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19CF" w:rsidRDefault="00DA19CF">
      <w:pPr>
        <w:pStyle w:val="aa"/>
      </w:pPr>
      <w:r w:rsidRPr="00DA19CF">
        <w:rPr>
          <w:rFonts w:hint="eastAsia"/>
        </w:rPr>
        <w:t>北京市丰台区人民政府</w:t>
      </w:r>
      <w:r w:rsidR="00045C35">
        <w:t>青塔街道</w:t>
      </w:r>
      <w:r>
        <w:t>办事处</w:t>
      </w:r>
    </w:p>
    <w:p w:rsidR="002350A5" w:rsidRDefault="00045C35">
      <w:pPr>
        <w:pStyle w:val="aa"/>
        <w:rPr>
          <w:rFonts w:ascii="微软雅黑" w:eastAsia="微软雅黑" w:hAnsi="微软雅黑" w:cs="宋体"/>
          <w:color w:val="404040"/>
          <w:sz w:val="32"/>
          <w:szCs w:val="32"/>
        </w:rPr>
      </w:pPr>
      <w:r>
        <w:t>2025</w:t>
      </w:r>
      <w:r>
        <w:t>年政府信息公开</w:t>
      </w:r>
      <w:r>
        <w:t>工作年度报告</w:t>
      </w:r>
      <w:r>
        <w:rPr>
          <w:rFonts w:ascii="微软雅黑" w:eastAsia="微软雅黑" w:hAnsi="微软雅黑" w:cs="宋体" w:hint="eastAsia"/>
          <w:color w:val="404040"/>
          <w:sz w:val="32"/>
          <w:szCs w:val="32"/>
        </w:rPr>
        <w:t xml:space="preserve"> </w:t>
      </w:r>
      <w:r>
        <w:rPr>
          <w:rFonts w:ascii="微软雅黑" w:eastAsia="微软雅黑" w:hAnsi="微软雅黑" w:cs="宋体"/>
          <w:color w:val="404040"/>
          <w:sz w:val="32"/>
          <w:szCs w:val="32"/>
        </w:rPr>
        <w:t xml:space="preserve"> </w:t>
      </w:r>
    </w:p>
    <w:p w:rsidR="00DA19CF" w:rsidRDefault="00DA19CF">
      <w:pPr>
        <w:pStyle w:val="aa"/>
      </w:pPr>
      <w:bookmarkStart w:id="0" w:name="_GoBack"/>
      <w:bookmarkEnd w:id="0"/>
    </w:p>
    <w:p w:rsidR="002350A5" w:rsidRDefault="00045C35">
      <w:pPr>
        <w:pStyle w:val="a4"/>
        <w:ind w:firstLine="616"/>
      </w:pPr>
      <w:r>
        <w:t>本报告</w:t>
      </w:r>
      <w:r>
        <w:rPr>
          <w:rFonts w:hint="eastAsia"/>
        </w:rPr>
        <w:t>围绕</w:t>
      </w:r>
      <w:r>
        <w:rPr>
          <w:rFonts w:hint="eastAsia"/>
          <w:color w:val="000000"/>
        </w:rPr>
        <w:t>《中华人民共和国政府信息公开条例》（以下简称《条例》）</w:t>
      </w:r>
      <w:r>
        <w:rPr>
          <w:rFonts w:hint="eastAsia"/>
          <w:color w:val="000000"/>
        </w:rPr>
        <w:t>的落实</w:t>
      </w:r>
      <w:r>
        <w:rPr>
          <w:rFonts w:hint="eastAsia"/>
          <w:color w:val="000000"/>
        </w:rPr>
        <w:t>情况</w:t>
      </w:r>
      <w:r>
        <w:rPr>
          <w:rFonts w:hint="eastAsia"/>
          <w:color w:val="000000"/>
        </w:rPr>
        <w:t>展开</w:t>
      </w:r>
      <w:r>
        <w:rPr>
          <w:rFonts w:hint="eastAsia"/>
          <w:color w:val="000000"/>
        </w:rPr>
        <w:t>综述</w:t>
      </w:r>
      <w:r>
        <w:rPr>
          <w:rFonts w:hint="eastAsia"/>
          <w:color w:val="000000"/>
        </w:rPr>
        <w:t>，并依据</w:t>
      </w:r>
      <w:r>
        <w:rPr>
          <w:rFonts w:hint="eastAsia"/>
          <w:color w:val="000000"/>
        </w:rPr>
        <w:t>《条例》第五十条第四项规定</w:t>
      </w:r>
      <w:r>
        <w:t>编制。</w:t>
      </w:r>
    </w:p>
    <w:p w:rsidR="002350A5" w:rsidRDefault="00045C35">
      <w:pPr>
        <w:pStyle w:val="ac"/>
        <w:ind w:firstLineChars="200" w:firstLine="616"/>
        <w:jc w:val="both"/>
        <w:rPr>
          <w:rFonts w:ascii="黑体" w:eastAsia="黑体" w:hAnsi="黑体" w:cs="黑体"/>
        </w:rPr>
      </w:pPr>
      <w:r>
        <w:rPr>
          <w:rFonts w:ascii="黑体" w:eastAsia="黑体" w:hAnsi="黑体" w:cs="黑体" w:hint="eastAsia"/>
        </w:rPr>
        <w:t>一、总体情况</w:t>
      </w:r>
      <w:r>
        <w:rPr>
          <w:rFonts w:ascii="黑体" w:eastAsia="黑体" w:hAnsi="黑体" w:cs="黑体" w:hint="eastAsia"/>
        </w:rPr>
        <w:t xml:space="preserve">  </w:t>
      </w:r>
    </w:p>
    <w:p w:rsidR="002350A5" w:rsidRDefault="00045C35">
      <w:pPr>
        <w:pStyle w:val="a4"/>
        <w:ind w:firstLine="616"/>
      </w:pPr>
      <w:r>
        <w:rPr>
          <w:rFonts w:hint="eastAsia"/>
        </w:rPr>
        <w:t>2025</w:t>
      </w:r>
      <w:r>
        <w:rPr>
          <w:rFonts w:hint="eastAsia"/>
        </w:rPr>
        <w:t>年，我街道</w:t>
      </w:r>
      <w:r>
        <w:rPr>
          <w:rFonts w:hint="eastAsia"/>
          <w:color w:val="000000"/>
        </w:rPr>
        <w:t>深入</w:t>
      </w:r>
      <w:r>
        <w:rPr>
          <w:rFonts w:hint="eastAsia"/>
          <w:color w:val="000000"/>
        </w:rPr>
        <w:t>贯彻落实《条例》相关</w:t>
      </w:r>
      <w:r>
        <w:rPr>
          <w:rFonts w:hint="eastAsia"/>
          <w:color w:val="000000"/>
        </w:rPr>
        <w:t>要求，着力提升信息公开质效，依法依规推进各项工作。街道</w:t>
      </w:r>
      <w:r>
        <w:rPr>
          <w:rFonts w:hint="eastAsia"/>
        </w:rPr>
        <w:t>高度重视政府信息公开工作，严格落实各项政策法规，积极推动政府信息公开制度化、规范化、常态化建设，持续完善信息公开机制、拓宽公开渠道、提升公开质量，切实保障公民、法人及其他组织的知情权、参与权与监督权。</w:t>
      </w:r>
      <w:r>
        <w:rPr>
          <w:rFonts w:hint="eastAsia"/>
        </w:rPr>
        <w:t xml:space="preserve">  </w:t>
      </w:r>
    </w:p>
    <w:p w:rsidR="002350A5" w:rsidRDefault="00045C35">
      <w:pPr>
        <w:spacing w:line="560" w:lineRule="exact"/>
        <w:ind w:firstLineChars="200" w:firstLine="640"/>
      </w:pPr>
      <w:r>
        <w:rPr>
          <w:rFonts w:ascii="楷体_GB2312" w:eastAsia="楷体_GB2312" w:hAnsi="楷体_GB2312" w:cs="楷体_GB2312"/>
          <w:color w:val="000000" w:themeColor="text1"/>
          <w:sz w:val="32"/>
          <w:szCs w:val="32"/>
        </w:rPr>
        <w:t>（一）主动公开政府信息的情况</w:t>
      </w:r>
      <w:r>
        <w:rPr>
          <w:rFonts w:ascii="楷体_GB2312" w:eastAsia="楷体_GB2312" w:hAnsi="楷体_GB2312" w:cs="楷体_GB2312" w:hint="eastAsia"/>
          <w:color w:val="000000" w:themeColor="text1"/>
          <w:sz w:val="32"/>
          <w:szCs w:val="32"/>
        </w:rPr>
        <w:t xml:space="preserve">  </w:t>
      </w:r>
    </w:p>
    <w:p w:rsidR="002350A5" w:rsidRDefault="00045C35">
      <w:pPr>
        <w:pStyle w:val="a9"/>
        <w:widowControl/>
        <w:spacing w:before="0" w:beforeAutospacing="0" w:after="0" w:afterAutospacing="0" w:line="560" w:lineRule="exact"/>
        <w:ind w:firstLineChars="200" w:firstLine="616"/>
        <w:jc w:val="both"/>
      </w:pPr>
      <w:r>
        <w:rPr>
          <w:rFonts w:ascii="仿宋_GB2312" w:eastAsia="仿宋_GB2312" w:hAnsi="仿宋_GB2312" w:cs="仿宋_GB2312" w:hint="eastAsia"/>
          <w:spacing w:val="-6"/>
          <w:sz w:val="32"/>
          <w:szCs w:val="32"/>
        </w:rPr>
        <w:t>2025</w:t>
      </w:r>
      <w:r>
        <w:rPr>
          <w:rFonts w:ascii="仿宋_GB2312" w:eastAsia="仿宋_GB2312" w:hAnsi="仿宋_GB2312" w:cs="仿宋_GB2312" w:hint="eastAsia"/>
          <w:spacing w:val="-6"/>
          <w:sz w:val="32"/>
          <w:szCs w:val="32"/>
        </w:rPr>
        <w:t>年度，我街道严格落实国家政府信息公开相关法规要求，累计主动公开信息</w:t>
      </w:r>
      <w:r>
        <w:rPr>
          <w:rFonts w:ascii="仿宋_GB2312" w:eastAsia="仿宋_GB2312" w:hAnsi="仿宋_GB2312" w:cs="仿宋_GB2312" w:hint="eastAsia"/>
          <w:spacing w:val="-6"/>
          <w:sz w:val="32"/>
          <w:szCs w:val="32"/>
        </w:rPr>
        <w:t>500</w:t>
      </w:r>
      <w:r>
        <w:rPr>
          <w:rFonts w:ascii="仿宋_GB2312" w:eastAsia="仿宋_GB2312" w:hAnsi="仿宋_GB2312" w:cs="仿宋_GB2312" w:hint="eastAsia"/>
          <w:spacing w:val="-6"/>
          <w:sz w:val="32"/>
          <w:szCs w:val="32"/>
        </w:rPr>
        <w:t>余篇，内容覆盖政策解读、服务通知、社区动态等多个领域。</w:t>
      </w:r>
      <w:r>
        <w:rPr>
          <w:rFonts w:ascii="仿宋_GB2312" w:eastAsia="仿宋_GB2312" w:hAnsi="仿宋_GB2312" w:cs="仿宋_GB2312" w:hint="eastAsia"/>
          <w:spacing w:val="-6"/>
          <w:sz w:val="32"/>
          <w:szCs w:val="32"/>
        </w:rPr>
        <w:t xml:space="preserve">  </w:t>
      </w:r>
    </w:p>
    <w:p w:rsidR="002350A5" w:rsidRDefault="00045C35">
      <w:pPr>
        <w:spacing w:line="560" w:lineRule="exact"/>
        <w:ind w:firstLineChars="200" w:firstLine="640"/>
      </w:pPr>
      <w:r>
        <w:rPr>
          <w:rFonts w:ascii="楷体_GB2312" w:eastAsia="楷体_GB2312" w:hAnsi="楷体_GB2312" w:cs="楷体_GB2312" w:hint="eastAsia"/>
          <w:color w:val="000000" w:themeColor="text1"/>
          <w:sz w:val="32"/>
          <w:szCs w:val="32"/>
        </w:rPr>
        <w:t>（</w:t>
      </w:r>
      <w:r>
        <w:rPr>
          <w:rFonts w:ascii="楷体_GB2312" w:eastAsia="楷体_GB2312" w:hAnsi="楷体_GB2312" w:cs="楷体_GB2312" w:hint="eastAsia"/>
          <w:color w:val="000000" w:themeColor="text1"/>
          <w:sz w:val="32"/>
          <w:szCs w:val="32"/>
        </w:rPr>
        <w:t>二</w:t>
      </w:r>
      <w:r>
        <w:rPr>
          <w:rFonts w:ascii="楷体_GB2312" w:eastAsia="楷体_GB2312" w:hAnsi="楷体_GB2312" w:cs="楷体_GB2312" w:hint="eastAsia"/>
          <w:color w:val="000000" w:themeColor="text1"/>
          <w:sz w:val="32"/>
          <w:szCs w:val="32"/>
        </w:rPr>
        <w:t>）</w:t>
      </w:r>
      <w:r>
        <w:rPr>
          <w:rFonts w:ascii="楷体_GB2312" w:eastAsia="楷体_GB2312" w:hAnsi="楷体_GB2312" w:cs="楷体_GB2312"/>
          <w:color w:val="000000" w:themeColor="text1"/>
          <w:sz w:val="32"/>
          <w:szCs w:val="32"/>
        </w:rPr>
        <w:t>依申请公开信息的情况</w:t>
      </w:r>
      <w:r>
        <w:rPr>
          <w:rFonts w:ascii="楷体_GB2312" w:eastAsia="楷体_GB2312" w:hAnsi="楷体_GB2312" w:cs="楷体_GB2312" w:hint="eastAsia"/>
          <w:color w:val="000000" w:themeColor="text1"/>
          <w:sz w:val="32"/>
          <w:szCs w:val="32"/>
        </w:rPr>
        <w:t xml:space="preserve">  </w:t>
      </w:r>
    </w:p>
    <w:p w:rsidR="002350A5" w:rsidRDefault="00045C35">
      <w:pPr>
        <w:pStyle w:val="a4"/>
        <w:ind w:firstLine="640"/>
      </w:pPr>
      <w:r>
        <w:rPr>
          <w:rFonts w:ascii="Times New Roman" w:hAnsi="Times New Roman" w:cs="Times New Roman" w:hint="eastAsia"/>
          <w:spacing w:val="0"/>
        </w:rPr>
        <w:t>2025</w:t>
      </w:r>
      <w:r>
        <w:rPr>
          <w:rFonts w:ascii="Times New Roman" w:hAnsi="Times New Roman" w:cs="Times New Roman" w:hint="eastAsia"/>
          <w:spacing w:val="0"/>
        </w:rPr>
        <w:t>年度，我街道共收到公民、法人及其他组织提出的政府信息公开申请</w:t>
      </w:r>
      <w:r>
        <w:rPr>
          <w:rFonts w:hint="eastAsia"/>
        </w:rPr>
        <w:t>88</w:t>
      </w:r>
      <w:r>
        <w:rPr>
          <w:rFonts w:hint="eastAsia"/>
        </w:rPr>
        <w:t>件，</w:t>
      </w:r>
      <w:r>
        <w:rPr>
          <w:rFonts w:ascii="Times New Roman" w:hAnsi="Times New Roman" w:cs="Times New Roman" w:hint="eastAsia"/>
          <w:spacing w:val="0"/>
        </w:rPr>
        <w:t>全年未出现行政复议或行政诉讼败诉情况。</w:t>
      </w:r>
      <w:r>
        <w:rPr>
          <w:rFonts w:ascii="Times New Roman" w:hAnsi="Times New Roman" w:cs="Times New Roman" w:hint="eastAsia"/>
          <w:spacing w:val="0"/>
        </w:rPr>
        <w:t xml:space="preserve">  </w:t>
      </w:r>
    </w:p>
    <w:p w:rsidR="002350A5" w:rsidRDefault="00045C35">
      <w:pPr>
        <w:spacing w:line="560" w:lineRule="exact"/>
        <w:ind w:firstLineChars="200" w:firstLine="640"/>
        <w:rPr>
          <w:rFonts w:ascii="楷体_GB2312" w:eastAsia="楷体_GB2312" w:hAnsi="楷体_GB2312" w:cs="楷体_GB2312"/>
          <w:color w:val="000000" w:themeColor="text1"/>
          <w:sz w:val="32"/>
          <w:szCs w:val="32"/>
        </w:rPr>
      </w:pPr>
      <w:r>
        <w:rPr>
          <w:rFonts w:ascii="楷体_GB2312" w:eastAsia="楷体_GB2312" w:hAnsi="楷体_GB2312" w:cs="楷体_GB2312"/>
          <w:color w:val="000000" w:themeColor="text1"/>
          <w:sz w:val="32"/>
          <w:szCs w:val="32"/>
        </w:rPr>
        <w:lastRenderedPageBreak/>
        <w:t>（三）监督保障情况</w:t>
      </w:r>
      <w:r>
        <w:rPr>
          <w:rFonts w:ascii="楷体_GB2312" w:eastAsia="楷体_GB2312" w:hAnsi="楷体_GB2312" w:cs="楷体_GB2312" w:hint="eastAsia"/>
          <w:color w:val="000000" w:themeColor="text1"/>
          <w:sz w:val="32"/>
          <w:szCs w:val="32"/>
        </w:rPr>
        <w:t xml:space="preserve">  </w:t>
      </w:r>
    </w:p>
    <w:p w:rsidR="002350A5" w:rsidRDefault="00045C35">
      <w:pPr>
        <w:pStyle w:val="a4"/>
        <w:ind w:firstLine="616"/>
      </w:pPr>
      <w:r>
        <w:rPr>
          <w:rFonts w:hint="eastAsia"/>
        </w:rPr>
        <w:t>按照“应公开尽公开”原则，我街道重点公开群众关切的热点信息，切实保障公众知情权。在政府信息管理层面，结合政务公开工作实际与要求，构建了职责清晰、分工明确的工作格局，完善信息公开管理体系，建立多层级审核机制，推动年度公开各项任务实现标准化、程序化、制度化。街道在办公室设立专职岗位，由专人负责政务信息公开内容的上报、更新与维护等日常工作，严格执行信息发布“三审”制度；同时强化监督保障机制，覆盖组织领导、外部监督及内部检查评估等多个维度，确保信息公开工作依法依规高效推进。此外，街道注重信息公开业务培训，全年组织专</w:t>
      </w:r>
      <w:r>
        <w:rPr>
          <w:rFonts w:hint="eastAsia"/>
        </w:rPr>
        <w:t>项培训</w:t>
      </w:r>
      <w:r>
        <w:rPr>
          <w:rFonts w:hint="eastAsia"/>
        </w:rPr>
        <w:t>4</w:t>
      </w:r>
      <w:r>
        <w:rPr>
          <w:rFonts w:hint="eastAsia"/>
        </w:rPr>
        <w:t>场</w:t>
      </w:r>
      <w:r>
        <w:rPr>
          <w:rFonts w:hint="eastAsia"/>
        </w:rPr>
        <w:t>，定期组织工作人员学习相关法律法规，持续提升其业务能力与</w:t>
      </w:r>
      <w:r>
        <w:rPr>
          <w:rFonts w:hint="eastAsia"/>
        </w:rPr>
        <w:t>法律素养。</w:t>
      </w:r>
    </w:p>
    <w:p w:rsidR="002350A5" w:rsidRDefault="00045C35">
      <w:pPr>
        <w:pStyle w:val="ac"/>
        <w:ind w:firstLineChars="200" w:firstLine="616"/>
        <w:jc w:val="both"/>
        <w:rPr>
          <w:rFonts w:ascii="黑体" w:eastAsia="黑体" w:hAnsi="黑体" w:cs="黑体"/>
        </w:rPr>
      </w:pPr>
      <w:r>
        <w:rPr>
          <w:rFonts w:ascii="黑体" w:eastAsia="黑体" w:hAnsi="黑体" w:cs="黑体" w:hint="eastAsia"/>
        </w:rPr>
        <w:t>二、主动公开政府信息情况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38"/>
        <w:gridCol w:w="2238"/>
        <w:gridCol w:w="2238"/>
        <w:gridCol w:w="2245"/>
      </w:tblGrid>
      <w:tr w:rsidR="002350A5">
        <w:trPr>
          <w:trHeight w:val="340"/>
          <w:jc w:val="center"/>
        </w:trPr>
        <w:tc>
          <w:tcPr>
            <w:tcW w:w="5000" w:type="pct"/>
            <w:gridSpan w:val="4"/>
            <w:tcMar>
              <w:left w:w="57" w:type="dxa"/>
              <w:right w:w="57" w:type="dxa"/>
            </w:tcMar>
            <w:vAlign w:val="center"/>
          </w:tcPr>
          <w:p w:rsidR="002350A5" w:rsidRDefault="00045C35">
            <w:pPr>
              <w:widowControl/>
              <w:spacing w:line="56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第二十条第（一）项</w:t>
            </w:r>
          </w:p>
        </w:tc>
      </w:tr>
      <w:tr w:rsidR="002350A5">
        <w:trPr>
          <w:trHeight w:val="340"/>
          <w:jc w:val="center"/>
        </w:trPr>
        <w:tc>
          <w:tcPr>
            <w:tcW w:w="1249" w:type="pct"/>
            <w:tcMar>
              <w:left w:w="57" w:type="dxa"/>
              <w:right w:w="57" w:type="dxa"/>
            </w:tcMar>
            <w:vAlign w:val="center"/>
          </w:tcPr>
          <w:p w:rsidR="002350A5" w:rsidRDefault="00045C35">
            <w:pPr>
              <w:widowControl/>
              <w:spacing w:line="560" w:lineRule="exact"/>
              <w:jc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信息内容</w:t>
            </w:r>
          </w:p>
        </w:tc>
        <w:tc>
          <w:tcPr>
            <w:tcW w:w="1249" w:type="pct"/>
            <w:tcMar>
              <w:left w:w="57" w:type="dxa"/>
              <w:right w:w="57" w:type="dxa"/>
            </w:tcMar>
            <w:vAlign w:val="center"/>
          </w:tcPr>
          <w:p w:rsidR="002350A5" w:rsidRDefault="00045C35">
            <w:pPr>
              <w:widowControl/>
              <w:spacing w:line="56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本年制发件数</w:t>
            </w:r>
          </w:p>
        </w:tc>
        <w:tc>
          <w:tcPr>
            <w:tcW w:w="1249" w:type="pct"/>
            <w:tcMar>
              <w:left w:w="57" w:type="dxa"/>
              <w:right w:w="57" w:type="dxa"/>
            </w:tcMar>
            <w:vAlign w:val="center"/>
          </w:tcPr>
          <w:p w:rsidR="002350A5" w:rsidRDefault="00045C35">
            <w:pPr>
              <w:widowControl/>
              <w:spacing w:line="560" w:lineRule="exact"/>
              <w:jc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本年废止件数</w:t>
            </w:r>
          </w:p>
        </w:tc>
        <w:tc>
          <w:tcPr>
            <w:tcW w:w="1251" w:type="pct"/>
            <w:tcMar>
              <w:left w:w="57" w:type="dxa"/>
              <w:right w:w="57" w:type="dxa"/>
            </w:tcMar>
            <w:vAlign w:val="center"/>
          </w:tcPr>
          <w:p w:rsidR="002350A5" w:rsidRDefault="00045C35">
            <w:pPr>
              <w:widowControl/>
              <w:spacing w:line="560" w:lineRule="exact"/>
              <w:jc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现行有效件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数</w:t>
            </w:r>
          </w:p>
        </w:tc>
      </w:tr>
      <w:tr w:rsidR="002350A5">
        <w:trPr>
          <w:trHeight w:val="340"/>
          <w:jc w:val="center"/>
        </w:trPr>
        <w:tc>
          <w:tcPr>
            <w:tcW w:w="1249" w:type="pct"/>
            <w:tcMar>
              <w:left w:w="57" w:type="dxa"/>
              <w:right w:w="57" w:type="dxa"/>
            </w:tcMar>
            <w:vAlign w:val="center"/>
          </w:tcPr>
          <w:p w:rsidR="002350A5" w:rsidRDefault="00045C35">
            <w:pPr>
              <w:widowControl/>
              <w:spacing w:line="560" w:lineRule="exact"/>
              <w:jc w:val="left"/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规章</w:t>
            </w:r>
          </w:p>
        </w:tc>
        <w:tc>
          <w:tcPr>
            <w:tcW w:w="1249" w:type="pct"/>
            <w:tcMar>
              <w:left w:w="57" w:type="dxa"/>
              <w:right w:w="57" w:type="dxa"/>
            </w:tcMar>
            <w:vAlign w:val="center"/>
          </w:tcPr>
          <w:p w:rsidR="002350A5" w:rsidRDefault="00045C35">
            <w:pPr>
              <w:widowControl/>
              <w:spacing w:line="560" w:lineRule="exact"/>
              <w:jc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1249" w:type="pct"/>
            <w:tcMar>
              <w:left w:w="57" w:type="dxa"/>
              <w:right w:w="57" w:type="dxa"/>
            </w:tcMar>
            <w:vAlign w:val="center"/>
          </w:tcPr>
          <w:p w:rsidR="002350A5" w:rsidRDefault="00045C35">
            <w:pPr>
              <w:widowControl/>
              <w:spacing w:line="560" w:lineRule="exact"/>
              <w:jc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1251" w:type="pct"/>
            <w:tcMar>
              <w:left w:w="57" w:type="dxa"/>
              <w:right w:w="57" w:type="dxa"/>
            </w:tcMar>
            <w:vAlign w:val="center"/>
          </w:tcPr>
          <w:p w:rsidR="002350A5" w:rsidRDefault="00045C35"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 w:hint="eastAsia"/>
                <w:kern w:val="0"/>
                <w:szCs w:val="21"/>
                <w:lang w:bidi="ar"/>
              </w:rPr>
              <w:t>0</w:t>
            </w:r>
          </w:p>
        </w:tc>
      </w:tr>
      <w:tr w:rsidR="002350A5">
        <w:trPr>
          <w:trHeight w:val="340"/>
          <w:jc w:val="center"/>
        </w:trPr>
        <w:tc>
          <w:tcPr>
            <w:tcW w:w="1249" w:type="pct"/>
            <w:tcMar>
              <w:left w:w="57" w:type="dxa"/>
              <w:right w:w="57" w:type="dxa"/>
            </w:tcMar>
            <w:vAlign w:val="center"/>
          </w:tcPr>
          <w:p w:rsidR="002350A5" w:rsidRDefault="00045C35">
            <w:pPr>
              <w:widowControl/>
              <w:spacing w:line="560" w:lineRule="exact"/>
              <w:jc w:val="left"/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行政规范性文件</w:t>
            </w:r>
          </w:p>
        </w:tc>
        <w:tc>
          <w:tcPr>
            <w:tcW w:w="1249" w:type="pct"/>
            <w:tcMar>
              <w:left w:w="57" w:type="dxa"/>
              <w:right w:w="57" w:type="dxa"/>
            </w:tcMar>
            <w:vAlign w:val="center"/>
          </w:tcPr>
          <w:p w:rsidR="002350A5" w:rsidRDefault="00045C35">
            <w:pPr>
              <w:widowControl/>
              <w:spacing w:line="560" w:lineRule="exact"/>
              <w:jc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1249" w:type="pct"/>
            <w:tcMar>
              <w:left w:w="57" w:type="dxa"/>
              <w:right w:w="57" w:type="dxa"/>
            </w:tcMar>
            <w:vAlign w:val="center"/>
          </w:tcPr>
          <w:p w:rsidR="002350A5" w:rsidRDefault="00045C35">
            <w:pPr>
              <w:widowControl/>
              <w:spacing w:line="560" w:lineRule="exact"/>
              <w:jc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1251" w:type="pct"/>
            <w:tcMar>
              <w:left w:w="57" w:type="dxa"/>
              <w:right w:w="57" w:type="dxa"/>
            </w:tcMar>
            <w:vAlign w:val="center"/>
          </w:tcPr>
          <w:p w:rsidR="002350A5" w:rsidRDefault="00045C35"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 w:hint="eastAsia"/>
                <w:kern w:val="0"/>
                <w:szCs w:val="21"/>
                <w:lang w:bidi="ar"/>
              </w:rPr>
              <w:t>0</w:t>
            </w:r>
          </w:p>
        </w:tc>
      </w:tr>
      <w:tr w:rsidR="002350A5">
        <w:trPr>
          <w:trHeight w:val="340"/>
          <w:jc w:val="center"/>
        </w:trPr>
        <w:tc>
          <w:tcPr>
            <w:tcW w:w="5000" w:type="pct"/>
            <w:gridSpan w:val="4"/>
            <w:tcMar>
              <w:left w:w="57" w:type="dxa"/>
              <w:right w:w="57" w:type="dxa"/>
            </w:tcMar>
            <w:vAlign w:val="center"/>
          </w:tcPr>
          <w:p w:rsidR="002350A5" w:rsidRDefault="00045C35">
            <w:pPr>
              <w:widowControl/>
              <w:spacing w:line="560" w:lineRule="exact"/>
              <w:jc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第二十条第（五）项</w:t>
            </w:r>
          </w:p>
        </w:tc>
      </w:tr>
      <w:tr w:rsidR="002350A5">
        <w:trPr>
          <w:trHeight w:val="340"/>
          <w:jc w:val="center"/>
        </w:trPr>
        <w:tc>
          <w:tcPr>
            <w:tcW w:w="1249" w:type="pct"/>
            <w:tcMar>
              <w:left w:w="57" w:type="dxa"/>
              <w:right w:w="57" w:type="dxa"/>
            </w:tcMar>
            <w:vAlign w:val="center"/>
          </w:tcPr>
          <w:p w:rsidR="002350A5" w:rsidRDefault="00045C35">
            <w:pPr>
              <w:widowControl/>
              <w:spacing w:line="560" w:lineRule="exact"/>
              <w:jc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信息内容</w:t>
            </w:r>
          </w:p>
        </w:tc>
        <w:tc>
          <w:tcPr>
            <w:tcW w:w="3750" w:type="pct"/>
            <w:gridSpan w:val="3"/>
            <w:tcMar>
              <w:left w:w="57" w:type="dxa"/>
              <w:right w:w="57" w:type="dxa"/>
            </w:tcMar>
            <w:vAlign w:val="center"/>
          </w:tcPr>
          <w:p w:rsidR="002350A5" w:rsidRDefault="00045C35">
            <w:pPr>
              <w:widowControl/>
              <w:spacing w:line="560" w:lineRule="exact"/>
              <w:jc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本年处理决定数量</w:t>
            </w:r>
          </w:p>
        </w:tc>
      </w:tr>
      <w:tr w:rsidR="002350A5">
        <w:trPr>
          <w:trHeight w:val="340"/>
          <w:jc w:val="center"/>
        </w:trPr>
        <w:tc>
          <w:tcPr>
            <w:tcW w:w="1249" w:type="pct"/>
            <w:tcMar>
              <w:left w:w="57" w:type="dxa"/>
              <w:right w:w="57" w:type="dxa"/>
            </w:tcMar>
            <w:vAlign w:val="center"/>
          </w:tcPr>
          <w:p w:rsidR="002350A5" w:rsidRDefault="00045C35">
            <w:pPr>
              <w:widowControl/>
              <w:spacing w:line="560" w:lineRule="exact"/>
              <w:jc w:val="left"/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行政许可</w:t>
            </w:r>
          </w:p>
        </w:tc>
        <w:tc>
          <w:tcPr>
            <w:tcW w:w="3750" w:type="pct"/>
            <w:gridSpan w:val="3"/>
            <w:tcMar>
              <w:left w:w="57" w:type="dxa"/>
              <w:right w:w="57" w:type="dxa"/>
            </w:tcMar>
            <w:vAlign w:val="center"/>
          </w:tcPr>
          <w:p w:rsidR="002350A5" w:rsidRDefault="00045C35"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 w:hint="eastAsia"/>
                <w:kern w:val="0"/>
                <w:szCs w:val="21"/>
                <w:lang w:bidi="ar"/>
              </w:rPr>
              <w:t>0</w:t>
            </w:r>
          </w:p>
        </w:tc>
      </w:tr>
      <w:tr w:rsidR="002350A5">
        <w:trPr>
          <w:trHeight w:val="340"/>
          <w:jc w:val="center"/>
        </w:trPr>
        <w:tc>
          <w:tcPr>
            <w:tcW w:w="5000" w:type="pct"/>
            <w:gridSpan w:val="4"/>
            <w:tcMar>
              <w:left w:w="57" w:type="dxa"/>
              <w:right w:w="57" w:type="dxa"/>
            </w:tcMar>
            <w:vAlign w:val="center"/>
          </w:tcPr>
          <w:p w:rsidR="002350A5" w:rsidRDefault="00045C35">
            <w:pPr>
              <w:widowControl/>
              <w:spacing w:line="560" w:lineRule="exact"/>
              <w:jc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第二十条第（六）项</w:t>
            </w:r>
          </w:p>
        </w:tc>
      </w:tr>
      <w:tr w:rsidR="002350A5">
        <w:trPr>
          <w:trHeight w:val="340"/>
          <w:jc w:val="center"/>
        </w:trPr>
        <w:tc>
          <w:tcPr>
            <w:tcW w:w="1249" w:type="pct"/>
            <w:tcMar>
              <w:left w:w="57" w:type="dxa"/>
              <w:right w:w="57" w:type="dxa"/>
            </w:tcMar>
            <w:vAlign w:val="center"/>
          </w:tcPr>
          <w:p w:rsidR="002350A5" w:rsidRDefault="00045C35">
            <w:pPr>
              <w:widowControl/>
              <w:spacing w:line="560" w:lineRule="exact"/>
              <w:jc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信息内容</w:t>
            </w:r>
          </w:p>
        </w:tc>
        <w:tc>
          <w:tcPr>
            <w:tcW w:w="3750" w:type="pct"/>
            <w:gridSpan w:val="3"/>
            <w:tcMar>
              <w:left w:w="57" w:type="dxa"/>
              <w:right w:w="57" w:type="dxa"/>
            </w:tcMar>
            <w:vAlign w:val="center"/>
          </w:tcPr>
          <w:p w:rsidR="002350A5" w:rsidRDefault="00045C35">
            <w:pPr>
              <w:widowControl/>
              <w:spacing w:line="560" w:lineRule="exact"/>
              <w:jc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本年处理决定数量</w:t>
            </w:r>
          </w:p>
        </w:tc>
      </w:tr>
      <w:tr w:rsidR="002350A5">
        <w:trPr>
          <w:trHeight w:val="340"/>
          <w:jc w:val="center"/>
        </w:trPr>
        <w:tc>
          <w:tcPr>
            <w:tcW w:w="1249" w:type="pct"/>
            <w:tcMar>
              <w:left w:w="57" w:type="dxa"/>
              <w:right w:w="57" w:type="dxa"/>
            </w:tcMar>
            <w:vAlign w:val="center"/>
          </w:tcPr>
          <w:p w:rsidR="002350A5" w:rsidRDefault="00045C35">
            <w:pPr>
              <w:widowControl/>
              <w:spacing w:line="560" w:lineRule="exact"/>
              <w:jc w:val="left"/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lastRenderedPageBreak/>
              <w:t>行政处罚</w:t>
            </w:r>
          </w:p>
        </w:tc>
        <w:tc>
          <w:tcPr>
            <w:tcW w:w="3750" w:type="pct"/>
            <w:gridSpan w:val="3"/>
            <w:tcMar>
              <w:left w:w="57" w:type="dxa"/>
              <w:right w:w="57" w:type="dxa"/>
            </w:tcMar>
            <w:vAlign w:val="center"/>
          </w:tcPr>
          <w:p w:rsidR="002350A5" w:rsidRDefault="00045C35">
            <w:pPr>
              <w:widowControl/>
              <w:spacing w:line="560" w:lineRule="exact"/>
              <w:jc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194</w:t>
            </w:r>
          </w:p>
        </w:tc>
      </w:tr>
      <w:tr w:rsidR="002350A5">
        <w:trPr>
          <w:trHeight w:val="340"/>
          <w:jc w:val="center"/>
        </w:trPr>
        <w:tc>
          <w:tcPr>
            <w:tcW w:w="1249" w:type="pct"/>
            <w:tcMar>
              <w:left w:w="57" w:type="dxa"/>
              <w:right w:w="57" w:type="dxa"/>
            </w:tcMar>
            <w:vAlign w:val="center"/>
          </w:tcPr>
          <w:p w:rsidR="002350A5" w:rsidRDefault="00045C35">
            <w:pPr>
              <w:widowControl/>
              <w:spacing w:line="560" w:lineRule="exact"/>
              <w:jc w:val="left"/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行政强制</w:t>
            </w:r>
          </w:p>
        </w:tc>
        <w:tc>
          <w:tcPr>
            <w:tcW w:w="3750" w:type="pct"/>
            <w:gridSpan w:val="3"/>
            <w:tcMar>
              <w:left w:w="57" w:type="dxa"/>
              <w:right w:w="57" w:type="dxa"/>
            </w:tcMar>
            <w:vAlign w:val="center"/>
          </w:tcPr>
          <w:p w:rsidR="002350A5" w:rsidRDefault="00045C35">
            <w:pPr>
              <w:widowControl/>
              <w:spacing w:line="560" w:lineRule="exact"/>
              <w:jc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</w:tr>
      <w:tr w:rsidR="002350A5">
        <w:trPr>
          <w:trHeight w:val="340"/>
          <w:jc w:val="center"/>
        </w:trPr>
        <w:tc>
          <w:tcPr>
            <w:tcW w:w="5000" w:type="pct"/>
            <w:gridSpan w:val="4"/>
            <w:tcMar>
              <w:left w:w="57" w:type="dxa"/>
              <w:right w:w="57" w:type="dxa"/>
            </w:tcMar>
            <w:vAlign w:val="center"/>
          </w:tcPr>
          <w:p w:rsidR="002350A5" w:rsidRDefault="00045C35">
            <w:pPr>
              <w:widowControl/>
              <w:spacing w:line="560" w:lineRule="exact"/>
              <w:jc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第二十条第（八）项</w:t>
            </w:r>
          </w:p>
        </w:tc>
      </w:tr>
      <w:tr w:rsidR="002350A5">
        <w:trPr>
          <w:trHeight w:val="340"/>
          <w:jc w:val="center"/>
        </w:trPr>
        <w:tc>
          <w:tcPr>
            <w:tcW w:w="1249" w:type="pct"/>
            <w:tcMar>
              <w:left w:w="57" w:type="dxa"/>
              <w:right w:w="57" w:type="dxa"/>
            </w:tcMar>
            <w:vAlign w:val="center"/>
          </w:tcPr>
          <w:p w:rsidR="002350A5" w:rsidRDefault="00045C35">
            <w:pPr>
              <w:widowControl/>
              <w:spacing w:line="560" w:lineRule="exact"/>
              <w:jc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信息内容</w:t>
            </w:r>
          </w:p>
        </w:tc>
        <w:tc>
          <w:tcPr>
            <w:tcW w:w="3750" w:type="pct"/>
            <w:gridSpan w:val="3"/>
            <w:tcMar>
              <w:left w:w="57" w:type="dxa"/>
              <w:right w:w="57" w:type="dxa"/>
            </w:tcMar>
            <w:vAlign w:val="center"/>
          </w:tcPr>
          <w:p w:rsidR="002350A5" w:rsidRDefault="00045C35">
            <w:pPr>
              <w:widowControl/>
              <w:spacing w:line="560" w:lineRule="exact"/>
              <w:jc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本年收费金额（单位：万元）</w:t>
            </w:r>
          </w:p>
        </w:tc>
      </w:tr>
      <w:tr w:rsidR="002350A5">
        <w:trPr>
          <w:trHeight w:val="340"/>
          <w:jc w:val="center"/>
        </w:trPr>
        <w:tc>
          <w:tcPr>
            <w:tcW w:w="1249" w:type="pct"/>
            <w:tcMar>
              <w:left w:w="57" w:type="dxa"/>
              <w:right w:w="57" w:type="dxa"/>
            </w:tcMar>
            <w:vAlign w:val="center"/>
          </w:tcPr>
          <w:p w:rsidR="002350A5" w:rsidRDefault="00045C35">
            <w:pPr>
              <w:widowControl/>
              <w:spacing w:line="560" w:lineRule="exact"/>
              <w:jc w:val="left"/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行政事业性收费</w:t>
            </w:r>
          </w:p>
        </w:tc>
        <w:tc>
          <w:tcPr>
            <w:tcW w:w="3750" w:type="pct"/>
            <w:gridSpan w:val="3"/>
            <w:tcMar>
              <w:left w:w="57" w:type="dxa"/>
              <w:right w:w="57" w:type="dxa"/>
            </w:tcMar>
            <w:vAlign w:val="center"/>
          </w:tcPr>
          <w:p w:rsidR="002350A5" w:rsidRDefault="00045C35">
            <w:pPr>
              <w:spacing w:line="56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0</w:t>
            </w:r>
          </w:p>
        </w:tc>
      </w:tr>
    </w:tbl>
    <w:p w:rsidR="002350A5" w:rsidRDefault="002350A5">
      <w:pPr>
        <w:pStyle w:val="ac"/>
        <w:jc w:val="both"/>
        <w:rPr>
          <w:rFonts w:ascii="黑体" w:eastAsia="黑体" w:hAnsi="黑体" w:cs="黑体"/>
        </w:rPr>
      </w:pPr>
    </w:p>
    <w:p w:rsidR="002350A5" w:rsidRDefault="00045C35">
      <w:pPr>
        <w:pStyle w:val="ac"/>
        <w:ind w:firstLineChars="200" w:firstLine="616"/>
        <w:jc w:val="both"/>
        <w:rPr>
          <w:rFonts w:ascii="黑体" w:eastAsia="黑体" w:hAnsi="黑体" w:cs="黑体"/>
        </w:rPr>
      </w:pPr>
      <w:r>
        <w:rPr>
          <w:rFonts w:ascii="黑体" w:eastAsia="黑体" w:hAnsi="黑体" w:cs="黑体" w:hint="eastAsia"/>
        </w:rPr>
        <w:t>三、收到和处理政府信息公开申请情况</w:t>
      </w:r>
    </w:p>
    <w:tbl>
      <w:tblPr>
        <w:tblW w:w="4999" w:type="pct"/>
        <w:jc w:val="center"/>
        <w:tblBorders>
          <w:top w:val="none" w:sz="6" w:space="0" w:color="auto"/>
          <w:left w:val="none" w:sz="6" w:space="0" w:color="auto"/>
          <w:bottom w:val="none" w:sz="6" w:space="0" w:color="auto"/>
          <w:right w:val="none" w:sz="6" w:space="0" w:color="auto"/>
          <w:insideH w:val="outset" w:sz="6" w:space="0" w:color="auto"/>
          <w:insideV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1"/>
        <w:gridCol w:w="861"/>
        <w:gridCol w:w="2942"/>
        <w:gridCol w:w="627"/>
        <w:gridCol w:w="627"/>
        <w:gridCol w:w="627"/>
        <w:gridCol w:w="627"/>
        <w:gridCol w:w="627"/>
        <w:gridCol w:w="634"/>
        <w:gridCol w:w="632"/>
      </w:tblGrid>
      <w:tr w:rsidR="002350A5">
        <w:trPr>
          <w:jc w:val="center"/>
        </w:trPr>
        <w:tc>
          <w:tcPr>
            <w:tcW w:w="2528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2350A5" w:rsidRDefault="00045C35">
            <w:pPr>
              <w:widowControl/>
              <w:spacing w:line="560" w:lineRule="exact"/>
              <w:jc w:val="left"/>
            </w:pPr>
            <w:r>
              <w:rPr>
                <w:rFonts w:ascii="楷体" w:eastAsia="楷体" w:hAnsi="楷体" w:cs="楷体"/>
                <w:kern w:val="0"/>
                <w:sz w:val="20"/>
                <w:szCs w:val="20"/>
                <w:lang w:bidi="ar"/>
              </w:rPr>
              <w:t>（本列数据的勾稽关系为：第一项加第二项之和，等于第三项加第四项之和）</w:t>
            </w:r>
          </w:p>
        </w:tc>
        <w:tc>
          <w:tcPr>
            <w:tcW w:w="247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350A5" w:rsidRDefault="00045C35">
            <w:pPr>
              <w:widowControl/>
              <w:spacing w:line="56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申请人情况</w:t>
            </w:r>
          </w:p>
        </w:tc>
      </w:tr>
      <w:tr w:rsidR="002350A5">
        <w:trPr>
          <w:jc w:val="center"/>
        </w:trPr>
        <w:tc>
          <w:tcPr>
            <w:tcW w:w="2528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2350A5" w:rsidRDefault="002350A5">
            <w:pPr>
              <w:spacing w:line="560" w:lineRule="exact"/>
              <w:rPr>
                <w:rFonts w:ascii="宋体"/>
                <w:sz w:val="24"/>
              </w:rPr>
            </w:pPr>
          </w:p>
        </w:tc>
        <w:tc>
          <w:tcPr>
            <w:tcW w:w="35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350A5" w:rsidRDefault="00045C35">
            <w:pPr>
              <w:widowControl/>
              <w:spacing w:line="56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自然人</w:t>
            </w:r>
          </w:p>
        </w:tc>
        <w:tc>
          <w:tcPr>
            <w:tcW w:w="176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350A5" w:rsidRDefault="00045C35">
            <w:pPr>
              <w:widowControl/>
              <w:spacing w:line="56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法人或其他组织</w:t>
            </w:r>
          </w:p>
        </w:tc>
        <w:tc>
          <w:tcPr>
            <w:tcW w:w="35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350A5" w:rsidRDefault="00045C35">
            <w:pPr>
              <w:widowControl/>
              <w:spacing w:line="56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总计</w:t>
            </w:r>
          </w:p>
        </w:tc>
      </w:tr>
      <w:tr w:rsidR="002350A5">
        <w:trPr>
          <w:jc w:val="center"/>
        </w:trPr>
        <w:tc>
          <w:tcPr>
            <w:tcW w:w="2528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2350A5" w:rsidRDefault="002350A5">
            <w:pPr>
              <w:spacing w:line="560" w:lineRule="exact"/>
              <w:rPr>
                <w:rFonts w:ascii="宋体"/>
                <w:sz w:val="24"/>
              </w:rPr>
            </w:pPr>
          </w:p>
        </w:tc>
        <w:tc>
          <w:tcPr>
            <w:tcW w:w="3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350A5" w:rsidRDefault="002350A5">
            <w:pPr>
              <w:spacing w:line="560" w:lineRule="exact"/>
              <w:rPr>
                <w:rFonts w:ascii="宋体"/>
                <w:sz w:val="24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350A5" w:rsidRDefault="00045C35">
            <w:pPr>
              <w:widowControl/>
              <w:spacing w:line="56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商业</w:t>
            </w:r>
          </w:p>
          <w:p w:rsidR="002350A5" w:rsidRDefault="00045C35">
            <w:pPr>
              <w:widowControl/>
              <w:spacing w:line="56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企业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350A5" w:rsidRDefault="00045C35">
            <w:pPr>
              <w:widowControl/>
              <w:spacing w:line="56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科研</w:t>
            </w:r>
          </w:p>
          <w:p w:rsidR="002350A5" w:rsidRDefault="00045C35">
            <w:pPr>
              <w:widowControl/>
              <w:spacing w:line="56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机构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350A5" w:rsidRDefault="00045C35">
            <w:pPr>
              <w:widowControl/>
              <w:spacing w:line="56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社会公益组织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350A5" w:rsidRDefault="00045C35">
            <w:pPr>
              <w:widowControl/>
              <w:spacing w:line="56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法律服务机构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350A5" w:rsidRDefault="00045C35">
            <w:pPr>
              <w:widowControl/>
              <w:spacing w:line="56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其他</w:t>
            </w:r>
          </w:p>
        </w:tc>
        <w:tc>
          <w:tcPr>
            <w:tcW w:w="3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350A5" w:rsidRDefault="002350A5">
            <w:pPr>
              <w:spacing w:line="560" w:lineRule="exact"/>
              <w:rPr>
                <w:rFonts w:ascii="宋体"/>
                <w:sz w:val="24"/>
              </w:rPr>
            </w:pPr>
          </w:p>
        </w:tc>
      </w:tr>
      <w:tr w:rsidR="002350A5">
        <w:trPr>
          <w:jc w:val="center"/>
        </w:trPr>
        <w:tc>
          <w:tcPr>
            <w:tcW w:w="252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350A5" w:rsidRDefault="00045C35">
            <w:pPr>
              <w:widowControl/>
              <w:spacing w:line="560" w:lineRule="exact"/>
              <w:jc w:val="left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一、本年新收政府信息公开申请数量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350A5" w:rsidRDefault="00045C35"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 w:hint="eastAsia"/>
                <w:kern w:val="0"/>
                <w:sz w:val="20"/>
                <w:szCs w:val="20"/>
                <w:lang w:bidi="ar"/>
              </w:rPr>
              <w:t>88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350A5" w:rsidRDefault="00045C35"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350A5" w:rsidRDefault="00045C35"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350A5" w:rsidRDefault="00045C35"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350A5" w:rsidRDefault="00045C35"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350A5" w:rsidRDefault="00045C35"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350A5" w:rsidRDefault="00045C35"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 w:hint="eastAsia"/>
                <w:kern w:val="0"/>
                <w:sz w:val="20"/>
                <w:szCs w:val="20"/>
                <w:lang w:bidi="ar"/>
              </w:rPr>
              <w:t>88</w:t>
            </w:r>
          </w:p>
        </w:tc>
      </w:tr>
      <w:tr w:rsidR="002350A5">
        <w:trPr>
          <w:jc w:val="center"/>
        </w:trPr>
        <w:tc>
          <w:tcPr>
            <w:tcW w:w="252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350A5" w:rsidRDefault="00045C35">
            <w:pPr>
              <w:widowControl/>
              <w:spacing w:line="560" w:lineRule="exact"/>
              <w:jc w:val="left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二、上年结转政府信息公开申请数量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350A5" w:rsidRDefault="00045C35">
            <w:pPr>
              <w:widowControl/>
              <w:spacing w:line="560" w:lineRule="exact"/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350A5" w:rsidRDefault="00045C35"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350A5" w:rsidRDefault="00045C35"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350A5" w:rsidRDefault="00045C35"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350A5" w:rsidRDefault="00045C35"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350A5" w:rsidRDefault="00045C35"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350A5" w:rsidRDefault="00045C35"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 w:hint="eastAsia"/>
                <w:kern w:val="0"/>
                <w:sz w:val="20"/>
                <w:szCs w:val="20"/>
                <w:lang w:bidi="ar"/>
              </w:rPr>
              <w:t>2</w:t>
            </w:r>
          </w:p>
        </w:tc>
      </w:tr>
      <w:tr w:rsidR="002350A5">
        <w:trPr>
          <w:jc w:val="center"/>
        </w:trPr>
        <w:tc>
          <w:tcPr>
            <w:tcW w:w="39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350A5" w:rsidRDefault="00045C35">
            <w:pPr>
              <w:widowControl/>
              <w:spacing w:line="560" w:lineRule="exact"/>
              <w:jc w:val="left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三、本年度办理结果</w:t>
            </w:r>
          </w:p>
        </w:tc>
        <w:tc>
          <w:tcPr>
            <w:tcW w:w="21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350A5" w:rsidRDefault="00045C35">
            <w:pPr>
              <w:widowControl/>
              <w:spacing w:line="560" w:lineRule="exact"/>
              <w:jc w:val="left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（一）予以公开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350A5" w:rsidRDefault="00045C35"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 w:hint="eastAsia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350A5" w:rsidRDefault="00045C35"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350A5" w:rsidRDefault="00045C35"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350A5" w:rsidRDefault="00045C35"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350A5" w:rsidRDefault="00045C35"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350A5" w:rsidRDefault="00045C35"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350A5" w:rsidRDefault="00045C35"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 w:hint="eastAsia"/>
                <w:kern w:val="0"/>
                <w:sz w:val="20"/>
                <w:szCs w:val="20"/>
                <w:lang w:bidi="ar"/>
              </w:rPr>
              <w:t>6</w:t>
            </w:r>
          </w:p>
        </w:tc>
      </w:tr>
      <w:tr w:rsidR="002350A5">
        <w:trPr>
          <w:jc w:val="center"/>
        </w:trPr>
        <w:tc>
          <w:tcPr>
            <w:tcW w:w="39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350A5" w:rsidRDefault="002350A5">
            <w:pPr>
              <w:spacing w:line="560" w:lineRule="exact"/>
              <w:rPr>
                <w:rFonts w:ascii="宋体"/>
                <w:sz w:val="24"/>
              </w:rPr>
            </w:pPr>
          </w:p>
        </w:tc>
        <w:tc>
          <w:tcPr>
            <w:tcW w:w="21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350A5" w:rsidRDefault="00045C35">
            <w:pPr>
              <w:widowControl/>
              <w:spacing w:line="560" w:lineRule="exact"/>
              <w:jc w:val="left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（二）部分公开</w:t>
            </w:r>
            <w:r>
              <w:rPr>
                <w:rFonts w:ascii="楷体" w:eastAsia="楷体" w:hAnsi="楷体" w:cs="楷体"/>
                <w:kern w:val="0"/>
                <w:sz w:val="20"/>
                <w:szCs w:val="20"/>
                <w:lang w:bidi="ar"/>
              </w:rPr>
              <w:t>（区分处理的，只计这一情形，不计其他情形）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350A5" w:rsidRDefault="00045C35"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 w:hint="eastAsia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350A5" w:rsidRDefault="00045C35"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350A5" w:rsidRDefault="00045C35"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350A5" w:rsidRDefault="00045C35"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350A5" w:rsidRDefault="00045C35"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350A5" w:rsidRDefault="00045C35"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350A5" w:rsidRDefault="00045C35"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 w:hint="eastAsia"/>
                <w:kern w:val="0"/>
                <w:sz w:val="20"/>
                <w:szCs w:val="20"/>
                <w:lang w:bidi="ar"/>
              </w:rPr>
              <w:t>2</w:t>
            </w:r>
          </w:p>
        </w:tc>
      </w:tr>
      <w:tr w:rsidR="002350A5">
        <w:trPr>
          <w:jc w:val="center"/>
        </w:trPr>
        <w:tc>
          <w:tcPr>
            <w:tcW w:w="39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350A5" w:rsidRDefault="002350A5">
            <w:pPr>
              <w:spacing w:line="560" w:lineRule="exact"/>
              <w:rPr>
                <w:rFonts w:ascii="宋体"/>
                <w:sz w:val="24"/>
              </w:rPr>
            </w:pPr>
          </w:p>
        </w:tc>
        <w:tc>
          <w:tcPr>
            <w:tcW w:w="48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350A5" w:rsidRDefault="00045C35">
            <w:pPr>
              <w:widowControl/>
              <w:spacing w:line="560" w:lineRule="exact"/>
              <w:jc w:val="left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（三）不予公开</w:t>
            </w:r>
          </w:p>
        </w:tc>
        <w:tc>
          <w:tcPr>
            <w:tcW w:w="1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350A5" w:rsidRDefault="00045C35">
            <w:pPr>
              <w:widowControl/>
              <w:spacing w:line="560" w:lineRule="exact"/>
              <w:jc w:val="left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1.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属于国家秘密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350A5" w:rsidRDefault="00045C35"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350A5" w:rsidRDefault="00045C35">
            <w:pPr>
              <w:widowControl/>
              <w:spacing w:line="5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350A5" w:rsidRDefault="00045C35"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350A5" w:rsidRDefault="00045C35"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350A5" w:rsidRDefault="00045C35"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350A5" w:rsidRDefault="00045C35"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350A5" w:rsidRDefault="00045C35"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</w:tr>
      <w:tr w:rsidR="002350A5">
        <w:trPr>
          <w:jc w:val="center"/>
        </w:trPr>
        <w:tc>
          <w:tcPr>
            <w:tcW w:w="39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350A5" w:rsidRDefault="002350A5">
            <w:pPr>
              <w:spacing w:line="560" w:lineRule="exact"/>
              <w:rPr>
                <w:rFonts w:ascii="宋体"/>
                <w:sz w:val="24"/>
              </w:rPr>
            </w:pPr>
          </w:p>
        </w:tc>
        <w:tc>
          <w:tcPr>
            <w:tcW w:w="4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350A5" w:rsidRDefault="002350A5">
            <w:pPr>
              <w:spacing w:line="560" w:lineRule="exact"/>
              <w:rPr>
                <w:rFonts w:ascii="宋体"/>
                <w:sz w:val="24"/>
              </w:rPr>
            </w:pPr>
          </w:p>
        </w:tc>
        <w:tc>
          <w:tcPr>
            <w:tcW w:w="1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350A5" w:rsidRDefault="00045C35">
            <w:pPr>
              <w:widowControl/>
              <w:spacing w:line="560" w:lineRule="exact"/>
              <w:jc w:val="left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2.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其他法律行政法规禁止公开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350A5" w:rsidRDefault="00045C35"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350A5" w:rsidRDefault="00045C35"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350A5" w:rsidRDefault="00045C35"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350A5" w:rsidRDefault="00045C35"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350A5" w:rsidRDefault="00045C35"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350A5" w:rsidRDefault="00045C35"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350A5" w:rsidRDefault="00045C35"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</w:tr>
      <w:tr w:rsidR="002350A5">
        <w:trPr>
          <w:jc w:val="center"/>
        </w:trPr>
        <w:tc>
          <w:tcPr>
            <w:tcW w:w="39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350A5" w:rsidRDefault="002350A5">
            <w:pPr>
              <w:spacing w:line="560" w:lineRule="exact"/>
              <w:rPr>
                <w:rFonts w:ascii="宋体"/>
                <w:sz w:val="24"/>
              </w:rPr>
            </w:pPr>
          </w:p>
        </w:tc>
        <w:tc>
          <w:tcPr>
            <w:tcW w:w="4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350A5" w:rsidRDefault="002350A5">
            <w:pPr>
              <w:spacing w:line="560" w:lineRule="exact"/>
              <w:rPr>
                <w:rFonts w:ascii="宋体"/>
                <w:sz w:val="24"/>
              </w:rPr>
            </w:pPr>
          </w:p>
        </w:tc>
        <w:tc>
          <w:tcPr>
            <w:tcW w:w="1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350A5" w:rsidRDefault="00045C35">
            <w:pPr>
              <w:widowControl/>
              <w:spacing w:line="560" w:lineRule="exact"/>
              <w:jc w:val="left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3.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危及“三安全一稳定”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350A5" w:rsidRDefault="00045C35"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350A5" w:rsidRDefault="00045C35"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350A5" w:rsidRDefault="00045C35"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350A5" w:rsidRDefault="00045C35"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350A5" w:rsidRDefault="00045C35"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350A5" w:rsidRDefault="00045C35"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350A5" w:rsidRDefault="00045C35"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</w:tr>
      <w:tr w:rsidR="002350A5">
        <w:trPr>
          <w:jc w:val="center"/>
        </w:trPr>
        <w:tc>
          <w:tcPr>
            <w:tcW w:w="39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350A5" w:rsidRDefault="002350A5">
            <w:pPr>
              <w:spacing w:line="560" w:lineRule="exact"/>
              <w:rPr>
                <w:rFonts w:ascii="宋体"/>
                <w:sz w:val="24"/>
              </w:rPr>
            </w:pPr>
          </w:p>
        </w:tc>
        <w:tc>
          <w:tcPr>
            <w:tcW w:w="4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350A5" w:rsidRDefault="002350A5">
            <w:pPr>
              <w:spacing w:line="560" w:lineRule="exact"/>
              <w:rPr>
                <w:rFonts w:ascii="宋体"/>
                <w:sz w:val="24"/>
              </w:rPr>
            </w:pPr>
          </w:p>
        </w:tc>
        <w:tc>
          <w:tcPr>
            <w:tcW w:w="1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350A5" w:rsidRDefault="00045C35">
            <w:pPr>
              <w:widowControl/>
              <w:spacing w:line="560" w:lineRule="exact"/>
              <w:jc w:val="left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4.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保护第三方合法权益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350A5" w:rsidRDefault="00045C35"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350A5" w:rsidRDefault="00045C35"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350A5" w:rsidRDefault="00045C35"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350A5" w:rsidRDefault="00045C35"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350A5" w:rsidRDefault="00045C35"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350A5" w:rsidRDefault="00045C35"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350A5" w:rsidRDefault="00045C35"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</w:tr>
      <w:tr w:rsidR="002350A5">
        <w:trPr>
          <w:jc w:val="center"/>
        </w:trPr>
        <w:tc>
          <w:tcPr>
            <w:tcW w:w="39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350A5" w:rsidRDefault="002350A5">
            <w:pPr>
              <w:spacing w:line="560" w:lineRule="exact"/>
              <w:rPr>
                <w:rFonts w:ascii="宋体"/>
                <w:sz w:val="24"/>
              </w:rPr>
            </w:pPr>
          </w:p>
        </w:tc>
        <w:tc>
          <w:tcPr>
            <w:tcW w:w="4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350A5" w:rsidRDefault="002350A5">
            <w:pPr>
              <w:spacing w:line="560" w:lineRule="exact"/>
              <w:rPr>
                <w:rFonts w:ascii="宋体"/>
                <w:sz w:val="24"/>
              </w:rPr>
            </w:pPr>
          </w:p>
        </w:tc>
        <w:tc>
          <w:tcPr>
            <w:tcW w:w="1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350A5" w:rsidRDefault="00045C35">
            <w:pPr>
              <w:widowControl/>
              <w:spacing w:line="560" w:lineRule="exact"/>
              <w:jc w:val="left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5.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属于三类内部事务信息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350A5" w:rsidRDefault="00045C35"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350A5" w:rsidRDefault="00045C35"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350A5" w:rsidRDefault="00045C35"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350A5" w:rsidRDefault="00045C35"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350A5" w:rsidRDefault="00045C35"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350A5" w:rsidRDefault="00045C35"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350A5" w:rsidRDefault="00045C35"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</w:tr>
      <w:tr w:rsidR="002350A5">
        <w:trPr>
          <w:jc w:val="center"/>
        </w:trPr>
        <w:tc>
          <w:tcPr>
            <w:tcW w:w="39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350A5" w:rsidRDefault="002350A5">
            <w:pPr>
              <w:spacing w:line="560" w:lineRule="exact"/>
              <w:rPr>
                <w:rFonts w:ascii="宋体"/>
                <w:sz w:val="24"/>
              </w:rPr>
            </w:pPr>
          </w:p>
        </w:tc>
        <w:tc>
          <w:tcPr>
            <w:tcW w:w="4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350A5" w:rsidRDefault="002350A5">
            <w:pPr>
              <w:spacing w:line="560" w:lineRule="exact"/>
              <w:rPr>
                <w:rFonts w:ascii="宋体"/>
                <w:sz w:val="24"/>
              </w:rPr>
            </w:pPr>
          </w:p>
        </w:tc>
        <w:tc>
          <w:tcPr>
            <w:tcW w:w="1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350A5" w:rsidRDefault="00045C35">
            <w:pPr>
              <w:widowControl/>
              <w:spacing w:line="560" w:lineRule="exact"/>
              <w:jc w:val="left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6.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属于四类过程性信息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350A5" w:rsidRDefault="00045C35"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350A5" w:rsidRDefault="00045C35"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350A5" w:rsidRDefault="00045C35"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350A5" w:rsidRDefault="00045C35"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350A5" w:rsidRDefault="00045C35"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350A5" w:rsidRDefault="00045C35"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350A5" w:rsidRDefault="00045C35"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</w:tr>
      <w:tr w:rsidR="002350A5">
        <w:trPr>
          <w:jc w:val="center"/>
        </w:trPr>
        <w:tc>
          <w:tcPr>
            <w:tcW w:w="39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350A5" w:rsidRDefault="002350A5">
            <w:pPr>
              <w:spacing w:line="560" w:lineRule="exact"/>
              <w:rPr>
                <w:rFonts w:ascii="宋体"/>
                <w:sz w:val="24"/>
              </w:rPr>
            </w:pPr>
          </w:p>
        </w:tc>
        <w:tc>
          <w:tcPr>
            <w:tcW w:w="4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350A5" w:rsidRDefault="002350A5">
            <w:pPr>
              <w:spacing w:line="560" w:lineRule="exact"/>
              <w:rPr>
                <w:rFonts w:ascii="宋体"/>
                <w:sz w:val="24"/>
              </w:rPr>
            </w:pPr>
          </w:p>
        </w:tc>
        <w:tc>
          <w:tcPr>
            <w:tcW w:w="1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350A5" w:rsidRDefault="00045C35">
            <w:pPr>
              <w:widowControl/>
              <w:spacing w:line="560" w:lineRule="exact"/>
              <w:jc w:val="left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7.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属于行政执法案卷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350A5" w:rsidRDefault="00045C35"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350A5" w:rsidRDefault="00045C35"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350A5" w:rsidRDefault="00045C35"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350A5" w:rsidRDefault="00045C35"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350A5" w:rsidRDefault="00045C35"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350A5" w:rsidRDefault="00045C35"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350A5" w:rsidRDefault="00045C35"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</w:tr>
      <w:tr w:rsidR="002350A5">
        <w:trPr>
          <w:jc w:val="center"/>
        </w:trPr>
        <w:tc>
          <w:tcPr>
            <w:tcW w:w="39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350A5" w:rsidRDefault="002350A5">
            <w:pPr>
              <w:spacing w:line="560" w:lineRule="exact"/>
              <w:rPr>
                <w:rFonts w:ascii="宋体"/>
                <w:sz w:val="24"/>
              </w:rPr>
            </w:pPr>
          </w:p>
        </w:tc>
        <w:tc>
          <w:tcPr>
            <w:tcW w:w="4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350A5" w:rsidRDefault="002350A5">
            <w:pPr>
              <w:spacing w:line="560" w:lineRule="exact"/>
              <w:rPr>
                <w:rFonts w:ascii="宋体"/>
                <w:sz w:val="24"/>
              </w:rPr>
            </w:pPr>
          </w:p>
        </w:tc>
        <w:tc>
          <w:tcPr>
            <w:tcW w:w="1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350A5" w:rsidRDefault="00045C35">
            <w:pPr>
              <w:widowControl/>
              <w:spacing w:line="560" w:lineRule="exact"/>
              <w:jc w:val="left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8.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属于行政查询事项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350A5" w:rsidRDefault="00045C35"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350A5" w:rsidRDefault="00045C35"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350A5" w:rsidRDefault="00045C35"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350A5" w:rsidRDefault="00045C35"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350A5" w:rsidRDefault="00045C35"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350A5" w:rsidRDefault="00045C35"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350A5" w:rsidRDefault="00045C35"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</w:tr>
      <w:tr w:rsidR="002350A5">
        <w:trPr>
          <w:jc w:val="center"/>
        </w:trPr>
        <w:tc>
          <w:tcPr>
            <w:tcW w:w="39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350A5" w:rsidRDefault="002350A5">
            <w:pPr>
              <w:spacing w:line="560" w:lineRule="exact"/>
              <w:rPr>
                <w:rFonts w:ascii="宋体"/>
                <w:sz w:val="24"/>
              </w:rPr>
            </w:pPr>
          </w:p>
        </w:tc>
        <w:tc>
          <w:tcPr>
            <w:tcW w:w="48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350A5" w:rsidRDefault="00045C35">
            <w:pPr>
              <w:widowControl/>
              <w:spacing w:line="560" w:lineRule="exact"/>
              <w:jc w:val="left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（四）无法提供</w:t>
            </w:r>
          </w:p>
        </w:tc>
        <w:tc>
          <w:tcPr>
            <w:tcW w:w="1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350A5" w:rsidRDefault="00045C35">
            <w:pPr>
              <w:widowControl/>
              <w:spacing w:line="560" w:lineRule="exact"/>
              <w:jc w:val="left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1.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本机关不掌握相关政府信息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350A5" w:rsidRDefault="00045C35"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 w:hint="eastAsia"/>
                <w:kern w:val="0"/>
                <w:sz w:val="20"/>
                <w:szCs w:val="20"/>
                <w:lang w:bidi="ar"/>
              </w:rPr>
              <w:t>80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350A5" w:rsidRDefault="00045C35"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350A5" w:rsidRDefault="00045C35"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350A5" w:rsidRDefault="00045C35"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350A5" w:rsidRDefault="00045C35"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350A5" w:rsidRDefault="00045C35"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350A5" w:rsidRDefault="00045C35"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 w:hint="eastAsia"/>
                <w:kern w:val="0"/>
                <w:sz w:val="20"/>
                <w:szCs w:val="20"/>
                <w:lang w:bidi="ar"/>
              </w:rPr>
              <w:t>80</w:t>
            </w:r>
          </w:p>
        </w:tc>
      </w:tr>
      <w:tr w:rsidR="002350A5">
        <w:trPr>
          <w:jc w:val="center"/>
        </w:trPr>
        <w:tc>
          <w:tcPr>
            <w:tcW w:w="39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350A5" w:rsidRDefault="002350A5">
            <w:pPr>
              <w:spacing w:line="560" w:lineRule="exact"/>
              <w:rPr>
                <w:rFonts w:ascii="宋体"/>
                <w:sz w:val="24"/>
              </w:rPr>
            </w:pPr>
          </w:p>
        </w:tc>
        <w:tc>
          <w:tcPr>
            <w:tcW w:w="4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350A5" w:rsidRDefault="002350A5">
            <w:pPr>
              <w:spacing w:line="560" w:lineRule="exact"/>
              <w:rPr>
                <w:rFonts w:ascii="宋体"/>
                <w:sz w:val="24"/>
              </w:rPr>
            </w:pPr>
          </w:p>
        </w:tc>
        <w:tc>
          <w:tcPr>
            <w:tcW w:w="1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350A5" w:rsidRDefault="00045C35">
            <w:pPr>
              <w:widowControl/>
              <w:spacing w:line="560" w:lineRule="exact"/>
              <w:jc w:val="left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2.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没有现成信息需要另行制作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350A5" w:rsidRDefault="00045C35"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350A5" w:rsidRDefault="00045C35"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350A5" w:rsidRDefault="00045C35"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350A5" w:rsidRDefault="00045C35"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350A5" w:rsidRDefault="00045C35"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350A5" w:rsidRDefault="00045C35"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350A5" w:rsidRDefault="00045C35"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</w:tr>
      <w:tr w:rsidR="002350A5">
        <w:trPr>
          <w:jc w:val="center"/>
        </w:trPr>
        <w:tc>
          <w:tcPr>
            <w:tcW w:w="39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350A5" w:rsidRDefault="002350A5">
            <w:pPr>
              <w:spacing w:line="560" w:lineRule="exact"/>
              <w:rPr>
                <w:rFonts w:ascii="宋体"/>
                <w:sz w:val="24"/>
              </w:rPr>
            </w:pPr>
          </w:p>
        </w:tc>
        <w:tc>
          <w:tcPr>
            <w:tcW w:w="4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350A5" w:rsidRDefault="002350A5">
            <w:pPr>
              <w:spacing w:line="560" w:lineRule="exact"/>
              <w:rPr>
                <w:rFonts w:ascii="宋体"/>
                <w:sz w:val="24"/>
              </w:rPr>
            </w:pPr>
          </w:p>
        </w:tc>
        <w:tc>
          <w:tcPr>
            <w:tcW w:w="1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350A5" w:rsidRDefault="00045C35">
            <w:pPr>
              <w:widowControl/>
              <w:spacing w:line="560" w:lineRule="exact"/>
              <w:jc w:val="left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3.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补正后申请内容仍不明确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350A5" w:rsidRDefault="00045C35"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350A5" w:rsidRDefault="00045C35"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350A5" w:rsidRDefault="00045C35"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350A5" w:rsidRDefault="00045C35"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350A5" w:rsidRDefault="00045C35"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350A5" w:rsidRDefault="00045C35"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350A5" w:rsidRDefault="00045C35"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</w:tr>
      <w:tr w:rsidR="002350A5">
        <w:trPr>
          <w:jc w:val="center"/>
        </w:trPr>
        <w:tc>
          <w:tcPr>
            <w:tcW w:w="39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350A5" w:rsidRDefault="002350A5">
            <w:pPr>
              <w:spacing w:line="560" w:lineRule="exact"/>
              <w:rPr>
                <w:rFonts w:ascii="宋体"/>
                <w:sz w:val="24"/>
              </w:rPr>
            </w:pPr>
          </w:p>
        </w:tc>
        <w:tc>
          <w:tcPr>
            <w:tcW w:w="48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350A5" w:rsidRDefault="00045C35">
            <w:pPr>
              <w:widowControl/>
              <w:spacing w:line="560" w:lineRule="exact"/>
              <w:jc w:val="left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（五）不予处理</w:t>
            </w:r>
          </w:p>
        </w:tc>
        <w:tc>
          <w:tcPr>
            <w:tcW w:w="1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350A5" w:rsidRDefault="00045C35">
            <w:pPr>
              <w:widowControl/>
              <w:spacing w:line="560" w:lineRule="exact"/>
              <w:jc w:val="left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1.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信访举报投诉类申请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350A5" w:rsidRDefault="00045C35"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350A5" w:rsidRDefault="00045C35"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350A5" w:rsidRDefault="00045C35"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350A5" w:rsidRDefault="00045C35"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350A5" w:rsidRDefault="00045C35"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350A5" w:rsidRDefault="00045C35"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350A5" w:rsidRDefault="00045C35"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</w:tr>
      <w:tr w:rsidR="002350A5">
        <w:trPr>
          <w:jc w:val="center"/>
        </w:trPr>
        <w:tc>
          <w:tcPr>
            <w:tcW w:w="39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350A5" w:rsidRDefault="002350A5">
            <w:pPr>
              <w:spacing w:line="560" w:lineRule="exact"/>
              <w:rPr>
                <w:rFonts w:ascii="宋体"/>
                <w:sz w:val="24"/>
              </w:rPr>
            </w:pPr>
          </w:p>
        </w:tc>
        <w:tc>
          <w:tcPr>
            <w:tcW w:w="4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350A5" w:rsidRDefault="002350A5">
            <w:pPr>
              <w:spacing w:line="560" w:lineRule="exact"/>
              <w:rPr>
                <w:rFonts w:ascii="宋体"/>
                <w:sz w:val="24"/>
              </w:rPr>
            </w:pPr>
          </w:p>
        </w:tc>
        <w:tc>
          <w:tcPr>
            <w:tcW w:w="1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350A5" w:rsidRDefault="00045C35">
            <w:pPr>
              <w:widowControl/>
              <w:spacing w:line="560" w:lineRule="exact"/>
              <w:jc w:val="left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2.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重复申请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350A5" w:rsidRDefault="00045C35"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350A5" w:rsidRDefault="00045C35"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350A5" w:rsidRDefault="00045C35"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350A5" w:rsidRDefault="00045C35"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350A5" w:rsidRDefault="00045C35"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350A5" w:rsidRDefault="00045C35"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350A5" w:rsidRDefault="00045C35"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</w:tr>
      <w:tr w:rsidR="002350A5">
        <w:trPr>
          <w:jc w:val="center"/>
        </w:trPr>
        <w:tc>
          <w:tcPr>
            <w:tcW w:w="39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350A5" w:rsidRDefault="002350A5">
            <w:pPr>
              <w:spacing w:line="560" w:lineRule="exact"/>
              <w:rPr>
                <w:rFonts w:ascii="宋体"/>
                <w:sz w:val="24"/>
              </w:rPr>
            </w:pPr>
          </w:p>
        </w:tc>
        <w:tc>
          <w:tcPr>
            <w:tcW w:w="4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350A5" w:rsidRDefault="002350A5">
            <w:pPr>
              <w:spacing w:line="560" w:lineRule="exact"/>
              <w:rPr>
                <w:rFonts w:ascii="宋体"/>
                <w:sz w:val="24"/>
              </w:rPr>
            </w:pPr>
          </w:p>
        </w:tc>
        <w:tc>
          <w:tcPr>
            <w:tcW w:w="1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350A5" w:rsidRDefault="00045C35">
            <w:pPr>
              <w:widowControl/>
              <w:spacing w:line="560" w:lineRule="exact"/>
              <w:jc w:val="left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3.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要求提供公开出版物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350A5" w:rsidRDefault="00045C35"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350A5" w:rsidRDefault="00045C35"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350A5" w:rsidRDefault="00045C35"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350A5" w:rsidRDefault="00045C35"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350A5" w:rsidRDefault="00045C35"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350A5" w:rsidRDefault="00045C35"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350A5" w:rsidRDefault="00045C35"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</w:tr>
      <w:tr w:rsidR="002350A5">
        <w:trPr>
          <w:jc w:val="center"/>
        </w:trPr>
        <w:tc>
          <w:tcPr>
            <w:tcW w:w="39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350A5" w:rsidRDefault="002350A5">
            <w:pPr>
              <w:spacing w:line="560" w:lineRule="exact"/>
              <w:rPr>
                <w:rFonts w:ascii="宋体"/>
                <w:sz w:val="24"/>
              </w:rPr>
            </w:pPr>
          </w:p>
        </w:tc>
        <w:tc>
          <w:tcPr>
            <w:tcW w:w="4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350A5" w:rsidRDefault="002350A5">
            <w:pPr>
              <w:spacing w:line="560" w:lineRule="exact"/>
              <w:rPr>
                <w:rFonts w:ascii="宋体"/>
                <w:sz w:val="24"/>
              </w:rPr>
            </w:pPr>
          </w:p>
        </w:tc>
        <w:tc>
          <w:tcPr>
            <w:tcW w:w="1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350A5" w:rsidRDefault="00045C35">
            <w:pPr>
              <w:widowControl/>
              <w:spacing w:line="560" w:lineRule="exact"/>
              <w:jc w:val="left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4.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无正当理由大量反复申请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350A5" w:rsidRDefault="00045C35"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350A5" w:rsidRDefault="00045C35"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350A5" w:rsidRDefault="00045C35"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350A5" w:rsidRDefault="00045C35"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350A5" w:rsidRDefault="00045C35"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350A5" w:rsidRDefault="00045C35"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350A5" w:rsidRDefault="00045C35"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</w:tr>
      <w:tr w:rsidR="002350A5">
        <w:trPr>
          <w:trHeight w:val="779"/>
          <w:jc w:val="center"/>
        </w:trPr>
        <w:tc>
          <w:tcPr>
            <w:tcW w:w="39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350A5" w:rsidRDefault="002350A5">
            <w:pPr>
              <w:spacing w:line="560" w:lineRule="exact"/>
              <w:rPr>
                <w:rFonts w:ascii="宋体"/>
                <w:sz w:val="24"/>
              </w:rPr>
            </w:pPr>
          </w:p>
        </w:tc>
        <w:tc>
          <w:tcPr>
            <w:tcW w:w="4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350A5" w:rsidRDefault="002350A5">
            <w:pPr>
              <w:spacing w:line="560" w:lineRule="exact"/>
              <w:rPr>
                <w:rFonts w:ascii="宋体"/>
                <w:sz w:val="24"/>
              </w:rPr>
            </w:pPr>
          </w:p>
        </w:tc>
        <w:tc>
          <w:tcPr>
            <w:tcW w:w="1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350A5" w:rsidRDefault="00045C35">
            <w:pPr>
              <w:widowControl/>
              <w:spacing w:line="560" w:lineRule="exact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5.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要求行政机关确认或重新出具已获取信息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350A5" w:rsidRDefault="00045C35"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350A5" w:rsidRDefault="00045C35"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350A5" w:rsidRDefault="00045C35"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350A5" w:rsidRDefault="00045C35"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350A5" w:rsidRDefault="00045C35"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350A5" w:rsidRDefault="00045C35"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350A5" w:rsidRDefault="00045C35"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</w:tr>
      <w:tr w:rsidR="002350A5">
        <w:trPr>
          <w:jc w:val="center"/>
        </w:trPr>
        <w:tc>
          <w:tcPr>
            <w:tcW w:w="39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350A5" w:rsidRDefault="002350A5">
            <w:pPr>
              <w:spacing w:line="560" w:lineRule="exact"/>
              <w:rPr>
                <w:rFonts w:ascii="宋体"/>
                <w:sz w:val="24"/>
              </w:rPr>
            </w:pPr>
          </w:p>
        </w:tc>
        <w:tc>
          <w:tcPr>
            <w:tcW w:w="48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350A5" w:rsidRDefault="00045C35">
            <w:pPr>
              <w:widowControl/>
              <w:spacing w:line="560" w:lineRule="exact"/>
              <w:jc w:val="left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（六）其他处理</w:t>
            </w:r>
          </w:p>
        </w:tc>
        <w:tc>
          <w:tcPr>
            <w:tcW w:w="1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350A5" w:rsidRDefault="00045C35">
            <w:pPr>
              <w:widowControl/>
              <w:spacing w:line="560" w:lineRule="exact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1.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申请人无正当理由逾期不补正、行政机关不再处理其政府信息公开申请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350A5" w:rsidRDefault="00045C35"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350A5" w:rsidRDefault="00045C35"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350A5" w:rsidRDefault="00045C35"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350A5" w:rsidRDefault="00045C35"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350A5" w:rsidRDefault="00045C35"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350A5" w:rsidRDefault="00045C35"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350A5" w:rsidRDefault="00045C35"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</w:tr>
      <w:tr w:rsidR="002350A5">
        <w:trPr>
          <w:jc w:val="center"/>
        </w:trPr>
        <w:tc>
          <w:tcPr>
            <w:tcW w:w="39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350A5" w:rsidRDefault="002350A5">
            <w:pPr>
              <w:spacing w:line="560" w:lineRule="exact"/>
              <w:rPr>
                <w:rFonts w:ascii="宋体"/>
                <w:sz w:val="24"/>
              </w:rPr>
            </w:pPr>
          </w:p>
        </w:tc>
        <w:tc>
          <w:tcPr>
            <w:tcW w:w="4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350A5" w:rsidRDefault="002350A5">
            <w:pPr>
              <w:spacing w:line="560" w:lineRule="exact"/>
              <w:rPr>
                <w:rFonts w:ascii="宋体"/>
                <w:sz w:val="24"/>
              </w:rPr>
            </w:pPr>
          </w:p>
        </w:tc>
        <w:tc>
          <w:tcPr>
            <w:tcW w:w="1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350A5" w:rsidRDefault="00045C35">
            <w:pPr>
              <w:widowControl/>
              <w:spacing w:line="560" w:lineRule="exact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2.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申请人逾期未按收费通知要求缴纳费用、行政机关不再处理其政府信息公开申请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350A5" w:rsidRDefault="00045C35"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350A5" w:rsidRDefault="00045C35"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350A5" w:rsidRDefault="00045C35"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350A5" w:rsidRDefault="00045C35"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350A5" w:rsidRDefault="00045C35"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350A5" w:rsidRDefault="00045C35"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350A5" w:rsidRDefault="00045C35"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</w:tr>
      <w:tr w:rsidR="002350A5">
        <w:trPr>
          <w:jc w:val="center"/>
        </w:trPr>
        <w:tc>
          <w:tcPr>
            <w:tcW w:w="39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350A5" w:rsidRDefault="002350A5">
            <w:pPr>
              <w:spacing w:line="560" w:lineRule="exact"/>
              <w:rPr>
                <w:rFonts w:ascii="宋体"/>
                <w:sz w:val="24"/>
              </w:rPr>
            </w:pPr>
          </w:p>
        </w:tc>
        <w:tc>
          <w:tcPr>
            <w:tcW w:w="4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350A5" w:rsidRDefault="002350A5">
            <w:pPr>
              <w:spacing w:line="560" w:lineRule="exact"/>
              <w:rPr>
                <w:rFonts w:ascii="宋体"/>
                <w:sz w:val="24"/>
              </w:rPr>
            </w:pPr>
          </w:p>
        </w:tc>
        <w:tc>
          <w:tcPr>
            <w:tcW w:w="1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350A5" w:rsidRDefault="00045C35">
            <w:pPr>
              <w:widowControl/>
              <w:spacing w:line="560" w:lineRule="exact"/>
              <w:jc w:val="left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3.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其他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350A5" w:rsidRDefault="00045C35"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350A5" w:rsidRDefault="00045C35"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350A5" w:rsidRDefault="00045C35"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350A5" w:rsidRDefault="00045C35"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350A5" w:rsidRDefault="00045C35"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350A5" w:rsidRDefault="00045C35"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350A5" w:rsidRDefault="00045C35"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</w:tr>
      <w:tr w:rsidR="002350A5">
        <w:trPr>
          <w:jc w:val="center"/>
        </w:trPr>
        <w:tc>
          <w:tcPr>
            <w:tcW w:w="39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350A5" w:rsidRDefault="002350A5">
            <w:pPr>
              <w:spacing w:line="560" w:lineRule="exact"/>
              <w:rPr>
                <w:rFonts w:ascii="宋体"/>
                <w:sz w:val="24"/>
              </w:rPr>
            </w:pPr>
          </w:p>
        </w:tc>
        <w:tc>
          <w:tcPr>
            <w:tcW w:w="21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350A5" w:rsidRDefault="00045C35">
            <w:pPr>
              <w:widowControl/>
              <w:spacing w:line="560" w:lineRule="exact"/>
              <w:jc w:val="left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（七）总计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350A5" w:rsidRDefault="00045C35"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 w:hint="eastAsia"/>
                <w:kern w:val="0"/>
                <w:sz w:val="20"/>
                <w:szCs w:val="20"/>
                <w:lang w:bidi="ar"/>
              </w:rPr>
              <w:t>88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350A5" w:rsidRDefault="00045C35"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350A5" w:rsidRDefault="00045C35"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350A5" w:rsidRDefault="00045C35"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350A5" w:rsidRDefault="00045C35"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350A5" w:rsidRDefault="00045C35"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350A5" w:rsidRDefault="00045C35"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 w:hint="eastAsia"/>
                <w:kern w:val="0"/>
                <w:sz w:val="20"/>
                <w:szCs w:val="20"/>
                <w:lang w:bidi="ar"/>
              </w:rPr>
              <w:t>88</w:t>
            </w:r>
          </w:p>
        </w:tc>
      </w:tr>
      <w:tr w:rsidR="002350A5">
        <w:trPr>
          <w:jc w:val="center"/>
        </w:trPr>
        <w:tc>
          <w:tcPr>
            <w:tcW w:w="252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350A5" w:rsidRDefault="00045C35">
            <w:pPr>
              <w:widowControl/>
              <w:spacing w:line="560" w:lineRule="exact"/>
              <w:jc w:val="left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四、结转下年度继续办理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50A5" w:rsidRDefault="00045C35">
            <w:pPr>
              <w:spacing w:line="56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2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50A5" w:rsidRDefault="00045C35">
            <w:pPr>
              <w:spacing w:line="56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0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50A5" w:rsidRDefault="00045C35">
            <w:pPr>
              <w:spacing w:line="56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0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50A5" w:rsidRDefault="00045C35">
            <w:pPr>
              <w:spacing w:line="56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0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50A5" w:rsidRDefault="00045C35">
            <w:pPr>
              <w:spacing w:line="56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0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50A5" w:rsidRDefault="00045C35">
            <w:pPr>
              <w:spacing w:line="56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50A5" w:rsidRDefault="00045C35">
            <w:pPr>
              <w:spacing w:line="56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2</w:t>
            </w:r>
          </w:p>
        </w:tc>
      </w:tr>
    </w:tbl>
    <w:p w:rsidR="002350A5" w:rsidRDefault="002350A5">
      <w:pPr>
        <w:pStyle w:val="ac"/>
        <w:jc w:val="both"/>
        <w:rPr>
          <w:rFonts w:ascii="黑体" w:eastAsia="黑体" w:hAnsi="黑体" w:cs="黑体"/>
        </w:rPr>
      </w:pPr>
    </w:p>
    <w:p w:rsidR="002350A5" w:rsidRDefault="002350A5"/>
    <w:p w:rsidR="002350A5" w:rsidRDefault="00045C35">
      <w:pPr>
        <w:pStyle w:val="ac"/>
        <w:ind w:firstLineChars="200" w:firstLine="616"/>
        <w:jc w:val="both"/>
        <w:rPr>
          <w:rFonts w:ascii="黑体" w:eastAsia="黑体" w:hAnsi="黑体" w:cs="黑体"/>
        </w:rPr>
      </w:pPr>
      <w:r>
        <w:rPr>
          <w:rFonts w:ascii="黑体" w:eastAsia="黑体" w:hAnsi="黑体" w:cs="黑体" w:hint="eastAsia"/>
        </w:rPr>
        <w:t>四、政府信息公开行政复议、行政诉讼情况</w:t>
      </w:r>
    </w:p>
    <w:tbl>
      <w:tblPr>
        <w:tblW w:w="4999" w:type="pct"/>
        <w:jc w:val="center"/>
        <w:tblBorders>
          <w:top w:val="none" w:sz="6" w:space="0" w:color="auto"/>
          <w:left w:val="none" w:sz="6" w:space="0" w:color="auto"/>
          <w:bottom w:val="none" w:sz="6" w:space="0" w:color="auto"/>
          <w:right w:val="none" w:sz="6" w:space="0" w:color="auto"/>
          <w:insideH w:val="outset" w:sz="6" w:space="0" w:color="auto"/>
          <w:insideV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2"/>
        <w:gridCol w:w="602"/>
        <w:gridCol w:w="602"/>
        <w:gridCol w:w="602"/>
        <w:gridCol w:w="609"/>
        <w:gridCol w:w="602"/>
        <w:gridCol w:w="602"/>
        <w:gridCol w:w="603"/>
        <w:gridCol w:w="603"/>
        <w:gridCol w:w="609"/>
        <w:gridCol w:w="603"/>
        <w:gridCol w:w="603"/>
        <w:gridCol w:w="603"/>
        <w:gridCol w:w="603"/>
        <w:gridCol w:w="611"/>
      </w:tblGrid>
      <w:tr w:rsidR="002350A5">
        <w:trPr>
          <w:trHeight w:val="547"/>
          <w:jc w:val="center"/>
        </w:trPr>
        <w:tc>
          <w:tcPr>
            <w:tcW w:w="166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2350A5" w:rsidRDefault="00045C35">
            <w:pPr>
              <w:widowControl/>
              <w:spacing w:line="56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行政复议</w:t>
            </w:r>
          </w:p>
        </w:tc>
        <w:tc>
          <w:tcPr>
            <w:tcW w:w="3335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2350A5" w:rsidRDefault="00045C35">
            <w:pPr>
              <w:widowControl/>
              <w:spacing w:line="56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行政诉讼</w:t>
            </w:r>
          </w:p>
        </w:tc>
      </w:tr>
      <w:tr w:rsidR="002350A5">
        <w:trPr>
          <w:trHeight w:val="582"/>
          <w:jc w:val="center"/>
        </w:trPr>
        <w:tc>
          <w:tcPr>
            <w:tcW w:w="3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2350A5" w:rsidRDefault="00045C35">
            <w:pPr>
              <w:widowControl/>
              <w:spacing w:line="56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结果维持</w:t>
            </w:r>
          </w:p>
        </w:tc>
        <w:tc>
          <w:tcPr>
            <w:tcW w:w="3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2350A5" w:rsidRDefault="00045C35">
            <w:pPr>
              <w:widowControl/>
              <w:spacing w:line="56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结果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br/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纠正</w:t>
            </w:r>
          </w:p>
        </w:tc>
        <w:tc>
          <w:tcPr>
            <w:tcW w:w="3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2350A5" w:rsidRDefault="00045C35">
            <w:pPr>
              <w:widowControl/>
              <w:spacing w:line="56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其他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br/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结果</w:t>
            </w:r>
          </w:p>
        </w:tc>
        <w:tc>
          <w:tcPr>
            <w:tcW w:w="3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2350A5" w:rsidRDefault="00045C35">
            <w:pPr>
              <w:widowControl/>
              <w:spacing w:line="56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尚未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br/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审结</w:t>
            </w:r>
          </w:p>
        </w:tc>
        <w:tc>
          <w:tcPr>
            <w:tcW w:w="33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2350A5" w:rsidRDefault="00045C35">
            <w:pPr>
              <w:widowControl/>
              <w:spacing w:line="56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总计</w:t>
            </w:r>
          </w:p>
        </w:tc>
        <w:tc>
          <w:tcPr>
            <w:tcW w:w="166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2350A5" w:rsidRDefault="00045C35">
            <w:pPr>
              <w:widowControl/>
              <w:spacing w:line="56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未经复议直接起诉</w:t>
            </w:r>
          </w:p>
        </w:tc>
        <w:tc>
          <w:tcPr>
            <w:tcW w:w="166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2350A5" w:rsidRDefault="00045C35">
            <w:pPr>
              <w:widowControl/>
              <w:spacing w:line="56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复议后起诉</w:t>
            </w:r>
          </w:p>
        </w:tc>
      </w:tr>
      <w:tr w:rsidR="002350A5">
        <w:trPr>
          <w:trHeight w:val="714"/>
          <w:jc w:val="center"/>
        </w:trPr>
        <w:tc>
          <w:tcPr>
            <w:tcW w:w="3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2350A5" w:rsidRDefault="002350A5">
            <w:pPr>
              <w:spacing w:line="560" w:lineRule="exact"/>
              <w:rPr>
                <w:rFonts w:ascii="宋体"/>
                <w:sz w:val="24"/>
              </w:rPr>
            </w:pPr>
          </w:p>
        </w:tc>
        <w:tc>
          <w:tcPr>
            <w:tcW w:w="3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2350A5" w:rsidRDefault="002350A5">
            <w:pPr>
              <w:spacing w:line="560" w:lineRule="exact"/>
              <w:rPr>
                <w:rFonts w:ascii="宋体"/>
                <w:sz w:val="24"/>
              </w:rPr>
            </w:pPr>
          </w:p>
        </w:tc>
        <w:tc>
          <w:tcPr>
            <w:tcW w:w="3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2350A5" w:rsidRDefault="002350A5">
            <w:pPr>
              <w:spacing w:line="560" w:lineRule="exact"/>
              <w:rPr>
                <w:rFonts w:ascii="宋体"/>
                <w:sz w:val="24"/>
              </w:rPr>
            </w:pPr>
          </w:p>
        </w:tc>
        <w:tc>
          <w:tcPr>
            <w:tcW w:w="3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2350A5" w:rsidRDefault="002350A5">
            <w:pPr>
              <w:spacing w:line="560" w:lineRule="exact"/>
              <w:rPr>
                <w:rFonts w:ascii="宋体"/>
                <w:sz w:val="24"/>
              </w:rPr>
            </w:pPr>
          </w:p>
        </w:tc>
        <w:tc>
          <w:tcPr>
            <w:tcW w:w="3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2350A5" w:rsidRDefault="002350A5">
            <w:pPr>
              <w:spacing w:line="560" w:lineRule="exact"/>
              <w:rPr>
                <w:rFonts w:ascii="宋体"/>
                <w:sz w:val="24"/>
              </w:rPr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2350A5" w:rsidRDefault="00045C35">
            <w:pPr>
              <w:widowControl/>
              <w:spacing w:line="56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结果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br/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维持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2350A5" w:rsidRDefault="00045C35">
            <w:pPr>
              <w:widowControl/>
              <w:spacing w:line="56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结果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br/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纠正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2350A5" w:rsidRDefault="00045C35">
            <w:pPr>
              <w:widowControl/>
              <w:spacing w:line="56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其他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br/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结果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2350A5" w:rsidRDefault="00045C35">
            <w:pPr>
              <w:widowControl/>
              <w:spacing w:line="56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尚未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br/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审结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2350A5" w:rsidRDefault="00045C35">
            <w:pPr>
              <w:widowControl/>
              <w:spacing w:line="560" w:lineRule="exact"/>
              <w:jc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总计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2350A5" w:rsidRDefault="00045C35">
            <w:pPr>
              <w:widowControl/>
              <w:spacing w:line="56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结果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br/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维持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2350A5" w:rsidRDefault="00045C35">
            <w:pPr>
              <w:widowControl/>
              <w:spacing w:line="56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结果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br/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纠正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2350A5" w:rsidRDefault="00045C35">
            <w:pPr>
              <w:widowControl/>
              <w:spacing w:line="560" w:lineRule="exact"/>
              <w:jc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其他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结果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2350A5" w:rsidRDefault="00045C35">
            <w:pPr>
              <w:widowControl/>
              <w:spacing w:line="56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尚未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br/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审结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2350A5" w:rsidRDefault="00045C35">
            <w:pPr>
              <w:widowControl/>
              <w:spacing w:line="560" w:lineRule="exact"/>
              <w:jc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总计</w:t>
            </w:r>
          </w:p>
        </w:tc>
      </w:tr>
      <w:tr w:rsidR="002350A5">
        <w:trPr>
          <w:trHeight w:val="672"/>
          <w:jc w:val="center"/>
        </w:trPr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2350A5" w:rsidRDefault="00045C35">
            <w:pPr>
              <w:widowControl/>
              <w:spacing w:line="560" w:lineRule="exact"/>
              <w:jc w:val="center"/>
              <w:rPr>
                <w:rFonts w:eastAsia="黑体"/>
              </w:rPr>
            </w:pPr>
            <w:r>
              <w:rPr>
                <w:rFonts w:ascii="黑体" w:eastAsia="黑体" w:hAnsi="宋体" w:cs="黑体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2350A5" w:rsidRDefault="00045C35">
            <w:pPr>
              <w:widowControl/>
              <w:spacing w:line="560" w:lineRule="exact"/>
              <w:jc w:val="center"/>
              <w:rPr>
                <w:rFonts w:eastAsia="黑体"/>
              </w:rPr>
            </w:pPr>
            <w:r>
              <w:rPr>
                <w:rFonts w:ascii="黑体" w:eastAsia="黑体" w:hAnsi="宋体" w:cs="黑体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2350A5" w:rsidRDefault="00045C35">
            <w:pPr>
              <w:widowControl/>
              <w:spacing w:line="560" w:lineRule="exact"/>
              <w:jc w:val="center"/>
              <w:rPr>
                <w:rFonts w:eastAsia="黑体"/>
              </w:rPr>
            </w:pPr>
            <w:r>
              <w:rPr>
                <w:rFonts w:ascii="黑体" w:eastAsia="黑体" w:hAnsi="宋体" w:cs="黑体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2350A5" w:rsidRDefault="00045C35">
            <w:pPr>
              <w:widowControl/>
              <w:spacing w:line="560" w:lineRule="exact"/>
              <w:jc w:val="center"/>
            </w:pPr>
            <w:r>
              <w:rPr>
                <w:rFonts w:ascii="黑体" w:eastAsia="黑体" w:hAnsi="宋体" w:cs="黑体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2350A5" w:rsidRDefault="00045C35">
            <w:pPr>
              <w:widowControl/>
              <w:spacing w:line="560" w:lineRule="exact"/>
              <w:jc w:val="center"/>
              <w:rPr>
                <w:rFonts w:eastAsia="黑体"/>
              </w:rPr>
            </w:pPr>
            <w:r>
              <w:rPr>
                <w:rFonts w:ascii="黑体" w:eastAsia="黑体" w:hAnsi="宋体" w:cs="黑体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2350A5" w:rsidRDefault="00045C35">
            <w:pPr>
              <w:widowControl/>
              <w:spacing w:line="560" w:lineRule="exact"/>
              <w:jc w:val="center"/>
            </w:pPr>
            <w:r>
              <w:rPr>
                <w:rFonts w:ascii="黑体" w:eastAsia="黑体" w:hAnsi="宋体" w:cs="黑体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2350A5" w:rsidRDefault="00045C35">
            <w:pPr>
              <w:widowControl/>
              <w:spacing w:line="560" w:lineRule="exact"/>
              <w:jc w:val="center"/>
              <w:rPr>
                <w:rFonts w:eastAsia="黑体"/>
              </w:rPr>
            </w:pPr>
            <w:r>
              <w:rPr>
                <w:rFonts w:ascii="黑体" w:eastAsia="黑体" w:hAnsi="宋体" w:cs="黑体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2350A5" w:rsidRDefault="00045C35">
            <w:pPr>
              <w:widowControl/>
              <w:spacing w:line="560" w:lineRule="exact"/>
              <w:jc w:val="center"/>
              <w:rPr>
                <w:rFonts w:eastAsia="黑体"/>
              </w:rPr>
            </w:pPr>
            <w:r>
              <w:rPr>
                <w:rFonts w:ascii="黑体" w:eastAsia="黑体" w:hAnsi="宋体" w:cs="黑体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2350A5" w:rsidRDefault="00045C35">
            <w:pPr>
              <w:widowControl/>
              <w:spacing w:line="560" w:lineRule="exact"/>
              <w:jc w:val="center"/>
            </w:pPr>
            <w:r>
              <w:rPr>
                <w:rFonts w:ascii="黑体" w:eastAsia="黑体" w:hAnsi="宋体" w:cs="黑体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2350A5" w:rsidRDefault="00045C35">
            <w:pPr>
              <w:widowControl/>
              <w:spacing w:line="560" w:lineRule="exact"/>
              <w:jc w:val="center"/>
              <w:rPr>
                <w:rFonts w:eastAsia="黑体"/>
              </w:rPr>
            </w:pPr>
            <w:r>
              <w:rPr>
                <w:rFonts w:ascii="黑体" w:eastAsia="黑体" w:hAnsi="宋体" w:cs="黑体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2350A5" w:rsidRDefault="00045C35">
            <w:pPr>
              <w:widowControl/>
              <w:spacing w:line="560" w:lineRule="exact"/>
              <w:jc w:val="center"/>
            </w:pPr>
            <w:r>
              <w:rPr>
                <w:rFonts w:ascii="黑体" w:eastAsia="黑体" w:hAnsi="宋体" w:cs="黑体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2350A5" w:rsidRDefault="00045C35">
            <w:pPr>
              <w:widowControl/>
              <w:spacing w:line="560" w:lineRule="exact"/>
              <w:jc w:val="center"/>
            </w:pPr>
            <w:r>
              <w:rPr>
                <w:rFonts w:ascii="黑体" w:eastAsia="黑体" w:hAnsi="宋体" w:cs="黑体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2350A5" w:rsidRDefault="00045C35">
            <w:pPr>
              <w:widowControl/>
              <w:spacing w:line="560" w:lineRule="exact"/>
              <w:jc w:val="center"/>
              <w:rPr>
                <w:rFonts w:eastAsia="黑体"/>
              </w:rPr>
            </w:pPr>
            <w:r>
              <w:rPr>
                <w:rFonts w:ascii="黑体" w:eastAsia="黑体" w:hAnsi="宋体" w:cs="黑体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2350A5" w:rsidRDefault="00045C35">
            <w:pPr>
              <w:widowControl/>
              <w:spacing w:line="560" w:lineRule="exact"/>
              <w:jc w:val="center"/>
            </w:pPr>
            <w:r>
              <w:rPr>
                <w:rFonts w:ascii="黑体" w:eastAsia="黑体" w:hAnsi="宋体" w:cs="黑体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2350A5" w:rsidRDefault="00045C35">
            <w:pPr>
              <w:spacing w:line="56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0</w:t>
            </w:r>
          </w:p>
        </w:tc>
      </w:tr>
    </w:tbl>
    <w:p w:rsidR="002350A5" w:rsidRDefault="002350A5">
      <w:pPr>
        <w:spacing w:line="560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</w:p>
    <w:p w:rsidR="002350A5" w:rsidRDefault="00045C35">
      <w:pPr>
        <w:spacing w:line="560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五、存在的主要问题及改进情况</w:t>
      </w:r>
    </w:p>
    <w:p w:rsidR="002350A5" w:rsidRDefault="00045C35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一是基层单位政务公开工作水平仍需进一步提升。部分工作人员对政务公开标准规范把握不够精准到位，公开内容碎片化、不够完整，更新时效性有待加强；部分</w:t>
      </w:r>
      <w:r>
        <w:rPr>
          <w:rFonts w:ascii="仿宋_GB2312" w:eastAsia="仿宋_GB2312" w:hAnsi="仿宋_GB2312" w:cs="仿宋_GB2312" w:hint="eastAsia"/>
          <w:sz w:val="32"/>
          <w:szCs w:val="32"/>
        </w:rPr>
        <w:t>科室</w:t>
      </w:r>
      <w:r>
        <w:rPr>
          <w:rFonts w:ascii="仿宋_GB2312" w:eastAsia="仿宋_GB2312" w:hAnsi="仿宋_GB2312" w:cs="仿宋_GB2312" w:hint="eastAsia"/>
          <w:sz w:val="32"/>
          <w:szCs w:val="32"/>
        </w:rPr>
        <w:t>未建立常态化公开审核机制，导致少数信息存在错漏。对此，街道将组织开展基层政务公开专题培训，邀请</w:t>
      </w:r>
      <w:r>
        <w:rPr>
          <w:rFonts w:ascii="仿宋_GB2312" w:eastAsia="仿宋_GB2312" w:hAnsi="仿宋_GB2312" w:cs="仿宋_GB2312" w:hint="eastAsia"/>
          <w:sz w:val="32"/>
          <w:szCs w:val="32"/>
        </w:rPr>
        <w:t>律师</w:t>
      </w:r>
      <w:r>
        <w:rPr>
          <w:rFonts w:ascii="仿宋_GB2312" w:eastAsia="仿宋_GB2312" w:hAnsi="仿宋_GB2312" w:cs="仿宋_GB2312" w:hint="eastAsia"/>
          <w:sz w:val="32"/>
          <w:szCs w:val="32"/>
        </w:rPr>
        <w:t>解读《中华人民共和国政府信息公开条例》及相关标准，明确公开内容清单与更新时限；建立月度督导检查机制，对各</w:t>
      </w:r>
      <w:r>
        <w:rPr>
          <w:rFonts w:ascii="仿宋_GB2312" w:eastAsia="仿宋_GB2312" w:hAnsi="仿宋_GB2312" w:cs="仿宋_GB2312" w:hint="eastAsia"/>
          <w:sz w:val="32"/>
          <w:szCs w:val="32"/>
        </w:rPr>
        <w:t>部门</w:t>
      </w:r>
      <w:r>
        <w:rPr>
          <w:rFonts w:ascii="仿宋_GB2312" w:eastAsia="仿宋_GB2312" w:hAnsi="仿宋_GB2312" w:cs="仿宋_GB2312" w:hint="eastAsia"/>
          <w:sz w:val="32"/>
          <w:szCs w:val="32"/>
        </w:rPr>
        <w:t>公开情况进行量化评分并通报，督促整改到位。</w:t>
      </w:r>
    </w:p>
    <w:p w:rsidR="002350A5" w:rsidRDefault="00045C35">
      <w:pPr>
        <w:pStyle w:val="a5"/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二是政策解读的针对性和实效性仍需进一步增强。当前政策解读多以文字文稿为主，形式较为单一，缺少图解、短视频、音频等群众喜闻乐见的直观呈现形式；针对老年人、中小企业等不</w:t>
      </w: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同群体的差异化解读不足，导致部分群体对政策理解不深、运用不畅。下一步，街道将丰富解读形式，推出“政策明白卡”“一分钟政策解读”短视频等轻量化产品；针对特定群体开展精准解读——如在社区活动中心为老年人举办政策宣讲会，在企业开展惠企政策专场解读——同时通过线上问卷收集群众对解读内容的需求，动态调整解读重点。</w:t>
      </w:r>
    </w:p>
    <w:p w:rsidR="002350A5" w:rsidRDefault="00045C35">
      <w:pPr>
        <w:pStyle w:val="a5"/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三是宣传力度仍需进一步加大。部分群众对街道</w:t>
      </w:r>
      <w:r>
        <w:rPr>
          <w:rFonts w:ascii="仿宋_GB2312" w:eastAsia="仿宋_GB2312" w:hAnsi="仿宋_GB2312" w:cs="仿宋_GB2312" w:hint="eastAsia"/>
          <w:sz w:val="32"/>
          <w:szCs w:val="32"/>
        </w:rPr>
        <w:t>政务公开渠道（如官方网站、微信公众号）的知晓率较低，主动查询信息的意识不强；宣传活动覆盖范围也较为有限。对此，街道将拓宽宣传阵地，联合各社区开展“政务公开进社区”主题活动，借助社区公告栏、居民微信群推送公开渠道指引；在企业、便民服务中心设置政务公开宣传展板并发放宣传折页；优化线上公开平台用户体验，简化导航路径，增设“热门查询”板块，提升群众获取信息的便捷度。</w:t>
      </w:r>
    </w:p>
    <w:p w:rsidR="002350A5" w:rsidRDefault="00045C35">
      <w:pPr>
        <w:pStyle w:val="a5"/>
        <w:spacing w:line="560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六、其他需要报告的事项</w:t>
      </w:r>
    </w:p>
    <w:p w:rsidR="002350A5" w:rsidRDefault="00045C35">
      <w:pPr>
        <w:pStyle w:val="a5"/>
        <w:spacing w:line="56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40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>发出收费通知的件数和总金额以及实际收取的总金额均为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0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。</w:t>
      </w:r>
    </w:p>
    <w:p w:rsidR="002350A5" w:rsidRDefault="002350A5">
      <w:pPr>
        <w:pStyle w:val="a4"/>
        <w:ind w:firstLineChars="0" w:firstLine="0"/>
      </w:pPr>
    </w:p>
    <w:sectPr w:rsidR="002350A5">
      <w:footerReference w:type="even" r:id="rId8"/>
      <w:footerReference w:type="default" r:id="rId9"/>
      <w:pgSz w:w="11906" w:h="16838"/>
      <w:pgMar w:top="2098" w:right="1474" w:bottom="1984" w:left="1587" w:header="851" w:footer="1417" w:gutter="0"/>
      <w:pgNumType w:start="1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45C35" w:rsidRDefault="00045C35">
      <w:r>
        <w:separator/>
      </w:r>
    </w:p>
  </w:endnote>
  <w:endnote w:type="continuationSeparator" w:id="0">
    <w:p w:rsidR="00045C35" w:rsidRDefault="00045C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50A5" w:rsidRDefault="00045C35">
    <w:pPr>
      <w:pStyle w:val="a6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12700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2350A5" w:rsidRDefault="00045C35">
                          <w:pPr>
                            <w:pStyle w:val="a6"/>
                            <w:rPr>
                              <w:rFonts w:ascii="宋体" w:hAnsi="宋体"/>
                              <w:sz w:val="28"/>
                            </w:rPr>
                          </w:pPr>
                          <w:r>
                            <w:rPr>
                              <w:rFonts w:ascii="宋体" w:hAnsi="宋体"/>
                              <w:sz w:val="28"/>
                            </w:rPr>
                            <w:t>—</w:t>
                          </w:r>
                          <w:r>
                            <w:rPr>
                              <w:rFonts w:ascii="宋体" w:hAnsi="宋体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宋体" w:hAnsi="宋体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/>
                              <w:sz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/>
                              <w:sz w:val="28"/>
                            </w:rPr>
                            <w:fldChar w:fldCharType="separate"/>
                          </w:r>
                          <w:r w:rsidR="00DA19CF">
                            <w:rPr>
                              <w:rFonts w:ascii="宋体" w:hAnsi="宋体"/>
                              <w:noProof/>
                              <w:sz w:val="28"/>
                            </w:rPr>
                            <w:t>2</w:t>
                          </w:r>
                          <w:r>
                            <w:rPr>
                              <w:rFonts w:ascii="宋体" w:hAnsi="宋体"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宋体" w:hAnsi="宋体"/>
                              <w:sz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03200" tIns="0" rIns="20320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6" type="#_x0000_t202" style="position:absolute;margin-left:92.8pt;margin-top:1pt;width:2in;height:2in;z-index:251660288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K8qgZwIAABQFAAAOAAAAZHJzL2Uyb0RvYy54bWysVM1uEzEQviPxDpbvZLepqKIomyq0CkKK&#10;aEVBnB2v3azwn2wnu+EB4A04cemd5+pz8NmbTaFwKeJij+d/vpnx7LzTiuyED401FT0ZlZQIw23d&#10;mNuKfni/fDGhJERmaqasERXdi0DP58+fzVo3FWO7saoWnsCJCdPWVXQTo5sWReAboVkYWScMhNJ6&#10;zSKe/raoPWvhXatiXJZnRWt97bzlIgRwL3shnWf/Ugoer6QMIhJVUeQW8+nzuU5nMZ+x6a1nbtPw&#10;QxrsH7LQrDEIenR1ySIjW9/84Uo33NtgZRxxqwsrZcNFrgHVnJSPqrnZMCdyLQAnuCNM4f+55W93&#10;1540dUXHlBim0aL7b1/vv/+4v/tCxgme1oUptG4c9GL3ynZo88APYKaqO+l1ulEPgRxA74/gii4S&#10;nowm48mkhIhDNjzgv3gwdz7E18JqkoiKenQvg8p2qxB71UElRTN22SiVO6gMaSt6dvqyzAZHCZwr&#10;gxipiD7ZTMW9EsmDMu+ERPU558TIcyculCc7holhnAsTc7nZE7STlkTYpxge9JOpyDP5FOOjRY5s&#10;TTwa68ZYn+t9lHb9aUhZ9voDAn3dCYLYrbtDc9e23qO33vbLERxfNsB/xUK8Zh7bgJ5hw+MVDqks&#10;cLYHipKN9Z//xk/6GFJIKWmxXRU1WH9K1BuD4R2Xp9hdbGN+gfC/sdcD22z1hUUbTvCHOJ7JpBzV&#10;QEpv9Ud8AIsUDSJmOGJWNA7kRex3HR8IF4tFVsLiORZX5sbx5Dq33S22EdOUhyzB02NygA2rl8f0&#10;8E2k3f71nbUePrP5TwAAAP//AwBQSwMEFAAGAAgAAAAhAHmPd7vcAAAABgEAAA8AAABkcnMvZG93&#10;bnJldi54bWxMj0FLw0AQhe9C/8MyBW92tzmUGLMppSKCgmi10OM2O25Cs7NpdttGf73jSU/zhje8&#10;9025HH0nzjjENpCG+UyBQKqDbclp+Hh/uMlBxGTImi4QavjCCMtqclWawoYLveF5k5zgEIqF0dCk&#10;1BdSxrpBb+Is9EjsfYbBm8Tr4KQdzIXDfSczpRbSm5a4oTE9rhusD5uT55L2uHVj2D1uv5+O9LrY&#10;ueeXe6f19XRc3YFIOKa/Y/jFZ3SomGkfTmSj6DTwI0lDxoPNLM9Z7FncKgWyKuV//OoHAAD//wMA&#10;UEsBAi0AFAAGAAgAAAAhALaDOJL+AAAA4QEAABMAAAAAAAAAAAAAAAAAAAAAAFtDb250ZW50X1R5&#10;cGVzXS54bWxQSwECLQAUAAYACAAAACEAOP0h/9YAAACUAQAACwAAAAAAAAAAAAAAAAAvAQAAX3Jl&#10;bHMvLnJlbHNQSwECLQAUAAYACAAAACEAWSvKoGcCAAAUBQAADgAAAAAAAAAAAAAAAAAuAgAAZHJz&#10;L2Uyb0RvYy54bWxQSwECLQAUAAYACAAAACEAeY93u9wAAAAGAQAADwAAAAAAAAAAAAAAAADBBAAA&#10;ZHJzL2Rvd25yZXYueG1sUEsFBgAAAAAEAAQA8wAAAMoFAAAAAA==&#10;" filled="f" stroked="f" strokeweight=".5pt">
              <v:textbox style="mso-fit-shape-to-text:t" inset="16pt,0,16pt,0">
                <w:txbxContent>
                  <w:p w:rsidR="002350A5" w:rsidRDefault="00045C35">
                    <w:pPr>
                      <w:pStyle w:val="a6"/>
                      <w:rPr>
                        <w:rFonts w:ascii="宋体" w:hAnsi="宋体"/>
                        <w:sz w:val="28"/>
                      </w:rPr>
                    </w:pPr>
                    <w:r>
                      <w:rPr>
                        <w:rFonts w:ascii="宋体" w:hAnsi="宋体"/>
                        <w:sz w:val="28"/>
                      </w:rPr>
                      <w:t>—</w:t>
                    </w:r>
                    <w:r>
                      <w:rPr>
                        <w:rFonts w:ascii="宋体" w:hAnsi="宋体"/>
                        <w:sz w:val="24"/>
                      </w:rPr>
                      <w:t xml:space="preserve"> </w:t>
                    </w:r>
                    <w:r>
                      <w:rPr>
                        <w:rFonts w:ascii="宋体" w:hAnsi="宋体"/>
                        <w:sz w:val="28"/>
                      </w:rPr>
                      <w:fldChar w:fldCharType="begin"/>
                    </w:r>
                    <w:r>
                      <w:rPr>
                        <w:rFonts w:ascii="宋体" w:hAnsi="宋体"/>
                        <w:sz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/>
                        <w:sz w:val="28"/>
                      </w:rPr>
                      <w:fldChar w:fldCharType="separate"/>
                    </w:r>
                    <w:r w:rsidR="00DA19CF">
                      <w:rPr>
                        <w:rFonts w:ascii="宋体" w:hAnsi="宋体"/>
                        <w:noProof/>
                        <w:sz w:val="28"/>
                      </w:rPr>
                      <w:t>2</w:t>
                    </w:r>
                    <w:r>
                      <w:rPr>
                        <w:rFonts w:ascii="宋体" w:hAnsi="宋体"/>
                        <w:sz w:val="28"/>
                      </w:rPr>
                      <w:fldChar w:fldCharType="end"/>
                    </w:r>
                    <w:r>
                      <w:rPr>
                        <w:rFonts w:ascii="宋体" w:hAnsi="宋体"/>
                        <w:sz w:val="24"/>
                      </w:rPr>
                      <w:t xml:space="preserve"> </w:t>
                    </w:r>
                    <w:r>
                      <w:rPr>
                        <w:rFonts w:ascii="宋体" w:hAnsi="宋体"/>
                        <w:sz w:val="28"/>
                      </w:rPr>
                      <w:t>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50A5" w:rsidRDefault="00045C35">
    <w:pPr>
      <w:pStyle w:val="a6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12700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2350A5" w:rsidRDefault="00045C35">
                          <w:pPr>
                            <w:pStyle w:val="a6"/>
                            <w:rPr>
                              <w:rFonts w:ascii="宋体" w:hAnsi="宋体"/>
                              <w:sz w:val="28"/>
                            </w:rPr>
                          </w:pPr>
                          <w:r>
                            <w:rPr>
                              <w:rFonts w:ascii="宋体" w:hAnsi="宋体"/>
                              <w:sz w:val="28"/>
                            </w:rPr>
                            <w:t>—</w:t>
                          </w:r>
                          <w:r>
                            <w:rPr>
                              <w:rFonts w:ascii="宋体" w:hAnsi="宋体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宋体" w:hAnsi="宋体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/>
                              <w:sz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/>
                              <w:sz w:val="28"/>
                            </w:rPr>
                            <w:fldChar w:fldCharType="separate"/>
                          </w:r>
                          <w:r w:rsidR="00DA19CF">
                            <w:rPr>
                              <w:rFonts w:ascii="宋体" w:hAnsi="宋体"/>
                              <w:noProof/>
                              <w:sz w:val="28"/>
                            </w:rPr>
                            <w:t>1</w:t>
                          </w:r>
                          <w:r>
                            <w:rPr>
                              <w:rFonts w:ascii="宋体" w:hAnsi="宋体"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宋体" w:hAnsi="宋体"/>
                              <w:sz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03200" tIns="0" rIns="20320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7" type="#_x0000_t202" style="position:absolute;margin-left:92.8pt;margin-top:1pt;width:2in;height:2in;z-index:251659264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Oba2ZwIAABsFAAAOAAAAZHJzL2Uyb0RvYy54bWysVM1uEzEQviPxDpbvdLepqKIomyqkKkKq&#10;aEVBnB2v3azwn2w3u+EB4A04cemd58pz8Nm7m0LhUsTFHs988z/j+VmnFdkKHxprKnp8VFIiDLd1&#10;Y24r+uH9xYspJSEyUzNljajoTgR6tnj+bN66mZjYjVW18ARGTJi1rqKbGN2sKALfCM3CkXXCQCit&#10;1yzi6W+L2rMW1rUqJmV5WrTW185bLkIA97wX0kW2L6Xg8UrKICJRFUVsMZ8+n+t0Fos5m9165jYN&#10;H8Jg/xCFZo2B04OpcxYZufPNH6Z0w70NVsYjbnVhpWy4yDkgm+PyUTY3G+ZEzgXFCe5QpvD/zPK3&#10;22tPmhq9o8QwjRbtv33df/+xv/9CjlN5WhdmQN044GL3ynYJOvADmCnrTnqdbuRDIEehd4fiii4S&#10;npSmk+m0hIhDNj5gp3hQdz7E18JqkoiKenQvF5VtL0PsoSMkeTP2olEKfDZThrQVPT15WWaFgwTG&#10;lYGPlEQfbKbiTole7Z2QyD7HnBh57sRKebJlmBjGuTAxp5stAZ1QEm6fojjgk6rIM/kU5YNG9mxN&#10;PCjrxlif830Udv1pDFn2+LECfd6pBLFbd0Pbh16ubb1Di73tdyQ4ftGgDZcsxGvmsRRoHRY9XuGQ&#10;yqLcdqAo2Vj/+W/8hMesQkpJiyWrqMEvQIl6YzDDk/IEK4ylzC8Q/jf2emSbO72y6AYmFFFlMoGj&#10;Gknprf6If2CZvEHEDIfPisaRXMV+5fGPcLFcZhD2z7F4aW4cT6Zz993yLmKo8qylKvU1GaqHDczT&#10;OvwWacV/fWfUw5+2+AkAAP//AwBQSwMEFAAGAAgAAAAhAHmPd7vcAAAABgEAAA8AAABkcnMvZG93&#10;bnJldi54bWxMj0FLw0AQhe9C/8MyBW92tzmUGLMppSKCgmi10OM2O25Cs7NpdttGf73jSU/zhje8&#10;9025HH0nzjjENpCG+UyBQKqDbclp+Hh/uMlBxGTImi4QavjCCMtqclWawoYLveF5k5zgEIqF0dCk&#10;1BdSxrpBb+Is9EjsfYbBm8Tr4KQdzIXDfSczpRbSm5a4oTE9rhusD5uT55L2uHVj2D1uv5+O9LrY&#10;ueeXe6f19XRc3YFIOKa/Y/jFZ3SomGkfTmSj6DTwI0lDxoPNLM9Z7FncKgWyKuV//OoHAAD//wMA&#10;UEsBAi0AFAAGAAgAAAAhALaDOJL+AAAA4QEAABMAAAAAAAAAAAAAAAAAAAAAAFtDb250ZW50X1R5&#10;cGVzXS54bWxQSwECLQAUAAYACAAAACEAOP0h/9YAAACUAQAACwAAAAAAAAAAAAAAAAAvAQAAX3Jl&#10;bHMvLnJlbHNQSwECLQAUAAYACAAAACEACzm2tmcCAAAbBQAADgAAAAAAAAAAAAAAAAAuAgAAZHJz&#10;L2Uyb0RvYy54bWxQSwECLQAUAAYACAAAACEAeY93u9wAAAAGAQAADwAAAAAAAAAAAAAAAADBBAAA&#10;ZHJzL2Rvd25yZXYueG1sUEsFBgAAAAAEAAQA8wAAAMoFAAAAAA==&#10;" filled="f" stroked="f" strokeweight=".5pt">
              <v:textbox style="mso-fit-shape-to-text:t" inset="16pt,0,16pt,0">
                <w:txbxContent>
                  <w:p w:rsidR="002350A5" w:rsidRDefault="00045C35">
                    <w:pPr>
                      <w:pStyle w:val="a6"/>
                      <w:rPr>
                        <w:rFonts w:ascii="宋体" w:hAnsi="宋体"/>
                        <w:sz w:val="28"/>
                      </w:rPr>
                    </w:pPr>
                    <w:r>
                      <w:rPr>
                        <w:rFonts w:ascii="宋体" w:hAnsi="宋体"/>
                        <w:sz w:val="28"/>
                      </w:rPr>
                      <w:t>—</w:t>
                    </w:r>
                    <w:r>
                      <w:rPr>
                        <w:rFonts w:ascii="宋体" w:hAnsi="宋体"/>
                        <w:sz w:val="24"/>
                      </w:rPr>
                      <w:t xml:space="preserve"> </w:t>
                    </w:r>
                    <w:r>
                      <w:rPr>
                        <w:rFonts w:ascii="宋体" w:hAnsi="宋体"/>
                        <w:sz w:val="28"/>
                      </w:rPr>
                      <w:fldChar w:fldCharType="begin"/>
                    </w:r>
                    <w:r>
                      <w:rPr>
                        <w:rFonts w:ascii="宋体" w:hAnsi="宋体"/>
                        <w:sz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/>
                        <w:sz w:val="28"/>
                      </w:rPr>
                      <w:fldChar w:fldCharType="separate"/>
                    </w:r>
                    <w:r w:rsidR="00DA19CF">
                      <w:rPr>
                        <w:rFonts w:ascii="宋体" w:hAnsi="宋体"/>
                        <w:noProof/>
                        <w:sz w:val="28"/>
                      </w:rPr>
                      <w:t>1</w:t>
                    </w:r>
                    <w:r>
                      <w:rPr>
                        <w:rFonts w:ascii="宋体" w:hAnsi="宋体"/>
                        <w:sz w:val="28"/>
                      </w:rPr>
                      <w:fldChar w:fldCharType="end"/>
                    </w:r>
                    <w:r>
                      <w:rPr>
                        <w:rFonts w:ascii="宋体" w:hAnsi="宋体"/>
                        <w:sz w:val="24"/>
                      </w:rPr>
                      <w:t xml:space="preserve"> </w:t>
                    </w:r>
                    <w:r>
                      <w:rPr>
                        <w:rFonts w:ascii="宋体" w:hAnsi="宋体"/>
                        <w:sz w:val="28"/>
                      </w:rPr>
                      <w:t>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45C35" w:rsidRDefault="00045C35">
      <w:r>
        <w:separator/>
      </w:r>
    </w:p>
  </w:footnote>
  <w:footnote w:type="continuationSeparator" w:id="0">
    <w:p w:rsidR="00045C35" w:rsidRDefault="00045C3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420"/>
  <w:evenAndOddHeaders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1FC300A"/>
    <w:rsid w:val="00045C35"/>
    <w:rsid w:val="002350A5"/>
    <w:rsid w:val="00DA19CF"/>
    <w:rsid w:val="018D033F"/>
    <w:rsid w:val="03335E64"/>
    <w:rsid w:val="041B1368"/>
    <w:rsid w:val="050B2112"/>
    <w:rsid w:val="0B1E5437"/>
    <w:rsid w:val="11880844"/>
    <w:rsid w:val="121C256F"/>
    <w:rsid w:val="12D15108"/>
    <w:rsid w:val="1BFE625B"/>
    <w:rsid w:val="1D85059A"/>
    <w:rsid w:val="25916979"/>
    <w:rsid w:val="25A26D0C"/>
    <w:rsid w:val="27547951"/>
    <w:rsid w:val="2D8C63A3"/>
    <w:rsid w:val="33F8431A"/>
    <w:rsid w:val="352F1070"/>
    <w:rsid w:val="35922BAF"/>
    <w:rsid w:val="35E270CB"/>
    <w:rsid w:val="39017524"/>
    <w:rsid w:val="3D3864AB"/>
    <w:rsid w:val="40FA31CC"/>
    <w:rsid w:val="42CF0C3C"/>
    <w:rsid w:val="46A05515"/>
    <w:rsid w:val="48436C01"/>
    <w:rsid w:val="4B8414AD"/>
    <w:rsid w:val="4CC34DBA"/>
    <w:rsid w:val="4CC51766"/>
    <w:rsid w:val="4F0520BB"/>
    <w:rsid w:val="50656376"/>
    <w:rsid w:val="52845B17"/>
    <w:rsid w:val="529A036B"/>
    <w:rsid w:val="583D3584"/>
    <w:rsid w:val="5AA055EC"/>
    <w:rsid w:val="5BB56E14"/>
    <w:rsid w:val="5CBE2156"/>
    <w:rsid w:val="5DED1C97"/>
    <w:rsid w:val="61FC300A"/>
    <w:rsid w:val="64D54847"/>
    <w:rsid w:val="667F048D"/>
    <w:rsid w:val="67947F79"/>
    <w:rsid w:val="67AC671F"/>
    <w:rsid w:val="67D85784"/>
    <w:rsid w:val="67E1286C"/>
    <w:rsid w:val="67EB36EB"/>
    <w:rsid w:val="6E774A93"/>
    <w:rsid w:val="7320754D"/>
    <w:rsid w:val="7DEB7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C5945380-50DA-4C86-A562-16026F99CD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qFormat="1"/>
    <w:lsdException w:name="Subtitle" w:qFormat="1"/>
    <w:lsdException w:name="Strong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next w:val="a"/>
    <w:qFormat/>
    <w:pPr>
      <w:keepNext/>
      <w:keepLines/>
      <w:spacing w:line="560" w:lineRule="exact"/>
      <w:ind w:firstLineChars="200" w:firstLine="894"/>
      <w:outlineLvl w:val="0"/>
    </w:pPr>
    <w:rPr>
      <w:rFonts w:ascii="黑体" w:eastAsia="黑体" w:hAnsi="黑体" w:cs="黑体"/>
      <w:kern w:val="44"/>
      <w:sz w:val="32"/>
      <w:szCs w:val="32"/>
    </w:rPr>
  </w:style>
  <w:style w:type="paragraph" w:styleId="2">
    <w:name w:val="heading 2"/>
    <w:next w:val="a"/>
    <w:semiHidden/>
    <w:unhideWhenUsed/>
    <w:qFormat/>
    <w:pPr>
      <w:keepNext/>
      <w:keepLines/>
      <w:spacing w:line="560" w:lineRule="exact"/>
      <w:ind w:firstLineChars="200" w:firstLine="894"/>
      <w:outlineLvl w:val="1"/>
    </w:pPr>
    <w:rPr>
      <w:rFonts w:ascii="楷体_GB2312" w:eastAsia="楷体_GB2312" w:hAnsi="楷体_GB2312" w:cs="楷体_GB2312"/>
      <w:sz w:val="32"/>
      <w:szCs w:val="32"/>
    </w:rPr>
  </w:style>
  <w:style w:type="paragraph" w:styleId="3">
    <w:name w:val="heading 3"/>
    <w:next w:val="a"/>
    <w:semiHidden/>
    <w:unhideWhenUsed/>
    <w:qFormat/>
    <w:pPr>
      <w:keepNext/>
      <w:keepLines/>
      <w:spacing w:line="560" w:lineRule="exact"/>
      <w:ind w:firstLineChars="200" w:firstLine="894"/>
      <w:outlineLvl w:val="2"/>
    </w:pPr>
    <w:rPr>
      <w:rFonts w:ascii="仿宋_GB2312" w:eastAsia="仿宋_GB2312" w:hAnsi="仿宋_GB2312" w:cs="仿宋_GB2312"/>
      <w:sz w:val="32"/>
      <w:szCs w:val="32"/>
    </w:rPr>
  </w:style>
  <w:style w:type="paragraph" w:styleId="4">
    <w:name w:val="heading 4"/>
    <w:next w:val="a"/>
    <w:semiHidden/>
    <w:unhideWhenUsed/>
    <w:qFormat/>
    <w:pPr>
      <w:keepNext/>
      <w:keepLines/>
      <w:spacing w:line="560" w:lineRule="exact"/>
      <w:ind w:firstLineChars="200" w:firstLine="894"/>
      <w:outlineLvl w:val="3"/>
    </w:pPr>
    <w:rPr>
      <w:rFonts w:ascii="仿宋_GB2312" w:eastAsia="仿宋_GB2312" w:hAnsi="仿宋_GB2312" w:cs="仿宋_GB2312"/>
      <w:sz w:val="32"/>
      <w:szCs w:val="32"/>
    </w:rPr>
  </w:style>
  <w:style w:type="paragraph" w:styleId="5">
    <w:name w:val="heading 5"/>
    <w:next w:val="a"/>
    <w:semiHidden/>
    <w:unhideWhenUsed/>
    <w:qFormat/>
    <w:pPr>
      <w:spacing w:line="560" w:lineRule="exact"/>
      <w:ind w:firstLineChars="200" w:firstLine="894"/>
      <w:outlineLvl w:val="4"/>
    </w:pPr>
    <w:rPr>
      <w:rFonts w:ascii="仿宋_GB2312" w:eastAsia="仿宋_GB2312" w:hAnsi="仿宋_GB2312" w:cs="仿宋_GB2312"/>
      <w:sz w:val="32"/>
      <w:szCs w:val="32"/>
    </w:rPr>
  </w:style>
  <w:style w:type="paragraph" w:styleId="6">
    <w:name w:val="heading 6"/>
    <w:next w:val="a"/>
    <w:semiHidden/>
    <w:unhideWhenUsed/>
    <w:qFormat/>
    <w:pPr>
      <w:spacing w:line="560" w:lineRule="exact"/>
      <w:ind w:firstLineChars="200" w:firstLine="894"/>
      <w:outlineLvl w:val="5"/>
    </w:pPr>
    <w:rPr>
      <w:rFonts w:ascii="仿宋_GB2312" w:eastAsia="仿宋_GB2312" w:hAnsi="仿宋_GB2312" w:cs="仿宋_GB2312"/>
      <w:sz w:val="32"/>
      <w:szCs w:val="32"/>
    </w:rPr>
  </w:style>
  <w:style w:type="paragraph" w:styleId="7">
    <w:name w:val="heading 7"/>
    <w:next w:val="a"/>
    <w:semiHidden/>
    <w:unhideWhenUsed/>
    <w:qFormat/>
    <w:pPr>
      <w:spacing w:line="560" w:lineRule="exact"/>
      <w:ind w:firstLineChars="200" w:firstLine="894"/>
      <w:outlineLvl w:val="6"/>
    </w:pPr>
    <w:rPr>
      <w:rFonts w:ascii="仿宋_GB2312" w:eastAsia="仿宋_GB2312" w:hAnsi="仿宋_GB2312" w:cs="仿宋_GB2312"/>
      <w:sz w:val="32"/>
      <w:szCs w:val="32"/>
    </w:rPr>
  </w:style>
  <w:style w:type="paragraph" w:styleId="8">
    <w:name w:val="heading 8"/>
    <w:next w:val="a"/>
    <w:semiHidden/>
    <w:unhideWhenUsed/>
    <w:qFormat/>
    <w:pPr>
      <w:spacing w:line="560" w:lineRule="exact"/>
      <w:ind w:firstLineChars="200" w:firstLine="894"/>
      <w:outlineLvl w:val="7"/>
    </w:pPr>
    <w:rPr>
      <w:rFonts w:ascii="仿宋_GB2312" w:eastAsia="仿宋_GB2312" w:hAnsi="仿宋_GB2312" w:cs="仿宋_GB2312"/>
      <w:sz w:val="32"/>
      <w:szCs w:val="32"/>
    </w:rPr>
  </w:style>
  <w:style w:type="paragraph" w:styleId="9">
    <w:name w:val="heading 9"/>
    <w:next w:val="a"/>
    <w:semiHidden/>
    <w:unhideWhenUsed/>
    <w:qFormat/>
    <w:pPr>
      <w:spacing w:line="560" w:lineRule="exact"/>
      <w:ind w:firstLineChars="200" w:firstLine="894"/>
      <w:outlineLvl w:val="8"/>
    </w:pPr>
    <w:rPr>
      <w:rFonts w:ascii="仿宋_GB2312" w:eastAsia="仿宋_GB2312" w:hAnsi="仿宋_GB2312" w:cs="仿宋_GB231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qFormat/>
    <w:pPr>
      <w:jc w:val="left"/>
    </w:pPr>
  </w:style>
  <w:style w:type="paragraph" w:styleId="a4">
    <w:name w:val="Body Text"/>
    <w:qFormat/>
    <w:pPr>
      <w:spacing w:line="560" w:lineRule="exact"/>
      <w:ind w:firstLineChars="200" w:firstLine="630"/>
      <w:jc w:val="both"/>
    </w:pPr>
    <w:rPr>
      <w:rFonts w:ascii="仿宋_GB2312" w:eastAsia="仿宋_GB2312" w:hAnsi="仿宋_GB2312" w:cs="仿宋_GB2312"/>
      <w:spacing w:val="-6"/>
      <w:sz w:val="32"/>
      <w:szCs w:val="32"/>
    </w:rPr>
  </w:style>
  <w:style w:type="paragraph" w:styleId="a5">
    <w:name w:val="Plain Text"/>
    <w:basedOn w:val="a"/>
    <w:qFormat/>
    <w:rPr>
      <w:rFonts w:ascii="宋体" w:hAnsi="Courier New"/>
    </w:rPr>
  </w:style>
  <w:style w:type="paragraph" w:styleId="a6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7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8">
    <w:name w:val="Subtitle"/>
    <w:qFormat/>
    <w:pPr>
      <w:spacing w:line="720" w:lineRule="exact"/>
      <w:jc w:val="center"/>
    </w:pPr>
    <w:rPr>
      <w:rFonts w:ascii="方正小标宋简体" w:eastAsia="方正小标宋简体" w:hAnsi="方正小标宋简体" w:cs="方正小标宋简体"/>
      <w:kern w:val="28"/>
      <w:sz w:val="44"/>
      <w:szCs w:val="44"/>
    </w:rPr>
  </w:style>
  <w:style w:type="paragraph" w:styleId="a9">
    <w:name w:val="Normal (Web)"/>
    <w:basedOn w:val="a"/>
    <w:uiPriority w:val="99"/>
    <w:qFormat/>
    <w:pPr>
      <w:spacing w:before="100" w:beforeAutospacing="1" w:after="100" w:afterAutospacing="1"/>
      <w:jc w:val="left"/>
    </w:pPr>
    <w:rPr>
      <w:kern w:val="0"/>
      <w:sz w:val="24"/>
    </w:rPr>
  </w:style>
  <w:style w:type="paragraph" w:styleId="aa">
    <w:name w:val="Title"/>
    <w:qFormat/>
    <w:pPr>
      <w:spacing w:line="720" w:lineRule="exact"/>
      <w:jc w:val="center"/>
    </w:pPr>
    <w:rPr>
      <w:rFonts w:ascii="方正小标宋简体" w:eastAsia="方正小标宋简体" w:hAnsi="方正小标宋简体" w:cs="方正小标宋简体"/>
      <w:sz w:val="44"/>
      <w:szCs w:val="44"/>
    </w:rPr>
  </w:style>
  <w:style w:type="paragraph" w:customStyle="1" w:styleId="ab">
    <w:name w:val="附录标题"/>
    <w:next w:val="a"/>
    <w:qFormat/>
    <w:pPr>
      <w:overflowPunct w:val="0"/>
      <w:topLinePunct/>
      <w:spacing w:line="560" w:lineRule="exact"/>
      <w:outlineLvl w:val="0"/>
    </w:pPr>
    <w:rPr>
      <w:rFonts w:ascii="黑体" w:eastAsia="黑体" w:hAnsi="黑体" w:cs="黑体"/>
      <w:sz w:val="32"/>
      <w:szCs w:val="32"/>
    </w:rPr>
  </w:style>
  <w:style w:type="paragraph" w:customStyle="1" w:styleId="ac">
    <w:name w:val="表格标题"/>
    <w:next w:val="a"/>
    <w:qFormat/>
    <w:pPr>
      <w:overflowPunct w:val="0"/>
      <w:topLinePunct/>
      <w:spacing w:line="560" w:lineRule="exact"/>
      <w:jc w:val="center"/>
    </w:pPr>
    <w:rPr>
      <w:rFonts w:ascii="仿宋_GB2312" w:eastAsia="仿宋_GB2312" w:hAnsi="仿宋_GB2312" w:cs="仿宋_GB2312"/>
      <w:spacing w:val="-6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ntractReview xmlns="http://schemas.wps.cn/vas-ai-hub/contract-review">
  <reviewItems>
    <reviewItem>
      <errorID>38f6609a-1005-44de-a909-f05d44c39936</errorID>
      <errorWord>处理</errorWord>
      <group>L1_Word</group>
      <groupName>字词问题</groupName>
      <ability>L2_Typo</ability>
      <abilityName>字词错误</abilityName>
      <candidateList>
        <item>受理</item>
      </candidateList>
      <explain/>
      <paraID>534D65A2</paraID>
      <start>22</start>
      <end>24</end>
      <status>unmodified</status>
      <modifiedWord/>
      <trackRevisions>false</trackRevisions>
    </reviewItem>
    <reviewItem>
      <errorID>dc671ba9-d520-4ddd-b7b1-6d492f678969</errorID>
      <errorWord>处理</errorWord>
      <group>L1_Word</group>
      <groupName>字词问题</groupName>
      <ability>L2_Typo</ability>
      <abilityName>字词错误</abilityName>
      <candidateList>
        <item>受理</item>
      </candidateList>
      <explain/>
      <paraID>38F4B665</paraID>
      <start>26</start>
      <end>28</end>
      <status>unmodified</status>
      <modifiedWord/>
      <trackRevisions>false</trackRevisions>
    </reviewItem>
  </reviewItems>
  <config/>
</contractReview>
</file>

<file path=customXml/item2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4D0002D-33B6-40EC-A8F1-E00CC287763D}">
  <ds:schemaRefs>
    <ds:schemaRef ds:uri="http://schemas.wps.cn/vas-ai-hub/contract-review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407</Words>
  <Characters>2320</Characters>
  <Application>Microsoft Office Word</Application>
  <DocSecurity>0</DocSecurity>
  <Lines>19</Lines>
  <Paragraphs>5</Paragraphs>
  <ScaleCrop>false</ScaleCrop>
  <Company>Microsoft</Company>
  <LinksUpToDate>false</LinksUpToDate>
  <CharactersWithSpaces>2722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lc</dc:creator>
  <cp:lastModifiedBy>Windows 用户</cp:lastModifiedBy>
  <cp:revision>2</cp:revision>
  <cp:lastPrinted>2026-01-04T02:44:00Z</cp:lastPrinted>
  <dcterms:created xsi:type="dcterms:W3CDTF">2025-01-06T09:38:00Z</dcterms:created>
  <dcterms:modified xsi:type="dcterms:W3CDTF">2026-01-20T03:02:00Z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6875E895816C4DC79A3DCE4CEC33A7CE</vt:lpwstr>
  </property>
  <property fmtid="{D5CDD505-2E9C-101B-9397-08002B2CF9AE}" pid="4" name="KSOTemplateDocerSaveRecord">
    <vt:lpwstr>eyJoZGlkIjoiODZkOTI5ZjE4MzRiYWY5MzIwNmE3MDRkYzMwMDAwMjYiLCJ1c2VySWQiOiIxNjcwNjQyNjQwIn0=</vt:lpwstr>
  </property>
</Properties>
</file>