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31" w:rsidRPr="007C6B81" w:rsidRDefault="00DA55A0" w:rsidP="00DA55A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北京市</w:t>
      </w:r>
      <w:r>
        <w:rPr>
          <w:rFonts w:ascii="方正小标宋简体" w:eastAsia="方正小标宋简体"/>
          <w:sz w:val="44"/>
          <w:szCs w:val="44"/>
        </w:rPr>
        <w:t>丰台区人民政府</w:t>
      </w:r>
      <w:bookmarkEnd w:id="0"/>
      <w:r w:rsidR="00D51767">
        <w:rPr>
          <w:rFonts w:ascii="方正小标宋简体" w:eastAsia="方正小标宋简体" w:hint="eastAsia"/>
          <w:sz w:val="44"/>
          <w:szCs w:val="44"/>
        </w:rPr>
        <w:t>东高地</w:t>
      </w:r>
      <w:r w:rsidR="00966A99" w:rsidRPr="007C6B81">
        <w:rPr>
          <w:rFonts w:ascii="方正小标宋简体" w:eastAsia="方正小标宋简体" w:hint="eastAsia"/>
          <w:sz w:val="44"/>
          <w:szCs w:val="44"/>
        </w:rPr>
        <w:t>街道201</w:t>
      </w:r>
      <w:r w:rsidR="00141750" w:rsidRPr="007C6B81">
        <w:rPr>
          <w:rFonts w:ascii="方正小标宋简体" w:eastAsia="方正小标宋简体" w:hint="eastAsia"/>
          <w:sz w:val="44"/>
          <w:szCs w:val="44"/>
        </w:rPr>
        <w:t>9</w:t>
      </w:r>
      <w:r w:rsidR="00966A99" w:rsidRPr="007C6B81">
        <w:rPr>
          <w:rFonts w:ascii="方正小标宋简体" w:eastAsia="方正小标宋简体" w:hint="eastAsia"/>
          <w:sz w:val="44"/>
          <w:szCs w:val="44"/>
        </w:rPr>
        <w:t>年政府信息公开工作年度报告</w:t>
      </w:r>
    </w:p>
    <w:p w:rsidR="00AD02A2" w:rsidRPr="00B3499B" w:rsidRDefault="002053BC" w:rsidP="008C26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OLE_LINK3"/>
      <w:bookmarkStart w:id="2" w:name="OLE_LINK1"/>
      <w:r w:rsidRPr="002053BC">
        <w:rPr>
          <w:rFonts w:ascii="仿宋_GB2312" w:eastAsia="仿宋_GB2312" w:hint="eastAsia"/>
          <w:sz w:val="32"/>
          <w:szCs w:val="32"/>
        </w:rPr>
        <w:t>依据《中华人民共和国政府信息公开条例》第五十条之规定，制作本报告。</w:t>
      </w:r>
    </w:p>
    <w:bookmarkEnd w:id="1"/>
    <w:p w:rsidR="00E75518" w:rsidRPr="00412EE1" w:rsidRDefault="00E75518" w:rsidP="008C26F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412EE1">
        <w:rPr>
          <w:rFonts w:ascii="黑体" w:eastAsia="黑体" w:hAnsi="黑体" w:hint="eastAsia"/>
          <w:sz w:val="32"/>
          <w:szCs w:val="32"/>
        </w:rPr>
        <w:t>一</w:t>
      </w:r>
      <w:r w:rsidRPr="00412EE1">
        <w:rPr>
          <w:rFonts w:ascii="黑体" w:eastAsia="黑体" w:hAnsi="黑体"/>
          <w:sz w:val="32"/>
          <w:szCs w:val="32"/>
        </w:rPr>
        <w:t>、</w:t>
      </w:r>
      <w:r w:rsidR="006E010C">
        <w:rPr>
          <w:rFonts w:ascii="黑体" w:eastAsia="黑体" w:hAnsi="黑体" w:hint="eastAsia"/>
          <w:sz w:val="32"/>
          <w:szCs w:val="32"/>
        </w:rPr>
        <w:t>总体情况</w:t>
      </w:r>
    </w:p>
    <w:p w:rsidR="00626468" w:rsidRDefault="00940D9D" w:rsidP="008C26F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</w:t>
      </w:r>
      <w:r w:rsidR="0082704C"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年在</w:t>
      </w:r>
      <w:r>
        <w:rPr>
          <w:rFonts w:ascii="仿宋_GB2312" w:eastAsia="仿宋_GB2312"/>
          <w:sz w:val="32"/>
          <w:szCs w:val="32"/>
        </w:rPr>
        <w:t>区委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区政府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坚强领导下，在区政府信息公开办的</w:t>
      </w:r>
      <w:r>
        <w:rPr>
          <w:rFonts w:ascii="仿宋_GB2312" w:eastAsia="仿宋_GB2312" w:hint="eastAsia"/>
          <w:sz w:val="32"/>
          <w:szCs w:val="32"/>
        </w:rPr>
        <w:t>正确指导下</w:t>
      </w:r>
      <w:r>
        <w:rPr>
          <w:rFonts w:ascii="仿宋_GB2312" w:eastAsia="仿宋_GB2312"/>
          <w:sz w:val="32"/>
          <w:szCs w:val="32"/>
        </w:rPr>
        <w:t>，</w:t>
      </w:r>
      <w:r w:rsidR="00D51767">
        <w:rPr>
          <w:rFonts w:ascii="仿宋_GB2312" w:eastAsia="仿宋_GB2312" w:hint="eastAsia"/>
          <w:sz w:val="32"/>
          <w:szCs w:val="32"/>
        </w:rPr>
        <w:t>东高地</w:t>
      </w:r>
      <w:r>
        <w:rPr>
          <w:rFonts w:ascii="仿宋_GB2312" w:eastAsia="仿宋_GB2312" w:hint="eastAsia"/>
          <w:sz w:val="32"/>
          <w:szCs w:val="32"/>
        </w:rPr>
        <w:t>街道</w:t>
      </w:r>
      <w:r w:rsidRPr="00E45F07">
        <w:rPr>
          <w:rFonts w:ascii="仿宋_GB2312" w:eastAsia="仿宋_GB2312" w:hint="eastAsia"/>
          <w:sz w:val="32"/>
          <w:szCs w:val="32"/>
        </w:rPr>
        <w:t>按照市、</w:t>
      </w:r>
      <w:r>
        <w:rPr>
          <w:rFonts w:ascii="仿宋_GB2312" w:eastAsia="仿宋_GB2312" w:hint="eastAsia"/>
          <w:sz w:val="32"/>
          <w:szCs w:val="32"/>
        </w:rPr>
        <w:t>区</w:t>
      </w:r>
      <w:r w:rsidRPr="00E45F07">
        <w:rPr>
          <w:rFonts w:ascii="仿宋_GB2312" w:eastAsia="仿宋_GB2312" w:hint="eastAsia"/>
          <w:sz w:val="32"/>
          <w:szCs w:val="32"/>
        </w:rPr>
        <w:t>关于</w:t>
      </w:r>
      <w:r>
        <w:rPr>
          <w:rFonts w:ascii="仿宋_GB2312" w:eastAsia="仿宋_GB2312" w:hint="eastAsia"/>
          <w:sz w:val="32"/>
          <w:szCs w:val="32"/>
        </w:rPr>
        <w:t>政府信息</w:t>
      </w:r>
      <w:r>
        <w:rPr>
          <w:rFonts w:ascii="仿宋_GB2312" w:eastAsia="仿宋_GB2312"/>
          <w:sz w:val="32"/>
          <w:szCs w:val="32"/>
        </w:rPr>
        <w:t>和</w:t>
      </w:r>
      <w:r w:rsidRPr="00E45F07">
        <w:rPr>
          <w:rFonts w:ascii="仿宋_GB2312" w:eastAsia="仿宋_GB2312" w:hint="eastAsia"/>
          <w:sz w:val="32"/>
          <w:szCs w:val="32"/>
        </w:rPr>
        <w:t>政务公开工作的总体部署，</w:t>
      </w:r>
      <w:r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认真履行</w:t>
      </w:r>
      <w:r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义务，将政府信息公开工作与非首都功能疏解、</w:t>
      </w:r>
      <w:r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地区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的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安全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稳定、</w:t>
      </w:r>
      <w:r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环境整治</w:t>
      </w:r>
      <w:r w:rsidR="00C018B5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和</w:t>
      </w:r>
      <w:r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民生保障等</w:t>
      </w:r>
      <w:r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重点任务相结合，全面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推进决策</w:t>
      </w:r>
      <w:r>
        <w:rPr>
          <w:rFonts w:ascii="仿宋_GB2312" w:eastAsia="仿宋_GB2312" w:hAnsi="仿宋" w:cs="宋体"/>
          <w:kern w:val="0"/>
          <w:sz w:val="32"/>
          <w:szCs w:val="32"/>
        </w:rPr>
        <w:t>、执行、管理、服务和结果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公开</w:t>
      </w:r>
      <w:r w:rsidRPr="00D57F0C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E45F07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服务基层</w:t>
      </w:r>
      <w:r>
        <w:rPr>
          <w:rFonts w:ascii="仿宋_GB2312" w:eastAsia="仿宋_GB2312"/>
          <w:sz w:val="32"/>
          <w:szCs w:val="32"/>
        </w:rPr>
        <w:t>、服务</w:t>
      </w:r>
      <w:r w:rsidRPr="00E45F07">
        <w:rPr>
          <w:rFonts w:ascii="仿宋_GB2312" w:eastAsia="仿宋_GB2312" w:hint="eastAsia"/>
          <w:sz w:val="32"/>
          <w:szCs w:val="32"/>
        </w:rPr>
        <w:t>群众</w:t>
      </w:r>
      <w:r>
        <w:rPr>
          <w:rFonts w:ascii="仿宋_GB2312" w:eastAsia="仿宋_GB2312" w:hint="eastAsia"/>
          <w:sz w:val="32"/>
          <w:szCs w:val="32"/>
        </w:rPr>
        <w:t>为重点，</w:t>
      </w:r>
      <w:r w:rsidRPr="00E45F07">
        <w:rPr>
          <w:rFonts w:ascii="仿宋_GB2312" w:eastAsia="仿宋_GB2312" w:hint="eastAsia"/>
          <w:sz w:val="32"/>
          <w:szCs w:val="32"/>
        </w:rPr>
        <w:t>不断提升政务公开标准化、规范化水平</w:t>
      </w:r>
      <w:r>
        <w:rPr>
          <w:rFonts w:ascii="仿宋_GB2312" w:eastAsia="仿宋_GB2312" w:hint="eastAsia"/>
          <w:sz w:val="32"/>
          <w:szCs w:val="32"/>
        </w:rPr>
        <w:t>。</w:t>
      </w:r>
      <w:r w:rsidR="00626468">
        <w:rPr>
          <w:rFonts w:ascii="仿宋_GB2312" w:eastAsia="仿宋_GB2312" w:hint="eastAsia"/>
          <w:sz w:val="32"/>
          <w:szCs w:val="32"/>
        </w:rPr>
        <w:t>对照</w:t>
      </w:r>
      <w:r w:rsidR="00626468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《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丰台区201</w:t>
      </w:r>
      <w:r w:rsidR="00AA197A">
        <w:rPr>
          <w:rFonts w:ascii="仿宋_GB2312" w:eastAsia="仿宋_GB2312" w:hAnsi="仿宋"/>
          <w:sz w:val="32"/>
          <w:szCs w:val="32"/>
          <w:bdr w:val="none" w:sz="0" w:space="0" w:color="auto" w:frame="1"/>
        </w:rPr>
        <w:t>9</w:t>
      </w:r>
      <w:r w:rsidR="00626468" w:rsidRPr="00D57F0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年政务公开工作要点》和市区相关工作要求，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东高地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街道作为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政务公开主体，在预决算、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拓宽群众监督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、</w:t>
      </w:r>
      <w:r w:rsidR="00626468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依申请</w:t>
      </w:r>
      <w:r w:rsidR="00626468">
        <w:rPr>
          <w:rFonts w:ascii="仿宋_GB2312" w:eastAsia="仿宋_GB2312" w:hAnsi="仿宋"/>
          <w:sz w:val="32"/>
          <w:szCs w:val="32"/>
          <w:bdr w:val="none" w:sz="0" w:space="0" w:color="auto" w:frame="1"/>
        </w:rPr>
        <w:t>公开等方面</w:t>
      </w:r>
      <w:r w:rsidR="00626468" w:rsidRPr="00E45F07">
        <w:rPr>
          <w:rFonts w:ascii="仿宋_GB2312" w:eastAsia="仿宋_GB2312" w:hint="eastAsia"/>
          <w:sz w:val="32"/>
          <w:szCs w:val="32"/>
        </w:rPr>
        <w:t>取得了</w:t>
      </w:r>
      <w:r w:rsidR="00626468">
        <w:rPr>
          <w:rFonts w:ascii="仿宋_GB2312" w:eastAsia="仿宋_GB2312" w:hint="eastAsia"/>
          <w:sz w:val="32"/>
          <w:szCs w:val="32"/>
        </w:rPr>
        <w:t>新的</w:t>
      </w:r>
      <w:r w:rsidR="00626468" w:rsidRPr="00E45F07">
        <w:rPr>
          <w:rFonts w:ascii="仿宋_GB2312" w:eastAsia="仿宋_GB2312" w:hint="eastAsia"/>
          <w:sz w:val="32"/>
          <w:szCs w:val="32"/>
        </w:rPr>
        <w:t>成效</w:t>
      </w:r>
      <w:r w:rsidR="00626468">
        <w:rPr>
          <w:rFonts w:ascii="仿宋_GB2312" w:eastAsia="仿宋_GB2312" w:hint="eastAsia"/>
          <w:sz w:val="32"/>
          <w:szCs w:val="32"/>
        </w:rPr>
        <w:t>。</w:t>
      </w:r>
    </w:p>
    <w:p w:rsidR="003C26CB" w:rsidRDefault="003C26CB" w:rsidP="003C26CB">
      <w:pPr>
        <w:spacing w:line="560" w:lineRule="exact"/>
        <w:ind w:firstLineChars="200" w:firstLine="643"/>
        <w:rPr>
          <w:rFonts w:ascii="仿宋_GB2312" w:eastAsia="仿宋_GB2312" w:hAnsi="仿宋"/>
          <w:color w:val="FF0000"/>
          <w:sz w:val="32"/>
          <w:szCs w:val="32"/>
          <w:bdr w:val="none" w:sz="0" w:space="0" w:color="auto" w:frame="1"/>
        </w:rPr>
      </w:pPr>
      <w:r w:rsidRPr="00FA2A8B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（一）</w:t>
      </w:r>
      <w:r w:rsidR="00385374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主动公开</w:t>
      </w:r>
      <w:r w:rsidRPr="00FA2A8B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情况。</w:t>
      </w:r>
      <w:r w:rsidRPr="00FA2A8B">
        <w:rPr>
          <w:rFonts w:ascii="仿宋_GB2312" w:eastAsia="仿宋_GB2312" w:hAnsi="宋体" w:cs="宋体"/>
          <w:kern w:val="0"/>
          <w:sz w:val="32"/>
          <w:szCs w:val="32"/>
        </w:rPr>
        <w:t>2019</w:t>
      </w:r>
      <w:r w:rsidRPr="00FA2A8B">
        <w:rPr>
          <w:rFonts w:ascii="仿宋_GB2312" w:eastAsia="仿宋_GB2312" w:hAnsi="宋体" w:cs="宋体" w:hint="eastAsia"/>
          <w:kern w:val="0"/>
          <w:sz w:val="32"/>
          <w:szCs w:val="32"/>
        </w:rPr>
        <w:t>年度政府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网站公开信息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72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条，其中机关、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社区信息数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53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，领导介绍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9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，为民办实事重点任务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情况2条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，街道基本信息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3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，财政预算决算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2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，办事指南1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政府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信息公开年报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，政府信息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公开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全清单</w:t>
      </w:r>
      <w:r w:rsidRPr="00FA2A8B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1条</w:t>
      </w:r>
      <w:r w:rsidRPr="00FA2A8B">
        <w:rPr>
          <w:rFonts w:ascii="仿宋_GB2312" w:eastAsia="仿宋_GB2312" w:hAnsi="仿宋"/>
          <w:sz w:val="32"/>
          <w:szCs w:val="32"/>
          <w:bdr w:val="none" w:sz="0" w:space="0" w:color="auto" w:frame="1"/>
        </w:rPr>
        <w:t>。</w:t>
      </w:r>
    </w:p>
    <w:p w:rsidR="003C26CB" w:rsidRDefault="00385374" w:rsidP="008C26FF">
      <w:pPr>
        <w:spacing w:line="560" w:lineRule="exact"/>
        <w:ind w:firstLineChars="200" w:firstLine="643"/>
        <w:rPr>
          <w:rFonts w:ascii="仿宋_GB2312" w:eastAsia="仿宋_GB2312" w:hAnsi="华文仿宋" w:cs="华文仿宋"/>
          <w:sz w:val="32"/>
          <w:szCs w:val="32"/>
        </w:rPr>
      </w:pPr>
      <w:r w:rsidRPr="00385374">
        <w:rPr>
          <w:rFonts w:ascii="仿宋_GB2312" w:eastAsia="仿宋_GB2312" w:hAnsi="仿宋" w:hint="eastAsia"/>
          <w:b/>
          <w:sz w:val="32"/>
          <w:szCs w:val="32"/>
          <w:bdr w:val="none" w:sz="0" w:space="0" w:color="auto" w:frame="1"/>
        </w:rPr>
        <w:t>（二）依申请</w:t>
      </w:r>
      <w:r w:rsidRPr="00385374">
        <w:rPr>
          <w:rFonts w:ascii="仿宋_GB2312" w:eastAsia="仿宋_GB2312" w:hAnsi="仿宋"/>
          <w:b/>
          <w:sz w:val="32"/>
          <w:szCs w:val="32"/>
          <w:bdr w:val="none" w:sz="0" w:space="0" w:color="auto" w:frame="1"/>
        </w:rPr>
        <w:t>公开办理情况。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畅通依申请公开受理渠道，全年共受理依申请公开事项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2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件，其中网络申请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1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件，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当面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申请1件。全部按时办结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2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件并按期答复，其中邮件答复</w:t>
      </w:r>
      <w:r>
        <w:rPr>
          <w:rFonts w:ascii="仿宋_GB2312" w:eastAsia="仿宋_GB2312" w:hAnsi="仿宋"/>
          <w:sz w:val="32"/>
          <w:szCs w:val="32"/>
          <w:bdr w:val="none" w:sz="0" w:space="0" w:color="auto" w:frame="1"/>
        </w:rPr>
        <w:t>1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件，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当面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领取</w:t>
      </w:r>
      <w:r w:rsidR="00D51767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1件</w:t>
      </w:r>
      <w:r w:rsidR="00D51767">
        <w:rPr>
          <w:rFonts w:ascii="仿宋_GB2312" w:eastAsia="仿宋_GB2312" w:hAnsi="仿宋"/>
          <w:sz w:val="32"/>
          <w:szCs w:val="32"/>
          <w:bdr w:val="none" w:sz="0" w:space="0" w:color="auto" w:frame="1"/>
        </w:rPr>
        <w:t>，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t>经保密审查和信息公开审查，均属于同</w:t>
      </w:r>
      <w:r w:rsidRPr="00C45F9C">
        <w:rPr>
          <w:rFonts w:ascii="仿宋_GB2312" w:eastAsia="仿宋_GB2312" w:hAnsi="仿宋" w:hint="eastAsia"/>
          <w:sz w:val="32"/>
          <w:szCs w:val="32"/>
          <w:bdr w:val="none" w:sz="0" w:space="0" w:color="auto" w:frame="1"/>
        </w:rPr>
        <w:lastRenderedPageBreak/>
        <w:t>意公开范围。</w:t>
      </w:r>
    </w:p>
    <w:p w:rsidR="00FB73DA" w:rsidRDefault="009E7DAD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</w:t>
      </w:r>
      <w:r w:rsidR="000A7B4C">
        <w:rPr>
          <w:rFonts w:ascii="仿宋_GB2312" w:eastAsia="仿宋_GB2312" w:hAnsi="宋体" w:hint="eastAsia"/>
          <w:b/>
          <w:sz w:val="32"/>
          <w:szCs w:val="32"/>
        </w:rPr>
        <w:t>三</w:t>
      </w:r>
      <w:r>
        <w:rPr>
          <w:rFonts w:ascii="仿宋_GB2312" w:eastAsia="仿宋_GB2312" w:hAnsi="宋体" w:hint="eastAsia"/>
          <w:b/>
          <w:sz w:val="32"/>
          <w:szCs w:val="32"/>
        </w:rPr>
        <w:t>）</w:t>
      </w:r>
      <w:r w:rsidR="00FB73DA">
        <w:rPr>
          <w:rFonts w:ascii="仿宋_GB2312" w:eastAsia="仿宋_GB2312" w:hAnsi="宋体" w:hint="eastAsia"/>
          <w:b/>
          <w:sz w:val="32"/>
          <w:szCs w:val="32"/>
        </w:rPr>
        <w:t>政府信息</w:t>
      </w:r>
      <w:r w:rsidR="00FB73DA">
        <w:rPr>
          <w:rFonts w:ascii="仿宋_GB2312" w:eastAsia="仿宋_GB2312" w:hAnsi="宋体"/>
          <w:b/>
          <w:sz w:val="32"/>
          <w:szCs w:val="32"/>
        </w:rPr>
        <w:t>资源的规范化、标准化管理情况。</w:t>
      </w:r>
    </w:p>
    <w:p w:rsidR="00C551EA" w:rsidRPr="00013497" w:rsidRDefault="00013497" w:rsidP="008C26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积极推进</w:t>
      </w:r>
      <w:r w:rsidR="00C551EA" w:rsidRPr="00013497">
        <w:rPr>
          <w:rFonts w:ascii="仿宋_GB2312" w:eastAsia="仿宋_GB2312" w:hAnsi="宋体" w:hint="eastAsia"/>
          <w:sz w:val="32"/>
          <w:szCs w:val="32"/>
        </w:rPr>
        <w:t>政府信息资源的规范化、标准化、信息化管理，</w:t>
      </w:r>
      <w:r>
        <w:rPr>
          <w:rFonts w:ascii="仿宋_GB2312" w:eastAsia="仿宋_GB2312" w:hAnsi="宋体" w:hint="eastAsia"/>
          <w:sz w:val="32"/>
          <w:szCs w:val="32"/>
        </w:rPr>
        <w:t>促进</w:t>
      </w:r>
      <w:r w:rsidR="00C551EA" w:rsidRPr="00013497">
        <w:rPr>
          <w:rFonts w:ascii="仿宋_GB2312" w:eastAsia="仿宋_GB2312" w:hAnsi="宋体" w:hint="eastAsia"/>
          <w:sz w:val="32"/>
          <w:szCs w:val="32"/>
        </w:rPr>
        <w:t>政府信息公开平台与政务服务平台融合，提高政府信息公开在线办理水平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FB73DA" w:rsidRDefault="00FB73DA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（四）政府信息</w:t>
      </w:r>
      <w:r>
        <w:rPr>
          <w:rFonts w:ascii="仿宋_GB2312" w:eastAsia="仿宋_GB2312" w:hAnsi="宋体"/>
          <w:b/>
          <w:sz w:val="32"/>
          <w:szCs w:val="32"/>
        </w:rPr>
        <w:t>公开平台建设情况。</w:t>
      </w:r>
    </w:p>
    <w:p w:rsidR="00572977" w:rsidRPr="00572977" w:rsidRDefault="00572977" w:rsidP="008C26FF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72977">
        <w:rPr>
          <w:rFonts w:ascii="仿宋_GB2312" w:eastAsia="仿宋_GB2312" w:hAnsi="宋体" w:hint="eastAsia"/>
          <w:sz w:val="32"/>
          <w:szCs w:val="32"/>
        </w:rPr>
        <w:t>不断加强互联网政府信息公开平台建设，全面建立重点领域信息公开制度，扎实推进信息公开工作。</w:t>
      </w:r>
    </w:p>
    <w:p w:rsidR="00FB73DA" w:rsidRDefault="00FB73DA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（五）政府</w:t>
      </w:r>
      <w:r>
        <w:rPr>
          <w:rFonts w:ascii="仿宋_GB2312" w:eastAsia="仿宋_GB2312" w:hAnsi="宋体"/>
          <w:b/>
          <w:sz w:val="32"/>
          <w:szCs w:val="32"/>
        </w:rPr>
        <w:t>信息公开监督保障及教育培训情况。</w:t>
      </w:r>
    </w:p>
    <w:p w:rsidR="00283155" w:rsidRDefault="00283155" w:rsidP="008C26FF">
      <w:pPr>
        <w:spacing w:line="56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一是按照政务公开培训计划，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由办公室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组织信息员进行培训，重点对政府信息公开流程、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信息</w:t>
      </w:r>
      <w:r>
        <w:rPr>
          <w:rFonts w:ascii="仿宋_GB2312" w:eastAsia="仿宋_GB2312" w:hAnsi="宋体" w:cs="宋体"/>
          <w:kern w:val="0"/>
          <w:sz w:val="32"/>
          <w:szCs w:val="32"/>
        </w:rPr>
        <w:t>的时效性和内容的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把握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方面进行针对性讲解</w:t>
      </w:r>
      <w:r w:rsidRPr="00D51767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全年召开政府信息公开专题会议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次</w:t>
      </w:r>
      <w:r w:rsidRPr="00D51767">
        <w:rPr>
          <w:rFonts w:ascii="仿宋_GB2312" w:eastAsia="仿宋_GB2312" w:hAnsi="Times New Roman" w:hint="eastAsia"/>
          <w:bCs/>
          <w:sz w:val="32"/>
          <w:szCs w:val="32"/>
        </w:rPr>
        <w:t>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举办业务培训班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次，接收培训人数</w:t>
      </w:r>
      <w:r w:rsidR="00D51767" w:rsidRPr="00D51767">
        <w:rPr>
          <w:rFonts w:ascii="仿宋_GB2312" w:eastAsia="仿宋_GB2312" w:hAnsi="Arial" w:cs="Arial"/>
          <w:kern w:val="0"/>
          <w:sz w:val="32"/>
          <w:szCs w:val="32"/>
        </w:rPr>
        <w:t>10</w:t>
      </w:r>
      <w:r w:rsidRPr="00D51767">
        <w:rPr>
          <w:rFonts w:ascii="仿宋_GB2312" w:eastAsia="仿宋_GB2312" w:hAnsi="Arial" w:cs="Arial"/>
          <w:kern w:val="0"/>
          <w:sz w:val="32"/>
          <w:szCs w:val="32"/>
        </w:rPr>
        <w:t>人，</w:t>
      </w:r>
      <w:r w:rsidRPr="00D51767">
        <w:rPr>
          <w:rFonts w:ascii="仿宋_GB2312" w:eastAsia="仿宋_GB2312" w:hAnsi="Arial" w:cs="Arial" w:hint="eastAsia"/>
          <w:kern w:val="0"/>
          <w:sz w:val="32"/>
          <w:szCs w:val="32"/>
        </w:rPr>
        <w:t>对政务</w:t>
      </w:r>
      <w:r w:rsidRPr="00D51767">
        <w:rPr>
          <w:rFonts w:ascii="仿宋_GB2312" w:eastAsia="仿宋_GB2312" w:hAnsi="Times New Roman" w:hint="eastAsia"/>
          <w:bCs/>
          <w:sz w:val="32"/>
          <w:szCs w:val="32"/>
        </w:rPr>
        <w:t>公开工作进行部署落实；</w:t>
      </w:r>
      <w:r w:rsidRPr="00C81812">
        <w:rPr>
          <w:rFonts w:ascii="仿宋_GB2312" w:eastAsia="仿宋_GB2312" w:hAnsi="Times New Roman" w:hint="eastAsia"/>
          <w:b/>
          <w:bCs/>
          <w:sz w:val="32"/>
          <w:szCs w:val="32"/>
        </w:rPr>
        <w:t>二是</w:t>
      </w:r>
      <w:r w:rsidRPr="00D96C68">
        <w:rPr>
          <w:rFonts w:ascii="仿宋_GB2312" w:eastAsia="仿宋_GB2312" w:hAnsi="Times New Roman" w:hint="eastAsia"/>
          <w:bCs/>
          <w:sz w:val="32"/>
          <w:szCs w:val="32"/>
        </w:rPr>
        <w:t>及时反馈政务公开相关文件，</w:t>
      </w:r>
      <w:r>
        <w:rPr>
          <w:rFonts w:ascii="仿宋_GB2312" w:eastAsia="仿宋_GB2312" w:hAnsi="Times New Roman" w:hint="eastAsia"/>
          <w:bCs/>
          <w:sz w:val="32"/>
          <w:szCs w:val="32"/>
        </w:rPr>
        <w:t>积极参与</w:t>
      </w:r>
      <w:r>
        <w:rPr>
          <w:rFonts w:ascii="仿宋_GB2312" w:eastAsia="仿宋_GB2312" w:hAnsi="Times New Roman"/>
          <w:bCs/>
          <w:sz w:val="32"/>
          <w:szCs w:val="32"/>
        </w:rPr>
        <w:t>区信息公开办</w:t>
      </w:r>
      <w:r>
        <w:rPr>
          <w:rFonts w:ascii="仿宋_GB2312" w:eastAsia="仿宋_GB2312" w:hAnsi="Times New Roman" w:hint="eastAsia"/>
          <w:bCs/>
          <w:sz w:val="32"/>
          <w:szCs w:val="32"/>
        </w:rPr>
        <w:t>各类</w:t>
      </w:r>
      <w:r>
        <w:rPr>
          <w:rFonts w:ascii="仿宋_GB2312" w:eastAsia="仿宋_GB2312" w:hAnsi="Times New Roman"/>
          <w:bCs/>
          <w:sz w:val="32"/>
          <w:szCs w:val="32"/>
        </w:rPr>
        <w:t>会议</w:t>
      </w:r>
      <w:r>
        <w:rPr>
          <w:rFonts w:ascii="仿宋_GB2312" w:eastAsia="仿宋_GB2312" w:hAnsi="Times New Roman" w:hint="eastAsia"/>
          <w:bCs/>
          <w:sz w:val="32"/>
          <w:szCs w:val="32"/>
        </w:rPr>
        <w:t>。</w:t>
      </w:r>
    </w:p>
    <w:p w:rsidR="00FB73DA" w:rsidRPr="00FB73DA" w:rsidRDefault="00FB73DA" w:rsidP="008C26FF">
      <w:pPr>
        <w:spacing w:line="560" w:lineRule="exact"/>
        <w:ind w:firstLineChars="200" w:firstLine="643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（六）市</w:t>
      </w:r>
      <w:r>
        <w:rPr>
          <w:rFonts w:ascii="仿宋_GB2312" w:eastAsia="仿宋_GB2312" w:hAnsi="宋体"/>
          <w:b/>
          <w:sz w:val="32"/>
          <w:szCs w:val="32"/>
        </w:rPr>
        <w:t>和区人民政府工作考核、社会评议和责任追究结果情况。</w:t>
      </w:r>
    </w:p>
    <w:p w:rsidR="00C57798" w:rsidRPr="00A337F2" w:rsidRDefault="00C57798" w:rsidP="008C26FF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D57F0C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一是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完善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领导。调整政府信息公开工作领导机构，办事处主任</w:t>
      </w:r>
      <w:r w:rsidR="00D51767">
        <w:rPr>
          <w:rFonts w:ascii="仿宋_GB2312" w:eastAsia="仿宋_GB2312" w:hAnsi="宋体" w:cs="宋体" w:hint="eastAsia"/>
          <w:kern w:val="0"/>
          <w:sz w:val="32"/>
          <w:szCs w:val="32"/>
        </w:rPr>
        <w:t>高松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组长、副主任</w:t>
      </w:r>
      <w:r w:rsidR="00D51767">
        <w:rPr>
          <w:rFonts w:ascii="仿宋_GB2312" w:eastAsia="仿宋_GB2312" w:hAnsi="宋体" w:cs="宋体" w:hint="eastAsia"/>
          <w:kern w:val="0"/>
          <w:sz w:val="32"/>
          <w:szCs w:val="32"/>
        </w:rPr>
        <w:t>李欣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为副组长，各</w:t>
      </w:r>
      <w:r w:rsidR="000A7B4C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  <w:r w:rsidR="00D51767">
        <w:rPr>
          <w:rFonts w:ascii="仿宋_GB2312" w:eastAsia="仿宋_GB2312" w:hAnsi="宋体" w:cs="宋体" w:hint="eastAsia"/>
          <w:kern w:val="0"/>
          <w:sz w:val="32"/>
          <w:szCs w:val="32"/>
        </w:rPr>
        <w:t>及各所队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为成员的政府信息公开工作领导小组。</w:t>
      </w:r>
      <w:r w:rsidRPr="00D57F0C">
        <w:rPr>
          <w:rFonts w:ascii="仿宋_GB2312" w:eastAsia="仿宋_GB2312" w:hAnsi="宋体" w:cs="宋体" w:hint="eastAsia"/>
          <w:b/>
          <w:kern w:val="0"/>
          <w:sz w:val="32"/>
          <w:szCs w:val="32"/>
        </w:rPr>
        <w:t>二是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明确责任分工。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由</w:t>
      </w:r>
      <w:r w:rsidR="000A7B4C">
        <w:rPr>
          <w:rFonts w:ascii="仿宋_GB2312" w:eastAsia="仿宋_GB2312" w:hAnsi="宋体" w:cs="宋体" w:hint="eastAsia"/>
          <w:kern w:val="0"/>
          <w:sz w:val="32"/>
          <w:szCs w:val="32"/>
        </w:rPr>
        <w:t>综合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办公室牵头，统筹指导</w:t>
      </w:r>
      <w:r w:rsidR="000A7B4C">
        <w:rPr>
          <w:rFonts w:ascii="仿宋_GB2312" w:eastAsia="仿宋_GB2312" w:hAnsi="宋体" w:cs="宋体" w:hint="eastAsia"/>
          <w:kern w:val="0"/>
          <w:sz w:val="32"/>
          <w:szCs w:val="32"/>
        </w:rPr>
        <w:t>各办公室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开展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政府信息公开工作</w:t>
      </w:r>
      <w:r w:rsidR="00D51767">
        <w:rPr>
          <w:rFonts w:ascii="仿宋_GB2312" w:eastAsia="仿宋_GB2312" w:hAnsi="宋体" w:cs="宋体" w:hint="eastAsia"/>
          <w:kern w:val="0"/>
          <w:sz w:val="32"/>
          <w:szCs w:val="32"/>
        </w:rPr>
        <w:t>及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媒体信息的审核公布，及时上报和撰写经验性工作信息，其他</w:t>
      </w:r>
      <w:r w:rsidR="000A7B4C">
        <w:rPr>
          <w:rFonts w:ascii="仿宋_GB2312" w:eastAsia="仿宋_GB2312" w:hAnsi="宋体" w:cs="宋体" w:hint="eastAsia"/>
          <w:kern w:val="0"/>
          <w:sz w:val="32"/>
          <w:szCs w:val="32"/>
        </w:rPr>
        <w:t>办公室</w:t>
      </w:r>
      <w:r w:rsidRPr="00D57F0C">
        <w:rPr>
          <w:rFonts w:ascii="仿宋_GB2312" w:eastAsia="仿宋_GB2312" w:hAnsi="宋体" w:cs="宋体" w:hint="eastAsia"/>
          <w:kern w:val="0"/>
          <w:sz w:val="32"/>
          <w:szCs w:val="32"/>
        </w:rPr>
        <w:t>和社区居委会在信息制作和线索提供方面给予强有力的支撑。</w:t>
      </w:r>
      <w:r w:rsidRPr="000C2198">
        <w:rPr>
          <w:rFonts w:ascii="仿宋_GB2312" w:eastAsia="仿宋_GB2312" w:hAnsi="仿宋" w:hint="eastAsia"/>
          <w:b/>
          <w:sz w:val="32"/>
          <w:szCs w:val="32"/>
        </w:rPr>
        <w:t>三是</w:t>
      </w:r>
      <w:r w:rsidRPr="00A337F2">
        <w:rPr>
          <w:rFonts w:ascii="仿宋_GB2312" w:eastAsia="仿宋_GB2312" w:hAnsi="仿宋"/>
          <w:sz w:val="32"/>
          <w:szCs w:val="32"/>
        </w:rPr>
        <w:t>建立和完善相关的工作制度</w:t>
      </w:r>
      <w:r>
        <w:rPr>
          <w:rFonts w:ascii="仿宋_GB2312" w:eastAsia="仿宋_GB2312" w:hAnsi="仿宋" w:hint="eastAsia"/>
          <w:b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制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定了</w:t>
      </w:r>
      <w:r>
        <w:rPr>
          <w:rFonts w:ascii="仿宋_GB2312" w:eastAsia="仿宋_GB2312" w:hAnsi="仿宋"/>
          <w:sz w:val="32"/>
          <w:szCs w:val="32"/>
        </w:rPr>
        <w:t>社区信息工作考核制度，月考核年总结</w:t>
      </w:r>
      <w:r w:rsidRPr="00A337F2">
        <w:rPr>
          <w:rFonts w:ascii="仿宋_GB2312" w:eastAsia="仿宋_GB2312" w:hAnsi="仿宋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重点</w:t>
      </w:r>
      <w:r>
        <w:rPr>
          <w:rFonts w:ascii="仿宋_GB2312" w:eastAsia="仿宋_GB2312" w:hAnsi="仿宋"/>
          <w:sz w:val="32"/>
          <w:szCs w:val="32"/>
        </w:rPr>
        <w:t>把握信息数量和质量，抓紧</w:t>
      </w:r>
      <w:r>
        <w:rPr>
          <w:rFonts w:ascii="仿宋_GB2312" w:eastAsia="仿宋_GB2312" w:hAnsi="仿宋" w:hint="eastAsia"/>
          <w:sz w:val="32"/>
          <w:szCs w:val="32"/>
        </w:rPr>
        <w:t>抓</w:t>
      </w:r>
      <w:r>
        <w:rPr>
          <w:rFonts w:ascii="仿宋_GB2312" w:eastAsia="仿宋_GB2312" w:hAnsi="仿宋"/>
          <w:sz w:val="32"/>
          <w:szCs w:val="32"/>
        </w:rPr>
        <w:t>实</w:t>
      </w:r>
      <w:r>
        <w:rPr>
          <w:rFonts w:ascii="仿宋_GB2312" w:eastAsia="仿宋_GB2312" w:hAnsi="仿宋" w:hint="eastAsia"/>
          <w:sz w:val="32"/>
          <w:szCs w:val="32"/>
        </w:rPr>
        <w:t>街道</w:t>
      </w:r>
      <w:r>
        <w:rPr>
          <w:rFonts w:ascii="仿宋_GB2312" w:eastAsia="仿宋_GB2312" w:hAnsi="仿宋"/>
          <w:sz w:val="32"/>
          <w:szCs w:val="32"/>
        </w:rPr>
        <w:t>信息</w:t>
      </w:r>
      <w:r>
        <w:rPr>
          <w:rFonts w:ascii="仿宋_GB2312" w:eastAsia="仿宋_GB2312" w:hAnsi="仿宋" w:hint="eastAsia"/>
          <w:sz w:val="32"/>
          <w:szCs w:val="32"/>
        </w:rPr>
        <w:t>工作</w:t>
      </w:r>
      <w:r>
        <w:rPr>
          <w:rFonts w:ascii="仿宋_GB2312" w:eastAsia="仿宋_GB2312" w:hAnsi="仿宋"/>
          <w:sz w:val="32"/>
          <w:szCs w:val="32"/>
        </w:rPr>
        <w:t>。</w:t>
      </w:r>
    </w:p>
    <w:p w:rsidR="00CB682A" w:rsidRPr="00FC62A4" w:rsidRDefault="009E7DAD" w:rsidP="00FC62A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40D9D">
        <w:rPr>
          <w:rFonts w:ascii="黑体" w:eastAsia="黑体" w:hAnsi="黑体"/>
          <w:sz w:val="32"/>
          <w:szCs w:val="32"/>
        </w:rPr>
        <w:t>、</w:t>
      </w:r>
      <w:r w:rsidR="00FC62A4" w:rsidRPr="00FC62A4">
        <w:rPr>
          <w:rFonts w:ascii="黑体" w:eastAsia="黑体" w:hAnsi="黑体" w:hint="eastAsia"/>
          <w:sz w:val="32"/>
          <w:szCs w:val="32"/>
        </w:rPr>
        <w:t>主动公开政府信息情况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1275"/>
        <w:gridCol w:w="2209"/>
        <w:gridCol w:w="1640"/>
        <w:gridCol w:w="1963"/>
      </w:tblGrid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本年新公开数量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2688" w:type="dxa"/>
            <w:vMerge w:val="restart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2688" w:type="dxa"/>
            <w:vMerge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行政确认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63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9775" w:type="dxa"/>
            <w:gridSpan w:val="5"/>
            <w:shd w:val="clear" w:color="000000" w:fill="C6D9F1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第二十条第（九）项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采购总金额（万元，保留四位小数）</w:t>
            </w:r>
          </w:p>
        </w:tc>
      </w:tr>
      <w:tr w:rsidR="000A7B4C" w:rsidRPr="000A7B4C" w:rsidTr="00F62CD5">
        <w:trPr>
          <w:trHeight w:val="735"/>
          <w:jc w:val="center"/>
        </w:trPr>
        <w:tc>
          <w:tcPr>
            <w:tcW w:w="396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209" w:type="dxa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3603" w:type="dxa"/>
            <w:gridSpan w:val="2"/>
            <w:shd w:val="clear" w:color="auto" w:fill="auto"/>
            <w:noWrap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0.0000</w:t>
            </w:r>
          </w:p>
        </w:tc>
      </w:tr>
    </w:tbl>
    <w:p w:rsidR="000A7B4C" w:rsidRPr="00FC62A4" w:rsidRDefault="00FC62A4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C62A4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960"/>
        <w:gridCol w:w="960"/>
        <w:gridCol w:w="2700"/>
        <w:gridCol w:w="619"/>
        <w:gridCol w:w="709"/>
        <w:gridCol w:w="709"/>
        <w:gridCol w:w="992"/>
        <w:gridCol w:w="992"/>
        <w:gridCol w:w="567"/>
        <w:gridCol w:w="425"/>
      </w:tblGrid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0A7B4C" w:rsidRPr="000A7B4C" w:rsidTr="000A7B4C">
        <w:trPr>
          <w:trHeight w:val="480"/>
          <w:jc w:val="center"/>
        </w:trPr>
        <w:tc>
          <w:tcPr>
            <w:tcW w:w="46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51767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A7B4C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0A7B4C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D75B3E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0A7B4C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D75B3E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7B4C" w:rsidRPr="000A7B4C" w:rsidRDefault="000A7B4C" w:rsidP="000A7B4C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315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288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0A7B4C">
        <w:trPr>
          <w:trHeight w:val="48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D859CB">
        <w:trPr>
          <w:trHeight w:val="343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75B3E" w:rsidRPr="000A7B4C" w:rsidTr="00E2096D">
        <w:trPr>
          <w:trHeight w:val="486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楷体" w:eastAsia="楷体" w:hAnsi="楷体" w:cs="宋体" w:hint="eastAsia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51767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51767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75B3E" w:rsidRPr="000A7B4C" w:rsidTr="00E2096D">
        <w:trPr>
          <w:trHeight w:val="565"/>
          <w:jc w:val="center"/>
        </w:trPr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926AE8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D75B3E"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926AE8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B3E" w:rsidRPr="000A7B4C" w:rsidRDefault="00D75B3E" w:rsidP="00D75B3E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0A7B4C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A7B4C" w:rsidRPr="00BD6687" w:rsidRDefault="00BD6687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D6687">
        <w:rPr>
          <w:rFonts w:ascii="黑体" w:eastAsia="黑体" w:hAnsi="黑体" w:hint="eastAsia"/>
          <w:sz w:val="32"/>
          <w:szCs w:val="32"/>
        </w:rPr>
        <w:lastRenderedPageBreak/>
        <w:t>四、</w:t>
      </w:r>
      <w:r w:rsidR="001F0CB9" w:rsidRPr="00BD6687">
        <w:rPr>
          <w:rFonts w:ascii="黑体" w:eastAsia="黑体" w:hAnsi="黑体" w:hint="eastAsia"/>
          <w:sz w:val="32"/>
          <w:szCs w:val="32"/>
        </w:rPr>
        <w:t>政府信息公开行政复议、行政诉讼情况</w:t>
      </w:r>
    </w:p>
    <w:tbl>
      <w:tblPr>
        <w:tblW w:w="10207" w:type="dxa"/>
        <w:jc w:val="center"/>
        <w:tblLook w:val="04A0" w:firstRow="1" w:lastRow="0" w:firstColumn="1" w:lastColumn="0" w:noHBand="0" w:noVBand="1"/>
      </w:tblPr>
      <w:tblGrid>
        <w:gridCol w:w="703"/>
        <w:gridCol w:w="709"/>
        <w:gridCol w:w="709"/>
        <w:gridCol w:w="708"/>
        <w:gridCol w:w="567"/>
        <w:gridCol w:w="709"/>
        <w:gridCol w:w="851"/>
        <w:gridCol w:w="708"/>
        <w:gridCol w:w="709"/>
        <w:gridCol w:w="567"/>
        <w:gridCol w:w="709"/>
        <w:gridCol w:w="709"/>
        <w:gridCol w:w="708"/>
        <w:gridCol w:w="709"/>
        <w:gridCol w:w="432"/>
      </w:tblGrid>
      <w:tr w:rsidR="001F0CB9" w:rsidRPr="001F0CB9" w:rsidTr="001F0CB9">
        <w:trPr>
          <w:trHeight w:val="555"/>
          <w:jc w:val="center"/>
        </w:trPr>
        <w:tc>
          <w:tcPr>
            <w:tcW w:w="3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:rsidR="001F0CB9" w:rsidRPr="001F0CB9" w:rsidTr="001F0CB9">
        <w:trPr>
          <w:trHeight w:val="555"/>
          <w:jc w:val="center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:rsidR="001F0CB9" w:rsidRPr="001F0CB9" w:rsidTr="001F0CB9">
        <w:trPr>
          <w:trHeight w:val="555"/>
          <w:jc w:val="center"/>
        </w:trPr>
        <w:tc>
          <w:tcPr>
            <w:tcW w:w="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CB9" w:rsidRPr="001F0CB9" w:rsidRDefault="001F0CB9" w:rsidP="001F0CB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1F0CB9" w:rsidRPr="001F0CB9" w:rsidTr="001F0CB9">
        <w:trPr>
          <w:trHeight w:val="645"/>
          <w:jc w:val="center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235533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  <w:r w:rsidR="00235533"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235533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1F0CB9"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CB9" w:rsidRPr="001F0CB9" w:rsidRDefault="001F0CB9" w:rsidP="001F0CB9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</w:pPr>
            <w:r w:rsidRPr="001F0CB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A7B4C" w:rsidRPr="00235533" w:rsidRDefault="009B5FAB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235533" w:rsidRPr="00235533">
        <w:rPr>
          <w:rFonts w:ascii="黑体" w:eastAsia="黑体" w:hAnsi="黑体"/>
          <w:sz w:val="32"/>
          <w:szCs w:val="32"/>
        </w:rPr>
        <w:t>、</w:t>
      </w:r>
      <w:r w:rsidR="00235533" w:rsidRPr="00235533">
        <w:rPr>
          <w:rFonts w:ascii="黑体" w:eastAsia="黑体" w:hAnsi="黑体" w:hint="eastAsia"/>
          <w:sz w:val="32"/>
          <w:szCs w:val="32"/>
        </w:rPr>
        <w:t>政府信息公开工作存在的主要问题及改进情况</w:t>
      </w:r>
    </w:p>
    <w:p w:rsidR="00C551EA" w:rsidRDefault="00C551EA" w:rsidP="00C551EA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201</w:t>
      </w:r>
      <w:r w:rsidR="00E57B21">
        <w:rPr>
          <w:rFonts w:ascii="仿宋_GB2312" w:eastAsia="仿宋_GB2312" w:hAnsi="Arial" w:cs="Arial"/>
          <w:kern w:val="0"/>
          <w:sz w:val="32"/>
          <w:szCs w:val="32"/>
        </w:rPr>
        <w:t>9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Arial" w:cs="Arial"/>
          <w:kern w:val="0"/>
          <w:sz w:val="32"/>
          <w:szCs w:val="32"/>
        </w:rPr>
        <w:t>在</w:t>
      </w:r>
      <w:r w:rsidR="00D51767">
        <w:rPr>
          <w:rFonts w:ascii="仿宋_GB2312" w:eastAsia="仿宋_GB2312" w:hAnsi="Arial" w:cs="Arial" w:hint="eastAsia"/>
          <w:kern w:val="0"/>
          <w:sz w:val="32"/>
          <w:szCs w:val="32"/>
        </w:rPr>
        <w:t>东高地</w:t>
      </w:r>
      <w:r w:rsidR="00EC398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街道政府信息公开工作稳步推进，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</w:t>
      </w:r>
      <w:r w:rsidRPr="00D57F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信息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积极性、</w:t>
      </w:r>
      <w:r w:rsidRPr="00813E15">
        <w:rPr>
          <w:rFonts w:ascii="仿宋_GB2312" w:eastAsia="仿宋_GB2312" w:hAnsi="Arial" w:cs="Arial" w:hint="eastAsia"/>
          <w:kern w:val="0"/>
          <w:sz w:val="32"/>
          <w:szCs w:val="32"/>
        </w:rPr>
        <w:t>时效性</w:t>
      </w:r>
      <w:r w:rsidR="00EC398B">
        <w:rPr>
          <w:rFonts w:ascii="仿宋_GB2312" w:eastAsia="仿宋_GB2312" w:hAnsi="Arial" w:cs="Arial" w:hint="eastAsia"/>
          <w:kern w:val="0"/>
          <w:sz w:val="32"/>
          <w:szCs w:val="32"/>
        </w:rPr>
        <w:t>、</w:t>
      </w:r>
      <w:r w:rsidR="00EC398B">
        <w:rPr>
          <w:rFonts w:ascii="仿宋_GB2312" w:eastAsia="仿宋_GB2312" w:hAnsi="Arial" w:cs="Arial"/>
          <w:kern w:val="0"/>
          <w:sz w:val="32"/>
          <w:szCs w:val="32"/>
        </w:rPr>
        <w:t>专业性</w:t>
      </w:r>
      <w:r w:rsidRPr="00D57F0C">
        <w:rPr>
          <w:rFonts w:ascii="仿宋_GB2312" w:eastAsia="仿宋_GB2312" w:hAnsi="Arial" w:cs="Arial" w:hint="eastAsia"/>
          <w:kern w:val="0"/>
          <w:sz w:val="32"/>
          <w:szCs w:val="32"/>
        </w:rPr>
        <w:t>等方面还存在着诸多需要改进和加强的方面。</w:t>
      </w:r>
    </w:p>
    <w:p w:rsidR="00EC398B" w:rsidRPr="00EC398B" w:rsidRDefault="00EC398B" w:rsidP="00EC398B">
      <w:pPr>
        <w:pStyle w:val="a9"/>
        <w:widowControl/>
        <w:numPr>
          <w:ilvl w:val="0"/>
          <w:numId w:val="1"/>
        </w:numPr>
        <w:spacing w:line="560" w:lineRule="exact"/>
        <w:ind w:firstLineChars="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 w:rsidRPr="00EC398B">
        <w:rPr>
          <w:rFonts w:ascii="仿宋_GB2312" w:eastAsia="仿宋_GB2312" w:hAnsi="Arial" w:cs="Arial" w:hint="eastAsia"/>
          <w:kern w:val="0"/>
          <w:sz w:val="32"/>
          <w:szCs w:val="32"/>
        </w:rPr>
        <w:t>信息公开数量</w:t>
      </w:r>
      <w:r w:rsidRPr="00EC398B">
        <w:rPr>
          <w:rFonts w:ascii="仿宋_GB2312" w:eastAsia="仿宋_GB2312" w:hAnsi="Arial" w:cs="Arial"/>
          <w:kern w:val="0"/>
          <w:sz w:val="32"/>
          <w:szCs w:val="32"/>
        </w:rPr>
        <w:t>及质量需要提高</w:t>
      </w:r>
    </w:p>
    <w:p w:rsidR="00EC398B" w:rsidRDefault="00EC398B" w:rsidP="00EC398B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改进情况</w:t>
      </w:r>
      <w:r>
        <w:rPr>
          <w:rFonts w:ascii="仿宋_GB2312" w:eastAsia="仿宋_GB2312" w:hAnsi="Arial" w:cs="Arial"/>
          <w:kern w:val="0"/>
          <w:sz w:val="32"/>
          <w:szCs w:val="32"/>
        </w:rPr>
        <w:t>：对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各</w:t>
      </w:r>
      <w:r>
        <w:rPr>
          <w:rFonts w:ascii="仿宋_GB2312" w:eastAsia="仿宋_GB2312" w:hAnsi="Arial" w:cs="Arial"/>
          <w:kern w:val="0"/>
          <w:sz w:val="32"/>
          <w:szCs w:val="32"/>
        </w:rPr>
        <w:t>办公室及所队、各社区信息工作人员进行专题培训，加强业务能力，</w:t>
      </w:r>
      <w:r w:rsidRPr="003C791C">
        <w:rPr>
          <w:rFonts w:ascii="仿宋_GB2312" w:eastAsia="仿宋_GB2312" w:hAnsi="Arial" w:cs="Arial" w:hint="eastAsia"/>
          <w:kern w:val="0"/>
          <w:sz w:val="32"/>
          <w:szCs w:val="32"/>
        </w:rPr>
        <w:t>优化信息公开渠道，拓宽公开形式，进一步优化公开指南，细化公开范围和目录，方便公众查询和获取，落实政府信息公开的具体责任，保证信息能够及时、准确公开。</w:t>
      </w:r>
    </w:p>
    <w:p w:rsidR="00EC398B" w:rsidRPr="00EC398B" w:rsidRDefault="00EC398B" w:rsidP="00EC398B">
      <w:pPr>
        <w:widowControl/>
        <w:spacing w:line="560" w:lineRule="exact"/>
        <w:ind w:firstLineChars="200" w:firstLine="640"/>
        <w:outlineLvl w:val="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2.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信息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>公开时效性有待提高</w:t>
      </w:r>
    </w:p>
    <w:p w:rsidR="00C551EA" w:rsidRDefault="00825172" w:rsidP="00C551EA">
      <w:pPr>
        <w:suppressAutoHyphens/>
        <w:snapToGrid w:val="0"/>
        <w:spacing w:line="560" w:lineRule="exact"/>
        <w:ind w:firstLineChars="200" w:firstLine="640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改进</w:t>
      </w:r>
      <w:r>
        <w:rPr>
          <w:rFonts w:ascii="仿宋_GB2312" w:eastAsia="仿宋_GB2312" w:hAnsi="Arial" w:cs="Arial"/>
          <w:kern w:val="0"/>
          <w:sz w:val="32"/>
          <w:szCs w:val="32"/>
        </w:rPr>
        <w:t>情况：</w:t>
      </w:r>
      <w:r w:rsidR="00C551EA" w:rsidRPr="0089507D">
        <w:rPr>
          <w:rFonts w:ascii="仿宋_GB2312" w:eastAsia="仿宋_GB2312" w:hAnsi="Arial" w:cs="Arial" w:hint="eastAsia"/>
          <w:kern w:val="0"/>
          <w:sz w:val="32"/>
          <w:szCs w:val="32"/>
        </w:rPr>
        <w:t>依据《条例》等法律法规，对本单位的政府信息全面梳理，“以公开为原则，不公开为例外”，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加强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>办事人员的信息敏锐性，抓住民生实事，</w:t>
      </w:r>
      <w:r w:rsidR="0013121C">
        <w:rPr>
          <w:rFonts w:ascii="仿宋_GB2312" w:eastAsia="仿宋_GB2312" w:hAnsi="Arial" w:cs="Arial" w:hint="eastAsia"/>
          <w:kern w:val="0"/>
          <w:sz w:val="32"/>
          <w:szCs w:val="32"/>
        </w:rPr>
        <w:t>拓宽</w:t>
      </w:r>
      <w:r w:rsidR="0013121C">
        <w:rPr>
          <w:rFonts w:ascii="仿宋_GB2312" w:eastAsia="仿宋_GB2312" w:hAnsi="Arial" w:cs="Arial"/>
          <w:kern w:val="0"/>
          <w:sz w:val="32"/>
          <w:szCs w:val="32"/>
        </w:rPr>
        <w:t xml:space="preserve">信息交流渠道。 </w:t>
      </w:r>
    </w:p>
    <w:p w:rsidR="000A7B4C" w:rsidRPr="00901B12" w:rsidRDefault="0041384F" w:rsidP="008C26FF">
      <w:pPr>
        <w:suppressAutoHyphens/>
        <w:snapToGrid w:val="0"/>
        <w:spacing w:line="56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六</w:t>
      </w:r>
      <w:r w:rsidR="00901B12" w:rsidRPr="00901B12">
        <w:rPr>
          <w:rFonts w:ascii="黑体" w:eastAsia="黑体" w:hAnsi="黑体" w:cs="仿宋_GB2312"/>
          <w:sz w:val="32"/>
          <w:szCs w:val="32"/>
        </w:rPr>
        <w:t>、</w:t>
      </w:r>
      <w:r w:rsidR="00901B12" w:rsidRPr="00901B12">
        <w:rPr>
          <w:rFonts w:ascii="黑体" w:eastAsia="黑体" w:hAnsi="黑体" w:cs="仿宋_GB2312" w:hint="eastAsia"/>
          <w:sz w:val="32"/>
          <w:szCs w:val="32"/>
        </w:rPr>
        <w:t>其他需要报告的事项</w:t>
      </w:r>
    </w:p>
    <w:p w:rsidR="00901B12" w:rsidRPr="00C551EA" w:rsidRDefault="00901B12" w:rsidP="00DB21F7">
      <w:pPr>
        <w:suppressAutoHyphens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北京市</w:t>
      </w:r>
      <w:r w:rsidR="001E4465">
        <w:rPr>
          <w:rFonts w:ascii="仿宋" w:eastAsia="仿宋" w:hAnsi="仿宋" w:hint="eastAsia"/>
          <w:color w:val="000000"/>
          <w:sz w:val="32"/>
          <w:szCs w:val="32"/>
        </w:rPr>
        <w:t>信息公开</w:t>
      </w:r>
      <w:r w:rsidR="001E4465">
        <w:rPr>
          <w:rFonts w:ascii="仿宋" w:eastAsia="仿宋" w:hAnsi="仿宋"/>
          <w:color w:val="000000"/>
          <w:sz w:val="32"/>
          <w:szCs w:val="32"/>
        </w:rPr>
        <w:t>专栏丰台区东高地街道，网址为</w:t>
      </w:r>
      <w:r w:rsidR="00DB21F7" w:rsidRPr="00DB21F7">
        <w:rPr>
          <w:rStyle w:val="a5"/>
          <w:rFonts w:ascii="仿宋" w:eastAsia="仿宋" w:hAnsi="仿宋"/>
          <w:sz w:val="32"/>
          <w:szCs w:val="32"/>
        </w:rPr>
        <w:t>http://www.bjft.gov.cn/ftq/c100003u/jgxxcontent.shtml</w:t>
      </w:r>
      <w:r>
        <w:rPr>
          <w:rFonts w:ascii="仿宋" w:eastAsia="仿宋" w:hAnsi="仿宋" w:hint="eastAsia"/>
          <w:color w:val="000000"/>
          <w:sz w:val="32"/>
          <w:szCs w:val="32"/>
        </w:rPr>
        <w:t>，如需了解更多政府信息，请登录查询。</w:t>
      </w:r>
      <w:bookmarkEnd w:id="2"/>
    </w:p>
    <w:sectPr w:rsidR="00901B12" w:rsidRPr="00C551EA" w:rsidSect="00441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92B" w:rsidRDefault="00B9792B" w:rsidP="00966A99">
      <w:r>
        <w:separator/>
      </w:r>
    </w:p>
  </w:endnote>
  <w:endnote w:type="continuationSeparator" w:id="0">
    <w:p w:rsidR="00B9792B" w:rsidRDefault="00B9792B" w:rsidP="0096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92B" w:rsidRDefault="00B9792B" w:rsidP="00966A99">
      <w:r>
        <w:separator/>
      </w:r>
    </w:p>
  </w:footnote>
  <w:footnote w:type="continuationSeparator" w:id="0">
    <w:p w:rsidR="00B9792B" w:rsidRDefault="00B9792B" w:rsidP="0096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A3AE8"/>
    <w:multiLevelType w:val="hybridMultilevel"/>
    <w:tmpl w:val="D3A4D424"/>
    <w:lvl w:ilvl="0" w:tplc="E902A46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74"/>
    <w:rsid w:val="00003955"/>
    <w:rsid w:val="00013497"/>
    <w:rsid w:val="00023E64"/>
    <w:rsid w:val="00037022"/>
    <w:rsid w:val="000435BD"/>
    <w:rsid w:val="00092550"/>
    <w:rsid w:val="000A70F9"/>
    <w:rsid w:val="000A7B4C"/>
    <w:rsid w:val="000C6BB2"/>
    <w:rsid w:val="000D75D6"/>
    <w:rsid w:val="001132CE"/>
    <w:rsid w:val="001143FF"/>
    <w:rsid w:val="0013121C"/>
    <w:rsid w:val="00141750"/>
    <w:rsid w:val="0014645C"/>
    <w:rsid w:val="00146A8C"/>
    <w:rsid w:val="001473AA"/>
    <w:rsid w:val="00152EAB"/>
    <w:rsid w:val="0015481F"/>
    <w:rsid w:val="0017167E"/>
    <w:rsid w:val="00176798"/>
    <w:rsid w:val="00195ED1"/>
    <w:rsid w:val="001A6006"/>
    <w:rsid w:val="001C00F0"/>
    <w:rsid w:val="001E02F2"/>
    <w:rsid w:val="001E4465"/>
    <w:rsid w:val="001F0CB9"/>
    <w:rsid w:val="002053BC"/>
    <w:rsid w:val="00213330"/>
    <w:rsid w:val="00230939"/>
    <w:rsid w:val="00235533"/>
    <w:rsid w:val="00245DFC"/>
    <w:rsid w:val="00263518"/>
    <w:rsid w:val="002823B0"/>
    <w:rsid w:val="00283155"/>
    <w:rsid w:val="00287700"/>
    <w:rsid w:val="002E0E66"/>
    <w:rsid w:val="00316CA6"/>
    <w:rsid w:val="0038388E"/>
    <w:rsid w:val="00385374"/>
    <w:rsid w:val="003B3B50"/>
    <w:rsid w:val="003C26CB"/>
    <w:rsid w:val="003C6F0C"/>
    <w:rsid w:val="003C791C"/>
    <w:rsid w:val="004020D0"/>
    <w:rsid w:val="0041171C"/>
    <w:rsid w:val="00412EE1"/>
    <w:rsid w:val="004134D8"/>
    <w:rsid w:val="0041384F"/>
    <w:rsid w:val="00426536"/>
    <w:rsid w:val="004304F7"/>
    <w:rsid w:val="00431270"/>
    <w:rsid w:val="004405C0"/>
    <w:rsid w:val="004418A1"/>
    <w:rsid w:val="00442949"/>
    <w:rsid w:val="00472231"/>
    <w:rsid w:val="004873BD"/>
    <w:rsid w:val="004E2359"/>
    <w:rsid w:val="004E2DAA"/>
    <w:rsid w:val="005120F8"/>
    <w:rsid w:val="00537D6D"/>
    <w:rsid w:val="005475EC"/>
    <w:rsid w:val="00572977"/>
    <w:rsid w:val="00574256"/>
    <w:rsid w:val="00595642"/>
    <w:rsid w:val="005A6E2C"/>
    <w:rsid w:val="005E7960"/>
    <w:rsid w:val="00602350"/>
    <w:rsid w:val="00602BEB"/>
    <w:rsid w:val="00605B2E"/>
    <w:rsid w:val="00626468"/>
    <w:rsid w:val="006450EB"/>
    <w:rsid w:val="00673D6A"/>
    <w:rsid w:val="006E010C"/>
    <w:rsid w:val="006E3E1E"/>
    <w:rsid w:val="006E4591"/>
    <w:rsid w:val="006E7A2C"/>
    <w:rsid w:val="006F3248"/>
    <w:rsid w:val="00740059"/>
    <w:rsid w:val="00747B36"/>
    <w:rsid w:val="00756A3E"/>
    <w:rsid w:val="0078785E"/>
    <w:rsid w:val="007C4BCD"/>
    <w:rsid w:val="007C6B81"/>
    <w:rsid w:val="007E226F"/>
    <w:rsid w:val="007E4CAA"/>
    <w:rsid w:val="007F020A"/>
    <w:rsid w:val="00804257"/>
    <w:rsid w:val="00825172"/>
    <w:rsid w:val="0082704C"/>
    <w:rsid w:val="008645B4"/>
    <w:rsid w:val="0086594D"/>
    <w:rsid w:val="00876408"/>
    <w:rsid w:val="00884E36"/>
    <w:rsid w:val="0089507D"/>
    <w:rsid w:val="008A1913"/>
    <w:rsid w:val="008C20CE"/>
    <w:rsid w:val="008C26FF"/>
    <w:rsid w:val="008C705E"/>
    <w:rsid w:val="008D7DCC"/>
    <w:rsid w:val="008E0BD5"/>
    <w:rsid w:val="008E1874"/>
    <w:rsid w:val="00901B12"/>
    <w:rsid w:val="00926AE8"/>
    <w:rsid w:val="00940D9D"/>
    <w:rsid w:val="0095071B"/>
    <w:rsid w:val="009576EF"/>
    <w:rsid w:val="00966A99"/>
    <w:rsid w:val="00966E7F"/>
    <w:rsid w:val="009672FA"/>
    <w:rsid w:val="00973EEC"/>
    <w:rsid w:val="00995550"/>
    <w:rsid w:val="009A7ACC"/>
    <w:rsid w:val="009B5FAB"/>
    <w:rsid w:val="009C6AA5"/>
    <w:rsid w:val="009D56EB"/>
    <w:rsid w:val="009E7DAD"/>
    <w:rsid w:val="00A06D07"/>
    <w:rsid w:val="00A43290"/>
    <w:rsid w:val="00A436C7"/>
    <w:rsid w:val="00A81D2A"/>
    <w:rsid w:val="00A97A7A"/>
    <w:rsid w:val="00AA197A"/>
    <w:rsid w:val="00AA7A19"/>
    <w:rsid w:val="00AB11E9"/>
    <w:rsid w:val="00AB13E9"/>
    <w:rsid w:val="00AC0053"/>
    <w:rsid w:val="00AC7A8D"/>
    <w:rsid w:val="00AD02A2"/>
    <w:rsid w:val="00AF3A50"/>
    <w:rsid w:val="00AF40D9"/>
    <w:rsid w:val="00AF6012"/>
    <w:rsid w:val="00B015D0"/>
    <w:rsid w:val="00B0365F"/>
    <w:rsid w:val="00B12105"/>
    <w:rsid w:val="00B3499B"/>
    <w:rsid w:val="00B469FF"/>
    <w:rsid w:val="00B82388"/>
    <w:rsid w:val="00B9792B"/>
    <w:rsid w:val="00BD01FB"/>
    <w:rsid w:val="00BD1606"/>
    <w:rsid w:val="00BD6687"/>
    <w:rsid w:val="00BE0160"/>
    <w:rsid w:val="00BE0449"/>
    <w:rsid w:val="00C018B5"/>
    <w:rsid w:val="00C232EB"/>
    <w:rsid w:val="00C458AB"/>
    <w:rsid w:val="00C45F9C"/>
    <w:rsid w:val="00C551EA"/>
    <w:rsid w:val="00C57798"/>
    <w:rsid w:val="00C81812"/>
    <w:rsid w:val="00CB682A"/>
    <w:rsid w:val="00CF6310"/>
    <w:rsid w:val="00D51767"/>
    <w:rsid w:val="00D67DDB"/>
    <w:rsid w:val="00D75B3E"/>
    <w:rsid w:val="00D8282E"/>
    <w:rsid w:val="00D859CB"/>
    <w:rsid w:val="00DA55A0"/>
    <w:rsid w:val="00DB21F7"/>
    <w:rsid w:val="00DB641F"/>
    <w:rsid w:val="00DB6896"/>
    <w:rsid w:val="00DC188B"/>
    <w:rsid w:val="00E12093"/>
    <w:rsid w:val="00E2096D"/>
    <w:rsid w:val="00E3532C"/>
    <w:rsid w:val="00E57B21"/>
    <w:rsid w:val="00E75518"/>
    <w:rsid w:val="00E94D97"/>
    <w:rsid w:val="00EA44CD"/>
    <w:rsid w:val="00EC398B"/>
    <w:rsid w:val="00ED3185"/>
    <w:rsid w:val="00EF04BC"/>
    <w:rsid w:val="00F13326"/>
    <w:rsid w:val="00F2002D"/>
    <w:rsid w:val="00F23352"/>
    <w:rsid w:val="00F301A8"/>
    <w:rsid w:val="00F40D90"/>
    <w:rsid w:val="00F4644D"/>
    <w:rsid w:val="00F5418D"/>
    <w:rsid w:val="00F62CD5"/>
    <w:rsid w:val="00F8731D"/>
    <w:rsid w:val="00FA2A8B"/>
    <w:rsid w:val="00FB73DA"/>
    <w:rsid w:val="00FC2C29"/>
    <w:rsid w:val="00FC5631"/>
    <w:rsid w:val="00FC62A4"/>
    <w:rsid w:val="00FD1DAE"/>
    <w:rsid w:val="00FD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22809A-4D88-4916-853B-BCE1A074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A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A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A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A99"/>
    <w:rPr>
      <w:sz w:val="18"/>
      <w:szCs w:val="18"/>
    </w:rPr>
  </w:style>
  <w:style w:type="character" w:styleId="a5">
    <w:name w:val="Hyperlink"/>
    <w:uiPriority w:val="99"/>
    <w:unhideWhenUsed/>
    <w:rsid w:val="00626468"/>
    <w:rPr>
      <w:color w:val="0000FF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441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418A1"/>
  </w:style>
  <w:style w:type="paragraph" w:styleId="a7">
    <w:name w:val="Balloon Text"/>
    <w:basedOn w:val="a"/>
    <w:link w:val="Char2"/>
    <w:uiPriority w:val="99"/>
    <w:semiHidden/>
    <w:unhideWhenUsed/>
    <w:rsid w:val="00AC7A8D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C7A8D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143FF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AB1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441</Words>
  <Characters>2515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nyjd</dc:creator>
  <cp:keywords/>
  <dc:description/>
  <cp:lastModifiedBy>xzb</cp:lastModifiedBy>
  <cp:revision>7</cp:revision>
  <cp:lastPrinted>2019-02-13T08:57:00Z</cp:lastPrinted>
  <dcterms:created xsi:type="dcterms:W3CDTF">2020-01-08T02:56:00Z</dcterms:created>
  <dcterms:modified xsi:type="dcterms:W3CDTF">2020-01-19T08:09:00Z</dcterms:modified>
</cp:coreProperties>
</file>