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charts/chart1.xml" ContentType="application/vnd.openxmlformats-officedocument.drawingml.chart+xml"/>
  <Override PartName="/drs/theme/themeOverride1.xml" ContentType="application/vnd.openxmlformats-officedocument.themeOverrid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cat>
            <c:strRef>
              <c:f>Sheet2!$B$3:$B$10</c:f>
              <c:strCache>
                <c:ptCount val="8"/>
                <c:pt idx="0">
                  <c:v>同意公开</c:v>
                </c:pt>
                <c:pt idx="1">
                  <c:v>不予公开</c:v>
                </c:pt>
                <c:pt idx="2">
                  <c:v>信息不存在</c:v>
                </c:pt>
                <c:pt idx="3">
                  <c:v>非本机关掌握</c:v>
                </c:pt>
                <c:pt idx="4">
                  <c:v>申请内容不明确</c:v>
                </c:pt>
                <c:pt idx="5">
                  <c:v>非政府信息</c:v>
                </c:pt>
                <c:pt idx="6">
                  <c:v>已移送档案馆</c:v>
                </c:pt>
                <c:pt idx="7">
                  <c:v>已主动公开</c:v>
                </c:pt>
              </c:strCache>
            </c:strRef>
          </c:cat>
          <c:val>
            <c:numRef>
              <c:f>Sheet2!$C$3:$C$10</c:f>
              <c:numCache>
                <c:formatCode>General</c:formatCode>
                <c:ptCount val="8"/>
                <c:pt idx="0">
                  <c:v>51</c:v>
                </c:pt>
                <c:pt idx="1">
                  <c:v>1</c:v>
                </c:pt>
                <c:pt idx="2">
                  <c:v>120</c:v>
                </c:pt>
                <c:pt idx="3">
                  <c:v>60</c:v>
                </c:pt>
                <c:pt idx="4">
                  <c:v>24</c:v>
                </c:pt>
                <c:pt idx="5">
                  <c:v>21</c:v>
                </c:pt>
                <c:pt idx="6">
                  <c:v>8</c:v>
                </c:pt>
                <c:pt idx="7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drs/downrev.xml><?xml version="1.0" encoding="utf-8"?>
<a:downRevStg xmlns:a="http://schemas.openxmlformats.org/drawingml/2006/main" shapeCheckSum="Yi6x71kKaGnYN4flVTlU6z==&#10;" textCheckSum="" ver="1">
  <a:bounds l="0" t="0" r="7200" b="43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

<file path=drs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