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9C" w:rsidRPr="00516FA8" w:rsidRDefault="001F4D47" w:rsidP="002E5396">
      <w:pPr>
        <w:ind w:firstLine="720"/>
        <w:jc w:val="center"/>
        <w:rPr>
          <w:rFonts w:ascii="黑体" w:eastAsia="黑体" w:hAnsi="宋体"/>
          <w:sz w:val="36"/>
          <w:szCs w:val="36"/>
        </w:rPr>
      </w:pPr>
      <w:r w:rsidRPr="00516FA8">
        <w:rPr>
          <w:rFonts w:ascii="黑体" w:eastAsia="黑体" w:hAnsi="宋体" w:hint="eastAsia"/>
          <w:sz w:val="36"/>
          <w:szCs w:val="36"/>
        </w:rPr>
        <w:t>北京市丰台区城市管理监督指挥中心</w:t>
      </w:r>
    </w:p>
    <w:p w:rsidR="002E5396" w:rsidRPr="00516FA8" w:rsidRDefault="001F4D47" w:rsidP="002E5396">
      <w:pPr>
        <w:ind w:firstLine="720"/>
        <w:jc w:val="center"/>
        <w:rPr>
          <w:rFonts w:ascii="黑体" w:eastAsia="黑体" w:hAnsi="宋体"/>
          <w:sz w:val="36"/>
          <w:szCs w:val="36"/>
        </w:rPr>
      </w:pPr>
      <w:r w:rsidRPr="00516FA8">
        <w:rPr>
          <w:rFonts w:ascii="黑体" w:eastAsia="黑体" w:hAnsi="宋体"/>
          <w:sz w:val="36"/>
          <w:szCs w:val="36"/>
        </w:rPr>
        <w:t>“</w:t>
      </w:r>
      <w:r w:rsidRPr="00516FA8">
        <w:rPr>
          <w:rFonts w:ascii="黑体" w:eastAsia="黑体" w:hAnsi="宋体" w:hint="eastAsia"/>
          <w:sz w:val="36"/>
          <w:szCs w:val="36"/>
        </w:rPr>
        <w:t>聘用人员</w:t>
      </w:r>
      <w:r w:rsidRPr="00516FA8">
        <w:rPr>
          <w:rFonts w:ascii="黑体" w:eastAsia="黑体" w:hAnsi="宋体"/>
          <w:sz w:val="36"/>
          <w:szCs w:val="36"/>
        </w:rPr>
        <w:t>工资及管理费用</w:t>
      </w:r>
      <w:r w:rsidRPr="00516FA8">
        <w:rPr>
          <w:rFonts w:ascii="黑体" w:eastAsia="黑体" w:hAnsi="宋体"/>
          <w:sz w:val="36"/>
          <w:szCs w:val="36"/>
        </w:rPr>
        <w:t>”</w:t>
      </w:r>
      <w:r w:rsidRPr="00516FA8">
        <w:rPr>
          <w:rFonts w:ascii="黑体" w:eastAsia="黑体" w:hAnsi="宋体" w:hint="eastAsia"/>
          <w:sz w:val="36"/>
          <w:szCs w:val="36"/>
        </w:rPr>
        <w:t>项目</w:t>
      </w:r>
      <w:r w:rsidR="002E5396" w:rsidRPr="00516FA8">
        <w:rPr>
          <w:rFonts w:ascii="黑体" w:eastAsia="黑体" w:hAnsi="宋体" w:hint="eastAsia"/>
          <w:sz w:val="36"/>
          <w:szCs w:val="36"/>
        </w:rPr>
        <w:t>绩效评价报告</w:t>
      </w:r>
    </w:p>
    <w:p w:rsidR="002E5396" w:rsidRPr="00516FA8" w:rsidRDefault="002E5396" w:rsidP="002E5396">
      <w:pPr>
        <w:ind w:firstLine="640"/>
        <w:rPr>
          <w:rFonts w:ascii="仿宋_GB2312" w:eastAsia="仿宋_GB2312"/>
          <w:sz w:val="32"/>
          <w:szCs w:val="32"/>
        </w:rPr>
      </w:pPr>
      <w:bookmarkStart w:id="0" w:name="_Toc169183181"/>
      <w:r w:rsidRPr="00516FA8">
        <w:rPr>
          <w:rFonts w:ascii="仿宋_GB2312" w:eastAsia="仿宋_GB2312" w:hint="eastAsia"/>
          <w:sz w:val="32"/>
          <w:szCs w:val="32"/>
        </w:rPr>
        <w:t>一、项目概述</w:t>
      </w:r>
    </w:p>
    <w:p w:rsidR="002E5396" w:rsidRPr="00516FA8" w:rsidRDefault="002E5396" w:rsidP="002E5396">
      <w:pPr>
        <w:ind w:firstLine="640"/>
        <w:rPr>
          <w:rFonts w:ascii="仿宋_GB2312" w:eastAsia="仿宋_GB2312"/>
          <w:kern w:val="44"/>
          <w:sz w:val="32"/>
          <w:szCs w:val="32"/>
        </w:rPr>
      </w:pPr>
      <w:r w:rsidRPr="00516FA8">
        <w:rPr>
          <w:rFonts w:ascii="仿宋_GB2312" w:eastAsia="仿宋_GB2312" w:hint="eastAsia"/>
          <w:kern w:val="44"/>
          <w:sz w:val="32"/>
          <w:szCs w:val="32"/>
        </w:rPr>
        <w:t>（一）项目概况</w:t>
      </w:r>
    </w:p>
    <w:p w:rsidR="00490846" w:rsidRPr="00516FA8" w:rsidRDefault="00490846" w:rsidP="002E5396">
      <w:pPr>
        <w:ind w:firstLine="640"/>
        <w:rPr>
          <w:rFonts w:ascii="仿宋_GB2312" w:eastAsia="仿宋_GB2312"/>
          <w:kern w:val="44"/>
          <w:sz w:val="32"/>
          <w:szCs w:val="32"/>
        </w:rPr>
      </w:pPr>
      <w:r w:rsidRPr="00516FA8">
        <w:rPr>
          <w:rFonts w:ascii="仿宋_GB2312" w:eastAsia="仿宋_GB2312" w:hint="eastAsia"/>
          <w:kern w:val="44"/>
          <w:sz w:val="32"/>
          <w:szCs w:val="32"/>
        </w:rPr>
        <w:t>1、</w:t>
      </w:r>
      <w:r w:rsidRPr="00516FA8">
        <w:rPr>
          <w:rFonts w:ascii="仿宋_GB2312" w:eastAsia="仿宋_GB2312"/>
          <w:kern w:val="44"/>
          <w:sz w:val="32"/>
          <w:szCs w:val="32"/>
        </w:rPr>
        <w:t>立项情况</w:t>
      </w:r>
    </w:p>
    <w:p w:rsidR="0091512F" w:rsidRDefault="007E3CAE" w:rsidP="0091512F">
      <w:pPr>
        <w:ind w:firstLine="640"/>
        <w:rPr>
          <w:rFonts w:ascii="仿宋_GB2312" w:eastAsia="仿宋_GB2312" w:hint="eastAsia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北京市政府服务热线12345是北京市政府设立的非紧急救助服务中心，主要通过接听市民来电，解答公众咨询，收集和整理社情民意，受理市民提出的诉求</w:t>
      </w:r>
      <w:r w:rsidR="00CB154D" w:rsidRPr="00516FA8">
        <w:rPr>
          <w:rFonts w:ascii="仿宋_GB2312" w:eastAsia="仿宋_GB2312" w:hint="eastAsia"/>
          <w:bCs/>
          <w:kern w:val="44"/>
          <w:sz w:val="32"/>
          <w:szCs w:val="32"/>
        </w:rPr>
        <w:t>、问题和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建议。</w:t>
      </w:r>
    </w:p>
    <w:p w:rsidR="009D1470" w:rsidRDefault="009D1470" w:rsidP="0091512F">
      <w:pPr>
        <w:ind w:firstLine="640"/>
        <w:rPr>
          <w:rFonts w:ascii="仿宋_GB2312" w:eastAsia="仿宋_GB2312" w:hint="eastAsia"/>
          <w:bCs/>
          <w:kern w:val="44"/>
          <w:sz w:val="32"/>
          <w:szCs w:val="32"/>
        </w:rPr>
      </w:pPr>
      <w:r>
        <w:rPr>
          <w:rFonts w:ascii="仿宋_GB2312" w:eastAsia="仿宋_GB2312" w:hint="eastAsia"/>
          <w:bCs/>
          <w:kern w:val="44"/>
          <w:sz w:val="32"/>
          <w:szCs w:val="32"/>
        </w:rPr>
        <w:t>网格化城市服务管理工作</w:t>
      </w:r>
      <w:r>
        <w:rPr>
          <w:rFonts w:ascii="仿宋_GB2312" w:eastAsia="仿宋_GB2312" w:hint="eastAsia"/>
          <w:bCs/>
          <w:kern w:val="44"/>
          <w:sz w:val="32"/>
          <w:szCs w:val="32"/>
        </w:rPr>
        <w:t>是按照北京市网格化体系建设的指导意见，</w:t>
      </w:r>
      <w:r w:rsidRPr="009D1470">
        <w:rPr>
          <w:rFonts w:ascii="仿宋_GB2312" w:eastAsia="仿宋_GB2312" w:hint="eastAsia"/>
          <w:bCs/>
          <w:kern w:val="44"/>
          <w:sz w:val="32"/>
          <w:szCs w:val="32"/>
        </w:rPr>
        <w:t>推进首都治理体系和治理能力现代化</w:t>
      </w:r>
      <w:r>
        <w:rPr>
          <w:rFonts w:ascii="仿宋_GB2312" w:eastAsia="仿宋_GB2312" w:hint="eastAsia"/>
          <w:bCs/>
          <w:kern w:val="44"/>
          <w:sz w:val="32"/>
          <w:szCs w:val="32"/>
        </w:rPr>
        <w:t>，形成全面覆盖、</w:t>
      </w:r>
      <w:proofErr w:type="gramStart"/>
      <w:r>
        <w:rPr>
          <w:rFonts w:ascii="仿宋_GB2312" w:eastAsia="仿宋_GB2312" w:hint="eastAsia"/>
          <w:bCs/>
          <w:kern w:val="44"/>
          <w:sz w:val="32"/>
          <w:szCs w:val="32"/>
        </w:rPr>
        <w:t>多网融合</w:t>
      </w:r>
      <w:proofErr w:type="gramEnd"/>
      <w:r>
        <w:rPr>
          <w:rFonts w:ascii="仿宋_GB2312" w:eastAsia="仿宋_GB2312" w:hint="eastAsia"/>
          <w:bCs/>
          <w:kern w:val="44"/>
          <w:sz w:val="32"/>
          <w:szCs w:val="32"/>
        </w:rPr>
        <w:t>、精准服务、精细管理的网格化工作体系，不断提高首都社会服务与城市管理的科学化水平。</w:t>
      </w:r>
    </w:p>
    <w:p w:rsidR="00516FA8" w:rsidRPr="00516FA8" w:rsidRDefault="007E3CAE" w:rsidP="0091512F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为切实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做好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丰台区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政府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服务热线工作</w:t>
      </w:r>
      <w:r w:rsidR="009D1470">
        <w:rPr>
          <w:rFonts w:ascii="仿宋_GB2312" w:eastAsia="仿宋_GB2312" w:hint="eastAsia"/>
          <w:bCs/>
          <w:kern w:val="44"/>
          <w:sz w:val="32"/>
          <w:szCs w:val="32"/>
        </w:rPr>
        <w:t>及网格化城市服务管理工作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，</w:t>
      </w:r>
      <w:r w:rsidR="00516FA8" w:rsidRPr="00516FA8">
        <w:rPr>
          <w:rFonts w:ascii="仿宋_GB2312" w:eastAsia="仿宋_GB2312" w:hint="eastAsia"/>
          <w:bCs/>
          <w:kern w:val="44"/>
          <w:sz w:val="32"/>
          <w:szCs w:val="32"/>
        </w:rPr>
        <w:t>经区长办公会研究通过，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北京市丰台区城市管理监督指挥中心（以下</w:t>
      </w:r>
      <w:r w:rsidR="0091512F" w:rsidRPr="00516FA8">
        <w:rPr>
          <w:rFonts w:ascii="仿宋_GB2312" w:eastAsia="仿宋_GB2312" w:hint="eastAsia"/>
          <w:bCs/>
          <w:kern w:val="44"/>
          <w:sz w:val="32"/>
          <w:szCs w:val="32"/>
        </w:rPr>
        <w:t>简称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“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城指中心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”</w:t>
      </w:r>
      <w:r w:rsidR="0091512F" w:rsidRPr="00516FA8">
        <w:rPr>
          <w:rFonts w:ascii="仿宋_GB2312" w:eastAsia="仿宋_GB2312" w:hint="eastAsia"/>
          <w:bCs/>
          <w:kern w:val="44"/>
          <w:sz w:val="32"/>
          <w:szCs w:val="32"/>
        </w:rPr>
        <w:t>）委托</w:t>
      </w:r>
      <w:bookmarkStart w:id="1" w:name="_GoBack"/>
      <w:bookmarkEnd w:id="1"/>
      <w:r w:rsidR="0091512F">
        <w:rPr>
          <w:rFonts w:ascii="仿宋_GB2312" w:eastAsia="仿宋_GB2312"/>
          <w:bCs/>
          <w:kern w:val="44"/>
          <w:sz w:val="32"/>
          <w:szCs w:val="32"/>
        </w:rPr>
        <w:t>第三方劳务派遣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公司与工作人员签订合同</w:t>
      </w:r>
      <w:r w:rsidR="0091512F" w:rsidRPr="00516FA8">
        <w:rPr>
          <w:rFonts w:ascii="仿宋_GB2312" w:eastAsia="仿宋_GB2312" w:hint="eastAsia"/>
          <w:bCs/>
          <w:kern w:val="44"/>
          <w:sz w:val="32"/>
          <w:szCs w:val="32"/>
        </w:rPr>
        <w:t>，聘用人员</w:t>
      </w:r>
      <w:r w:rsidR="0091512F" w:rsidRPr="00516FA8">
        <w:rPr>
          <w:rFonts w:ascii="仿宋_GB2312" w:eastAsia="仿宋_GB2312"/>
          <w:bCs/>
          <w:kern w:val="44"/>
          <w:sz w:val="32"/>
          <w:szCs w:val="32"/>
        </w:rPr>
        <w:t>编制共84人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，负责</w:t>
      </w:r>
      <w:r w:rsidR="0091512F" w:rsidRPr="0091512F">
        <w:rPr>
          <w:rFonts w:ascii="仿宋_GB2312" w:eastAsia="仿宋_GB2312" w:hint="eastAsia"/>
          <w:bCs/>
          <w:kern w:val="44"/>
          <w:sz w:val="32"/>
          <w:szCs w:val="32"/>
        </w:rPr>
        <w:t>接听政府服务热线，</w:t>
      </w:r>
      <w:r w:rsidR="00516FA8" w:rsidRPr="00516FA8">
        <w:rPr>
          <w:rFonts w:ascii="仿宋_GB2312" w:eastAsia="仿宋_GB2312" w:hint="eastAsia"/>
          <w:bCs/>
          <w:kern w:val="44"/>
          <w:sz w:val="32"/>
          <w:szCs w:val="32"/>
        </w:rPr>
        <w:t>对群众反映问题、监督员巡查发现的问题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通过</w:t>
      </w:r>
      <w:r w:rsidR="0091512F" w:rsidRPr="00516FA8">
        <w:rPr>
          <w:rFonts w:ascii="仿宋_GB2312" w:eastAsia="仿宋_GB2312" w:hint="eastAsia"/>
          <w:bCs/>
          <w:kern w:val="44"/>
          <w:sz w:val="32"/>
          <w:szCs w:val="32"/>
        </w:rPr>
        <w:t>网格化城市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服务</w:t>
      </w:r>
      <w:r w:rsidR="0091512F" w:rsidRPr="00516FA8">
        <w:rPr>
          <w:rFonts w:ascii="仿宋_GB2312" w:eastAsia="仿宋_GB2312" w:hint="eastAsia"/>
          <w:bCs/>
          <w:kern w:val="44"/>
          <w:sz w:val="32"/>
          <w:szCs w:val="32"/>
        </w:rPr>
        <w:t>管理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系统</w:t>
      </w:r>
      <w:r w:rsidR="00516FA8" w:rsidRPr="00516FA8">
        <w:rPr>
          <w:rFonts w:ascii="仿宋_GB2312" w:eastAsia="仿宋_GB2312" w:hint="eastAsia"/>
          <w:bCs/>
          <w:kern w:val="44"/>
          <w:sz w:val="32"/>
          <w:szCs w:val="32"/>
        </w:rPr>
        <w:t>进行立案派遣</w:t>
      </w:r>
      <w:r w:rsidR="0091512F">
        <w:rPr>
          <w:rFonts w:ascii="仿宋_GB2312" w:eastAsia="仿宋_GB2312" w:hint="eastAsia"/>
          <w:bCs/>
          <w:kern w:val="44"/>
          <w:sz w:val="32"/>
          <w:szCs w:val="32"/>
        </w:rPr>
        <w:t>。</w:t>
      </w:r>
    </w:p>
    <w:p w:rsidR="00490846" w:rsidRPr="00516FA8" w:rsidRDefault="0049084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2、实施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主体</w:t>
      </w:r>
    </w:p>
    <w:p w:rsidR="00490846" w:rsidRPr="00516FA8" w:rsidRDefault="0049084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2019年度“聘用人员工资及管理费用”项目由北京市丰台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lastRenderedPageBreak/>
        <w:t>区城市管理监督指挥中心具体实施。</w:t>
      </w:r>
    </w:p>
    <w:p w:rsidR="00490846" w:rsidRPr="00516FA8" w:rsidRDefault="0049084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3、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项目主要内容</w:t>
      </w:r>
    </w:p>
    <w:p w:rsidR="00490846" w:rsidRPr="00516FA8" w:rsidRDefault="0049084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”项目内容主要包括接线员工资、</w:t>
      </w:r>
      <w:r w:rsidR="00BC5E3B" w:rsidRPr="00516FA8">
        <w:rPr>
          <w:rFonts w:ascii="仿宋_GB2312" w:eastAsia="仿宋_GB2312" w:hint="eastAsia"/>
          <w:bCs/>
          <w:kern w:val="44"/>
          <w:sz w:val="32"/>
          <w:szCs w:val="32"/>
        </w:rPr>
        <w:t>食堂管理费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="00BC5E3B" w:rsidRPr="00516FA8">
        <w:rPr>
          <w:rFonts w:ascii="仿宋_GB2312" w:eastAsia="仿宋_GB2312" w:hint="eastAsia"/>
          <w:bCs/>
          <w:kern w:val="44"/>
          <w:sz w:val="32"/>
          <w:szCs w:val="32"/>
        </w:rPr>
        <w:t>慰问</w:t>
      </w:r>
      <w:r w:rsidR="00BC5E3B" w:rsidRPr="00516FA8">
        <w:rPr>
          <w:rFonts w:ascii="仿宋_GB2312" w:eastAsia="仿宋_GB2312"/>
          <w:bCs/>
          <w:kern w:val="44"/>
          <w:sz w:val="32"/>
          <w:szCs w:val="32"/>
        </w:rPr>
        <w:t>经费、</w:t>
      </w:r>
      <w:r w:rsidR="00BC5E3B" w:rsidRPr="00516FA8">
        <w:rPr>
          <w:rFonts w:ascii="仿宋_GB2312" w:eastAsia="仿宋_GB2312" w:hint="eastAsia"/>
          <w:bCs/>
          <w:kern w:val="44"/>
          <w:sz w:val="32"/>
          <w:szCs w:val="32"/>
        </w:rPr>
        <w:t>活动</w:t>
      </w:r>
      <w:r w:rsidR="00BC5E3B" w:rsidRPr="00516FA8">
        <w:rPr>
          <w:rFonts w:ascii="仿宋_GB2312" w:eastAsia="仿宋_GB2312"/>
          <w:bCs/>
          <w:kern w:val="44"/>
          <w:sz w:val="32"/>
          <w:szCs w:val="32"/>
        </w:rPr>
        <w:t>经费、日常消耗</w:t>
      </w:r>
      <w:r w:rsidR="00BC5E3B" w:rsidRPr="00516FA8">
        <w:rPr>
          <w:rFonts w:ascii="仿宋_GB2312" w:eastAsia="仿宋_GB2312" w:hint="eastAsia"/>
          <w:bCs/>
          <w:kern w:val="44"/>
          <w:sz w:val="32"/>
          <w:szCs w:val="32"/>
        </w:rPr>
        <w:t>，共五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部分。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（二）项目资金情况</w:t>
      </w:r>
    </w:p>
    <w:p w:rsidR="002E5396" w:rsidRPr="00516FA8" w:rsidRDefault="009A2DC3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”项目预算</w:t>
      </w:r>
      <w:r w:rsidR="0052789D" w:rsidRPr="00516FA8">
        <w:rPr>
          <w:rFonts w:ascii="仿宋_GB2312" w:eastAsia="仿宋_GB2312"/>
          <w:bCs/>
          <w:kern w:val="44"/>
          <w:sz w:val="32"/>
          <w:szCs w:val="32"/>
        </w:rPr>
        <w:t>7934168.6</w:t>
      </w:r>
      <w:r w:rsidR="00E603A9" w:rsidRPr="00516FA8">
        <w:rPr>
          <w:rFonts w:ascii="仿宋_GB2312" w:eastAsia="仿宋_GB2312" w:hint="eastAsia"/>
          <w:bCs/>
          <w:kern w:val="44"/>
          <w:sz w:val="32"/>
          <w:szCs w:val="32"/>
        </w:rPr>
        <w:t>元</w:t>
      </w:r>
      <w:r w:rsidR="00125E95" w:rsidRPr="00516FA8">
        <w:rPr>
          <w:rFonts w:ascii="仿宋_GB2312" w:eastAsia="仿宋_GB2312" w:hint="eastAsia"/>
          <w:bCs/>
          <w:kern w:val="44"/>
          <w:sz w:val="32"/>
          <w:szCs w:val="32"/>
        </w:rPr>
        <w:t>，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实际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支出</w:t>
      </w:r>
      <w:r w:rsidR="0052789D" w:rsidRPr="00516FA8">
        <w:rPr>
          <w:rFonts w:ascii="仿宋_GB2312" w:eastAsia="仿宋_GB2312"/>
          <w:bCs/>
          <w:kern w:val="44"/>
          <w:sz w:val="32"/>
          <w:szCs w:val="32"/>
        </w:rPr>
        <w:t>7645310.2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元</w:t>
      </w:r>
      <w:r w:rsidR="00125E95" w:rsidRPr="00516FA8">
        <w:rPr>
          <w:rFonts w:ascii="仿宋_GB2312" w:eastAsia="仿宋_GB2312" w:hint="eastAsia"/>
          <w:bCs/>
          <w:kern w:val="44"/>
          <w:sz w:val="32"/>
          <w:szCs w:val="32"/>
        </w:rPr>
        <w:t>。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其中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，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接线员工资与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食堂管理费</w:t>
      </w:r>
      <w:r w:rsidR="00125E95" w:rsidRPr="00516FA8">
        <w:rPr>
          <w:rFonts w:ascii="仿宋_GB2312" w:eastAsia="仿宋_GB2312" w:hint="eastAsia"/>
          <w:bCs/>
          <w:kern w:val="44"/>
          <w:sz w:val="32"/>
          <w:szCs w:val="32"/>
        </w:rPr>
        <w:t>支出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占比最高，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分别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为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92.4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%与</w:t>
      </w:r>
      <w:r w:rsidR="00AD5422" w:rsidRPr="00516FA8">
        <w:rPr>
          <w:rFonts w:ascii="仿宋_GB2312" w:eastAsia="仿宋_GB2312" w:hint="eastAsia"/>
          <w:bCs/>
          <w:kern w:val="44"/>
          <w:sz w:val="32"/>
          <w:szCs w:val="32"/>
        </w:rPr>
        <w:t>4.1</w:t>
      </w:r>
      <w:r w:rsidR="00AD5422" w:rsidRPr="00516FA8">
        <w:rPr>
          <w:rFonts w:ascii="仿宋_GB2312" w:eastAsia="仿宋_GB2312"/>
          <w:bCs/>
          <w:kern w:val="44"/>
          <w:sz w:val="32"/>
          <w:szCs w:val="32"/>
        </w:rPr>
        <w:t>%。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（三）绩效目标</w:t>
      </w:r>
    </w:p>
    <w:p w:rsidR="002E5396" w:rsidRPr="00516FA8" w:rsidRDefault="00E603A9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”项目的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目标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：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做好聘用接线员工资及五险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一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金的发放及日常管理，增强队伍凝聚力,激励在岗人员的进取心、责任心，保障网格化城市管理系统、热线服务管理系统、网格化社会服务系统的正常运转，为提升各项业务工作的运行效率提供人员保障。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二、评价工作简述</w:t>
      </w:r>
      <w:bookmarkEnd w:id="0"/>
    </w:p>
    <w:p w:rsidR="002E5396" w:rsidRPr="00516FA8" w:rsidRDefault="00A822F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为强化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主体责任，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推进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预算绩效管理，将绩效管理融入预算管理全过程，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按照《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丰台区财政支出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绩效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评价管理暂行办法》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（丰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财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绩效〔2012〕729号）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对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2019年“北京市丰台区监督员工资及管理费用”项目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实施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普通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程序评价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，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主要从产出指标、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效益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指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lastRenderedPageBreak/>
        <w:t>标、服务对象满意度指标三个维度进行</w:t>
      </w:r>
      <w:r w:rsidR="00F35EEF" w:rsidRPr="00516FA8">
        <w:rPr>
          <w:rFonts w:ascii="仿宋_GB2312" w:eastAsia="仿宋_GB2312" w:hint="eastAsia"/>
          <w:bCs/>
          <w:kern w:val="44"/>
          <w:sz w:val="32"/>
          <w:szCs w:val="32"/>
        </w:rPr>
        <w:t>评价</w:t>
      </w:r>
      <w:r w:rsidR="00F35EEF" w:rsidRPr="00516FA8">
        <w:rPr>
          <w:rFonts w:ascii="仿宋_GB2312" w:eastAsia="仿宋_GB2312"/>
          <w:bCs/>
          <w:kern w:val="44"/>
          <w:sz w:val="32"/>
          <w:szCs w:val="32"/>
        </w:rPr>
        <w:t>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bookmarkStart w:id="2" w:name="_Toc169183188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三、</w:t>
      </w:r>
      <w:bookmarkEnd w:id="2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绩效评价分析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（一）项目绩效目标评价分析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1.目标明确性分析</w:t>
      </w:r>
    </w:p>
    <w:p w:rsidR="00C87ACC" w:rsidRPr="00516FA8" w:rsidRDefault="00C87ACC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”项目旨在做好聘用接线员工资及五险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一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金的发放及日常管理，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目标明确。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2.目标合理性分析</w:t>
      </w:r>
    </w:p>
    <w:p w:rsidR="00C87ACC" w:rsidRPr="00516FA8" w:rsidRDefault="00C87ACC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城指中心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重点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工作的基本保障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项目，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纳入区财政预算，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并填写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项目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支出绩效目标申报表》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3.目标细化程度分析</w:t>
      </w:r>
    </w:p>
    <w:p w:rsidR="00C87ACC" w:rsidRPr="00516FA8" w:rsidRDefault="00C87ACC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绩效指标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分为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两级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，为一级指标与二级指标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。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一级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指标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包括产出指标与效益指标，其中，产出指标下分二级指标产出数量指标、产出质量指标、产出进度指标、产出成本指标，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效益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指标下分二级指标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经济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效益指标、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社会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效益指标、服务对象满意度指标。</w:t>
      </w:r>
      <w:r w:rsidR="0070018C" w:rsidRPr="00516FA8">
        <w:rPr>
          <w:rFonts w:ascii="仿宋_GB2312" w:eastAsia="仿宋_GB2312" w:hint="eastAsia"/>
          <w:bCs/>
          <w:kern w:val="44"/>
          <w:sz w:val="32"/>
          <w:szCs w:val="32"/>
        </w:rPr>
        <w:t>目标级别</w:t>
      </w:r>
      <w:r w:rsidR="0070018C" w:rsidRPr="00516FA8">
        <w:rPr>
          <w:rFonts w:ascii="仿宋_GB2312" w:eastAsia="仿宋_GB2312"/>
          <w:bCs/>
          <w:kern w:val="44"/>
          <w:sz w:val="32"/>
          <w:szCs w:val="32"/>
        </w:rPr>
        <w:t>清晰，</w:t>
      </w:r>
      <w:r w:rsidR="00201323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但项目绩效目标设定缺乏量化，产出指标不够量化，部分效果指标可衡量性不足。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（二）项目绩效控制评价分析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1.资金使用及管理情况</w:t>
      </w:r>
      <w:r w:rsidR="0080635E" w:rsidRPr="00516FA8">
        <w:rPr>
          <w:rFonts w:ascii="仿宋_GB2312" w:eastAsia="仿宋_GB2312" w:hint="eastAsia"/>
          <w:bCs/>
          <w:kern w:val="44"/>
          <w:sz w:val="32"/>
          <w:szCs w:val="32"/>
        </w:rPr>
        <w:t>分析</w:t>
      </w:r>
    </w:p>
    <w:p w:rsidR="00AC4E54" w:rsidRPr="00516FA8" w:rsidRDefault="00AC4E54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lastRenderedPageBreak/>
        <w:t>为加强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、</w:t>
      </w:r>
      <w:proofErr w:type="gramStart"/>
      <w:r w:rsidRPr="00516FA8">
        <w:rPr>
          <w:rFonts w:ascii="仿宋_GB2312" w:eastAsia="仿宋_GB2312"/>
          <w:bCs/>
          <w:kern w:val="44"/>
          <w:sz w:val="32"/>
          <w:szCs w:val="32"/>
        </w:rPr>
        <w:t>规范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资金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使用，制订了《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城指中心内审制度》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财务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管理制度》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财务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管理实施细则》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项目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及合同管理办法》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预算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管理制度》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等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多个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管理制度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，</w:t>
      </w:r>
      <w:r w:rsidR="00B757DC"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2019年“北京市丰台区监督员工资及管理费用”项目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严格按照</w:t>
      </w:r>
      <w:r w:rsidR="00B757DC" w:rsidRPr="00516FA8">
        <w:rPr>
          <w:rFonts w:ascii="仿宋_GB2312" w:eastAsia="仿宋_GB2312" w:hint="eastAsia"/>
          <w:bCs/>
          <w:kern w:val="44"/>
          <w:sz w:val="32"/>
          <w:szCs w:val="32"/>
        </w:rPr>
        <w:t>各项</w:t>
      </w:r>
      <w:r w:rsidR="00B757DC" w:rsidRPr="00516FA8">
        <w:rPr>
          <w:rFonts w:ascii="仿宋_GB2312" w:eastAsia="仿宋_GB2312"/>
          <w:bCs/>
          <w:kern w:val="44"/>
          <w:sz w:val="32"/>
          <w:szCs w:val="32"/>
        </w:rPr>
        <w:t>管理制度</w:t>
      </w:r>
      <w:r w:rsidR="00B757DC" w:rsidRPr="00516FA8">
        <w:rPr>
          <w:rFonts w:ascii="仿宋_GB2312" w:eastAsia="仿宋_GB2312" w:hint="eastAsia"/>
          <w:bCs/>
          <w:kern w:val="44"/>
          <w:sz w:val="32"/>
          <w:szCs w:val="32"/>
        </w:rPr>
        <w:t>，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安排</w:t>
      </w:r>
      <w:r w:rsidR="00B757DC" w:rsidRPr="00516FA8">
        <w:rPr>
          <w:rFonts w:ascii="仿宋_GB2312" w:eastAsia="仿宋_GB2312" w:hint="eastAsia"/>
          <w:bCs/>
          <w:kern w:val="44"/>
          <w:sz w:val="32"/>
          <w:szCs w:val="32"/>
        </w:rPr>
        <w:t>预算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使用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额度和期限，保证支出进度。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2.项目组织情况分析</w:t>
      </w:r>
    </w:p>
    <w:p w:rsidR="00A06B2C" w:rsidRPr="00516FA8" w:rsidRDefault="005F2F25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”项目未进行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调整，</w:t>
      </w:r>
      <w:r w:rsidR="0080635E" w:rsidRPr="00516FA8">
        <w:rPr>
          <w:rFonts w:ascii="仿宋_GB2312" w:eastAsia="仿宋_GB2312" w:hint="eastAsia"/>
          <w:bCs/>
          <w:kern w:val="44"/>
          <w:sz w:val="32"/>
          <w:szCs w:val="32"/>
        </w:rPr>
        <w:t>按照</w:t>
      </w:r>
      <w:r w:rsidR="0080635E" w:rsidRPr="00516FA8">
        <w:rPr>
          <w:rFonts w:ascii="仿宋_GB2312" w:eastAsia="仿宋_GB2312"/>
          <w:bCs/>
          <w:kern w:val="44"/>
          <w:sz w:val="32"/>
          <w:szCs w:val="32"/>
        </w:rPr>
        <w:t>预算进度</w:t>
      </w:r>
      <w:r w:rsidR="0080635E" w:rsidRPr="00516FA8">
        <w:rPr>
          <w:rFonts w:ascii="仿宋_GB2312" w:eastAsia="仿宋_GB2312" w:hint="eastAsia"/>
          <w:bCs/>
          <w:kern w:val="44"/>
          <w:sz w:val="32"/>
          <w:szCs w:val="32"/>
        </w:rPr>
        <w:t>保障</w:t>
      </w:r>
      <w:r w:rsidR="0080635E" w:rsidRPr="00516FA8">
        <w:rPr>
          <w:rFonts w:ascii="仿宋_GB2312" w:eastAsia="仿宋_GB2312"/>
          <w:bCs/>
          <w:kern w:val="44"/>
          <w:sz w:val="32"/>
          <w:szCs w:val="32"/>
        </w:rPr>
        <w:t>各项业务工作的正常运行。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3.</w:t>
      </w:r>
      <w:r w:rsidR="00AC2474" w:rsidRPr="00516FA8">
        <w:rPr>
          <w:rFonts w:ascii="仿宋_GB2312" w:eastAsia="仿宋_GB2312" w:hint="eastAsia"/>
          <w:bCs/>
          <w:kern w:val="44"/>
          <w:sz w:val="32"/>
          <w:szCs w:val="32"/>
        </w:rPr>
        <w:t>项目管理情况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分析</w:t>
      </w:r>
    </w:p>
    <w:p w:rsidR="00A06B2C" w:rsidRPr="00516FA8" w:rsidRDefault="004D5A5D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为规范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接线员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工作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职责，加强接线员日常管理，制定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了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合同制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员工（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接线员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）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管理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办法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》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、《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合同职员工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（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接线员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）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请销假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制度》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城指中心网格化社会服务管理系统接线员管理细则》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城指中心网格化城市管理系统接线员岗位规范》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特显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服务系统接线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班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工作制度》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《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区城指中心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城市管理接线人员绩效考核实施细则》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等12个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管理制度，对接线员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的工作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完成情况进行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监督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管理与绩效评价。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（三）项目产出及效果评价分析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1.项目经济性分析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（1）项目成本（预算）控制情况</w:t>
      </w:r>
    </w:p>
    <w:p w:rsidR="00F3346F" w:rsidRPr="00516FA8" w:rsidRDefault="00F3346F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”项目的各项支出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均控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lastRenderedPageBreak/>
        <w:t>制在预算之内，保证了各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环节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目标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成本。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（2）项目成本（预算）节约情况</w:t>
      </w:r>
    </w:p>
    <w:p w:rsidR="00F3346F" w:rsidRPr="00516FA8" w:rsidRDefault="00F3346F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”项目下达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预算指标为7934168.6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，实际支出7645310.2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</w:t>
      </w:r>
      <w:r w:rsidR="00140BE5" w:rsidRPr="00516FA8">
        <w:rPr>
          <w:rFonts w:ascii="仿宋_GB2312" w:eastAsia="仿宋_GB2312" w:hint="eastAsia"/>
          <w:bCs/>
          <w:kern w:val="44"/>
          <w:sz w:val="32"/>
          <w:szCs w:val="32"/>
        </w:rPr>
        <w:t>。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全年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成本节约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288858.4元，约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占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预算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指标的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3.6%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2.项目效率性分析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（1）项目的实施进度</w:t>
      </w:r>
    </w:p>
    <w:p w:rsidR="00D0315E" w:rsidRPr="00516FA8" w:rsidRDefault="00D0315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”项目由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政工科</w:t>
      </w:r>
      <w:r w:rsidR="007A6E00" w:rsidRPr="00516FA8">
        <w:rPr>
          <w:rFonts w:ascii="仿宋_GB2312" w:eastAsia="仿宋_GB2312" w:hint="eastAsia"/>
          <w:bCs/>
          <w:kern w:val="44"/>
          <w:sz w:val="32"/>
          <w:szCs w:val="32"/>
        </w:rPr>
        <w:t>报至</w:t>
      </w:r>
      <w:proofErr w:type="gramStart"/>
      <w:r w:rsidRPr="00516FA8">
        <w:rPr>
          <w:rFonts w:ascii="仿宋_GB2312" w:eastAsia="仿宋_GB2312"/>
          <w:bCs/>
          <w:kern w:val="44"/>
          <w:sz w:val="32"/>
          <w:szCs w:val="32"/>
        </w:rPr>
        <w:t>区城指中心</w:t>
      </w:r>
      <w:proofErr w:type="gramEnd"/>
      <w:r w:rsidRPr="00516FA8">
        <w:rPr>
          <w:rFonts w:ascii="仿宋_GB2312" w:eastAsia="仿宋_GB2312"/>
          <w:bCs/>
          <w:kern w:val="44"/>
          <w:sz w:val="32"/>
          <w:szCs w:val="32"/>
        </w:rPr>
        <w:t>办公室，预算</w:t>
      </w:r>
      <w:proofErr w:type="gramStart"/>
      <w:r w:rsidRPr="00516FA8">
        <w:rPr>
          <w:rFonts w:ascii="仿宋_GB2312" w:eastAsia="仿宋_GB2312"/>
          <w:bCs/>
          <w:kern w:val="44"/>
          <w:sz w:val="32"/>
          <w:szCs w:val="32"/>
        </w:rPr>
        <w:t>通过城指中心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</w:t>
      </w:r>
      <w:r w:rsidR="00201323" w:rsidRPr="00516FA8">
        <w:rPr>
          <w:rFonts w:ascii="仿宋_GB2312" w:eastAsia="仿宋_GB2312" w:hint="eastAsia"/>
          <w:bCs/>
          <w:kern w:val="44"/>
          <w:sz w:val="32"/>
          <w:szCs w:val="32"/>
        </w:rPr>
        <w:t>8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第</w:t>
      </w:r>
      <w:r w:rsidR="00201323" w:rsidRPr="00516FA8">
        <w:rPr>
          <w:rFonts w:ascii="仿宋_GB2312" w:eastAsia="仿宋_GB2312" w:hint="eastAsia"/>
          <w:bCs/>
          <w:kern w:val="44"/>
          <w:sz w:val="32"/>
          <w:szCs w:val="32"/>
        </w:rPr>
        <w:t>七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次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党组会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审议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。</w:t>
      </w:r>
    </w:p>
    <w:p w:rsidR="00D0315E" w:rsidRPr="00516FA8" w:rsidRDefault="00D0315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/>
          <w:bCs/>
          <w:kern w:val="44"/>
          <w:sz w:val="32"/>
          <w:szCs w:val="32"/>
        </w:rPr>
        <w:t>2019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6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月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27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通过城指中心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年第四次党组会审议，划拨接线员防暑降温经费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75600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元，更换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服装</w:t>
      </w:r>
      <w:r w:rsidR="00DC708A" w:rsidRPr="00516FA8">
        <w:rPr>
          <w:rFonts w:ascii="仿宋_GB2312" w:eastAsia="仿宋_GB2312" w:hint="eastAsia"/>
          <w:bCs/>
          <w:kern w:val="44"/>
          <w:sz w:val="32"/>
          <w:szCs w:val="32"/>
        </w:rPr>
        <w:t>经费77706元。</w:t>
      </w:r>
    </w:p>
    <w:p w:rsidR="00D0315E" w:rsidRPr="00516FA8" w:rsidRDefault="00D0315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/>
          <w:bCs/>
          <w:kern w:val="44"/>
          <w:sz w:val="32"/>
          <w:szCs w:val="32"/>
        </w:rPr>
        <w:t>2019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</w:t>
      </w:r>
      <w:r w:rsidR="00DC708A" w:rsidRPr="00516FA8">
        <w:rPr>
          <w:rFonts w:ascii="仿宋_GB2312" w:eastAsia="仿宋_GB2312"/>
          <w:bCs/>
          <w:kern w:val="44"/>
          <w:sz w:val="32"/>
          <w:szCs w:val="32"/>
        </w:rPr>
        <w:t>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月</w:t>
      </w:r>
      <w:r w:rsidR="00DC708A" w:rsidRPr="00516FA8">
        <w:rPr>
          <w:rFonts w:ascii="仿宋_GB2312" w:eastAsia="仿宋_GB2312"/>
          <w:bCs/>
          <w:kern w:val="44"/>
          <w:sz w:val="32"/>
          <w:szCs w:val="32"/>
        </w:rPr>
        <w:t>23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通过城指中心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年第</w:t>
      </w:r>
      <w:r w:rsidR="00DC708A" w:rsidRPr="00516FA8">
        <w:rPr>
          <w:rFonts w:ascii="仿宋_GB2312" w:eastAsia="仿宋_GB2312" w:hint="eastAsia"/>
          <w:bCs/>
          <w:kern w:val="44"/>
          <w:sz w:val="32"/>
          <w:szCs w:val="32"/>
        </w:rPr>
        <w:t>八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次党组会审议，划拨接线员</w:t>
      </w:r>
      <w:r w:rsidR="00DC708A" w:rsidRPr="00516FA8">
        <w:rPr>
          <w:rFonts w:ascii="仿宋_GB2312" w:eastAsia="仿宋_GB2312" w:hint="eastAsia"/>
          <w:bCs/>
          <w:kern w:val="44"/>
          <w:sz w:val="32"/>
          <w:szCs w:val="32"/>
        </w:rPr>
        <w:t>夜班值班用品</w:t>
      </w:r>
      <w:r w:rsidR="00DC708A" w:rsidRPr="00516FA8">
        <w:rPr>
          <w:rFonts w:ascii="仿宋_GB2312" w:eastAsia="仿宋_GB2312"/>
          <w:bCs/>
          <w:kern w:val="44"/>
          <w:sz w:val="32"/>
          <w:szCs w:val="32"/>
        </w:rPr>
        <w:t>采买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经费</w:t>
      </w:r>
      <w:r w:rsidR="00DC708A" w:rsidRPr="00516FA8">
        <w:rPr>
          <w:rFonts w:ascii="仿宋_GB2312" w:eastAsia="仿宋_GB2312"/>
          <w:bCs/>
          <w:kern w:val="44"/>
          <w:sz w:val="32"/>
          <w:szCs w:val="32"/>
        </w:rPr>
        <w:t>33482.4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元。</w:t>
      </w:r>
    </w:p>
    <w:p w:rsidR="00DC708A" w:rsidRPr="00516FA8" w:rsidRDefault="00DC708A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/>
          <w:bCs/>
          <w:kern w:val="44"/>
          <w:sz w:val="32"/>
          <w:szCs w:val="32"/>
        </w:rPr>
        <w:t>2019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10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月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21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通过城指中心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年第九次党组会审议，划拨接线员团队建设经费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64340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元。</w:t>
      </w:r>
    </w:p>
    <w:p w:rsidR="00DC708A" w:rsidRPr="00516FA8" w:rsidRDefault="00DC708A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/>
          <w:bCs/>
          <w:kern w:val="44"/>
          <w:sz w:val="32"/>
          <w:szCs w:val="32"/>
        </w:rPr>
        <w:t>2019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11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月18日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通过城指中心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9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年第十一次党组会审议，划拨接线员年终奖经费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332675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元。</w:t>
      </w:r>
    </w:p>
    <w:p w:rsidR="00DC708A" w:rsidRPr="00516FA8" w:rsidRDefault="00DC708A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接线员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工资经费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已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于每月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20日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左右划拨劳务派遣公司，确保按时发放。</w:t>
      </w:r>
    </w:p>
    <w:p w:rsidR="00DC708A" w:rsidRPr="00516FA8" w:rsidRDefault="00DC708A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接线员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管理经费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已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按实际</w:t>
      </w:r>
      <w:r w:rsidR="00A114E7" w:rsidRPr="00516FA8">
        <w:rPr>
          <w:rFonts w:ascii="仿宋_GB2312" w:eastAsia="仿宋_GB2312" w:hint="eastAsia"/>
          <w:bCs/>
          <w:kern w:val="44"/>
          <w:sz w:val="32"/>
          <w:szCs w:val="32"/>
        </w:rPr>
        <w:t>需要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划拨食堂管理部门，以保障接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lastRenderedPageBreak/>
        <w:t>线员食堂用餐。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（2）项目完成质量</w:t>
      </w:r>
    </w:p>
    <w:p w:rsidR="001D08CB" w:rsidRPr="00516FA8" w:rsidRDefault="001D08CB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”项目完成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了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接线员工资及五险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一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金的发放，做到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了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日常人员管理合理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有序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，为各系统平台正常运行提供了人员保障与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资金保障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。各项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活动效果显著，增强了接线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员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的凝聚力和向心力，体现了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对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接线员的人文关怀。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3.项目效益性分析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（1）项目预期目标完成情况</w:t>
      </w:r>
    </w:p>
    <w:p w:rsidR="00A6580E" w:rsidRPr="00516FA8" w:rsidRDefault="00A6580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已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完成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聘用接线员工资及五险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一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金的发放，保障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了接线员的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日常管理，增强了队伍凝聚力,全体接线员的进取心、责任心都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得到了充分激励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。网格化城市管理系统、热线服务管理系统、网格化社会服务系统的正常运转，进一步提高案卷处理率，增强了政府公信力。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（2）项目实施对经济和社会的影响</w:t>
      </w:r>
    </w:p>
    <w:p w:rsidR="00A6580E" w:rsidRPr="00516FA8" w:rsidRDefault="00A6580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2019年接线员整体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工作</w:t>
      </w:r>
      <w:proofErr w:type="gramStart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接件率</w:t>
      </w:r>
      <w:proofErr w:type="gramEnd"/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100%，回复率100%，群众满意率稳步提高。网格化城市服务管理平台和手机端日常维护稳定、问题解答及时，案卷分析透彻，案卷质量大大提升。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（</w:t>
      </w:r>
      <w:r w:rsidR="00A6580E" w:rsidRPr="00516FA8">
        <w:rPr>
          <w:rFonts w:ascii="仿宋_GB2312" w:eastAsia="仿宋_GB2312"/>
          <w:bCs/>
          <w:kern w:val="44"/>
          <w:sz w:val="32"/>
          <w:szCs w:val="32"/>
        </w:rPr>
        <w:t>3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）服务对象满意度</w:t>
      </w:r>
    </w:p>
    <w:p w:rsidR="00A6580E" w:rsidRPr="00516FA8" w:rsidRDefault="00A6580E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为单位各系统平台正常运行提供了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有力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保障，为提高政府公信力提供了社会支持。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lastRenderedPageBreak/>
        <w:t>四、评价结论</w:t>
      </w:r>
    </w:p>
    <w:p w:rsidR="00FB1F29" w:rsidRPr="00516FA8" w:rsidRDefault="00FB1F29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2019年“</w:t>
      </w:r>
      <w:r w:rsidR="00DE1CA3" w:rsidRPr="00516FA8">
        <w:rPr>
          <w:rFonts w:ascii="仿宋_GB2312" w:eastAsia="仿宋_GB2312" w:hint="eastAsia"/>
          <w:bCs/>
          <w:kern w:val="44"/>
          <w:sz w:val="32"/>
          <w:szCs w:val="32"/>
        </w:rPr>
        <w:t>聘用人员工资及管理费用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”项目绩效目标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已基本完成，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项目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预算从实际出发，充分考虑到接线员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实际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工作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与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日常管理的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需求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。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按照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项目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预算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及支出进度计划完成了接线员工资、管理费、加班费、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服装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配发及活动经费的支出，确保各项活动经费保质保量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使用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，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有力保障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了接线员日常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工作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>和工作积极性。</w:t>
      </w:r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该项目综合评价得分86分，其中：项目决策13分、项目管理23.00分、项目绩效48.00分，绩效评价级别为“良好”。</w:t>
      </w:r>
    </w:p>
    <w:p w:rsidR="002E5396" w:rsidRPr="00516FA8" w:rsidRDefault="002E5396" w:rsidP="002E5396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 xml:space="preserve">五、问题 </w:t>
      </w:r>
      <w:bookmarkStart w:id="3" w:name="_Toc169183194"/>
    </w:p>
    <w:p w:rsidR="007A6E00" w:rsidRPr="00516FA8" w:rsidRDefault="007A6E00" w:rsidP="007A6E00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1.绩效目标设定不够科学合理明确，较笼统、抽象，产出质量指标和效果指标设置不够科学合理，不够具体量化。</w:t>
      </w:r>
    </w:p>
    <w:p w:rsidR="007A6E00" w:rsidRPr="00516FA8" w:rsidRDefault="007A6E00" w:rsidP="007A6E00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2.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 xml:space="preserve"> 按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实际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支出进度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来看，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3月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支出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2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3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.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1%，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6月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支出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4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5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.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5%，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11月底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支出完毕。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支出进度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在前半年未达到预算计划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，原因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为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年终奖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发放、绩效工资调整、接线员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团建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活动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等重大经费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支出均在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后半年。</w:t>
      </w:r>
    </w:p>
    <w:p w:rsidR="007A6E00" w:rsidRPr="00516FA8" w:rsidRDefault="00034ECA" w:rsidP="007A6E00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3</w:t>
      </w:r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.</w:t>
      </w:r>
      <w:r w:rsidR="002B166B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 xml:space="preserve"> 服务满意度指标设计的服务对象过于笼统，</w:t>
      </w:r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项目未</w:t>
      </w:r>
      <w:r w:rsidR="002B166B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充分</w:t>
      </w:r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开展服务对象满意度调查，服务对象满意</w:t>
      </w:r>
      <w:proofErr w:type="gramStart"/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度效果</w:t>
      </w:r>
      <w:proofErr w:type="gramEnd"/>
      <w:r w:rsidR="007A6E00"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指标没有得到如实反映。</w:t>
      </w:r>
    </w:p>
    <w:p w:rsidR="002E5396" w:rsidRPr="00516FA8" w:rsidRDefault="002E5396" w:rsidP="005329D7">
      <w:pPr>
        <w:ind w:firstLine="64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六、建议</w:t>
      </w:r>
      <w:bookmarkEnd w:id="3"/>
    </w:p>
    <w:p w:rsidR="007A6E00" w:rsidRPr="00516FA8" w:rsidRDefault="007A6E00" w:rsidP="007A6E00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1.提高预算绩效管理意识，绩效指标应根据绩效目标进一步具体细化，尽量用定性和定量相结合的方式，使其更具有可操作</w:t>
      </w: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lastRenderedPageBreak/>
        <w:t>性、可衡量性。</w:t>
      </w:r>
    </w:p>
    <w:p w:rsidR="007A6E00" w:rsidRPr="00516FA8" w:rsidRDefault="007A6E00" w:rsidP="007A6E00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2.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对项目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应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做到充分了解，支出进度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计划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应充分考虑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支出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实际，不应简单按照时间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安排，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加强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财政支出管理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，增强资金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绩效</w:t>
      </w:r>
      <w:r w:rsidR="00034ECA" w:rsidRPr="00516FA8">
        <w:rPr>
          <w:rFonts w:ascii="仿宋_GB2312" w:eastAsia="仿宋_GB2312"/>
          <w:bCs/>
          <w:kern w:val="44"/>
          <w:sz w:val="32"/>
          <w:szCs w:val="32"/>
        </w:rPr>
        <w:t>理念，合理配置公共资源</w:t>
      </w: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。</w:t>
      </w:r>
    </w:p>
    <w:p w:rsidR="002E5396" w:rsidRPr="00516FA8" w:rsidRDefault="002B166B" w:rsidP="002B166B">
      <w:pPr>
        <w:ind w:firstLineChars="200" w:firstLine="640"/>
      </w:pPr>
      <w:r w:rsidRPr="00516FA8"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 w:rsidR="007A6E00" w:rsidRPr="00516FA8">
        <w:rPr>
          <w:rFonts w:ascii="仿宋_GB2312" w:eastAsia="仿宋_GB2312" w:hAnsi="仿宋_GB2312" w:cs="仿宋_GB2312" w:hint="eastAsia"/>
          <w:bCs/>
          <w:sz w:val="32"/>
          <w:szCs w:val="32"/>
        </w:rPr>
        <w:t>.重视服务对象满意度调查工作，</w:t>
      </w:r>
      <w:r w:rsidRPr="00516FA8">
        <w:rPr>
          <w:rFonts w:ascii="仿宋_GB2312" w:eastAsia="仿宋_GB2312" w:hAnsi="仿宋_GB2312" w:cs="仿宋_GB2312" w:hint="eastAsia"/>
          <w:bCs/>
          <w:kern w:val="44"/>
          <w:sz w:val="32"/>
          <w:szCs w:val="32"/>
        </w:rPr>
        <w:t>满意度调查的对象瞄准度应精确细化，</w:t>
      </w:r>
      <w:r w:rsidR="007A6E00" w:rsidRPr="00516FA8">
        <w:rPr>
          <w:rFonts w:ascii="仿宋_GB2312" w:eastAsia="仿宋_GB2312" w:hAnsi="仿宋_GB2312" w:cs="仿宋_GB2312" w:hint="eastAsia"/>
          <w:bCs/>
          <w:sz w:val="32"/>
          <w:szCs w:val="32"/>
        </w:rPr>
        <w:t>建议多角度、多形式的开展项目满意度调查工作，及时了解服务对象的反馈与需求，便于更有针对性地开展相关工作。</w:t>
      </w:r>
    </w:p>
    <w:p w:rsidR="00B701A4" w:rsidRPr="00516FA8" w:rsidRDefault="00B701A4" w:rsidP="000744BD">
      <w:pPr>
        <w:ind w:firstLine="560"/>
      </w:pPr>
    </w:p>
    <w:p w:rsidR="00D17F55" w:rsidRPr="00516FA8" w:rsidRDefault="00D17F55" w:rsidP="00D17F55">
      <w:pPr>
        <w:ind w:firstLine="560"/>
        <w:jc w:val="left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hint="eastAsia"/>
        </w:rPr>
        <w:t xml:space="preserve"> </w:t>
      </w:r>
      <w:r w:rsidRPr="00516FA8">
        <w:t xml:space="preserve">                                                            </w:t>
      </w:r>
    </w:p>
    <w:p w:rsidR="00D17F55" w:rsidRPr="00516FA8" w:rsidRDefault="00D17F55" w:rsidP="000744BD">
      <w:pPr>
        <w:ind w:firstLine="560"/>
        <w:rPr>
          <w:rFonts w:ascii="仿宋_GB2312" w:eastAsia="仿宋_GB2312"/>
          <w:bCs/>
          <w:kern w:val="44"/>
          <w:sz w:val="32"/>
          <w:szCs w:val="32"/>
        </w:rPr>
      </w:pP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 xml:space="preserve"> </w:t>
      </w:r>
      <w:r w:rsidRPr="00516FA8">
        <w:rPr>
          <w:rFonts w:ascii="仿宋_GB2312" w:eastAsia="仿宋_GB2312"/>
          <w:bCs/>
          <w:kern w:val="44"/>
          <w:sz w:val="32"/>
          <w:szCs w:val="32"/>
        </w:rPr>
        <w:t xml:space="preserve">                                  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2020年6月</w:t>
      </w:r>
      <w:r w:rsidR="00034ECA" w:rsidRPr="00516FA8">
        <w:rPr>
          <w:rFonts w:ascii="仿宋_GB2312" w:eastAsia="仿宋_GB2312" w:hint="eastAsia"/>
          <w:bCs/>
          <w:kern w:val="44"/>
          <w:sz w:val="32"/>
          <w:szCs w:val="32"/>
        </w:rPr>
        <w:t>30</w:t>
      </w:r>
      <w:r w:rsidRPr="00516FA8">
        <w:rPr>
          <w:rFonts w:ascii="仿宋_GB2312" w:eastAsia="仿宋_GB2312" w:hint="eastAsia"/>
          <w:bCs/>
          <w:kern w:val="44"/>
          <w:sz w:val="32"/>
          <w:szCs w:val="32"/>
        </w:rPr>
        <w:t>日</w:t>
      </w:r>
    </w:p>
    <w:sectPr w:rsidR="00D17F55" w:rsidRPr="00516FA8" w:rsidSect="00626BD0">
      <w:headerReference w:type="even" r:id="rId7"/>
      <w:footerReference w:type="even" r:id="rId8"/>
      <w:footerReference w:type="default" r:id="rId9"/>
      <w:pgSz w:w="11906" w:h="16838" w:code="9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DF" w:rsidRDefault="008416DF">
      <w:r>
        <w:separator/>
      </w:r>
    </w:p>
  </w:endnote>
  <w:endnote w:type="continuationSeparator" w:id="0">
    <w:p w:rsidR="008416DF" w:rsidRDefault="0084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D0" w:rsidRDefault="002E5396" w:rsidP="00626BD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- 18 -</w:t>
    </w:r>
    <w:r>
      <w:rPr>
        <w:rStyle w:val="a4"/>
      </w:rPr>
      <w:fldChar w:fldCharType="end"/>
    </w:r>
  </w:p>
  <w:p w:rsidR="00626BD0" w:rsidRDefault="008416DF" w:rsidP="00626BD0">
    <w:pPr>
      <w:pStyle w:val="a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D0" w:rsidRDefault="002E5396" w:rsidP="00626BD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1470">
      <w:rPr>
        <w:rStyle w:val="a4"/>
        <w:noProof/>
      </w:rPr>
      <w:t>- 1 -</w:t>
    </w:r>
    <w:r>
      <w:rPr>
        <w:rStyle w:val="a4"/>
      </w:rPr>
      <w:fldChar w:fldCharType="end"/>
    </w:r>
  </w:p>
  <w:p w:rsidR="00626BD0" w:rsidRDefault="008416DF" w:rsidP="00626BD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DF" w:rsidRDefault="008416DF">
      <w:r>
        <w:separator/>
      </w:r>
    </w:p>
  </w:footnote>
  <w:footnote w:type="continuationSeparator" w:id="0">
    <w:p w:rsidR="008416DF" w:rsidRDefault="00841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BD0" w:rsidRDefault="008416DF" w:rsidP="002E5396">
    <w:pPr>
      <w:pStyle w:val="a5"/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96"/>
    <w:rsid w:val="00034ECA"/>
    <w:rsid w:val="000744BD"/>
    <w:rsid w:val="00125E95"/>
    <w:rsid w:val="00132E69"/>
    <w:rsid w:val="00140BE5"/>
    <w:rsid w:val="001D08CB"/>
    <w:rsid w:val="001F4D47"/>
    <w:rsid w:val="001F7FE9"/>
    <w:rsid w:val="00201323"/>
    <w:rsid w:val="002560D8"/>
    <w:rsid w:val="0028569C"/>
    <w:rsid w:val="002B166B"/>
    <w:rsid w:val="002E5396"/>
    <w:rsid w:val="00490846"/>
    <w:rsid w:val="004D5A5D"/>
    <w:rsid w:val="00516FA8"/>
    <w:rsid w:val="0052789D"/>
    <w:rsid w:val="005329D7"/>
    <w:rsid w:val="00567F12"/>
    <w:rsid w:val="00591E62"/>
    <w:rsid w:val="005E244E"/>
    <w:rsid w:val="005F174E"/>
    <w:rsid w:val="005F2F25"/>
    <w:rsid w:val="0070018C"/>
    <w:rsid w:val="007A6E00"/>
    <w:rsid w:val="007E3CAE"/>
    <w:rsid w:val="0080635E"/>
    <w:rsid w:val="008416DF"/>
    <w:rsid w:val="0091512F"/>
    <w:rsid w:val="009A2DC3"/>
    <w:rsid w:val="009D1470"/>
    <w:rsid w:val="009D66CD"/>
    <w:rsid w:val="00A06B2C"/>
    <w:rsid w:val="00A114E7"/>
    <w:rsid w:val="00A6580E"/>
    <w:rsid w:val="00A822FE"/>
    <w:rsid w:val="00AC2474"/>
    <w:rsid w:val="00AC4E54"/>
    <w:rsid w:val="00AD5422"/>
    <w:rsid w:val="00AE1329"/>
    <w:rsid w:val="00B701A4"/>
    <w:rsid w:val="00B757DC"/>
    <w:rsid w:val="00BC5E3B"/>
    <w:rsid w:val="00BD5B9A"/>
    <w:rsid w:val="00C87ACC"/>
    <w:rsid w:val="00CB154D"/>
    <w:rsid w:val="00D00FCA"/>
    <w:rsid w:val="00D0315E"/>
    <w:rsid w:val="00D17F55"/>
    <w:rsid w:val="00D704D7"/>
    <w:rsid w:val="00DC708A"/>
    <w:rsid w:val="00DE1CA3"/>
    <w:rsid w:val="00E603A9"/>
    <w:rsid w:val="00E8729C"/>
    <w:rsid w:val="00EA295E"/>
    <w:rsid w:val="00EB0909"/>
    <w:rsid w:val="00F3346F"/>
    <w:rsid w:val="00F35EEF"/>
    <w:rsid w:val="00FB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744BD"/>
    <w:pPr>
      <w:keepNext/>
      <w:keepLines/>
      <w:spacing w:before="340" w:after="330" w:line="578" w:lineRule="auto"/>
      <w:ind w:firstLineChars="200" w:firstLine="20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4BD"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44BD"/>
    <w:pPr>
      <w:keepNext/>
      <w:keepLines/>
      <w:spacing w:before="260" w:after="260" w:line="416" w:lineRule="auto"/>
      <w:ind w:firstLineChars="200" w:firstLine="20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4B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744BD"/>
    <w:rPr>
      <w:b/>
      <w:bCs/>
      <w:sz w:val="32"/>
      <w:szCs w:val="32"/>
    </w:rPr>
  </w:style>
  <w:style w:type="paragraph" w:styleId="a3">
    <w:name w:val="footer"/>
    <w:basedOn w:val="a"/>
    <w:link w:val="Char"/>
    <w:rsid w:val="002E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539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2E5396"/>
    <w:rPr>
      <w:sz w:val="28"/>
    </w:rPr>
  </w:style>
  <w:style w:type="paragraph" w:styleId="a5">
    <w:name w:val="header"/>
    <w:basedOn w:val="a"/>
    <w:link w:val="Char0"/>
    <w:rsid w:val="002E53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E53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9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744BD"/>
    <w:pPr>
      <w:keepNext/>
      <w:keepLines/>
      <w:spacing w:before="340" w:after="330" w:line="578" w:lineRule="auto"/>
      <w:ind w:firstLineChars="200" w:firstLine="20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4BD"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44BD"/>
    <w:pPr>
      <w:keepNext/>
      <w:keepLines/>
      <w:spacing w:before="260" w:after="260" w:line="416" w:lineRule="auto"/>
      <w:ind w:firstLineChars="200" w:firstLine="20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4B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744BD"/>
    <w:rPr>
      <w:b/>
      <w:bCs/>
      <w:sz w:val="32"/>
      <w:szCs w:val="32"/>
    </w:rPr>
  </w:style>
  <w:style w:type="paragraph" w:styleId="a3">
    <w:name w:val="footer"/>
    <w:basedOn w:val="a"/>
    <w:link w:val="Char"/>
    <w:rsid w:val="002E5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E539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2E5396"/>
    <w:rPr>
      <w:sz w:val="28"/>
    </w:rPr>
  </w:style>
  <w:style w:type="paragraph" w:styleId="a5">
    <w:name w:val="header"/>
    <w:basedOn w:val="a"/>
    <w:link w:val="Char0"/>
    <w:rsid w:val="002E53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E5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8</Pages>
  <Words>499</Words>
  <Characters>2850</Characters>
  <Application>Microsoft Office Word</Application>
  <DocSecurity>0</DocSecurity>
  <Lines>23</Lines>
  <Paragraphs>6</Paragraphs>
  <ScaleCrop>false</ScaleCrop>
  <Company>Microsoft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zhengzhi2182</dc:creator>
  <cp:lastModifiedBy>zhengzhi2182</cp:lastModifiedBy>
  <cp:revision>34</cp:revision>
  <dcterms:created xsi:type="dcterms:W3CDTF">2020-05-21T07:29:00Z</dcterms:created>
  <dcterms:modified xsi:type="dcterms:W3CDTF">2020-07-01T08:22:00Z</dcterms:modified>
</cp:coreProperties>
</file>