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6CB150">
      <w:pPr>
        <w:spacing w:line="0" w:lineRule="atLeast"/>
        <w:jc w:val="center"/>
        <w:rPr>
          <w:rFonts w:ascii="方正小标宋简体" w:eastAsia="方正小标宋简体"/>
          <w:sz w:val="44"/>
          <w:szCs w:val="44"/>
        </w:rPr>
      </w:pPr>
    </w:p>
    <w:p w14:paraId="1DDB0F73">
      <w:pPr>
        <w:pStyle w:val="2"/>
      </w:pPr>
    </w:p>
    <w:p w14:paraId="77EC69E5">
      <w:pPr>
        <w:spacing w:line="0" w:lineRule="atLeast"/>
        <w:jc w:val="center"/>
        <w:rPr>
          <w:rFonts w:ascii="方正小标宋简体" w:eastAsia="方正小标宋简体"/>
          <w:sz w:val="44"/>
          <w:szCs w:val="44"/>
        </w:rPr>
      </w:pPr>
      <w:r>
        <w:rPr>
          <w:rFonts w:hint="eastAsia" w:ascii="方正小标宋简体" w:eastAsia="方正小标宋简体"/>
          <w:sz w:val="44"/>
          <w:szCs w:val="44"/>
        </w:rPr>
        <w:t>北京市城管执法行政处罚裁量基准表</w:t>
      </w:r>
    </w:p>
    <w:p w14:paraId="43A75C18">
      <w:pPr>
        <w:spacing w:line="0" w:lineRule="atLeast"/>
        <w:jc w:val="center"/>
        <w:rPr>
          <w:rFonts w:ascii="仿宋_GB2312" w:eastAsia="仿宋_GB2312"/>
          <w:sz w:val="32"/>
          <w:szCs w:val="32"/>
        </w:rPr>
      </w:pPr>
      <w:r>
        <w:rPr>
          <w:rFonts w:hint="eastAsia" w:ascii="仿宋_GB2312" w:eastAsia="仿宋_GB2312"/>
          <w:sz w:val="32"/>
          <w:szCs w:val="32"/>
        </w:rPr>
        <w:t>（2022.9北京市户外广告设置管理办法废止）</w:t>
      </w:r>
    </w:p>
    <w:p w14:paraId="0684DFC3">
      <w:pPr>
        <w:pStyle w:val="17"/>
        <w:tabs>
          <w:tab w:val="right" w:leader="dot" w:pos="8834"/>
        </w:tabs>
      </w:pPr>
    </w:p>
    <w:p w14:paraId="3288E38E">
      <w:pPr>
        <w:pStyle w:val="17"/>
        <w:tabs>
          <w:tab w:val="right" w:leader="middleDot" w:pos="10036"/>
        </w:tabs>
      </w:pPr>
      <w:r>
        <w:rPr>
          <w:rFonts w:ascii="Times New Roman" w:hAnsi="Times New Roman" w:eastAsiaTheme="majorEastAsia"/>
        </w:rPr>
        <w:fldChar w:fldCharType="begin"/>
      </w:r>
      <w:r>
        <w:rPr>
          <w:rFonts w:ascii="Times New Roman" w:hAnsi="Times New Roman" w:eastAsiaTheme="majorEastAsia"/>
        </w:rPr>
        <w:instrText xml:space="preserve"> TOC \o "1-3" \h \z \u </w:instrText>
      </w:r>
      <w:r>
        <w:rPr>
          <w:rFonts w:ascii="Times New Roman" w:hAnsi="Times New Roman" w:eastAsiaTheme="majorEastAsia"/>
        </w:rPr>
        <w:fldChar w:fldCharType="separate"/>
      </w:r>
      <w:r>
        <w:fldChar w:fldCharType="begin"/>
      </w:r>
      <w:r>
        <w:instrText xml:space="preserve"> HYPERLINK \l "_Toc907496471" </w:instrText>
      </w:r>
      <w:r>
        <w:fldChar w:fldCharType="separate"/>
      </w:r>
      <w:r>
        <w:rPr>
          <w:rFonts w:hint="eastAsia" w:ascii="黑体" w:hAnsi="黑体" w:eastAsia="黑体"/>
          <w:szCs w:val="24"/>
        </w:rPr>
        <w:t>市容环境卫生管理方面</w:t>
      </w:r>
      <w:r>
        <w:tab/>
      </w:r>
      <w:r>
        <w:fldChar w:fldCharType="begin"/>
      </w:r>
      <w:r>
        <w:instrText xml:space="preserve"> PAGEREF _Toc907496471 </w:instrText>
      </w:r>
      <w:r>
        <w:fldChar w:fldCharType="separate"/>
      </w:r>
      <w:r>
        <w:t>1</w:t>
      </w:r>
      <w:r>
        <w:fldChar w:fldCharType="end"/>
      </w:r>
      <w:r>
        <w:fldChar w:fldCharType="end"/>
      </w:r>
    </w:p>
    <w:p w14:paraId="488E7C67">
      <w:pPr>
        <w:pStyle w:val="19"/>
        <w:tabs>
          <w:tab w:val="right" w:leader="middleDot" w:pos="10036"/>
        </w:tabs>
      </w:pPr>
      <w:r>
        <w:fldChar w:fldCharType="begin"/>
      </w:r>
      <w:r>
        <w:instrText xml:space="preserve"> HYPERLINK \l "_Toc333261115" </w:instrText>
      </w:r>
      <w:r>
        <w:fldChar w:fldCharType="separate"/>
      </w:r>
      <w:r>
        <w:rPr>
          <w:rFonts w:hint="eastAsia" w:asciiTheme="minorEastAsia" w:hAnsiTheme="minorEastAsia" w:eastAsiaTheme="minorEastAsia"/>
          <w:szCs w:val="15"/>
        </w:rPr>
        <w:t>《北京市市容环境卫生条例》案由56项</w:t>
      </w:r>
      <w:r>
        <w:tab/>
      </w:r>
      <w:r>
        <w:fldChar w:fldCharType="begin"/>
      </w:r>
      <w:r>
        <w:instrText xml:space="preserve"> PAGEREF _Toc333261115 </w:instrText>
      </w:r>
      <w:r>
        <w:fldChar w:fldCharType="separate"/>
      </w:r>
      <w:r>
        <w:t>1</w:t>
      </w:r>
      <w:r>
        <w:fldChar w:fldCharType="end"/>
      </w:r>
      <w:r>
        <w:fldChar w:fldCharType="end"/>
      </w:r>
    </w:p>
    <w:p w14:paraId="1D474FA4">
      <w:pPr>
        <w:pStyle w:val="19"/>
        <w:tabs>
          <w:tab w:val="right" w:leader="middleDot" w:pos="10036"/>
        </w:tabs>
      </w:pPr>
      <w:r>
        <w:fldChar w:fldCharType="begin"/>
      </w:r>
      <w:r>
        <w:instrText xml:space="preserve"> HYPERLINK \l "_Toc1671249210" </w:instrText>
      </w:r>
      <w:r>
        <w:fldChar w:fldCharType="separate"/>
      </w:r>
      <w:r>
        <w:rPr>
          <w:rFonts w:hint="eastAsia" w:asciiTheme="minorEastAsia" w:hAnsiTheme="minorEastAsia" w:eastAsiaTheme="minorEastAsia"/>
          <w:szCs w:val="15"/>
        </w:rPr>
        <w:t>《北京市生活垃圾管理条例》案由</w:t>
      </w:r>
      <w:r>
        <w:rPr>
          <w:rFonts w:asciiTheme="minorEastAsia" w:hAnsiTheme="minorEastAsia" w:eastAsiaTheme="minorEastAsia"/>
          <w:szCs w:val="15"/>
        </w:rPr>
        <w:t>36</w:t>
      </w:r>
      <w:r>
        <w:rPr>
          <w:rFonts w:hint="eastAsia" w:asciiTheme="minorEastAsia" w:hAnsiTheme="minorEastAsia" w:eastAsiaTheme="minorEastAsia"/>
          <w:szCs w:val="15"/>
        </w:rPr>
        <w:t>项</w:t>
      </w:r>
      <w:r>
        <w:tab/>
      </w:r>
      <w:r>
        <w:fldChar w:fldCharType="begin"/>
      </w:r>
      <w:r>
        <w:instrText xml:space="preserve"> PAGEREF _Toc1671249210 </w:instrText>
      </w:r>
      <w:r>
        <w:fldChar w:fldCharType="separate"/>
      </w:r>
      <w:r>
        <w:t>11</w:t>
      </w:r>
      <w:r>
        <w:fldChar w:fldCharType="end"/>
      </w:r>
      <w:r>
        <w:fldChar w:fldCharType="end"/>
      </w:r>
    </w:p>
    <w:p w14:paraId="53C70059">
      <w:pPr>
        <w:pStyle w:val="19"/>
        <w:tabs>
          <w:tab w:val="right" w:leader="middleDot" w:pos="10036"/>
        </w:tabs>
      </w:pPr>
      <w:r>
        <w:fldChar w:fldCharType="begin"/>
      </w:r>
      <w:r>
        <w:instrText xml:space="preserve"> HYPERLINK \l "_Toc582349456" </w:instrText>
      </w:r>
      <w:r>
        <w:fldChar w:fldCharType="separate"/>
      </w:r>
      <w:r>
        <w:rPr>
          <w:rFonts w:hint="eastAsia" w:asciiTheme="minorEastAsia" w:hAnsiTheme="minorEastAsia" w:eastAsiaTheme="minorEastAsia"/>
          <w:szCs w:val="15"/>
        </w:rPr>
        <w:t>《城市生活垃圾管理办法》案由11项</w:t>
      </w:r>
      <w:r>
        <w:tab/>
      </w:r>
      <w:r>
        <w:fldChar w:fldCharType="begin"/>
      </w:r>
      <w:r>
        <w:instrText xml:space="preserve"> PAGEREF _Toc582349456 </w:instrText>
      </w:r>
      <w:r>
        <w:fldChar w:fldCharType="separate"/>
      </w:r>
      <w:r>
        <w:t>23</w:t>
      </w:r>
      <w:r>
        <w:fldChar w:fldCharType="end"/>
      </w:r>
      <w:r>
        <w:fldChar w:fldCharType="end"/>
      </w:r>
    </w:p>
    <w:p w14:paraId="146531E6">
      <w:pPr>
        <w:pStyle w:val="19"/>
        <w:tabs>
          <w:tab w:val="right" w:leader="middleDot" w:pos="10036"/>
        </w:tabs>
      </w:pPr>
      <w:r>
        <w:fldChar w:fldCharType="begin"/>
      </w:r>
      <w:r>
        <w:instrText xml:space="preserve"> HYPERLINK \l "_Toc1909882362" </w:instrText>
      </w:r>
      <w:r>
        <w:fldChar w:fldCharType="separate"/>
      </w:r>
      <w:r>
        <w:rPr>
          <w:rFonts w:hint="eastAsia" w:asciiTheme="minorEastAsia" w:hAnsiTheme="minorEastAsia" w:eastAsiaTheme="minorEastAsia"/>
          <w:szCs w:val="15"/>
        </w:rPr>
        <w:t>《城市建筑垃圾管理规定》案由11项</w:t>
      </w:r>
      <w:r>
        <w:tab/>
      </w:r>
      <w:r>
        <w:fldChar w:fldCharType="begin"/>
      </w:r>
      <w:r>
        <w:instrText xml:space="preserve"> PAGEREF _Toc1909882362 </w:instrText>
      </w:r>
      <w:r>
        <w:fldChar w:fldCharType="separate"/>
      </w:r>
      <w:r>
        <w:t>24</w:t>
      </w:r>
      <w:r>
        <w:fldChar w:fldCharType="end"/>
      </w:r>
      <w:r>
        <w:fldChar w:fldCharType="end"/>
      </w:r>
    </w:p>
    <w:p w14:paraId="0937F6AF">
      <w:pPr>
        <w:pStyle w:val="19"/>
        <w:tabs>
          <w:tab w:val="right" w:leader="middleDot" w:pos="10036"/>
        </w:tabs>
      </w:pPr>
      <w:r>
        <w:fldChar w:fldCharType="begin"/>
      </w:r>
      <w:r>
        <w:instrText xml:space="preserve"> HYPERLINK \l "_Toc1384099534" </w:instrText>
      </w:r>
      <w:r>
        <w:fldChar w:fldCharType="separate"/>
      </w:r>
      <w:r>
        <w:rPr>
          <w:rFonts w:hint="eastAsia" w:asciiTheme="minorEastAsia" w:hAnsiTheme="minorEastAsia" w:eastAsiaTheme="minorEastAsia"/>
          <w:szCs w:val="15"/>
        </w:rPr>
        <w:t>《中华人民共和国固体废物污染环境防治法》案由</w:t>
      </w:r>
      <w:r>
        <w:rPr>
          <w:rFonts w:asciiTheme="minorEastAsia" w:hAnsiTheme="minorEastAsia" w:eastAsiaTheme="minorEastAsia"/>
          <w:szCs w:val="15"/>
        </w:rPr>
        <w:t>10</w:t>
      </w:r>
      <w:r>
        <w:rPr>
          <w:rFonts w:hint="eastAsia" w:asciiTheme="minorEastAsia" w:hAnsiTheme="minorEastAsia" w:eastAsiaTheme="minorEastAsia"/>
          <w:szCs w:val="15"/>
        </w:rPr>
        <w:t>项</w:t>
      </w:r>
      <w:r>
        <w:tab/>
      </w:r>
      <w:r>
        <w:fldChar w:fldCharType="begin"/>
      </w:r>
      <w:r>
        <w:instrText xml:space="preserve"> PAGEREF _Toc1384099534 </w:instrText>
      </w:r>
      <w:r>
        <w:fldChar w:fldCharType="separate"/>
      </w:r>
      <w:r>
        <w:t>27</w:t>
      </w:r>
      <w:r>
        <w:fldChar w:fldCharType="end"/>
      </w:r>
      <w:r>
        <w:fldChar w:fldCharType="end"/>
      </w:r>
    </w:p>
    <w:p w14:paraId="42FF5EE8">
      <w:pPr>
        <w:pStyle w:val="19"/>
        <w:tabs>
          <w:tab w:val="right" w:leader="middleDot" w:pos="10036"/>
        </w:tabs>
      </w:pPr>
      <w:r>
        <w:fldChar w:fldCharType="begin"/>
      </w:r>
      <w:r>
        <w:instrText xml:space="preserve"> HYPERLINK \l "_Toc1402953777" </w:instrText>
      </w:r>
      <w:r>
        <w:fldChar w:fldCharType="separate"/>
      </w:r>
      <w:r>
        <w:rPr>
          <w:rFonts w:hint="eastAsia" w:asciiTheme="minorEastAsia" w:hAnsiTheme="minorEastAsia" w:eastAsiaTheme="minorEastAsia"/>
          <w:szCs w:val="15"/>
        </w:rPr>
        <w:t>《北京市“门前三包”责任制管理办法》案由1项</w:t>
      </w:r>
      <w:r>
        <w:tab/>
      </w:r>
      <w:r>
        <w:fldChar w:fldCharType="begin"/>
      </w:r>
      <w:r>
        <w:instrText xml:space="preserve"> PAGEREF _Toc1402953777 </w:instrText>
      </w:r>
      <w:r>
        <w:fldChar w:fldCharType="separate"/>
      </w:r>
      <w:r>
        <w:t>29</w:t>
      </w:r>
      <w:r>
        <w:fldChar w:fldCharType="end"/>
      </w:r>
      <w:r>
        <w:fldChar w:fldCharType="end"/>
      </w:r>
    </w:p>
    <w:p w14:paraId="59E8C11F">
      <w:pPr>
        <w:pStyle w:val="19"/>
        <w:tabs>
          <w:tab w:val="right" w:leader="middleDot" w:pos="10036"/>
        </w:tabs>
      </w:pPr>
      <w:r>
        <w:fldChar w:fldCharType="begin"/>
      </w:r>
      <w:r>
        <w:instrText xml:space="preserve"> HYPERLINK \l "_Toc410467372" </w:instrText>
      </w:r>
      <w:r>
        <w:fldChar w:fldCharType="separate"/>
      </w:r>
      <w:r>
        <w:rPr>
          <w:rFonts w:hint="eastAsia" w:asciiTheme="minorEastAsia" w:hAnsiTheme="minorEastAsia" w:eastAsiaTheme="minorEastAsia"/>
          <w:szCs w:val="15"/>
        </w:rPr>
        <w:t>《北京市人民政府关于扫雪铲冰管理的规定》案由1项</w:t>
      </w:r>
      <w:r>
        <w:tab/>
      </w:r>
      <w:r>
        <w:fldChar w:fldCharType="begin"/>
      </w:r>
      <w:r>
        <w:instrText xml:space="preserve"> PAGEREF _Toc410467372 </w:instrText>
      </w:r>
      <w:r>
        <w:fldChar w:fldCharType="separate"/>
      </w:r>
      <w:r>
        <w:t>29</w:t>
      </w:r>
      <w:r>
        <w:fldChar w:fldCharType="end"/>
      </w:r>
      <w:r>
        <w:fldChar w:fldCharType="end"/>
      </w:r>
    </w:p>
    <w:p w14:paraId="5145B01B">
      <w:pPr>
        <w:pStyle w:val="19"/>
        <w:tabs>
          <w:tab w:val="right" w:leader="middleDot" w:pos="10036"/>
        </w:tabs>
      </w:pPr>
      <w:r>
        <w:fldChar w:fldCharType="begin"/>
      </w:r>
      <w:r>
        <w:instrText xml:space="preserve"> HYPERLINK \l "_Toc517186035" </w:instrText>
      </w:r>
      <w:r>
        <w:fldChar w:fldCharType="separate"/>
      </w:r>
      <w:r>
        <w:rPr>
          <w:rFonts w:hint="eastAsia" w:asciiTheme="minorEastAsia" w:hAnsiTheme="minorEastAsia" w:eastAsiaTheme="minorEastAsia"/>
          <w:szCs w:val="15"/>
        </w:rPr>
        <w:t>《北京市户外广告设施、牌匾标识和标语宣传品设置管理条例》案由14项</w:t>
      </w:r>
      <w:r>
        <w:tab/>
      </w:r>
      <w:r>
        <w:fldChar w:fldCharType="begin"/>
      </w:r>
      <w:r>
        <w:instrText xml:space="preserve"> PAGEREF _Toc517186035 </w:instrText>
      </w:r>
      <w:r>
        <w:fldChar w:fldCharType="separate"/>
      </w:r>
      <w:r>
        <w:t>29</w:t>
      </w:r>
      <w:r>
        <w:fldChar w:fldCharType="end"/>
      </w:r>
      <w:r>
        <w:fldChar w:fldCharType="end"/>
      </w:r>
    </w:p>
    <w:p w14:paraId="7981E095">
      <w:pPr>
        <w:pStyle w:val="19"/>
        <w:tabs>
          <w:tab w:val="right" w:leader="middleDot" w:pos="10036"/>
        </w:tabs>
      </w:pPr>
      <w:r>
        <w:fldChar w:fldCharType="begin"/>
      </w:r>
      <w:r>
        <w:instrText xml:space="preserve"> HYPERLINK \l "_Toc1883972033" </w:instrText>
      </w:r>
      <w:r>
        <w:fldChar w:fldCharType="separate"/>
      </w:r>
      <w:r>
        <w:rPr>
          <w:rFonts w:hint="eastAsia" w:asciiTheme="minorEastAsia" w:hAnsiTheme="minorEastAsia" w:eastAsiaTheme="minorEastAsia"/>
          <w:szCs w:val="15"/>
        </w:rPr>
        <w:t>《北京市标语宣传品设置管理规定》案由6项</w:t>
      </w:r>
      <w:r>
        <w:tab/>
      </w:r>
      <w:r>
        <w:fldChar w:fldCharType="begin"/>
      </w:r>
      <w:r>
        <w:instrText xml:space="preserve"> PAGEREF _Toc1883972033 </w:instrText>
      </w:r>
      <w:r>
        <w:fldChar w:fldCharType="separate"/>
      </w:r>
      <w:r>
        <w:t>32</w:t>
      </w:r>
      <w:r>
        <w:fldChar w:fldCharType="end"/>
      </w:r>
      <w:r>
        <w:fldChar w:fldCharType="end"/>
      </w:r>
    </w:p>
    <w:p w14:paraId="0691C019">
      <w:pPr>
        <w:pStyle w:val="19"/>
        <w:tabs>
          <w:tab w:val="right" w:leader="middleDot" w:pos="10036"/>
        </w:tabs>
      </w:pPr>
      <w:r>
        <w:fldChar w:fldCharType="begin"/>
      </w:r>
      <w:r>
        <w:instrText xml:space="preserve"> HYPERLINK \l "_Toc1590108245" </w:instrText>
      </w:r>
      <w:r>
        <w:fldChar w:fldCharType="separate"/>
      </w:r>
      <w:r>
        <w:rPr>
          <w:rFonts w:hint="eastAsia" w:asciiTheme="minorEastAsia" w:hAnsiTheme="minorEastAsia" w:eastAsiaTheme="minorEastAsia"/>
          <w:szCs w:val="15"/>
        </w:rPr>
        <w:t>《北京市城市道路和公共场所环境卫生管理若干规定》案由7项</w:t>
      </w:r>
      <w:r>
        <w:tab/>
      </w:r>
      <w:r>
        <w:fldChar w:fldCharType="begin"/>
      </w:r>
      <w:r>
        <w:instrText xml:space="preserve"> PAGEREF _Toc1590108245 </w:instrText>
      </w:r>
      <w:r>
        <w:fldChar w:fldCharType="separate"/>
      </w:r>
      <w:r>
        <w:t>33</w:t>
      </w:r>
      <w:r>
        <w:fldChar w:fldCharType="end"/>
      </w:r>
      <w:r>
        <w:fldChar w:fldCharType="end"/>
      </w:r>
    </w:p>
    <w:p w14:paraId="20833E40">
      <w:pPr>
        <w:pStyle w:val="19"/>
        <w:tabs>
          <w:tab w:val="right" w:leader="middleDot" w:pos="10036"/>
        </w:tabs>
      </w:pPr>
      <w:r>
        <w:fldChar w:fldCharType="begin"/>
      </w:r>
      <w:r>
        <w:instrText xml:space="preserve"> HYPERLINK \l "_Toc1362419481" </w:instrText>
      </w:r>
      <w:r>
        <w:fldChar w:fldCharType="separate"/>
      </w:r>
      <w:r>
        <w:rPr>
          <w:rFonts w:hint="eastAsia" w:asciiTheme="minorEastAsia" w:hAnsiTheme="minorEastAsia" w:eastAsiaTheme="minorEastAsia"/>
          <w:szCs w:val="15"/>
        </w:rPr>
        <w:t>《北京市建筑</w:t>
      </w:r>
      <w:r>
        <w:rPr>
          <w:rFonts w:asciiTheme="minorEastAsia" w:hAnsiTheme="minorEastAsia" w:eastAsiaTheme="minorEastAsia"/>
          <w:szCs w:val="15"/>
        </w:rPr>
        <w:t>垃圾处置管理规定</w:t>
      </w:r>
      <w:r>
        <w:rPr>
          <w:rFonts w:hint="eastAsia" w:asciiTheme="minorEastAsia" w:hAnsiTheme="minorEastAsia" w:eastAsiaTheme="minorEastAsia"/>
          <w:szCs w:val="15"/>
        </w:rPr>
        <w:t>》案由</w:t>
      </w:r>
      <w:r>
        <w:rPr>
          <w:rFonts w:asciiTheme="minorEastAsia" w:hAnsiTheme="minorEastAsia" w:eastAsiaTheme="minorEastAsia"/>
          <w:szCs w:val="15"/>
        </w:rPr>
        <w:t>24</w:t>
      </w:r>
      <w:r>
        <w:rPr>
          <w:rFonts w:hint="eastAsia" w:asciiTheme="minorEastAsia" w:hAnsiTheme="minorEastAsia" w:eastAsiaTheme="minorEastAsia"/>
          <w:szCs w:val="15"/>
        </w:rPr>
        <w:t>项</w:t>
      </w:r>
      <w:r>
        <w:tab/>
      </w:r>
      <w:r>
        <w:fldChar w:fldCharType="begin"/>
      </w:r>
      <w:r>
        <w:instrText xml:space="preserve"> PAGEREF _Toc1362419481 </w:instrText>
      </w:r>
      <w:r>
        <w:fldChar w:fldCharType="separate"/>
      </w:r>
      <w:r>
        <w:t>34</w:t>
      </w:r>
      <w:r>
        <w:fldChar w:fldCharType="end"/>
      </w:r>
      <w:r>
        <w:fldChar w:fldCharType="end"/>
      </w:r>
    </w:p>
    <w:p w14:paraId="65F7D572">
      <w:pPr>
        <w:pStyle w:val="19"/>
        <w:tabs>
          <w:tab w:val="right" w:leader="middleDot" w:pos="10036"/>
        </w:tabs>
      </w:pPr>
      <w:r>
        <w:fldChar w:fldCharType="begin"/>
      </w:r>
      <w:r>
        <w:instrText xml:space="preserve"> HYPERLINK \l "_Toc2087951501" </w:instrText>
      </w:r>
      <w:r>
        <w:fldChar w:fldCharType="separate"/>
      </w:r>
      <w:r>
        <w:rPr>
          <w:rFonts w:hint="eastAsia" w:asciiTheme="minorEastAsia" w:hAnsiTheme="minorEastAsia" w:eastAsiaTheme="minorEastAsia"/>
          <w:szCs w:val="15"/>
        </w:rPr>
        <w:t>《北京市养犬管理规定》案由1项</w:t>
      </w:r>
      <w:r>
        <w:tab/>
      </w:r>
      <w:r>
        <w:fldChar w:fldCharType="begin"/>
      </w:r>
      <w:r>
        <w:instrText xml:space="preserve"> PAGEREF _Toc2087951501 </w:instrText>
      </w:r>
      <w:r>
        <w:fldChar w:fldCharType="separate"/>
      </w:r>
      <w:r>
        <w:t>44</w:t>
      </w:r>
      <w:r>
        <w:fldChar w:fldCharType="end"/>
      </w:r>
      <w:r>
        <w:fldChar w:fldCharType="end"/>
      </w:r>
    </w:p>
    <w:p w14:paraId="6FC45918">
      <w:pPr>
        <w:pStyle w:val="19"/>
        <w:tabs>
          <w:tab w:val="right" w:leader="middleDot" w:pos="10036"/>
        </w:tabs>
      </w:pPr>
      <w:r>
        <w:fldChar w:fldCharType="begin"/>
      </w:r>
      <w:r>
        <w:instrText xml:space="preserve"> HYPERLINK \l "_Toc1277098777" </w:instrText>
      </w:r>
      <w:r>
        <w:fldChar w:fldCharType="separate"/>
      </w:r>
      <w:r>
        <w:rPr>
          <w:rFonts w:hint="eastAsia" w:asciiTheme="minorEastAsia" w:hAnsiTheme="minorEastAsia" w:eastAsiaTheme="minorEastAsia"/>
          <w:szCs w:val="15"/>
        </w:rPr>
        <w:t>《北京市长城保护管理办法》案由1项</w:t>
      </w:r>
      <w:r>
        <w:tab/>
      </w:r>
      <w:r>
        <w:fldChar w:fldCharType="begin"/>
      </w:r>
      <w:r>
        <w:instrText xml:space="preserve"> PAGEREF _Toc1277098777 </w:instrText>
      </w:r>
      <w:r>
        <w:fldChar w:fldCharType="separate"/>
      </w:r>
      <w:r>
        <w:t>44</w:t>
      </w:r>
      <w:r>
        <w:fldChar w:fldCharType="end"/>
      </w:r>
      <w:r>
        <w:fldChar w:fldCharType="end"/>
      </w:r>
    </w:p>
    <w:p w14:paraId="5A9AD006">
      <w:pPr>
        <w:pStyle w:val="19"/>
        <w:tabs>
          <w:tab w:val="right" w:leader="middleDot" w:pos="10036"/>
        </w:tabs>
      </w:pPr>
      <w:r>
        <w:fldChar w:fldCharType="begin"/>
      </w:r>
      <w:r>
        <w:instrText xml:space="preserve"> HYPERLINK \l "_Toc1432018803" </w:instrText>
      </w:r>
      <w:r>
        <w:fldChar w:fldCharType="separate"/>
      </w:r>
      <w:r>
        <w:rPr>
          <w:rFonts w:hint="eastAsia" w:asciiTheme="minorEastAsia" w:hAnsiTheme="minorEastAsia" w:eastAsiaTheme="minorEastAsia"/>
          <w:szCs w:val="15"/>
        </w:rPr>
        <w:t>《北京历史文化名城保护条例》案由1项</w:t>
      </w:r>
      <w:r>
        <w:tab/>
      </w:r>
      <w:r>
        <w:fldChar w:fldCharType="begin"/>
      </w:r>
      <w:r>
        <w:instrText xml:space="preserve"> PAGEREF _Toc1432018803 </w:instrText>
      </w:r>
      <w:r>
        <w:fldChar w:fldCharType="separate"/>
      </w:r>
      <w:r>
        <w:t>44</w:t>
      </w:r>
      <w:r>
        <w:fldChar w:fldCharType="end"/>
      </w:r>
      <w:r>
        <w:fldChar w:fldCharType="end"/>
      </w:r>
    </w:p>
    <w:p w14:paraId="002B5C03">
      <w:pPr>
        <w:pStyle w:val="19"/>
        <w:tabs>
          <w:tab w:val="right" w:leader="middleDot" w:pos="10036"/>
        </w:tabs>
      </w:pPr>
      <w:r>
        <w:fldChar w:fldCharType="begin"/>
      </w:r>
      <w:r>
        <w:instrText xml:space="preserve"> HYPERLINK \l "_Toc1138202599" </w:instrText>
      </w:r>
      <w:r>
        <w:fldChar w:fldCharType="separate"/>
      </w:r>
      <w:r>
        <w:rPr>
          <w:rFonts w:hint="eastAsia" w:asciiTheme="minorEastAsia" w:hAnsiTheme="minorEastAsia" w:eastAsiaTheme="minorEastAsia"/>
          <w:szCs w:val="15"/>
        </w:rPr>
        <w:t>《北京市架空线管理若干规定》案由</w:t>
      </w:r>
      <w:r>
        <w:rPr>
          <w:rFonts w:asciiTheme="minorEastAsia" w:hAnsiTheme="minorEastAsia" w:eastAsiaTheme="minorEastAsia"/>
          <w:szCs w:val="15"/>
        </w:rPr>
        <w:t>7</w:t>
      </w:r>
      <w:r>
        <w:rPr>
          <w:rFonts w:hint="eastAsia" w:asciiTheme="minorEastAsia" w:hAnsiTheme="minorEastAsia" w:eastAsiaTheme="minorEastAsia"/>
          <w:szCs w:val="15"/>
        </w:rPr>
        <w:t>项</w:t>
      </w:r>
      <w:r>
        <w:tab/>
      </w:r>
      <w:r>
        <w:fldChar w:fldCharType="begin"/>
      </w:r>
      <w:r>
        <w:instrText xml:space="preserve"> PAGEREF _Toc1138202599 </w:instrText>
      </w:r>
      <w:r>
        <w:fldChar w:fldCharType="separate"/>
      </w:r>
      <w:r>
        <w:t>45</w:t>
      </w:r>
      <w:r>
        <w:fldChar w:fldCharType="end"/>
      </w:r>
      <w:r>
        <w:fldChar w:fldCharType="end"/>
      </w:r>
    </w:p>
    <w:p w14:paraId="1A758CCC">
      <w:pPr>
        <w:pStyle w:val="19"/>
        <w:tabs>
          <w:tab w:val="right" w:leader="middleDot" w:pos="10036"/>
        </w:tabs>
      </w:pPr>
      <w:r>
        <w:fldChar w:fldCharType="begin"/>
      </w:r>
      <w:r>
        <w:instrText xml:space="preserve"> HYPERLINK \l "_Toc419603424" </w:instrText>
      </w:r>
      <w:r>
        <w:fldChar w:fldCharType="separate"/>
      </w:r>
      <w:r>
        <w:rPr>
          <w:rFonts w:hint="eastAsia" w:asciiTheme="minorEastAsia" w:hAnsiTheme="minorEastAsia" w:eastAsiaTheme="minorEastAsia"/>
          <w:szCs w:val="15"/>
        </w:rPr>
        <w:t>《城市照明管理规定》案由2项</w:t>
      </w:r>
      <w:r>
        <w:tab/>
      </w:r>
      <w:r>
        <w:fldChar w:fldCharType="begin"/>
      </w:r>
      <w:r>
        <w:instrText xml:space="preserve"> PAGEREF _Toc419603424 </w:instrText>
      </w:r>
      <w:r>
        <w:fldChar w:fldCharType="separate"/>
      </w:r>
      <w:r>
        <w:t>46</w:t>
      </w:r>
      <w:r>
        <w:fldChar w:fldCharType="end"/>
      </w:r>
      <w:r>
        <w:fldChar w:fldCharType="end"/>
      </w:r>
    </w:p>
    <w:p w14:paraId="2AA7404F">
      <w:pPr>
        <w:pStyle w:val="19"/>
        <w:tabs>
          <w:tab w:val="right" w:leader="middleDot" w:pos="10036"/>
        </w:tabs>
      </w:pPr>
      <w:r>
        <w:fldChar w:fldCharType="begin"/>
      </w:r>
      <w:r>
        <w:instrText xml:space="preserve"> HYPERLINK \l "_Toc1117772408" </w:instrText>
      </w:r>
      <w:r>
        <w:fldChar w:fldCharType="separate"/>
      </w:r>
      <w:r>
        <w:rPr>
          <w:rFonts w:hint="eastAsia" w:asciiTheme="minorEastAsia" w:hAnsiTheme="minorEastAsia" w:eastAsiaTheme="minorEastAsia"/>
          <w:szCs w:val="15"/>
        </w:rPr>
        <w:t>《北京市</w:t>
      </w:r>
      <w:r>
        <w:rPr>
          <w:rFonts w:asciiTheme="minorEastAsia" w:hAnsiTheme="minorEastAsia" w:eastAsiaTheme="minorEastAsia"/>
          <w:szCs w:val="15"/>
        </w:rPr>
        <w:t>物业管理条例</w:t>
      </w:r>
      <w:r>
        <w:rPr>
          <w:rFonts w:hint="eastAsia" w:asciiTheme="minorEastAsia" w:hAnsiTheme="minorEastAsia" w:eastAsiaTheme="minorEastAsia"/>
          <w:szCs w:val="15"/>
        </w:rPr>
        <w:t>》案由1项</w:t>
      </w:r>
      <w:r>
        <w:tab/>
      </w:r>
      <w:r>
        <w:fldChar w:fldCharType="begin"/>
      </w:r>
      <w:r>
        <w:instrText xml:space="preserve"> PAGEREF _Toc1117772408 </w:instrText>
      </w:r>
      <w:r>
        <w:fldChar w:fldCharType="separate"/>
      </w:r>
      <w:r>
        <w:t>46</w:t>
      </w:r>
      <w:r>
        <w:fldChar w:fldCharType="end"/>
      </w:r>
      <w:r>
        <w:fldChar w:fldCharType="end"/>
      </w:r>
    </w:p>
    <w:p w14:paraId="6D5AE281">
      <w:pPr>
        <w:pStyle w:val="19"/>
        <w:tabs>
          <w:tab w:val="right" w:leader="middleDot" w:pos="10036"/>
        </w:tabs>
      </w:pPr>
      <w:r>
        <w:fldChar w:fldCharType="begin"/>
      </w:r>
      <w:r>
        <w:instrText xml:space="preserve"> HYPERLINK \l "_Toc538189044" </w:instrText>
      </w:r>
      <w:r>
        <w:fldChar w:fldCharType="separate"/>
      </w:r>
      <w:r>
        <w:rPr>
          <w:rFonts w:hint="eastAsia" w:asciiTheme="minorEastAsia" w:hAnsiTheme="minorEastAsia" w:eastAsiaTheme="minorEastAsia"/>
          <w:szCs w:val="15"/>
        </w:rPr>
        <w:t>《</w:t>
      </w:r>
      <w:r>
        <w:rPr>
          <w:rFonts w:hint="eastAsia" w:asciiTheme="minorEastAsia" w:hAnsiTheme="minorEastAsia" w:eastAsiaTheme="minorEastAsia"/>
          <w:szCs w:val="15"/>
          <w:lang w:val="zh-CN"/>
        </w:rPr>
        <w:t>北京市国际交往语言环境建设条例</w:t>
      </w:r>
      <w:r>
        <w:rPr>
          <w:rFonts w:hint="eastAsia" w:asciiTheme="minorEastAsia" w:hAnsiTheme="minorEastAsia" w:eastAsiaTheme="minorEastAsia"/>
          <w:szCs w:val="15"/>
        </w:rPr>
        <w:t>》案由4项</w:t>
      </w:r>
      <w:r>
        <w:tab/>
      </w:r>
      <w:r>
        <w:fldChar w:fldCharType="begin"/>
      </w:r>
      <w:r>
        <w:instrText xml:space="preserve"> PAGEREF _Toc538189044 </w:instrText>
      </w:r>
      <w:r>
        <w:fldChar w:fldCharType="separate"/>
      </w:r>
      <w:r>
        <w:t>46</w:t>
      </w:r>
      <w:r>
        <w:fldChar w:fldCharType="end"/>
      </w:r>
      <w:r>
        <w:fldChar w:fldCharType="end"/>
      </w:r>
    </w:p>
    <w:p w14:paraId="52B0700A">
      <w:pPr>
        <w:pStyle w:val="19"/>
        <w:tabs>
          <w:tab w:val="right" w:leader="middleDot" w:pos="10036"/>
        </w:tabs>
      </w:pPr>
      <w:r>
        <w:fldChar w:fldCharType="begin"/>
      </w:r>
      <w:r>
        <w:instrText xml:space="preserve"> HYPERLINK \l "_Toc167268223" </w:instrText>
      </w:r>
      <w:r>
        <w:fldChar w:fldCharType="separate"/>
      </w:r>
      <w:r>
        <w:rPr>
          <w:rFonts w:hint="eastAsia" w:asciiTheme="minorEastAsia" w:hAnsiTheme="minorEastAsia" w:eastAsiaTheme="minorEastAsia"/>
          <w:szCs w:val="15"/>
        </w:rPr>
        <w:t>《北京市地下设施检查井井盖管理规定》案由5项</w:t>
      </w:r>
      <w:r>
        <w:tab/>
      </w:r>
      <w:r>
        <w:fldChar w:fldCharType="begin"/>
      </w:r>
      <w:r>
        <w:instrText xml:space="preserve"> PAGEREF _Toc167268223 </w:instrText>
      </w:r>
      <w:r>
        <w:fldChar w:fldCharType="separate"/>
      </w:r>
      <w:r>
        <w:t>50</w:t>
      </w:r>
      <w:r>
        <w:fldChar w:fldCharType="end"/>
      </w:r>
      <w:r>
        <w:fldChar w:fldCharType="end"/>
      </w:r>
    </w:p>
    <w:p w14:paraId="55C70F2A">
      <w:pPr>
        <w:pStyle w:val="17"/>
        <w:tabs>
          <w:tab w:val="right" w:leader="middleDot" w:pos="10036"/>
        </w:tabs>
      </w:pPr>
      <w:r>
        <w:fldChar w:fldCharType="begin"/>
      </w:r>
      <w:r>
        <w:instrText xml:space="preserve"> HYPERLINK \l "_Toc1138727719" </w:instrText>
      </w:r>
      <w:r>
        <w:fldChar w:fldCharType="separate"/>
      </w:r>
      <w:r>
        <w:rPr>
          <w:rFonts w:hint="eastAsia" w:ascii="黑体" w:hAnsi="黑体" w:eastAsia="黑体"/>
          <w:szCs w:val="24"/>
        </w:rPr>
        <w:t>公用事业管理方面</w:t>
      </w:r>
      <w:r>
        <w:tab/>
      </w:r>
      <w:r>
        <w:fldChar w:fldCharType="begin"/>
      </w:r>
      <w:r>
        <w:instrText xml:space="preserve"> PAGEREF _Toc1138727719 </w:instrText>
      </w:r>
      <w:r>
        <w:fldChar w:fldCharType="separate"/>
      </w:r>
      <w:r>
        <w:t>52</w:t>
      </w:r>
      <w:r>
        <w:fldChar w:fldCharType="end"/>
      </w:r>
      <w:r>
        <w:fldChar w:fldCharType="end"/>
      </w:r>
    </w:p>
    <w:p w14:paraId="509DAECD">
      <w:pPr>
        <w:pStyle w:val="19"/>
        <w:tabs>
          <w:tab w:val="right" w:leader="middleDot" w:pos="10036"/>
        </w:tabs>
      </w:pPr>
      <w:r>
        <w:fldChar w:fldCharType="begin"/>
      </w:r>
      <w:r>
        <w:instrText xml:space="preserve"> HYPERLINK \l "_Toc1372827809" </w:instrText>
      </w:r>
      <w:r>
        <w:fldChar w:fldCharType="separate"/>
      </w:r>
      <w:r>
        <w:rPr>
          <w:rFonts w:hint="eastAsia" w:asciiTheme="minorEastAsia" w:hAnsiTheme="minorEastAsia" w:eastAsiaTheme="minorEastAsia"/>
          <w:szCs w:val="15"/>
        </w:rPr>
        <w:t>《城镇燃气管理条例》案由30项</w:t>
      </w:r>
      <w:r>
        <w:tab/>
      </w:r>
      <w:r>
        <w:fldChar w:fldCharType="begin"/>
      </w:r>
      <w:r>
        <w:instrText xml:space="preserve"> PAGEREF _Toc1372827809 </w:instrText>
      </w:r>
      <w:r>
        <w:fldChar w:fldCharType="separate"/>
      </w:r>
      <w:r>
        <w:t>52</w:t>
      </w:r>
      <w:r>
        <w:fldChar w:fldCharType="end"/>
      </w:r>
      <w:r>
        <w:fldChar w:fldCharType="end"/>
      </w:r>
    </w:p>
    <w:p w14:paraId="4C47C191">
      <w:pPr>
        <w:pStyle w:val="19"/>
        <w:tabs>
          <w:tab w:val="right" w:leader="middleDot" w:pos="10036"/>
        </w:tabs>
      </w:pPr>
      <w:r>
        <w:fldChar w:fldCharType="begin"/>
      </w:r>
      <w:r>
        <w:instrText xml:space="preserve"> HYPERLINK \l "_Toc1322161529" </w:instrText>
      </w:r>
      <w:r>
        <w:fldChar w:fldCharType="separate"/>
      </w:r>
      <w:r>
        <w:rPr>
          <w:rFonts w:hint="eastAsia" w:asciiTheme="minorEastAsia" w:hAnsiTheme="minorEastAsia" w:eastAsiaTheme="minorEastAsia"/>
          <w:szCs w:val="15"/>
        </w:rPr>
        <w:t>《北京市燃气管理条例》案由26项</w:t>
      </w:r>
      <w:r>
        <w:tab/>
      </w:r>
      <w:r>
        <w:fldChar w:fldCharType="begin"/>
      </w:r>
      <w:r>
        <w:instrText xml:space="preserve"> PAGEREF _Toc1322161529 </w:instrText>
      </w:r>
      <w:r>
        <w:fldChar w:fldCharType="separate"/>
      </w:r>
      <w:r>
        <w:t>63</w:t>
      </w:r>
      <w:r>
        <w:fldChar w:fldCharType="end"/>
      </w:r>
      <w:r>
        <w:fldChar w:fldCharType="end"/>
      </w:r>
    </w:p>
    <w:p w14:paraId="77D9C25F">
      <w:pPr>
        <w:pStyle w:val="19"/>
        <w:tabs>
          <w:tab w:val="right" w:leader="middleDot" w:pos="10036"/>
        </w:tabs>
      </w:pPr>
      <w:r>
        <w:fldChar w:fldCharType="begin"/>
      </w:r>
      <w:r>
        <w:instrText xml:space="preserve"> HYPERLINK \l "_Toc411391582" </w:instrText>
      </w:r>
      <w:r>
        <w:fldChar w:fldCharType="separate"/>
      </w:r>
      <w:r>
        <w:rPr>
          <w:rFonts w:hint="eastAsia" w:asciiTheme="minorEastAsia" w:hAnsiTheme="minorEastAsia" w:eastAsiaTheme="minorEastAsia"/>
          <w:szCs w:val="15"/>
        </w:rPr>
        <w:t>《北京市消防条例》案由1项</w:t>
      </w:r>
      <w:r>
        <w:tab/>
      </w:r>
      <w:r>
        <w:fldChar w:fldCharType="begin"/>
      </w:r>
      <w:r>
        <w:instrText xml:space="preserve"> PAGEREF _Toc411391582 </w:instrText>
      </w:r>
      <w:r>
        <w:fldChar w:fldCharType="separate"/>
      </w:r>
      <w:r>
        <w:t>71</w:t>
      </w:r>
      <w:r>
        <w:fldChar w:fldCharType="end"/>
      </w:r>
      <w:r>
        <w:fldChar w:fldCharType="end"/>
      </w:r>
    </w:p>
    <w:p w14:paraId="7802A986">
      <w:pPr>
        <w:pStyle w:val="19"/>
        <w:tabs>
          <w:tab w:val="right" w:leader="middleDot" w:pos="10036"/>
        </w:tabs>
      </w:pPr>
      <w:r>
        <w:fldChar w:fldCharType="begin"/>
      </w:r>
      <w:r>
        <w:instrText xml:space="preserve"> HYPERLINK \l "_Toc2052927024" </w:instrText>
      </w:r>
      <w:r>
        <w:fldChar w:fldCharType="separate"/>
      </w:r>
      <w:r>
        <w:rPr>
          <w:rFonts w:hint="eastAsia" w:asciiTheme="minorEastAsia" w:hAnsiTheme="minorEastAsia" w:eastAsiaTheme="minorEastAsia"/>
          <w:szCs w:val="15"/>
        </w:rPr>
        <w:t>《北京市清洁燃料车辆加气站管理规定》案由7项</w:t>
      </w:r>
      <w:r>
        <w:tab/>
      </w:r>
      <w:r>
        <w:fldChar w:fldCharType="begin"/>
      </w:r>
      <w:r>
        <w:instrText xml:space="preserve"> PAGEREF _Toc2052927024 </w:instrText>
      </w:r>
      <w:r>
        <w:fldChar w:fldCharType="separate"/>
      </w:r>
      <w:r>
        <w:t>72</w:t>
      </w:r>
      <w:r>
        <w:fldChar w:fldCharType="end"/>
      </w:r>
      <w:r>
        <w:fldChar w:fldCharType="end"/>
      </w:r>
    </w:p>
    <w:p w14:paraId="192E72FE">
      <w:pPr>
        <w:pStyle w:val="19"/>
        <w:tabs>
          <w:tab w:val="right" w:leader="middleDot" w:pos="10036"/>
        </w:tabs>
      </w:pPr>
      <w:r>
        <w:fldChar w:fldCharType="begin"/>
      </w:r>
      <w:r>
        <w:instrText xml:space="preserve"> HYPERLINK \l "_Toc987215439" </w:instrText>
      </w:r>
      <w:r>
        <w:fldChar w:fldCharType="separate"/>
      </w:r>
      <w:r>
        <w:rPr>
          <w:rFonts w:hint="eastAsia" w:asciiTheme="minorEastAsia" w:hAnsiTheme="minorEastAsia" w:eastAsiaTheme="minorEastAsia"/>
          <w:szCs w:val="15"/>
        </w:rPr>
        <w:t>《</w:t>
      </w:r>
      <w:r>
        <w:rPr>
          <w:rFonts w:asciiTheme="minorEastAsia" w:hAnsiTheme="minorEastAsia" w:eastAsiaTheme="minorEastAsia"/>
          <w:szCs w:val="15"/>
        </w:rPr>
        <w:t>北京市供热采暖管理办法</w:t>
      </w:r>
      <w:r>
        <w:rPr>
          <w:rFonts w:hint="eastAsia" w:asciiTheme="minorEastAsia" w:hAnsiTheme="minorEastAsia" w:eastAsiaTheme="minorEastAsia"/>
          <w:szCs w:val="15"/>
        </w:rPr>
        <w:t>》案由19项</w:t>
      </w:r>
      <w:r>
        <w:tab/>
      </w:r>
      <w:r>
        <w:fldChar w:fldCharType="begin"/>
      </w:r>
      <w:r>
        <w:instrText xml:space="preserve"> PAGEREF _Toc987215439 </w:instrText>
      </w:r>
      <w:r>
        <w:fldChar w:fldCharType="separate"/>
      </w:r>
      <w:r>
        <w:t>73</w:t>
      </w:r>
      <w:r>
        <w:fldChar w:fldCharType="end"/>
      </w:r>
      <w:r>
        <w:fldChar w:fldCharType="end"/>
      </w:r>
    </w:p>
    <w:p w14:paraId="25FE30C0">
      <w:pPr>
        <w:pStyle w:val="19"/>
        <w:tabs>
          <w:tab w:val="right" w:leader="middleDot" w:pos="10036"/>
        </w:tabs>
      </w:pPr>
      <w:r>
        <w:fldChar w:fldCharType="begin"/>
      </w:r>
      <w:r>
        <w:instrText xml:space="preserve"> HYPERLINK \l "_Toc757850596" </w:instrText>
      </w:r>
      <w:r>
        <w:fldChar w:fldCharType="separate"/>
      </w:r>
      <w:r>
        <w:rPr>
          <w:rFonts w:hint="eastAsia" w:asciiTheme="minorEastAsia" w:hAnsiTheme="minorEastAsia" w:eastAsiaTheme="minorEastAsia"/>
          <w:szCs w:val="15"/>
        </w:rPr>
        <w:t>《北京市民用建筑节能管理办法》案由2项</w:t>
      </w:r>
      <w:r>
        <w:tab/>
      </w:r>
      <w:r>
        <w:fldChar w:fldCharType="begin"/>
      </w:r>
      <w:r>
        <w:instrText xml:space="preserve"> PAGEREF _Toc757850596 </w:instrText>
      </w:r>
      <w:r>
        <w:fldChar w:fldCharType="separate"/>
      </w:r>
      <w:r>
        <w:t>76</w:t>
      </w:r>
      <w:r>
        <w:fldChar w:fldCharType="end"/>
      </w:r>
      <w:r>
        <w:fldChar w:fldCharType="end"/>
      </w:r>
    </w:p>
    <w:p w14:paraId="23A0EB40">
      <w:pPr>
        <w:pStyle w:val="19"/>
        <w:tabs>
          <w:tab w:val="right" w:leader="middleDot" w:pos="10036"/>
        </w:tabs>
      </w:pPr>
      <w:r>
        <w:fldChar w:fldCharType="begin"/>
      </w:r>
      <w:r>
        <w:instrText xml:space="preserve"> HYPERLINK \l "_Toc1422304176" </w:instrText>
      </w:r>
      <w:r>
        <w:fldChar w:fldCharType="separate"/>
      </w:r>
      <w:r>
        <w:rPr>
          <w:rFonts w:asciiTheme="minorEastAsia" w:hAnsiTheme="minorEastAsia" w:eastAsiaTheme="minorEastAsia"/>
          <w:szCs w:val="15"/>
          <w:lang w:eastAsia="zh-Hans"/>
        </w:rPr>
        <w:t>《</w:t>
      </w:r>
      <w:r>
        <w:rPr>
          <w:rFonts w:hint="eastAsia" w:asciiTheme="minorEastAsia" w:hAnsiTheme="minorEastAsia" w:eastAsiaTheme="minorEastAsia"/>
          <w:szCs w:val="15"/>
          <w:lang w:eastAsia="zh-Hans"/>
        </w:rPr>
        <w:t>中华人民共和国安全生产法</w:t>
      </w:r>
      <w:r>
        <w:rPr>
          <w:rFonts w:asciiTheme="minorEastAsia" w:hAnsiTheme="minorEastAsia" w:eastAsiaTheme="minorEastAsia"/>
          <w:szCs w:val="15"/>
          <w:lang w:eastAsia="zh-Hans"/>
        </w:rPr>
        <w:t>》</w:t>
      </w:r>
      <w:r>
        <w:rPr>
          <w:rFonts w:hint="eastAsia" w:asciiTheme="minorEastAsia" w:hAnsiTheme="minorEastAsia" w:eastAsiaTheme="minorEastAsia"/>
          <w:szCs w:val="15"/>
        </w:rPr>
        <w:t>《北京市安全生产条例》</w:t>
      </w:r>
      <w:r>
        <w:rPr>
          <w:rFonts w:asciiTheme="minorEastAsia" w:hAnsiTheme="minorEastAsia" w:eastAsiaTheme="minorEastAsia"/>
          <w:szCs w:val="15"/>
          <w:lang w:eastAsia="zh-Hans"/>
        </w:rPr>
        <w:t>案由</w:t>
      </w:r>
      <w:r>
        <w:rPr>
          <w:rFonts w:hint="eastAsia" w:asciiTheme="minorEastAsia" w:hAnsiTheme="minorEastAsia" w:eastAsiaTheme="minorEastAsia"/>
          <w:szCs w:val="15"/>
        </w:rPr>
        <w:t>12</w:t>
      </w:r>
      <w:r>
        <w:rPr>
          <w:rFonts w:asciiTheme="minorEastAsia" w:hAnsiTheme="minorEastAsia" w:eastAsiaTheme="minorEastAsia"/>
          <w:szCs w:val="15"/>
          <w:lang w:eastAsia="zh-Hans"/>
        </w:rPr>
        <w:t>项</w:t>
      </w:r>
      <w:r>
        <w:tab/>
      </w:r>
      <w:r>
        <w:fldChar w:fldCharType="begin"/>
      </w:r>
      <w:r>
        <w:instrText xml:space="preserve"> PAGEREF _Toc1422304176 </w:instrText>
      </w:r>
      <w:r>
        <w:fldChar w:fldCharType="separate"/>
      </w:r>
      <w:r>
        <w:t>76</w:t>
      </w:r>
      <w:r>
        <w:fldChar w:fldCharType="end"/>
      </w:r>
      <w:r>
        <w:fldChar w:fldCharType="end"/>
      </w:r>
    </w:p>
    <w:p w14:paraId="6F6DC43F">
      <w:pPr>
        <w:pStyle w:val="19"/>
        <w:tabs>
          <w:tab w:val="right" w:leader="middleDot" w:pos="10036"/>
        </w:tabs>
      </w:pPr>
      <w:r>
        <w:fldChar w:fldCharType="begin"/>
      </w:r>
      <w:r>
        <w:instrText xml:space="preserve"> HYPERLINK \l "_Toc96512914" </w:instrText>
      </w:r>
      <w:r>
        <w:fldChar w:fldCharType="separate"/>
      </w:r>
      <w:r>
        <w:rPr>
          <w:rFonts w:hint="eastAsia" w:asciiTheme="minorEastAsia" w:hAnsiTheme="minorEastAsia" w:eastAsiaTheme="minorEastAsia"/>
          <w:szCs w:val="15"/>
        </w:rPr>
        <w:t>《北京市生产安全事故隐患排查治理办法》</w:t>
      </w:r>
      <w:r>
        <w:rPr>
          <w:rFonts w:hint="eastAsia" w:asciiTheme="minorEastAsia" w:hAnsiTheme="minorEastAsia" w:eastAsiaTheme="minorEastAsia"/>
          <w:szCs w:val="15"/>
          <w:lang w:eastAsia="zh-Hans"/>
        </w:rPr>
        <w:t>案由</w:t>
      </w:r>
      <w:r>
        <w:rPr>
          <w:rFonts w:asciiTheme="minorEastAsia" w:hAnsiTheme="minorEastAsia" w:eastAsiaTheme="minorEastAsia"/>
          <w:szCs w:val="15"/>
          <w:lang w:eastAsia="zh-Hans"/>
        </w:rPr>
        <w:t>2</w:t>
      </w:r>
      <w:r>
        <w:rPr>
          <w:rFonts w:hint="eastAsia" w:asciiTheme="minorEastAsia" w:hAnsiTheme="minorEastAsia" w:eastAsiaTheme="minorEastAsia"/>
          <w:szCs w:val="15"/>
          <w:lang w:eastAsia="zh-Hans"/>
        </w:rPr>
        <w:t>项</w:t>
      </w:r>
      <w:r>
        <w:tab/>
      </w:r>
      <w:r>
        <w:fldChar w:fldCharType="begin"/>
      </w:r>
      <w:r>
        <w:instrText xml:space="preserve"> PAGEREF _Toc96512914 </w:instrText>
      </w:r>
      <w:r>
        <w:fldChar w:fldCharType="separate"/>
      </w:r>
      <w:r>
        <w:t>79</w:t>
      </w:r>
      <w:r>
        <w:fldChar w:fldCharType="end"/>
      </w:r>
      <w:r>
        <w:fldChar w:fldCharType="end"/>
      </w:r>
    </w:p>
    <w:p w14:paraId="610EA876">
      <w:pPr>
        <w:pStyle w:val="19"/>
        <w:tabs>
          <w:tab w:val="right" w:leader="middleDot" w:pos="10036"/>
        </w:tabs>
      </w:pPr>
      <w:r>
        <w:fldChar w:fldCharType="begin"/>
      </w:r>
      <w:r>
        <w:instrText xml:space="preserve"> HYPERLINK \l "_Toc1575738508" </w:instrText>
      </w:r>
      <w:r>
        <w:fldChar w:fldCharType="separate"/>
      </w:r>
      <w:r>
        <w:rPr>
          <w:rFonts w:hint="eastAsia" w:asciiTheme="minorEastAsia" w:hAnsiTheme="minorEastAsia" w:eastAsiaTheme="minorEastAsia"/>
          <w:szCs w:val="15"/>
        </w:rPr>
        <w:t>《北京市单用途预付卡管理条例》案由7项</w:t>
      </w:r>
      <w:r>
        <w:tab/>
      </w:r>
      <w:r>
        <w:fldChar w:fldCharType="begin"/>
      </w:r>
      <w:r>
        <w:instrText xml:space="preserve"> PAGEREF _Toc1575738508 </w:instrText>
      </w:r>
      <w:r>
        <w:fldChar w:fldCharType="separate"/>
      </w:r>
      <w:r>
        <w:t>80</w:t>
      </w:r>
      <w:r>
        <w:fldChar w:fldCharType="end"/>
      </w:r>
      <w:r>
        <w:fldChar w:fldCharType="end"/>
      </w:r>
    </w:p>
    <w:p w14:paraId="0A618F36">
      <w:pPr>
        <w:pStyle w:val="17"/>
        <w:tabs>
          <w:tab w:val="right" w:leader="middleDot" w:pos="10036"/>
        </w:tabs>
      </w:pPr>
      <w:r>
        <w:fldChar w:fldCharType="begin"/>
      </w:r>
      <w:r>
        <w:instrText xml:space="preserve"> HYPERLINK \l "_Toc643174111" </w:instrText>
      </w:r>
      <w:r>
        <w:fldChar w:fldCharType="separate"/>
      </w:r>
      <w:r>
        <w:rPr>
          <w:rFonts w:hint="eastAsia" w:ascii="黑体" w:hAnsi="黑体" w:eastAsia="黑体"/>
          <w:szCs w:val="24"/>
        </w:rPr>
        <w:t>园林绿化管理方面</w:t>
      </w:r>
      <w:r>
        <w:tab/>
      </w:r>
      <w:r>
        <w:fldChar w:fldCharType="begin"/>
      </w:r>
      <w:r>
        <w:instrText xml:space="preserve"> PAGEREF _Toc643174111 </w:instrText>
      </w:r>
      <w:r>
        <w:fldChar w:fldCharType="separate"/>
      </w:r>
      <w:r>
        <w:t>81</w:t>
      </w:r>
      <w:r>
        <w:fldChar w:fldCharType="end"/>
      </w:r>
      <w:r>
        <w:fldChar w:fldCharType="end"/>
      </w:r>
    </w:p>
    <w:p w14:paraId="5BBFC403">
      <w:pPr>
        <w:pStyle w:val="19"/>
        <w:tabs>
          <w:tab w:val="right" w:leader="middleDot" w:pos="10036"/>
        </w:tabs>
      </w:pPr>
      <w:r>
        <w:fldChar w:fldCharType="begin"/>
      </w:r>
      <w:r>
        <w:instrText xml:space="preserve"> HYPERLINK \l "_Toc1004009385" </w:instrText>
      </w:r>
      <w:r>
        <w:fldChar w:fldCharType="separate"/>
      </w:r>
      <w:r>
        <w:rPr>
          <w:rFonts w:hint="eastAsia" w:asciiTheme="minorEastAsia" w:hAnsiTheme="minorEastAsia" w:eastAsiaTheme="minorEastAsia"/>
          <w:szCs w:val="15"/>
        </w:rPr>
        <w:t>《北京市绿化条例》案由16项</w:t>
      </w:r>
      <w:r>
        <w:tab/>
      </w:r>
      <w:r>
        <w:fldChar w:fldCharType="begin"/>
      </w:r>
      <w:r>
        <w:instrText xml:space="preserve"> PAGEREF _Toc1004009385 </w:instrText>
      </w:r>
      <w:r>
        <w:fldChar w:fldCharType="separate"/>
      </w:r>
      <w:r>
        <w:t>81</w:t>
      </w:r>
      <w:r>
        <w:fldChar w:fldCharType="end"/>
      </w:r>
      <w:r>
        <w:fldChar w:fldCharType="end"/>
      </w:r>
    </w:p>
    <w:p w14:paraId="66CF862C">
      <w:pPr>
        <w:pStyle w:val="19"/>
        <w:tabs>
          <w:tab w:val="right" w:leader="middleDot" w:pos="10036"/>
        </w:tabs>
      </w:pPr>
      <w:r>
        <w:fldChar w:fldCharType="begin"/>
      </w:r>
      <w:r>
        <w:instrText xml:space="preserve"> HYPERLINK \l "_Toc1908999623" </w:instrText>
      </w:r>
      <w:r>
        <w:fldChar w:fldCharType="separate"/>
      </w:r>
      <w:r>
        <w:rPr>
          <w:rFonts w:hint="eastAsia" w:asciiTheme="minorEastAsia" w:hAnsiTheme="minorEastAsia" w:eastAsiaTheme="minorEastAsia"/>
          <w:szCs w:val="15"/>
        </w:rPr>
        <w:t>《北京市物业</w:t>
      </w:r>
      <w:r>
        <w:rPr>
          <w:rFonts w:asciiTheme="minorEastAsia" w:hAnsiTheme="minorEastAsia" w:eastAsiaTheme="minorEastAsia"/>
          <w:szCs w:val="15"/>
        </w:rPr>
        <w:t>管理条例</w:t>
      </w:r>
      <w:r>
        <w:rPr>
          <w:rFonts w:hint="eastAsia" w:asciiTheme="minorEastAsia" w:hAnsiTheme="minorEastAsia" w:eastAsiaTheme="minorEastAsia"/>
          <w:szCs w:val="15"/>
        </w:rPr>
        <w:t>》案由1项</w:t>
      </w:r>
      <w:r>
        <w:tab/>
      </w:r>
      <w:r>
        <w:fldChar w:fldCharType="begin"/>
      </w:r>
      <w:r>
        <w:instrText xml:space="preserve"> PAGEREF _Toc1908999623 </w:instrText>
      </w:r>
      <w:r>
        <w:fldChar w:fldCharType="separate"/>
      </w:r>
      <w:r>
        <w:t>84</w:t>
      </w:r>
      <w:r>
        <w:fldChar w:fldCharType="end"/>
      </w:r>
      <w:r>
        <w:fldChar w:fldCharType="end"/>
      </w:r>
    </w:p>
    <w:p w14:paraId="425B3315">
      <w:pPr>
        <w:pStyle w:val="19"/>
        <w:tabs>
          <w:tab w:val="right" w:leader="middleDot" w:pos="10036"/>
        </w:tabs>
      </w:pPr>
      <w:r>
        <w:fldChar w:fldCharType="begin"/>
      </w:r>
      <w:r>
        <w:instrText xml:space="preserve"> HYPERLINK \l "_Toc166939673" </w:instrText>
      </w:r>
      <w:r>
        <w:fldChar w:fldCharType="separate"/>
      </w:r>
      <w:r>
        <w:rPr>
          <w:rFonts w:hint="eastAsia" w:asciiTheme="minorEastAsia" w:hAnsiTheme="minorEastAsia" w:eastAsiaTheme="minorEastAsia"/>
          <w:szCs w:val="15"/>
        </w:rPr>
        <w:t>《北京市古树名木保护管理条例》案由11项</w:t>
      </w:r>
      <w:r>
        <w:tab/>
      </w:r>
      <w:r>
        <w:fldChar w:fldCharType="begin"/>
      </w:r>
      <w:r>
        <w:instrText xml:space="preserve"> PAGEREF _Toc166939673 </w:instrText>
      </w:r>
      <w:r>
        <w:fldChar w:fldCharType="separate"/>
      </w:r>
      <w:r>
        <w:t>84</w:t>
      </w:r>
      <w:r>
        <w:fldChar w:fldCharType="end"/>
      </w:r>
      <w:r>
        <w:fldChar w:fldCharType="end"/>
      </w:r>
    </w:p>
    <w:p w14:paraId="3FC37216">
      <w:pPr>
        <w:pStyle w:val="19"/>
        <w:tabs>
          <w:tab w:val="right" w:leader="middleDot" w:pos="10036"/>
        </w:tabs>
      </w:pPr>
      <w:r>
        <w:fldChar w:fldCharType="begin"/>
      </w:r>
      <w:r>
        <w:instrText xml:space="preserve"> HYPERLINK \l "_Toc1586358841" </w:instrText>
      </w:r>
      <w:r>
        <w:fldChar w:fldCharType="separate"/>
      </w:r>
      <w:r>
        <w:rPr>
          <w:rFonts w:hint="eastAsia" w:asciiTheme="minorEastAsia" w:hAnsiTheme="minorEastAsia" w:eastAsiaTheme="minorEastAsia"/>
          <w:szCs w:val="15"/>
        </w:rPr>
        <w:t>《北京市公园条例》案由</w:t>
      </w:r>
      <w:r>
        <w:rPr>
          <w:rFonts w:asciiTheme="minorEastAsia" w:hAnsiTheme="minorEastAsia" w:eastAsiaTheme="minorEastAsia"/>
          <w:szCs w:val="15"/>
        </w:rPr>
        <w:t xml:space="preserve"> 18</w:t>
      </w:r>
      <w:r>
        <w:rPr>
          <w:rFonts w:hint="eastAsia" w:asciiTheme="minorEastAsia" w:hAnsiTheme="minorEastAsia" w:eastAsiaTheme="minorEastAsia"/>
          <w:szCs w:val="15"/>
        </w:rPr>
        <w:t>项</w:t>
      </w:r>
      <w:r>
        <w:tab/>
      </w:r>
      <w:r>
        <w:fldChar w:fldCharType="begin"/>
      </w:r>
      <w:r>
        <w:instrText xml:space="preserve"> PAGEREF _Toc1586358841 </w:instrText>
      </w:r>
      <w:r>
        <w:fldChar w:fldCharType="separate"/>
      </w:r>
      <w:r>
        <w:t>88</w:t>
      </w:r>
      <w:r>
        <w:fldChar w:fldCharType="end"/>
      </w:r>
      <w:r>
        <w:fldChar w:fldCharType="end"/>
      </w:r>
    </w:p>
    <w:p w14:paraId="47FC9E71">
      <w:pPr>
        <w:pStyle w:val="19"/>
        <w:tabs>
          <w:tab w:val="right" w:leader="middleDot" w:pos="10036"/>
        </w:tabs>
      </w:pPr>
      <w:r>
        <w:fldChar w:fldCharType="begin"/>
      </w:r>
      <w:r>
        <w:instrText xml:space="preserve"> HYPERLINK \l "_Toc1671398338" </w:instrText>
      </w:r>
      <w:r>
        <w:fldChar w:fldCharType="separate"/>
      </w:r>
      <w:r>
        <w:rPr>
          <w:rFonts w:hint="eastAsia" w:asciiTheme="minorEastAsia" w:hAnsiTheme="minorEastAsia" w:eastAsiaTheme="minorEastAsia"/>
          <w:szCs w:val="15"/>
        </w:rPr>
        <w:t>《北京市环境噪声污染防治办法》案由2项</w:t>
      </w:r>
      <w:r>
        <w:tab/>
      </w:r>
      <w:r>
        <w:fldChar w:fldCharType="begin"/>
      </w:r>
      <w:r>
        <w:instrText xml:space="preserve"> PAGEREF _Toc1671398338 </w:instrText>
      </w:r>
      <w:r>
        <w:fldChar w:fldCharType="separate"/>
      </w:r>
      <w:r>
        <w:t>95</w:t>
      </w:r>
      <w:r>
        <w:fldChar w:fldCharType="end"/>
      </w:r>
      <w:r>
        <w:fldChar w:fldCharType="end"/>
      </w:r>
    </w:p>
    <w:p w14:paraId="415736D5">
      <w:pPr>
        <w:pStyle w:val="19"/>
        <w:tabs>
          <w:tab w:val="right" w:leader="middleDot" w:pos="10036"/>
        </w:tabs>
      </w:pPr>
      <w:r>
        <w:fldChar w:fldCharType="begin"/>
      </w:r>
      <w:r>
        <w:instrText xml:space="preserve"> HYPERLINK \l "_Toc1551039207" </w:instrText>
      </w:r>
      <w:r>
        <w:fldChar w:fldCharType="separate"/>
      </w:r>
      <w:r>
        <w:rPr>
          <w:rFonts w:hint="eastAsia" w:asciiTheme="minorEastAsia" w:hAnsiTheme="minorEastAsia" w:eastAsiaTheme="minorEastAsia"/>
          <w:szCs w:val="15"/>
        </w:rPr>
        <w:t>《中华人民共和国噪声污染防治法》案由3项</w:t>
      </w:r>
      <w:r>
        <w:tab/>
      </w:r>
      <w:r>
        <w:fldChar w:fldCharType="begin"/>
      </w:r>
      <w:r>
        <w:instrText xml:space="preserve"> PAGEREF _Toc1551039207 </w:instrText>
      </w:r>
      <w:r>
        <w:fldChar w:fldCharType="separate"/>
      </w:r>
      <w:r>
        <w:t>95</w:t>
      </w:r>
      <w:r>
        <w:fldChar w:fldCharType="end"/>
      </w:r>
      <w:r>
        <w:fldChar w:fldCharType="end"/>
      </w:r>
    </w:p>
    <w:p w14:paraId="49DF64CB">
      <w:pPr>
        <w:pStyle w:val="17"/>
        <w:tabs>
          <w:tab w:val="right" w:leader="middleDot" w:pos="10036"/>
        </w:tabs>
      </w:pPr>
      <w:r>
        <w:fldChar w:fldCharType="begin"/>
      </w:r>
      <w:r>
        <w:instrText xml:space="preserve"> HYPERLINK \l "_Toc841828970" </w:instrText>
      </w:r>
      <w:r>
        <w:fldChar w:fldCharType="separate"/>
      </w:r>
      <w:r>
        <w:rPr>
          <w:rFonts w:hint="eastAsia" w:ascii="黑体" w:hAnsi="黑体" w:eastAsia="黑体"/>
          <w:szCs w:val="24"/>
        </w:rPr>
        <w:t>施工现场管理方面</w:t>
      </w:r>
      <w:r>
        <w:tab/>
      </w:r>
      <w:r>
        <w:fldChar w:fldCharType="begin"/>
      </w:r>
      <w:r>
        <w:instrText xml:space="preserve"> PAGEREF _Toc841828970 </w:instrText>
      </w:r>
      <w:r>
        <w:fldChar w:fldCharType="separate"/>
      </w:r>
      <w:r>
        <w:t>96</w:t>
      </w:r>
      <w:r>
        <w:fldChar w:fldCharType="end"/>
      </w:r>
      <w:r>
        <w:fldChar w:fldCharType="end"/>
      </w:r>
    </w:p>
    <w:p w14:paraId="1A2A8A4D">
      <w:pPr>
        <w:pStyle w:val="19"/>
        <w:tabs>
          <w:tab w:val="right" w:leader="middleDot" w:pos="10036"/>
        </w:tabs>
      </w:pPr>
      <w:r>
        <w:fldChar w:fldCharType="begin"/>
      </w:r>
      <w:r>
        <w:instrText xml:space="preserve"> HYPERLINK \l "_Toc2081865710" </w:instrText>
      </w:r>
      <w:r>
        <w:fldChar w:fldCharType="separate"/>
      </w:r>
      <w:r>
        <w:rPr>
          <w:rFonts w:hint="eastAsia" w:asciiTheme="minorEastAsia" w:hAnsiTheme="minorEastAsia" w:eastAsiaTheme="minorEastAsia"/>
          <w:szCs w:val="15"/>
        </w:rPr>
        <w:t>《北京市大气污染防治条例》施工现场执法案由16项</w:t>
      </w:r>
      <w:r>
        <w:tab/>
      </w:r>
      <w:r>
        <w:fldChar w:fldCharType="begin"/>
      </w:r>
      <w:r>
        <w:instrText xml:space="preserve"> PAGEREF _Toc2081865710 </w:instrText>
      </w:r>
      <w:r>
        <w:fldChar w:fldCharType="separate"/>
      </w:r>
      <w:r>
        <w:t>96</w:t>
      </w:r>
      <w:r>
        <w:fldChar w:fldCharType="end"/>
      </w:r>
      <w:r>
        <w:fldChar w:fldCharType="end"/>
      </w:r>
    </w:p>
    <w:p w14:paraId="6D087B8B">
      <w:pPr>
        <w:pStyle w:val="19"/>
        <w:tabs>
          <w:tab w:val="right" w:leader="middleDot" w:pos="10036"/>
        </w:tabs>
      </w:pPr>
      <w:r>
        <w:fldChar w:fldCharType="begin"/>
      </w:r>
      <w:r>
        <w:instrText xml:space="preserve"> HYPERLINK \l "_Toc2068225242" </w:instrText>
      </w:r>
      <w:r>
        <w:fldChar w:fldCharType="separate"/>
      </w:r>
      <w:r>
        <w:rPr>
          <w:rFonts w:hint="eastAsia" w:asciiTheme="minorEastAsia" w:hAnsiTheme="minorEastAsia" w:eastAsiaTheme="minorEastAsia"/>
          <w:szCs w:val="15"/>
        </w:rPr>
        <w:t>《北京市建设工程施工现场管理办法》案由13项</w:t>
      </w:r>
      <w:r>
        <w:tab/>
      </w:r>
      <w:r>
        <w:fldChar w:fldCharType="begin"/>
      </w:r>
      <w:r>
        <w:instrText xml:space="preserve"> PAGEREF _Toc2068225242 </w:instrText>
      </w:r>
      <w:r>
        <w:fldChar w:fldCharType="separate"/>
      </w:r>
      <w:r>
        <w:t>99</w:t>
      </w:r>
      <w:r>
        <w:fldChar w:fldCharType="end"/>
      </w:r>
      <w:r>
        <w:fldChar w:fldCharType="end"/>
      </w:r>
    </w:p>
    <w:p w14:paraId="79787FF3">
      <w:pPr>
        <w:pStyle w:val="17"/>
        <w:tabs>
          <w:tab w:val="right" w:leader="middleDot" w:pos="10036"/>
        </w:tabs>
      </w:pPr>
      <w:r>
        <w:fldChar w:fldCharType="begin"/>
      </w:r>
      <w:r>
        <w:instrText xml:space="preserve"> HYPERLINK \l "_Toc578317355" </w:instrText>
      </w:r>
      <w:r>
        <w:fldChar w:fldCharType="separate"/>
      </w:r>
      <w:r>
        <w:rPr>
          <w:rFonts w:hint="eastAsia" w:ascii="黑体" w:hAnsi="黑体" w:eastAsia="黑体"/>
          <w:szCs w:val="24"/>
        </w:rPr>
        <w:t>停车场管理方面案由</w:t>
      </w:r>
      <w:r>
        <w:tab/>
      </w:r>
      <w:r>
        <w:fldChar w:fldCharType="begin"/>
      </w:r>
      <w:r>
        <w:instrText xml:space="preserve"> PAGEREF _Toc578317355 </w:instrText>
      </w:r>
      <w:r>
        <w:fldChar w:fldCharType="separate"/>
      </w:r>
      <w:r>
        <w:t>103</w:t>
      </w:r>
      <w:r>
        <w:fldChar w:fldCharType="end"/>
      </w:r>
      <w:r>
        <w:fldChar w:fldCharType="end"/>
      </w:r>
    </w:p>
    <w:p w14:paraId="1ED1823E">
      <w:pPr>
        <w:pStyle w:val="19"/>
        <w:tabs>
          <w:tab w:val="right" w:leader="middleDot" w:pos="10036"/>
        </w:tabs>
      </w:pPr>
      <w:r>
        <w:fldChar w:fldCharType="begin"/>
      </w:r>
      <w:r>
        <w:instrText xml:space="preserve"> HYPERLINK \l "_Toc1524490308" </w:instrText>
      </w:r>
      <w:r>
        <w:fldChar w:fldCharType="separate"/>
      </w:r>
      <w:r>
        <w:rPr>
          <w:rFonts w:hint="eastAsia" w:asciiTheme="minorEastAsia" w:hAnsiTheme="minorEastAsia" w:eastAsiaTheme="minorEastAsia"/>
          <w:szCs w:val="15"/>
        </w:rPr>
        <w:t>《北京市机动车停车管理办法》案由13项</w:t>
      </w:r>
      <w:r>
        <w:tab/>
      </w:r>
      <w:r>
        <w:fldChar w:fldCharType="begin"/>
      </w:r>
      <w:r>
        <w:instrText xml:space="preserve"> PAGEREF _Toc1524490308 </w:instrText>
      </w:r>
      <w:r>
        <w:fldChar w:fldCharType="separate"/>
      </w:r>
      <w:r>
        <w:t>103</w:t>
      </w:r>
      <w:r>
        <w:fldChar w:fldCharType="end"/>
      </w:r>
      <w:r>
        <w:fldChar w:fldCharType="end"/>
      </w:r>
    </w:p>
    <w:p w14:paraId="667E4CD4">
      <w:pPr>
        <w:pStyle w:val="19"/>
        <w:tabs>
          <w:tab w:val="right" w:leader="middleDot" w:pos="10036"/>
        </w:tabs>
      </w:pPr>
      <w:r>
        <w:fldChar w:fldCharType="begin"/>
      </w:r>
      <w:r>
        <w:instrText xml:space="preserve"> HYPERLINK \l "_Toc1283161075" </w:instrText>
      </w:r>
      <w:r>
        <w:fldChar w:fldCharType="separate"/>
      </w:r>
      <w:r>
        <w:rPr>
          <w:rFonts w:hint="eastAsia" w:asciiTheme="minorEastAsia" w:hAnsiTheme="minorEastAsia" w:eastAsiaTheme="minorEastAsia"/>
          <w:szCs w:val="15"/>
        </w:rPr>
        <w:t>《北京市</w:t>
      </w:r>
      <w:r>
        <w:rPr>
          <w:rFonts w:asciiTheme="minorEastAsia" w:hAnsiTheme="minorEastAsia" w:eastAsiaTheme="minorEastAsia"/>
          <w:szCs w:val="15"/>
        </w:rPr>
        <w:t>机动车停车条例</w:t>
      </w:r>
      <w:r>
        <w:rPr>
          <w:rFonts w:hint="eastAsia" w:asciiTheme="minorEastAsia" w:hAnsiTheme="minorEastAsia" w:eastAsiaTheme="minorEastAsia"/>
          <w:szCs w:val="15"/>
        </w:rPr>
        <w:t>》案由6项</w:t>
      </w:r>
      <w:r>
        <w:tab/>
      </w:r>
      <w:r>
        <w:fldChar w:fldCharType="begin"/>
      </w:r>
      <w:r>
        <w:instrText xml:space="preserve"> PAGEREF _Toc1283161075 </w:instrText>
      </w:r>
      <w:r>
        <w:fldChar w:fldCharType="separate"/>
      </w:r>
      <w:r>
        <w:t>105</w:t>
      </w:r>
      <w:r>
        <w:fldChar w:fldCharType="end"/>
      </w:r>
      <w:r>
        <w:fldChar w:fldCharType="end"/>
      </w:r>
    </w:p>
    <w:p w14:paraId="165645B9">
      <w:pPr>
        <w:pStyle w:val="19"/>
        <w:tabs>
          <w:tab w:val="right" w:leader="middleDot" w:pos="10036"/>
        </w:tabs>
      </w:pPr>
      <w:r>
        <w:fldChar w:fldCharType="begin"/>
      </w:r>
      <w:r>
        <w:instrText xml:space="preserve"> HYPERLINK \l "_Toc518785208" </w:instrText>
      </w:r>
      <w:r>
        <w:fldChar w:fldCharType="separate"/>
      </w:r>
      <w:r>
        <w:rPr>
          <w:rFonts w:hint="eastAsia" w:asciiTheme="minorEastAsia" w:hAnsiTheme="minorEastAsia" w:eastAsiaTheme="minorEastAsia"/>
          <w:szCs w:val="15"/>
        </w:rPr>
        <w:t>《北京市非机动车停车管理办法》《北京市</w:t>
      </w:r>
      <w:r>
        <w:rPr>
          <w:rFonts w:asciiTheme="minorEastAsia" w:hAnsiTheme="minorEastAsia" w:eastAsiaTheme="minorEastAsia"/>
          <w:szCs w:val="15"/>
        </w:rPr>
        <w:t>非机动车</w:t>
      </w:r>
      <w:r>
        <w:rPr>
          <w:rFonts w:hint="eastAsia" w:asciiTheme="minorEastAsia" w:hAnsiTheme="minorEastAsia" w:eastAsiaTheme="minorEastAsia"/>
          <w:szCs w:val="15"/>
        </w:rPr>
        <w:t>管理</w:t>
      </w:r>
      <w:r>
        <w:rPr>
          <w:rFonts w:asciiTheme="minorEastAsia" w:hAnsiTheme="minorEastAsia" w:eastAsiaTheme="minorEastAsia"/>
          <w:szCs w:val="15"/>
        </w:rPr>
        <w:t>条例</w:t>
      </w:r>
      <w:r>
        <w:rPr>
          <w:rFonts w:hint="eastAsia" w:asciiTheme="minorEastAsia" w:hAnsiTheme="minorEastAsia" w:eastAsiaTheme="minorEastAsia"/>
          <w:szCs w:val="15"/>
        </w:rPr>
        <w:t>》案由</w:t>
      </w:r>
      <w:r>
        <w:rPr>
          <w:rFonts w:asciiTheme="minorEastAsia" w:hAnsiTheme="minorEastAsia" w:eastAsiaTheme="minorEastAsia"/>
          <w:szCs w:val="15"/>
        </w:rPr>
        <w:t>6</w:t>
      </w:r>
      <w:r>
        <w:rPr>
          <w:rFonts w:hint="eastAsia" w:asciiTheme="minorEastAsia" w:hAnsiTheme="minorEastAsia" w:eastAsiaTheme="minorEastAsia"/>
          <w:szCs w:val="15"/>
        </w:rPr>
        <w:t>项</w:t>
      </w:r>
      <w:r>
        <w:tab/>
      </w:r>
      <w:r>
        <w:fldChar w:fldCharType="begin"/>
      </w:r>
      <w:r>
        <w:instrText xml:space="preserve"> PAGEREF _Toc518785208 </w:instrText>
      </w:r>
      <w:r>
        <w:fldChar w:fldCharType="separate"/>
      </w:r>
      <w:r>
        <w:t>106</w:t>
      </w:r>
      <w:r>
        <w:fldChar w:fldCharType="end"/>
      </w:r>
      <w:r>
        <w:fldChar w:fldCharType="end"/>
      </w:r>
    </w:p>
    <w:p w14:paraId="06BD827B">
      <w:pPr>
        <w:pStyle w:val="17"/>
        <w:tabs>
          <w:tab w:val="right" w:leader="middleDot" w:pos="10036"/>
        </w:tabs>
      </w:pPr>
      <w:r>
        <w:fldChar w:fldCharType="begin"/>
      </w:r>
      <w:r>
        <w:instrText xml:space="preserve"> HYPERLINK \l "_Toc654105437" </w:instrText>
      </w:r>
      <w:r>
        <w:fldChar w:fldCharType="separate"/>
      </w:r>
      <w:r>
        <w:rPr>
          <w:rFonts w:hint="eastAsia" w:ascii="黑体" w:hAnsi="黑体" w:eastAsia="黑体"/>
          <w:szCs w:val="24"/>
        </w:rPr>
        <w:t>交通运输管理方面</w:t>
      </w:r>
      <w:r>
        <w:tab/>
      </w:r>
      <w:r>
        <w:fldChar w:fldCharType="begin"/>
      </w:r>
      <w:r>
        <w:instrText xml:space="preserve"> PAGEREF _Toc654105437 </w:instrText>
      </w:r>
      <w:r>
        <w:fldChar w:fldCharType="separate"/>
      </w:r>
      <w:r>
        <w:t>108</w:t>
      </w:r>
      <w:r>
        <w:fldChar w:fldCharType="end"/>
      </w:r>
      <w:r>
        <w:fldChar w:fldCharType="end"/>
      </w:r>
    </w:p>
    <w:p w14:paraId="2F436BF8">
      <w:pPr>
        <w:pStyle w:val="19"/>
        <w:tabs>
          <w:tab w:val="right" w:leader="middleDot" w:pos="10036"/>
        </w:tabs>
      </w:pPr>
      <w:r>
        <w:fldChar w:fldCharType="begin"/>
      </w:r>
      <w:r>
        <w:instrText xml:space="preserve"> HYPERLINK \l "_Toc567696230" </w:instrText>
      </w:r>
      <w:r>
        <w:fldChar w:fldCharType="separate"/>
      </w:r>
      <w:r>
        <w:rPr>
          <w:rFonts w:hint="eastAsia" w:asciiTheme="minorEastAsia" w:hAnsiTheme="minorEastAsia" w:eastAsiaTheme="minorEastAsia"/>
          <w:szCs w:val="15"/>
        </w:rPr>
        <w:t>《巡游出租汽车经营服务管理规定》案由1项</w:t>
      </w:r>
      <w:r>
        <w:tab/>
      </w:r>
      <w:r>
        <w:fldChar w:fldCharType="begin"/>
      </w:r>
      <w:r>
        <w:instrText xml:space="preserve"> PAGEREF _Toc567696230 </w:instrText>
      </w:r>
      <w:r>
        <w:fldChar w:fldCharType="separate"/>
      </w:r>
      <w:r>
        <w:t>108</w:t>
      </w:r>
      <w:r>
        <w:fldChar w:fldCharType="end"/>
      </w:r>
      <w:r>
        <w:fldChar w:fldCharType="end"/>
      </w:r>
    </w:p>
    <w:p w14:paraId="4891E747">
      <w:pPr>
        <w:pStyle w:val="19"/>
        <w:tabs>
          <w:tab w:val="right" w:leader="middleDot" w:pos="10036"/>
        </w:tabs>
      </w:pPr>
      <w:r>
        <w:fldChar w:fldCharType="begin"/>
      </w:r>
      <w:r>
        <w:instrText xml:space="preserve"> HYPERLINK \l "_Toc1656987807" </w:instrText>
      </w:r>
      <w:r>
        <w:fldChar w:fldCharType="separate"/>
      </w:r>
      <w:r>
        <w:rPr>
          <w:rFonts w:hint="eastAsia" w:asciiTheme="minorEastAsia" w:hAnsiTheme="minorEastAsia" w:eastAsiaTheme="minorEastAsia"/>
          <w:szCs w:val="15"/>
        </w:rPr>
        <w:t>《北京市查处非法客运若干规定》案由2项</w:t>
      </w:r>
      <w:r>
        <w:tab/>
      </w:r>
      <w:r>
        <w:fldChar w:fldCharType="begin"/>
      </w:r>
      <w:r>
        <w:instrText xml:space="preserve"> PAGEREF _Toc1656987807 </w:instrText>
      </w:r>
      <w:r>
        <w:fldChar w:fldCharType="separate"/>
      </w:r>
      <w:r>
        <w:t>108</w:t>
      </w:r>
      <w:r>
        <w:fldChar w:fldCharType="end"/>
      </w:r>
      <w:r>
        <w:fldChar w:fldCharType="end"/>
      </w:r>
    </w:p>
    <w:p w14:paraId="206274FF">
      <w:pPr>
        <w:pStyle w:val="17"/>
        <w:tabs>
          <w:tab w:val="right" w:leader="middleDot" w:pos="10036"/>
        </w:tabs>
      </w:pPr>
      <w:r>
        <w:fldChar w:fldCharType="begin"/>
      </w:r>
      <w:r>
        <w:instrText xml:space="preserve"> HYPERLINK \l "_Toc1073708862" </w:instrText>
      </w:r>
      <w:r>
        <w:fldChar w:fldCharType="separate"/>
      </w:r>
      <w:r>
        <w:rPr>
          <w:rFonts w:hint="eastAsia" w:ascii="黑体" w:hAnsi="黑体" w:eastAsia="黑体"/>
          <w:szCs w:val="24"/>
        </w:rPr>
        <w:t>市场监督管理（流动无照经营）方面</w:t>
      </w:r>
      <w:r>
        <w:tab/>
      </w:r>
      <w:r>
        <w:fldChar w:fldCharType="begin"/>
      </w:r>
      <w:r>
        <w:instrText xml:space="preserve"> PAGEREF _Toc1073708862 </w:instrText>
      </w:r>
      <w:r>
        <w:fldChar w:fldCharType="separate"/>
      </w:r>
      <w:r>
        <w:t>109</w:t>
      </w:r>
      <w:r>
        <w:fldChar w:fldCharType="end"/>
      </w:r>
      <w:r>
        <w:fldChar w:fldCharType="end"/>
      </w:r>
    </w:p>
    <w:p w14:paraId="7C2F2B2E">
      <w:pPr>
        <w:pStyle w:val="19"/>
        <w:tabs>
          <w:tab w:val="right" w:leader="middleDot" w:pos="10036"/>
        </w:tabs>
      </w:pPr>
      <w:r>
        <w:fldChar w:fldCharType="begin"/>
      </w:r>
      <w:r>
        <w:instrText xml:space="preserve"> HYPERLINK \l "_Toc1685468639" </w:instrText>
      </w:r>
      <w:r>
        <w:fldChar w:fldCharType="separate"/>
      </w:r>
      <w:r>
        <w:rPr>
          <w:rFonts w:hint="eastAsia" w:asciiTheme="minorEastAsia" w:hAnsiTheme="minorEastAsia" w:eastAsiaTheme="minorEastAsia"/>
          <w:szCs w:val="15"/>
        </w:rPr>
        <w:t>《无证</w:t>
      </w:r>
      <w:r>
        <w:rPr>
          <w:rFonts w:asciiTheme="minorEastAsia" w:hAnsiTheme="minorEastAsia" w:eastAsiaTheme="minorEastAsia"/>
          <w:szCs w:val="15"/>
        </w:rPr>
        <w:t>无照经营查处办法</w:t>
      </w:r>
      <w:r>
        <w:rPr>
          <w:rFonts w:hint="eastAsia" w:asciiTheme="minorEastAsia" w:hAnsiTheme="minorEastAsia" w:eastAsiaTheme="minorEastAsia"/>
          <w:szCs w:val="15"/>
        </w:rPr>
        <w:t>》案由3项</w:t>
      </w:r>
      <w:r>
        <w:tab/>
      </w:r>
      <w:r>
        <w:fldChar w:fldCharType="begin"/>
      </w:r>
      <w:r>
        <w:instrText xml:space="preserve"> PAGEREF _Toc1685468639 </w:instrText>
      </w:r>
      <w:r>
        <w:fldChar w:fldCharType="separate"/>
      </w:r>
      <w:r>
        <w:t>109</w:t>
      </w:r>
      <w:r>
        <w:fldChar w:fldCharType="end"/>
      </w:r>
      <w:r>
        <w:fldChar w:fldCharType="end"/>
      </w:r>
    </w:p>
    <w:p w14:paraId="38988E08">
      <w:pPr>
        <w:pStyle w:val="17"/>
        <w:tabs>
          <w:tab w:val="right" w:leader="middleDot" w:pos="10036"/>
        </w:tabs>
      </w:pPr>
      <w:r>
        <w:fldChar w:fldCharType="begin"/>
      </w:r>
      <w:r>
        <w:instrText xml:space="preserve"> HYPERLINK \l "_Toc47693203" </w:instrText>
      </w:r>
      <w:r>
        <w:fldChar w:fldCharType="separate"/>
      </w:r>
      <w:r>
        <w:rPr>
          <w:rFonts w:hint="eastAsia" w:ascii="黑体" w:hAnsi="黑体" w:eastAsia="黑体"/>
          <w:szCs w:val="24"/>
        </w:rPr>
        <w:t>城市规划管理方面</w:t>
      </w:r>
      <w:r>
        <w:tab/>
      </w:r>
      <w:r>
        <w:fldChar w:fldCharType="begin"/>
      </w:r>
      <w:r>
        <w:instrText xml:space="preserve"> PAGEREF _Toc47693203 </w:instrText>
      </w:r>
      <w:r>
        <w:fldChar w:fldCharType="separate"/>
      </w:r>
      <w:r>
        <w:t>110</w:t>
      </w:r>
      <w:r>
        <w:fldChar w:fldCharType="end"/>
      </w:r>
      <w:r>
        <w:fldChar w:fldCharType="end"/>
      </w:r>
    </w:p>
    <w:p w14:paraId="4F8D885F">
      <w:pPr>
        <w:pStyle w:val="19"/>
        <w:tabs>
          <w:tab w:val="right" w:leader="middleDot" w:pos="10036"/>
        </w:tabs>
      </w:pPr>
      <w:r>
        <w:fldChar w:fldCharType="begin"/>
      </w:r>
      <w:r>
        <w:instrText xml:space="preserve"> HYPERLINK \l "_Toc1240977085" </w:instrText>
      </w:r>
      <w:r>
        <w:fldChar w:fldCharType="separate"/>
      </w:r>
      <w:r>
        <w:rPr>
          <w:rFonts w:hint="eastAsia" w:asciiTheme="minorEastAsia" w:hAnsiTheme="minorEastAsia" w:eastAsiaTheme="minorEastAsia"/>
          <w:szCs w:val="15"/>
        </w:rPr>
        <w:t>《中华人民共和国城乡规划法》《北京市城乡规划条例》《北京市禁止违法建设若干规定》等法规案由2项</w:t>
      </w:r>
      <w:r>
        <w:tab/>
      </w:r>
      <w:r>
        <w:fldChar w:fldCharType="begin"/>
      </w:r>
      <w:r>
        <w:instrText xml:space="preserve"> PAGEREF _Toc1240977085 </w:instrText>
      </w:r>
      <w:r>
        <w:fldChar w:fldCharType="separate"/>
      </w:r>
      <w:r>
        <w:t>110</w:t>
      </w:r>
      <w:r>
        <w:fldChar w:fldCharType="end"/>
      </w:r>
      <w:r>
        <w:fldChar w:fldCharType="end"/>
      </w:r>
    </w:p>
    <w:p w14:paraId="03B57896">
      <w:pPr>
        <w:pStyle w:val="17"/>
        <w:tabs>
          <w:tab w:val="right" w:leader="middleDot" w:pos="10036"/>
        </w:tabs>
      </w:pPr>
      <w:r>
        <w:fldChar w:fldCharType="begin"/>
      </w:r>
      <w:r>
        <w:instrText xml:space="preserve"> HYPERLINK \l "_Toc676712710" </w:instrText>
      </w:r>
      <w:r>
        <w:fldChar w:fldCharType="separate"/>
      </w:r>
      <w:r>
        <w:rPr>
          <w:rFonts w:hint="eastAsia" w:ascii="黑体" w:hAnsi="黑体" w:eastAsia="黑体"/>
          <w:szCs w:val="24"/>
        </w:rPr>
        <w:t>旅游管理（黑导游）方面</w:t>
      </w:r>
      <w:r>
        <w:tab/>
      </w:r>
      <w:r>
        <w:fldChar w:fldCharType="begin"/>
      </w:r>
      <w:r>
        <w:instrText xml:space="preserve"> PAGEREF _Toc676712710 </w:instrText>
      </w:r>
      <w:r>
        <w:fldChar w:fldCharType="separate"/>
      </w:r>
      <w:r>
        <w:t>112</w:t>
      </w:r>
      <w:r>
        <w:fldChar w:fldCharType="end"/>
      </w:r>
      <w:r>
        <w:fldChar w:fldCharType="end"/>
      </w:r>
    </w:p>
    <w:p w14:paraId="63DFBE53">
      <w:pPr>
        <w:pStyle w:val="19"/>
        <w:tabs>
          <w:tab w:val="right" w:leader="middleDot" w:pos="10036"/>
        </w:tabs>
      </w:pPr>
      <w:r>
        <w:fldChar w:fldCharType="begin"/>
      </w:r>
      <w:r>
        <w:instrText xml:space="preserve"> HYPERLINK \l "_Toc1420521013" </w:instrText>
      </w:r>
      <w:r>
        <w:fldChar w:fldCharType="separate"/>
      </w:r>
      <w:r>
        <w:rPr>
          <w:rFonts w:hint="eastAsia" w:asciiTheme="minorEastAsia" w:hAnsiTheme="minorEastAsia" w:eastAsiaTheme="minorEastAsia"/>
          <w:szCs w:val="15"/>
        </w:rPr>
        <w:t>《中华人民共和国旅游法》案由1项</w:t>
      </w:r>
      <w:r>
        <w:tab/>
      </w:r>
      <w:r>
        <w:fldChar w:fldCharType="begin"/>
      </w:r>
      <w:r>
        <w:instrText xml:space="preserve"> PAGEREF _Toc1420521013 </w:instrText>
      </w:r>
      <w:r>
        <w:fldChar w:fldCharType="separate"/>
      </w:r>
      <w:r>
        <w:t>112</w:t>
      </w:r>
      <w:r>
        <w:fldChar w:fldCharType="end"/>
      </w:r>
      <w:r>
        <w:fldChar w:fldCharType="end"/>
      </w:r>
    </w:p>
    <w:p w14:paraId="199559F6">
      <w:pPr>
        <w:pStyle w:val="17"/>
        <w:tabs>
          <w:tab w:val="right" w:leader="middleDot" w:pos="10036"/>
        </w:tabs>
      </w:pPr>
      <w:r>
        <w:fldChar w:fldCharType="begin"/>
      </w:r>
      <w:r>
        <w:instrText xml:space="preserve"> HYPERLINK \l "_Toc415654966" </w:instrText>
      </w:r>
      <w:r>
        <w:fldChar w:fldCharType="separate"/>
      </w:r>
      <w:r>
        <w:rPr>
          <w:rFonts w:hint="eastAsia" w:ascii="黑体" w:hAnsi="黑体" w:eastAsia="黑体"/>
          <w:szCs w:val="24"/>
        </w:rPr>
        <w:t>食品安全管理方面</w:t>
      </w:r>
      <w:r>
        <w:tab/>
      </w:r>
      <w:r>
        <w:fldChar w:fldCharType="begin"/>
      </w:r>
      <w:r>
        <w:instrText xml:space="preserve"> PAGEREF _Toc415654966 </w:instrText>
      </w:r>
      <w:r>
        <w:fldChar w:fldCharType="separate"/>
      </w:r>
      <w:r>
        <w:t>112</w:t>
      </w:r>
      <w:r>
        <w:fldChar w:fldCharType="end"/>
      </w:r>
      <w:r>
        <w:fldChar w:fldCharType="end"/>
      </w:r>
    </w:p>
    <w:p w14:paraId="11A8E3C0">
      <w:pPr>
        <w:pStyle w:val="19"/>
        <w:tabs>
          <w:tab w:val="right" w:leader="middleDot" w:pos="10036"/>
        </w:tabs>
      </w:pPr>
      <w:r>
        <w:fldChar w:fldCharType="begin"/>
      </w:r>
      <w:r>
        <w:instrText xml:space="preserve"> HYPERLINK \l "_Toc1088104292" </w:instrText>
      </w:r>
      <w:r>
        <w:fldChar w:fldCharType="separate"/>
      </w:r>
      <w:r>
        <w:rPr>
          <w:rFonts w:hint="eastAsia" w:asciiTheme="minorEastAsia" w:hAnsiTheme="minorEastAsia" w:eastAsiaTheme="minorEastAsia"/>
          <w:szCs w:val="15"/>
        </w:rPr>
        <w:t>《北京市小规模食品生产经营管理规定》案由23项</w:t>
      </w:r>
      <w:r>
        <w:tab/>
      </w:r>
      <w:r>
        <w:fldChar w:fldCharType="begin"/>
      </w:r>
      <w:r>
        <w:instrText xml:space="preserve"> PAGEREF _Toc1088104292 </w:instrText>
      </w:r>
      <w:r>
        <w:fldChar w:fldCharType="separate"/>
      </w:r>
      <w:r>
        <w:t>112</w:t>
      </w:r>
      <w:r>
        <w:fldChar w:fldCharType="end"/>
      </w:r>
      <w:r>
        <w:fldChar w:fldCharType="end"/>
      </w:r>
    </w:p>
    <w:p w14:paraId="1735E4C4">
      <w:pPr>
        <w:pStyle w:val="17"/>
        <w:tabs>
          <w:tab w:val="right" w:leader="middleDot" w:pos="10036"/>
        </w:tabs>
      </w:pPr>
      <w:r>
        <w:fldChar w:fldCharType="begin"/>
      </w:r>
      <w:r>
        <w:instrText xml:space="preserve"> HYPERLINK \l "_Toc1325964389" </w:instrText>
      </w:r>
      <w:r>
        <w:fldChar w:fldCharType="separate"/>
      </w:r>
      <w:r>
        <w:rPr>
          <w:rFonts w:hint="eastAsia" w:ascii="黑体" w:hAnsi="黑体" w:eastAsia="黑体"/>
          <w:szCs w:val="24"/>
        </w:rPr>
        <w:t>能源运行管理方面</w:t>
      </w:r>
      <w:r>
        <w:tab/>
      </w:r>
      <w:r>
        <w:fldChar w:fldCharType="begin"/>
      </w:r>
      <w:r>
        <w:instrText xml:space="preserve"> PAGEREF _Toc1325964389 </w:instrText>
      </w:r>
      <w:r>
        <w:fldChar w:fldCharType="separate"/>
      </w:r>
      <w:r>
        <w:t>117</w:t>
      </w:r>
      <w:r>
        <w:fldChar w:fldCharType="end"/>
      </w:r>
      <w:r>
        <w:fldChar w:fldCharType="end"/>
      </w:r>
    </w:p>
    <w:p w14:paraId="0995E688">
      <w:pPr>
        <w:pStyle w:val="19"/>
        <w:tabs>
          <w:tab w:val="right" w:leader="middleDot" w:pos="10036"/>
        </w:tabs>
      </w:pPr>
      <w:r>
        <w:fldChar w:fldCharType="begin"/>
      </w:r>
      <w:r>
        <w:instrText xml:space="preserve"> HYPERLINK \l "_Toc1402870405" </w:instrText>
      </w:r>
      <w:r>
        <w:fldChar w:fldCharType="separate"/>
      </w:r>
      <w:r>
        <w:rPr>
          <w:rFonts w:hint="eastAsia" w:asciiTheme="minorEastAsia" w:hAnsiTheme="minorEastAsia" w:eastAsiaTheme="minorEastAsia"/>
          <w:szCs w:val="15"/>
        </w:rPr>
        <w:t>《中华人民共和国煤炭法》案由</w:t>
      </w:r>
      <w:r>
        <w:rPr>
          <w:rFonts w:asciiTheme="minorEastAsia" w:hAnsiTheme="minorEastAsia" w:eastAsiaTheme="minorEastAsia"/>
          <w:szCs w:val="15"/>
        </w:rPr>
        <w:t>3</w:t>
      </w:r>
      <w:r>
        <w:rPr>
          <w:rFonts w:hint="eastAsia" w:asciiTheme="minorEastAsia" w:hAnsiTheme="minorEastAsia" w:eastAsiaTheme="minorEastAsia"/>
          <w:szCs w:val="15"/>
        </w:rPr>
        <w:t>项</w:t>
      </w:r>
      <w:r>
        <w:tab/>
      </w:r>
      <w:r>
        <w:fldChar w:fldCharType="begin"/>
      </w:r>
      <w:r>
        <w:instrText xml:space="preserve"> PAGEREF _Toc1402870405 </w:instrText>
      </w:r>
      <w:r>
        <w:fldChar w:fldCharType="separate"/>
      </w:r>
      <w:r>
        <w:t>117</w:t>
      </w:r>
      <w:r>
        <w:fldChar w:fldCharType="end"/>
      </w:r>
      <w:r>
        <w:fldChar w:fldCharType="end"/>
      </w:r>
    </w:p>
    <w:p w14:paraId="56B9B324">
      <w:pPr>
        <w:pStyle w:val="19"/>
        <w:tabs>
          <w:tab w:val="right" w:leader="middleDot" w:pos="10036"/>
        </w:tabs>
      </w:pPr>
      <w:r>
        <w:fldChar w:fldCharType="begin"/>
      </w:r>
      <w:r>
        <w:instrText xml:space="preserve"> HYPERLINK \l "_Toc1845954888" </w:instrText>
      </w:r>
      <w:r>
        <w:fldChar w:fldCharType="separate"/>
      </w:r>
      <w:r>
        <w:rPr>
          <w:rFonts w:hint="eastAsia" w:asciiTheme="minorEastAsia" w:hAnsiTheme="minorEastAsia" w:eastAsiaTheme="minorEastAsia"/>
          <w:szCs w:val="15"/>
        </w:rPr>
        <w:t>《中华人民共和国可再生能源法》案由2项</w:t>
      </w:r>
      <w:r>
        <w:tab/>
      </w:r>
      <w:r>
        <w:fldChar w:fldCharType="begin"/>
      </w:r>
      <w:r>
        <w:instrText xml:space="preserve"> PAGEREF _Toc1845954888 </w:instrText>
      </w:r>
      <w:r>
        <w:fldChar w:fldCharType="separate"/>
      </w:r>
      <w:r>
        <w:t>118</w:t>
      </w:r>
      <w:r>
        <w:fldChar w:fldCharType="end"/>
      </w:r>
      <w:r>
        <w:fldChar w:fldCharType="end"/>
      </w:r>
    </w:p>
    <w:p w14:paraId="2D1A4DB6">
      <w:pPr>
        <w:pStyle w:val="19"/>
        <w:tabs>
          <w:tab w:val="right" w:leader="middleDot" w:pos="10036"/>
        </w:tabs>
      </w:pPr>
      <w:r>
        <w:fldChar w:fldCharType="begin"/>
      </w:r>
      <w:r>
        <w:instrText xml:space="preserve"> HYPERLINK \l "_Toc600784917" </w:instrText>
      </w:r>
      <w:r>
        <w:fldChar w:fldCharType="separate"/>
      </w:r>
      <w:r>
        <w:rPr>
          <w:rFonts w:hint="eastAsia" w:asciiTheme="minorEastAsia" w:hAnsiTheme="minorEastAsia" w:eastAsiaTheme="minorEastAsia"/>
          <w:szCs w:val="15"/>
        </w:rPr>
        <w:t>《中华人民共和国电力法》《电力供应与使用条例》案由</w:t>
      </w:r>
      <w:r>
        <w:rPr>
          <w:rFonts w:asciiTheme="minorEastAsia" w:hAnsiTheme="minorEastAsia" w:eastAsiaTheme="minorEastAsia"/>
          <w:szCs w:val="15"/>
        </w:rPr>
        <w:t>6</w:t>
      </w:r>
      <w:r>
        <w:rPr>
          <w:rFonts w:hint="eastAsia" w:asciiTheme="minorEastAsia" w:hAnsiTheme="minorEastAsia" w:eastAsiaTheme="minorEastAsia"/>
          <w:szCs w:val="15"/>
        </w:rPr>
        <w:t>项</w:t>
      </w:r>
      <w:r>
        <w:tab/>
      </w:r>
      <w:r>
        <w:fldChar w:fldCharType="begin"/>
      </w:r>
      <w:r>
        <w:instrText xml:space="preserve"> PAGEREF _Toc600784917 </w:instrText>
      </w:r>
      <w:r>
        <w:fldChar w:fldCharType="separate"/>
      </w:r>
      <w:r>
        <w:t>118</w:t>
      </w:r>
      <w:r>
        <w:fldChar w:fldCharType="end"/>
      </w:r>
      <w:r>
        <w:fldChar w:fldCharType="end"/>
      </w:r>
    </w:p>
    <w:p w14:paraId="65240C97">
      <w:pPr>
        <w:pStyle w:val="19"/>
        <w:tabs>
          <w:tab w:val="right" w:leader="middleDot" w:pos="10036"/>
        </w:tabs>
      </w:pPr>
      <w:r>
        <w:fldChar w:fldCharType="begin"/>
      </w:r>
      <w:r>
        <w:instrText xml:space="preserve"> HYPERLINK \l "_Toc1499383319" </w:instrText>
      </w:r>
      <w:r>
        <w:fldChar w:fldCharType="separate"/>
      </w:r>
      <w:r>
        <w:rPr>
          <w:rFonts w:hint="eastAsia" w:asciiTheme="minorEastAsia" w:hAnsiTheme="minorEastAsia" w:eastAsiaTheme="minorEastAsia"/>
          <w:szCs w:val="15"/>
        </w:rPr>
        <w:t>《电力设施保护条例》《电力设施保护条例实施细则》案由5项</w:t>
      </w:r>
      <w:r>
        <w:tab/>
      </w:r>
      <w:r>
        <w:fldChar w:fldCharType="begin"/>
      </w:r>
      <w:r>
        <w:instrText xml:space="preserve"> PAGEREF _Toc1499383319 </w:instrText>
      </w:r>
      <w:r>
        <w:fldChar w:fldCharType="separate"/>
      </w:r>
      <w:r>
        <w:t>119</w:t>
      </w:r>
      <w:r>
        <w:fldChar w:fldCharType="end"/>
      </w:r>
      <w:r>
        <w:fldChar w:fldCharType="end"/>
      </w:r>
    </w:p>
    <w:p w14:paraId="3303F604">
      <w:pPr>
        <w:pStyle w:val="19"/>
        <w:tabs>
          <w:tab w:val="right" w:leader="middleDot" w:pos="10036"/>
        </w:tabs>
      </w:pPr>
      <w:r>
        <w:fldChar w:fldCharType="begin"/>
      </w:r>
      <w:r>
        <w:instrText xml:space="preserve"> HYPERLINK \l "_Toc1274209748" </w:instrText>
      </w:r>
      <w:r>
        <w:fldChar w:fldCharType="separate"/>
      </w:r>
      <w:r>
        <w:rPr>
          <w:rFonts w:hint="eastAsia" w:asciiTheme="minorEastAsia" w:hAnsiTheme="minorEastAsia" w:eastAsiaTheme="minorEastAsia"/>
          <w:szCs w:val="15"/>
        </w:rPr>
        <w:t>《供用电监督管理办法》案由1项</w:t>
      </w:r>
      <w:r>
        <w:tab/>
      </w:r>
      <w:r>
        <w:fldChar w:fldCharType="begin"/>
      </w:r>
      <w:r>
        <w:instrText xml:space="preserve"> PAGEREF _Toc1274209748 </w:instrText>
      </w:r>
      <w:r>
        <w:fldChar w:fldCharType="separate"/>
      </w:r>
      <w:r>
        <w:t>120</w:t>
      </w:r>
      <w:r>
        <w:fldChar w:fldCharType="end"/>
      </w:r>
      <w:r>
        <w:fldChar w:fldCharType="end"/>
      </w:r>
    </w:p>
    <w:p w14:paraId="3A01C647">
      <w:pPr>
        <w:pStyle w:val="19"/>
        <w:tabs>
          <w:tab w:val="right" w:leader="middleDot" w:pos="10036"/>
        </w:tabs>
      </w:pPr>
      <w:r>
        <w:fldChar w:fldCharType="begin"/>
      </w:r>
      <w:r>
        <w:instrText xml:space="preserve"> HYPERLINK \l "_Toc1243959028" </w:instrText>
      </w:r>
      <w:r>
        <w:fldChar w:fldCharType="separate"/>
      </w:r>
      <w:r>
        <w:rPr>
          <w:rFonts w:hint="eastAsia" w:asciiTheme="minorEastAsia" w:hAnsiTheme="minorEastAsia" w:eastAsiaTheme="minorEastAsia"/>
          <w:szCs w:val="15"/>
        </w:rPr>
        <w:t>《中华人民共和国石油天然气管道保护法》</w:t>
      </w:r>
      <w:r>
        <w:tab/>
      </w:r>
      <w:r>
        <w:fldChar w:fldCharType="begin"/>
      </w:r>
      <w:r>
        <w:instrText xml:space="preserve"> PAGEREF _Toc1243959028 </w:instrText>
      </w:r>
      <w:r>
        <w:fldChar w:fldCharType="separate"/>
      </w:r>
      <w:r>
        <w:t>122</w:t>
      </w:r>
      <w:r>
        <w:fldChar w:fldCharType="end"/>
      </w:r>
      <w:r>
        <w:fldChar w:fldCharType="end"/>
      </w:r>
    </w:p>
    <w:p w14:paraId="71206EED">
      <w:pPr>
        <w:pStyle w:val="19"/>
        <w:tabs>
          <w:tab w:val="right" w:leader="middleDot" w:pos="10036"/>
        </w:tabs>
      </w:pPr>
      <w:r>
        <w:fldChar w:fldCharType="begin"/>
      </w:r>
      <w:r>
        <w:instrText xml:space="preserve"> HYPERLINK \l "_Toc355909056" </w:instrText>
      </w:r>
      <w:r>
        <w:fldChar w:fldCharType="separate"/>
      </w:r>
      <w:r>
        <w:rPr>
          <w:rFonts w:hint="eastAsia" w:asciiTheme="minorEastAsia" w:hAnsiTheme="minorEastAsia" w:eastAsiaTheme="minorEastAsia"/>
          <w:szCs w:val="15"/>
        </w:rPr>
        <w:t>案由22项</w:t>
      </w:r>
      <w:r>
        <w:tab/>
      </w:r>
      <w:r>
        <w:fldChar w:fldCharType="begin"/>
      </w:r>
      <w:r>
        <w:instrText xml:space="preserve"> PAGEREF _Toc355909056 </w:instrText>
      </w:r>
      <w:r>
        <w:fldChar w:fldCharType="separate"/>
      </w:r>
      <w:r>
        <w:t>122</w:t>
      </w:r>
      <w:r>
        <w:fldChar w:fldCharType="end"/>
      </w:r>
      <w:r>
        <w:fldChar w:fldCharType="end"/>
      </w:r>
    </w:p>
    <w:p w14:paraId="044C71D6">
      <w:pPr>
        <w:pStyle w:val="17"/>
        <w:tabs>
          <w:tab w:val="right" w:leader="middleDot" w:pos="10036"/>
        </w:tabs>
      </w:pPr>
      <w:r>
        <w:fldChar w:fldCharType="begin"/>
      </w:r>
      <w:r>
        <w:instrText xml:space="preserve"> HYPERLINK \l "_Toc1035725723" </w:instrText>
      </w:r>
      <w:r>
        <w:fldChar w:fldCharType="separate"/>
      </w:r>
      <w:r>
        <w:rPr>
          <w:rFonts w:hint="eastAsia" w:ascii="黑体" w:hAnsi="黑体" w:eastAsia="黑体"/>
          <w:szCs w:val="24"/>
        </w:rPr>
        <w:t>疫情防控管理方面</w:t>
      </w:r>
      <w:r>
        <w:tab/>
      </w:r>
      <w:r>
        <w:fldChar w:fldCharType="begin"/>
      </w:r>
      <w:r>
        <w:instrText xml:space="preserve"> PAGEREF _Toc1035725723 </w:instrText>
      </w:r>
      <w:r>
        <w:fldChar w:fldCharType="separate"/>
      </w:r>
      <w:r>
        <w:t>127</w:t>
      </w:r>
      <w:r>
        <w:fldChar w:fldCharType="end"/>
      </w:r>
      <w:r>
        <w:fldChar w:fldCharType="end"/>
      </w:r>
    </w:p>
    <w:p w14:paraId="03B7DC6A">
      <w:pPr>
        <w:pStyle w:val="19"/>
        <w:tabs>
          <w:tab w:val="right" w:leader="middleDot" w:pos="10036"/>
        </w:tabs>
      </w:pPr>
      <w:r>
        <w:fldChar w:fldCharType="begin"/>
      </w:r>
      <w:r>
        <w:instrText xml:space="preserve"> HYPERLINK \l "_Toc1410898701" </w:instrText>
      </w:r>
      <w:r>
        <w:fldChar w:fldCharType="separate"/>
      </w:r>
      <w:r>
        <w:rPr>
          <w:rFonts w:asciiTheme="minorEastAsia" w:hAnsiTheme="minorEastAsia" w:eastAsiaTheme="minorEastAsia"/>
          <w:szCs w:val="15"/>
        </w:rPr>
        <w:t>《公共场所卫生管理条例实施细则》</w:t>
      </w:r>
      <w:r>
        <w:rPr>
          <w:rFonts w:hint="eastAsia" w:asciiTheme="minorEastAsia" w:hAnsiTheme="minorEastAsia" w:eastAsiaTheme="minorEastAsia"/>
          <w:szCs w:val="15"/>
        </w:rPr>
        <w:t>案由3项</w:t>
      </w:r>
      <w:r>
        <w:tab/>
      </w:r>
      <w:r>
        <w:fldChar w:fldCharType="begin"/>
      </w:r>
      <w:r>
        <w:instrText xml:space="preserve"> PAGEREF _Toc1410898701 </w:instrText>
      </w:r>
      <w:r>
        <w:fldChar w:fldCharType="separate"/>
      </w:r>
      <w:r>
        <w:t>127</w:t>
      </w:r>
      <w:r>
        <w:fldChar w:fldCharType="end"/>
      </w:r>
      <w:r>
        <w:fldChar w:fldCharType="end"/>
      </w:r>
    </w:p>
    <w:p w14:paraId="3F8F6E6D">
      <w:pPr>
        <w:pStyle w:val="19"/>
        <w:tabs>
          <w:tab w:val="right" w:leader="middleDot" w:pos="10036"/>
        </w:tabs>
      </w:pPr>
      <w:r>
        <w:fldChar w:fldCharType="begin"/>
      </w:r>
      <w:r>
        <w:instrText xml:space="preserve"> HYPERLINK \l "_Toc1942267898" </w:instrText>
      </w:r>
      <w:r>
        <w:fldChar w:fldCharType="separate"/>
      </w:r>
      <w:r>
        <w:rPr>
          <w:rFonts w:asciiTheme="minorEastAsia" w:hAnsiTheme="minorEastAsia" w:eastAsiaTheme="minorEastAsia"/>
          <w:szCs w:val="15"/>
        </w:rPr>
        <w:t>《北京市集中空调通风系统卫生管理办法》</w:t>
      </w:r>
      <w:r>
        <w:rPr>
          <w:rFonts w:hint="eastAsia" w:asciiTheme="minorEastAsia" w:hAnsiTheme="minorEastAsia" w:eastAsiaTheme="minorEastAsia"/>
          <w:szCs w:val="15"/>
        </w:rPr>
        <w:t>案由2项</w:t>
      </w:r>
      <w:r>
        <w:tab/>
      </w:r>
      <w:r>
        <w:fldChar w:fldCharType="begin"/>
      </w:r>
      <w:r>
        <w:instrText xml:space="preserve"> PAGEREF _Toc1942267898 </w:instrText>
      </w:r>
      <w:r>
        <w:fldChar w:fldCharType="separate"/>
      </w:r>
      <w:r>
        <w:t>128</w:t>
      </w:r>
      <w:r>
        <w:fldChar w:fldCharType="end"/>
      </w:r>
      <w:r>
        <w:fldChar w:fldCharType="end"/>
      </w:r>
    </w:p>
    <w:p w14:paraId="7C8C33F8">
      <w:pPr>
        <w:pStyle w:val="17"/>
        <w:tabs>
          <w:tab w:val="right" w:leader="middleDot" w:pos="10036"/>
        </w:tabs>
      </w:pPr>
      <w:r>
        <w:fldChar w:fldCharType="begin"/>
      </w:r>
      <w:r>
        <w:instrText xml:space="preserve"> HYPERLINK \l "_Toc559640413" </w:instrText>
      </w:r>
      <w:r>
        <w:fldChar w:fldCharType="separate"/>
      </w:r>
      <w:r>
        <w:rPr>
          <w:rFonts w:hint="eastAsia" w:asciiTheme="minorEastAsia" w:hAnsiTheme="minorEastAsia" w:eastAsiaTheme="minorEastAsia"/>
          <w:szCs w:val="15"/>
        </w:rPr>
        <w:t>生态环境管理方面4项</w:t>
      </w:r>
      <w:r>
        <w:tab/>
      </w:r>
      <w:r>
        <w:fldChar w:fldCharType="begin"/>
      </w:r>
      <w:r>
        <w:instrText xml:space="preserve"> PAGEREF _Toc559640413 </w:instrText>
      </w:r>
      <w:r>
        <w:fldChar w:fldCharType="separate"/>
      </w:r>
      <w:r>
        <w:t>128</w:t>
      </w:r>
      <w:r>
        <w:fldChar w:fldCharType="end"/>
      </w:r>
      <w:r>
        <w:fldChar w:fldCharType="end"/>
      </w:r>
    </w:p>
    <w:p w14:paraId="29B2B246">
      <w:pPr>
        <w:pStyle w:val="17"/>
        <w:tabs>
          <w:tab w:val="right" w:leader="middleDot" w:pos="10036"/>
        </w:tabs>
      </w:pPr>
      <w:r>
        <w:fldChar w:fldCharType="begin"/>
      </w:r>
      <w:r>
        <w:instrText xml:space="preserve"> HYPERLINK \l "_Toc814454260" </w:instrText>
      </w:r>
      <w:r>
        <w:fldChar w:fldCharType="separate"/>
      </w:r>
      <w:r>
        <w:rPr>
          <w:rFonts w:hint="eastAsia" w:asciiTheme="minorEastAsia" w:hAnsiTheme="minorEastAsia" w:eastAsiaTheme="minorEastAsia"/>
          <w:szCs w:val="15"/>
        </w:rPr>
        <w:t>水务管理方面20项</w:t>
      </w:r>
      <w:r>
        <w:tab/>
      </w:r>
      <w:r>
        <w:fldChar w:fldCharType="begin"/>
      </w:r>
      <w:r>
        <w:instrText xml:space="preserve"> PAGEREF _Toc814454260 </w:instrText>
      </w:r>
      <w:r>
        <w:fldChar w:fldCharType="separate"/>
      </w:r>
      <w:r>
        <w:t>129</w:t>
      </w:r>
      <w:r>
        <w:fldChar w:fldCharType="end"/>
      </w:r>
      <w:r>
        <w:fldChar w:fldCharType="end"/>
      </w:r>
    </w:p>
    <w:p w14:paraId="476DE09A">
      <w:pPr>
        <w:pStyle w:val="17"/>
        <w:tabs>
          <w:tab w:val="right" w:leader="middleDot" w:pos="10036"/>
        </w:tabs>
      </w:pPr>
      <w:r>
        <w:fldChar w:fldCharType="begin"/>
      </w:r>
      <w:r>
        <w:instrText xml:space="preserve"> HYPERLINK \l "_Toc636613220" </w:instrText>
      </w:r>
      <w:r>
        <w:fldChar w:fldCharType="separate"/>
      </w:r>
      <w:r>
        <w:rPr>
          <w:rFonts w:hint="eastAsia" w:asciiTheme="minorEastAsia" w:hAnsiTheme="minorEastAsia" w:eastAsiaTheme="minorEastAsia"/>
          <w:szCs w:val="15"/>
        </w:rPr>
        <w:t>农业农村管理方面1项</w:t>
      </w:r>
      <w:r>
        <w:tab/>
      </w:r>
      <w:r>
        <w:fldChar w:fldCharType="begin"/>
      </w:r>
      <w:r>
        <w:instrText xml:space="preserve"> PAGEREF _Toc636613220 </w:instrText>
      </w:r>
      <w:r>
        <w:fldChar w:fldCharType="separate"/>
      </w:r>
      <w:r>
        <w:t>135</w:t>
      </w:r>
      <w:r>
        <w:fldChar w:fldCharType="end"/>
      </w:r>
      <w:r>
        <w:fldChar w:fldCharType="end"/>
      </w:r>
    </w:p>
    <w:p w14:paraId="5D4E3E1F">
      <w:pPr>
        <w:pStyle w:val="17"/>
        <w:tabs>
          <w:tab w:val="right" w:leader="middleDot" w:pos="10036"/>
        </w:tabs>
        <w:rPr>
          <w:rFonts w:ascii="Times New Roman" w:hAnsi="Times New Roman" w:eastAsiaTheme="majorEastAsia"/>
          <w:bCs/>
          <w:lang w:val="zh-CN"/>
        </w:rPr>
      </w:pPr>
      <w:r>
        <w:fldChar w:fldCharType="begin"/>
      </w:r>
      <w:r>
        <w:instrText xml:space="preserve"> HYPERLINK \l "_Toc494022476" </w:instrText>
      </w:r>
      <w:r>
        <w:fldChar w:fldCharType="separate"/>
      </w:r>
      <w:r>
        <w:rPr>
          <w:rFonts w:hint="eastAsia" w:asciiTheme="minorEastAsia" w:hAnsiTheme="minorEastAsia" w:eastAsiaTheme="minorEastAsia"/>
          <w:szCs w:val="15"/>
        </w:rPr>
        <w:t>卫生健康管理方面12项</w:t>
      </w:r>
      <w:r>
        <w:tab/>
      </w:r>
      <w:r>
        <w:fldChar w:fldCharType="begin"/>
      </w:r>
      <w:r>
        <w:instrText xml:space="preserve"> PAGEREF _Toc494022476 </w:instrText>
      </w:r>
      <w:r>
        <w:fldChar w:fldCharType="separate"/>
      </w:r>
      <w:r>
        <w:t>135</w:t>
      </w:r>
      <w:r>
        <w:fldChar w:fldCharType="end"/>
      </w:r>
      <w:r>
        <w:fldChar w:fldCharType="end"/>
      </w:r>
    </w:p>
    <w:p w14:paraId="1DB224B9">
      <w:pPr>
        <w:rPr>
          <w:rFonts w:eastAsiaTheme="majorEastAsia"/>
          <w:bCs/>
          <w:lang w:val="zh-CN"/>
        </w:rPr>
      </w:pPr>
    </w:p>
    <w:p w14:paraId="5637918A">
      <w:pPr>
        <w:pStyle w:val="2"/>
        <w:rPr>
          <w:rFonts w:eastAsiaTheme="majorEastAsia"/>
          <w:bCs/>
          <w:lang w:val="zh-CN"/>
        </w:rPr>
      </w:pPr>
    </w:p>
    <w:p w14:paraId="2CD74E26">
      <w:pPr>
        <w:pStyle w:val="2"/>
        <w:rPr>
          <w:rFonts w:eastAsiaTheme="majorEastAsia"/>
          <w:bCs/>
          <w:lang w:val="zh-CN"/>
        </w:rPr>
      </w:pPr>
    </w:p>
    <w:p w14:paraId="5ADDDAAD">
      <w:pPr>
        <w:pStyle w:val="2"/>
        <w:rPr>
          <w:rFonts w:eastAsiaTheme="majorEastAsia"/>
          <w:bCs/>
          <w:lang w:val="zh-CN"/>
        </w:rPr>
      </w:pPr>
    </w:p>
    <w:p w14:paraId="0C1AF4A5">
      <w:pPr>
        <w:pStyle w:val="2"/>
        <w:rPr>
          <w:rFonts w:eastAsiaTheme="majorEastAsia"/>
          <w:bCs/>
          <w:lang w:val="zh-CN"/>
        </w:rPr>
      </w:pPr>
    </w:p>
    <w:p w14:paraId="01281099">
      <w:pPr>
        <w:pStyle w:val="2"/>
        <w:rPr>
          <w:rFonts w:eastAsiaTheme="majorEastAsia"/>
          <w:bCs/>
          <w:lang w:val="zh-CN"/>
        </w:rPr>
      </w:pPr>
    </w:p>
    <w:p w14:paraId="791168F6">
      <w:pPr>
        <w:pStyle w:val="2"/>
        <w:rPr>
          <w:rFonts w:eastAsiaTheme="majorEastAsia"/>
          <w:bCs/>
          <w:lang w:val="zh-CN"/>
        </w:rPr>
      </w:pPr>
    </w:p>
    <w:p w14:paraId="2BF4AC17">
      <w:pPr>
        <w:pStyle w:val="2"/>
        <w:rPr>
          <w:rFonts w:eastAsiaTheme="majorEastAsia"/>
          <w:bCs/>
          <w:lang w:val="zh-CN"/>
        </w:rPr>
      </w:pPr>
    </w:p>
    <w:p w14:paraId="647AC3FF">
      <w:pPr>
        <w:pStyle w:val="2"/>
        <w:rPr>
          <w:rFonts w:eastAsiaTheme="majorEastAsia"/>
          <w:bCs/>
          <w:lang w:val="zh-CN"/>
        </w:rPr>
      </w:pPr>
    </w:p>
    <w:p w14:paraId="54BDFF14">
      <w:pPr>
        <w:pStyle w:val="2"/>
        <w:rPr>
          <w:rFonts w:eastAsiaTheme="majorEastAsia"/>
          <w:bCs/>
          <w:lang w:val="zh-CN"/>
        </w:rPr>
      </w:pPr>
    </w:p>
    <w:p w14:paraId="17EF7C42">
      <w:pPr>
        <w:pStyle w:val="2"/>
        <w:rPr>
          <w:rFonts w:eastAsiaTheme="majorEastAsia"/>
          <w:bCs/>
          <w:lang w:val="zh-CN"/>
        </w:rPr>
      </w:pPr>
    </w:p>
    <w:p w14:paraId="597EA938">
      <w:pPr>
        <w:pStyle w:val="2"/>
        <w:rPr>
          <w:rFonts w:eastAsiaTheme="majorEastAsia"/>
          <w:bCs/>
          <w:lang w:val="zh-CN"/>
        </w:rPr>
      </w:pPr>
    </w:p>
    <w:p w14:paraId="6B2EC0DA">
      <w:pPr>
        <w:pStyle w:val="2"/>
        <w:rPr>
          <w:rFonts w:eastAsiaTheme="majorEastAsia"/>
          <w:bCs/>
          <w:lang w:val="zh-CN"/>
        </w:rPr>
      </w:pPr>
    </w:p>
    <w:p w14:paraId="7BA96088">
      <w:pPr>
        <w:pStyle w:val="2"/>
        <w:rPr>
          <w:rFonts w:eastAsiaTheme="majorEastAsia"/>
          <w:bCs/>
          <w:lang w:val="zh-CN"/>
        </w:rPr>
      </w:pPr>
    </w:p>
    <w:p w14:paraId="2BE92CA1">
      <w:pPr>
        <w:pStyle w:val="2"/>
        <w:rPr>
          <w:rFonts w:eastAsiaTheme="majorEastAsia"/>
          <w:bCs/>
          <w:lang w:val="zh-CN"/>
        </w:rPr>
      </w:pPr>
    </w:p>
    <w:p w14:paraId="2B61F3A2">
      <w:pPr>
        <w:pStyle w:val="2"/>
        <w:rPr>
          <w:rFonts w:eastAsiaTheme="majorEastAsia"/>
          <w:bCs/>
          <w:lang w:val="zh-CN"/>
        </w:rPr>
      </w:pPr>
    </w:p>
    <w:p w14:paraId="67CC4AD7">
      <w:pPr>
        <w:pStyle w:val="2"/>
        <w:rPr>
          <w:rFonts w:eastAsiaTheme="majorEastAsia"/>
          <w:bCs/>
          <w:lang w:val="zh-CN"/>
        </w:rPr>
      </w:pPr>
    </w:p>
    <w:p w14:paraId="236014C4">
      <w:pPr>
        <w:pStyle w:val="2"/>
        <w:rPr>
          <w:rFonts w:eastAsiaTheme="majorEastAsia"/>
          <w:bCs/>
          <w:lang w:val="zh-CN"/>
        </w:rPr>
      </w:pPr>
    </w:p>
    <w:p w14:paraId="380963F1">
      <w:pPr>
        <w:pStyle w:val="2"/>
        <w:rPr>
          <w:rFonts w:eastAsiaTheme="majorEastAsia"/>
          <w:bCs/>
          <w:lang w:val="zh-CN"/>
        </w:rPr>
        <w:sectPr>
          <w:pgSz w:w="11850" w:h="16840"/>
          <w:pgMar w:top="907" w:right="1134" w:bottom="907" w:left="1134" w:header="851" w:footer="624" w:gutter="0"/>
          <w:pgNumType w:start="1"/>
          <w:cols w:space="0" w:num="1"/>
          <w:docGrid w:linePitch="634" w:charSpace="0"/>
        </w:sectPr>
      </w:pPr>
    </w:p>
    <w:p w14:paraId="5B4BEBFE">
      <w:pPr>
        <w:pStyle w:val="2"/>
        <w:rPr>
          <w:rFonts w:eastAsiaTheme="majorEastAsia"/>
          <w:bCs/>
          <w:lang w:val="zh-CN"/>
        </w:rPr>
      </w:pPr>
    </w:p>
    <w:tbl>
      <w:tblPr>
        <w:tblStyle w:val="22"/>
        <w:tblW w:w="143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940"/>
        <w:gridCol w:w="1500"/>
        <w:gridCol w:w="2789"/>
        <w:gridCol w:w="851"/>
        <w:gridCol w:w="567"/>
        <w:gridCol w:w="2304"/>
        <w:gridCol w:w="1785"/>
        <w:gridCol w:w="2385"/>
        <w:gridCol w:w="1208"/>
      </w:tblGrid>
      <w:tr w14:paraId="3F14A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blHeader/>
          <w:jc w:val="center"/>
        </w:trPr>
        <w:tc>
          <w:tcPr>
            <w:tcW w:w="940" w:type="dxa"/>
            <w:shd w:val="clear" w:color="auto" w:fill="auto"/>
            <w:vAlign w:val="center"/>
          </w:tcPr>
          <w:p w14:paraId="0AA94824">
            <w:pPr>
              <w:pStyle w:val="2"/>
              <w:tabs>
                <w:tab w:val="right" w:leader="middleDot" w:pos="6405"/>
              </w:tabs>
              <w:spacing w:after="0" w:line="400" w:lineRule="exact"/>
              <w:ind w:left="0" w:leftChars="0" w:firstLine="0" w:firstLineChars="0"/>
              <w:rPr>
                <w:rFonts w:cs="宋体" w:asciiTheme="minorEastAsia" w:hAnsiTheme="minorEastAsia" w:eastAsiaTheme="minorEastAsia"/>
                <w:b/>
                <w:bCs/>
                <w:color w:val="000000" w:themeColor="text1"/>
                <w:kern w:val="0"/>
                <w:sz w:val="15"/>
                <w:szCs w:val="15"/>
                <w14:textFill>
                  <w14:solidFill>
                    <w14:schemeClr w14:val="tx1"/>
                  </w14:solidFill>
                </w14:textFill>
              </w:rPr>
            </w:pPr>
            <w:r>
              <w:rPr>
                <w:rFonts w:eastAsiaTheme="majorEastAsia"/>
                <w:bCs/>
                <w:lang w:val="zh-CN"/>
              </w:rPr>
              <w:fldChar w:fldCharType="end"/>
            </w:r>
            <w:r>
              <w:rPr>
                <w:rFonts w:hint="eastAsia" w:cs="宋体" w:asciiTheme="minorEastAsia" w:hAnsiTheme="minorEastAsia" w:eastAsiaTheme="minorEastAsia"/>
                <w:b/>
                <w:bCs/>
                <w:color w:val="000000" w:themeColor="text1"/>
                <w:kern w:val="0"/>
                <w:sz w:val="15"/>
                <w:szCs w:val="15"/>
                <w14:textFill>
                  <w14:solidFill>
                    <w14:schemeClr w14:val="tx1"/>
                  </w14:solidFill>
                </w14:textFill>
              </w:rPr>
              <w:t>序号</w:t>
            </w:r>
          </w:p>
        </w:tc>
        <w:tc>
          <w:tcPr>
            <w:tcW w:w="1500" w:type="dxa"/>
            <w:shd w:val="clear" w:color="auto" w:fill="auto"/>
            <w:vAlign w:val="center"/>
          </w:tcPr>
          <w:p w14:paraId="1B4150E4">
            <w:pPr>
              <w:spacing w:line="232" w:lineRule="exact"/>
              <w:jc w:val="center"/>
              <w:rPr>
                <w:rFonts w:cs="宋体" w:asciiTheme="minorEastAsia" w:hAnsiTheme="minorEastAsia" w:eastAsiaTheme="minorEastAsia"/>
                <w:b/>
                <w:bCs/>
                <w:color w:val="000000" w:themeColor="text1"/>
                <w:kern w:val="0"/>
                <w:sz w:val="15"/>
                <w:szCs w:val="15"/>
                <w14:textFill>
                  <w14:solidFill>
                    <w14:schemeClr w14:val="tx1"/>
                  </w14:solidFill>
                </w14:textFill>
              </w:rPr>
            </w:pPr>
            <w:r>
              <w:rPr>
                <w:rFonts w:hint="eastAsia" w:cs="宋体" w:asciiTheme="minorEastAsia" w:hAnsiTheme="minorEastAsia" w:eastAsiaTheme="minorEastAsia"/>
                <w:b/>
                <w:bCs/>
                <w:color w:val="000000" w:themeColor="text1"/>
                <w:kern w:val="0"/>
                <w:sz w:val="15"/>
                <w:szCs w:val="15"/>
                <w14:textFill>
                  <w14:solidFill>
                    <w14:schemeClr w14:val="tx1"/>
                  </w14:solidFill>
                </w14:textFill>
              </w:rPr>
              <w:t>案由</w:t>
            </w:r>
          </w:p>
        </w:tc>
        <w:tc>
          <w:tcPr>
            <w:tcW w:w="2789" w:type="dxa"/>
            <w:shd w:val="clear" w:color="auto" w:fill="auto"/>
            <w:vAlign w:val="center"/>
          </w:tcPr>
          <w:p w14:paraId="33C8FD11">
            <w:pPr>
              <w:spacing w:line="232" w:lineRule="exact"/>
              <w:jc w:val="center"/>
              <w:rPr>
                <w:rFonts w:cs="宋体" w:asciiTheme="minorEastAsia" w:hAnsiTheme="minorEastAsia" w:eastAsiaTheme="minorEastAsia"/>
                <w:b/>
                <w:bCs/>
                <w:color w:val="000000" w:themeColor="text1"/>
                <w:kern w:val="0"/>
                <w:sz w:val="15"/>
                <w:szCs w:val="15"/>
                <w14:textFill>
                  <w14:solidFill>
                    <w14:schemeClr w14:val="tx1"/>
                  </w14:solidFill>
                </w14:textFill>
              </w:rPr>
            </w:pPr>
            <w:r>
              <w:rPr>
                <w:rFonts w:hint="eastAsia" w:cs="宋体" w:asciiTheme="minorEastAsia" w:hAnsiTheme="minorEastAsia" w:eastAsiaTheme="minorEastAsia"/>
                <w:b/>
                <w:bCs/>
                <w:color w:val="000000" w:themeColor="text1"/>
                <w:kern w:val="0"/>
                <w:sz w:val="15"/>
                <w:szCs w:val="15"/>
                <w14:textFill>
                  <w14:solidFill>
                    <w14:schemeClr w14:val="tx1"/>
                  </w14:solidFill>
                </w14:textFill>
              </w:rPr>
              <w:t>处罚依据</w:t>
            </w:r>
          </w:p>
        </w:tc>
        <w:tc>
          <w:tcPr>
            <w:tcW w:w="851" w:type="dxa"/>
            <w:shd w:val="clear" w:color="auto" w:fill="auto"/>
            <w:vAlign w:val="center"/>
          </w:tcPr>
          <w:p w14:paraId="40A13E88">
            <w:pPr>
              <w:spacing w:line="232" w:lineRule="exact"/>
              <w:jc w:val="center"/>
              <w:rPr>
                <w:rFonts w:cs="宋体" w:asciiTheme="minorEastAsia" w:hAnsiTheme="minorEastAsia" w:eastAsiaTheme="minorEastAsia"/>
                <w:b/>
                <w:bCs/>
                <w:color w:val="000000" w:themeColor="text1"/>
                <w:kern w:val="0"/>
                <w:sz w:val="15"/>
                <w:szCs w:val="15"/>
                <w14:textFill>
                  <w14:solidFill>
                    <w14:schemeClr w14:val="tx1"/>
                  </w14:solidFill>
                </w14:textFill>
              </w:rPr>
            </w:pPr>
            <w:r>
              <w:rPr>
                <w:rFonts w:hint="eastAsia" w:cs="宋体" w:asciiTheme="minorEastAsia" w:hAnsiTheme="minorEastAsia" w:eastAsiaTheme="minorEastAsia"/>
                <w:b/>
                <w:bCs/>
                <w:color w:val="000000" w:themeColor="text1"/>
                <w:kern w:val="0"/>
                <w:sz w:val="15"/>
                <w:szCs w:val="15"/>
                <w14:textFill>
                  <w14:solidFill>
                    <w14:schemeClr w14:val="tx1"/>
                  </w14:solidFill>
                </w14:textFill>
              </w:rPr>
              <w:t>罚款</w:t>
            </w:r>
          </w:p>
          <w:p w14:paraId="04E8BA95">
            <w:pPr>
              <w:spacing w:line="232" w:lineRule="exact"/>
              <w:jc w:val="center"/>
              <w:rPr>
                <w:rFonts w:cs="宋体" w:asciiTheme="minorEastAsia" w:hAnsiTheme="minorEastAsia" w:eastAsiaTheme="minorEastAsia"/>
                <w:b/>
                <w:bCs/>
                <w:color w:val="000000" w:themeColor="text1"/>
                <w:kern w:val="0"/>
                <w:sz w:val="15"/>
                <w:szCs w:val="15"/>
                <w14:textFill>
                  <w14:solidFill>
                    <w14:schemeClr w14:val="tx1"/>
                  </w14:solidFill>
                </w14:textFill>
              </w:rPr>
            </w:pPr>
            <w:r>
              <w:rPr>
                <w:rFonts w:hint="eastAsia" w:cs="宋体" w:asciiTheme="minorEastAsia" w:hAnsiTheme="minorEastAsia" w:eastAsiaTheme="minorEastAsia"/>
                <w:b/>
                <w:bCs/>
                <w:color w:val="000000" w:themeColor="text1"/>
                <w:kern w:val="0"/>
                <w:sz w:val="15"/>
                <w:szCs w:val="15"/>
                <w14:textFill>
                  <w14:solidFill>
                    <w14:schemeClr w14:val="tx1"/>
                  </w14:solidFill>
                </w14:textFill>
              </w:rPr>
              <w:t>基数</w:t>
            </w:r>
          </w:p>
        </w:tc>
        <w:tc>
          <w:tcPr>
            <w:tcW w:w="567" w:type="dxa"/>
            <w:shd w:val="clear" w:color="auto" w:fill="auto"/>
            <w:vAlign w:val="center"/>
          </w:tcPr>
          <w:p w14:paraId="6F4A8B11">
            <w:pPr>
              <w:spacing w:line="232" w:lineRule="exact"/>
              <w:jc w:val="center"/>
              <w:rPr>
                <w:rFonts w:cs="宋体" w:asciiTheme="minorEastAsia" w:hAnsiTheme="minorEastAsia" w:eastAsiaTheme="minorEastAsia"/>
                <w:b/>
                <w:bCs/>
                <w:color w:val="000000" w:themeColor="text1"/>
                <w:kern w:val="0"/>
                <w:sz w:val="15"/>
                <w:szCs w:val="15"/>
                <w14:textFill>
                  <w14:solidFill>
                    <w14:schemeClr w14:val="tx1"/>
                  </w14:solidFill>
                </w14:textFill>
              </w:rPr>
            </w:pPr>
            <w:r>
              <w:rPr>
                <w:rFonts w:hint="eastAsia" w:cs="宋体" w:asciiTheme="minorEastAsia" w:hAnsiTheme="minorEastAsia" w:eastAsiaTheme="minorEastAsia"/>
                <w:b/>
                <w:bCs/>
                <w:color w:val="000000" w:themeColor="text1"/>
                <w:kern w:val="0"/>
                <w:sz w:val="15"/>
                <w:szCs w:val="15"/>
                <w14:textFill>
                  <w14:solidFill>
                    <w14:schemeClr w14:val="tx1"/>
                  </w14:solidFill>
                </w14:textFill>
              </w:rPr>
              <w:t>基准</w:t>
            </w:r>
          </w:p>
          <w:p w14:paraId="19C5FA13">
            <w:pPr>
              <w:spacing w:line="232" w:lineRule="exact"/>
              <w:jc w:val="center"/>
              <w:rPr>
                <w:rFonts w:cs="宋体" w:asciiTheme="minorEastAsia" w:hAnsiTheme="minorEastAsia" w:eastAsiaTheme="minorEastAsia"/>
                <w:b/>
                <w:bCs/>
                <w:color w:val="000000" w:themeColor="text1"/>
                <w:kern w:val="0"/>
                <w:sz w:val="15"/>
                <w:szCs w:val="15"/>
                <w14:textFill>
                  <w14:solidFill>
                    <w14:schemeClr w14:val="tx1"/>
                  </w14:solidFill>
                </w14:textFill>
              </w:rPr>
            </w:pPr>
            <w:r>
              <w:rPr>
                <w:rFonts w:hint="eastAsia" w:cs="宋体" w:asciiTheme="minorEastAsia" w:hAnsiTheme="minorEastAsia" w:eastAsiaTheme="minorEastAsia"/>
                <w:b/>
                <w:bCs/>
                <w:color w:val="000000" w:themeColor="text1"/>
                <w:kern w:val="0"/>
                <w:sz w:val="15"/>
                <w:szCs w:val="15"/>
                <w14:textFill>
                  <w14:solidFill>
                    <w14:schemeClr w14:val="tx1"/>
                  </w14:solidFill>
                </w14:textFill>
              </w:rPr>
              <w:t>系数</w:t>
            </w:r>
          </w:p>
        </w:tc>
        <w:tc>
          <w:tcPr>
            <w:tcW w:w="2304" w:type="dxa"/>
            <w:shd w:val="clear" w:color="auto" w:fill="auto"/>
            <w:vAlign w:val="center"/>
          </w:tcPr>
          <w:p w14:paraId="5B1757C8">
            <w:pPr>
              <w:spacing w:line="232" w:lineRule="exact"/>
              <w:jc w:val="center"/>
              <w:rPr>
                <w:rFonts w:cs="宋体" w:asciiTheme="minorEastAsia" w:hAnsiTheme="minorEastAsia" w:eastAsiaTheme="minorEastAsia"/>
                <w:b/>
                <w:bCs/>
                <w:color w:val="000000" w:themeColor="text1"/>
                <w:kern w:val="0"/>
                <w:sz w:val="15"/>
                <w:szCs w:val="15"/>
                <w14:textFill>
                  <w14:solidFill>
                    <w14:schemeClr w14:val="tx1"/>
                  </w14:solidFill>
                </w14:textFill>
              </w:rPr>
            </w:pPr>
            <w:r>
              <w:rPr>
                <w:rFonts w:hint="eastAsia" w:cs="宋体" w:asciiTheme="minorEastAsia" w:hAnsiTheme="minorEastAsia" w:eastAsiaTheme="minorEastAsia"/>
                <w:b/>
                <w:bCs/>
                <w:color w:val="000000" w:themeColor="text1"/>
                <w:kern w:val="0"/>
                <w:sz w:val="15"/>
                <w:szCs w:val="15"/>
                <w14:textFill>
                  <w14:solidFill>
                    <w14:schemeClr w14:val="tx1"/>
                  </w14:solidFill>
                </w14:textFill>
              </w:rPr>
              <w:t>变量系数</w:t>
            </w:r>
          </w:p>
        </w:tc>
        <w:tc>
          <w:tcPr>
            <w:tcW w:w="1785" w:type="dxa"/>
            <w:shd w:val="clear" w:color="auto" w:fill="auto"/>
            <w:vAlign w:val="center"/>
          </w:tcPr>
          <w:p w14:paraId="298F8C4B">
            <w:pPr>
              <w:spacing w:line="232" w:lineRule="exact"/>
              <w:jc w:val="center"/>
              <w:rPr>
                <w:rFonts w:cs="宋体" w:asciiTheme="minorEastAsia" w:hAnsiTheme="minorEastAsia" w:eastAsiaTheme="minorEastAsia"/>
                <w:b/>
                <w:bCs/>
                <w:color w:val="000000" w:themeColor="text1"/>
                <w:kern w:val="0"/>
                <w:sz w:val="15"/>
                <w:szCs w:val="15"/>
                <w14:textFill>
                  <w14:solidFill>
                    <w14:schemeClr w14:val="tx1"/>
                  </w14:solidFill>
                </w14:textFill>
              </w:rPr>
            </w:pPr>
            <w:r>
              <w:rPr>
                <w:rFonts w:hint="eastAsia" w:cs="宋体" w:asciiTheme="minorEastAsia" w:hAnsiTheme="minorEastAsia" w:eastAsiaTheme="minorEastAsia"/>
                <w:b/>
                <w:bCs/>
                <w:color w:val="000000" w:themeColor="text1"/>
                <w:kern w:val="0"/>
                <w:sz w:val="15"/>
                <w:szCs w:val="15"/>
                <w14:textFill>
                  <w14:solidFill>
                    <w14:schemeClr w14:val="tx1"/>
                  </w14:solidFill>
                </w14:textFill>
              </w:rPr>
              <w:t>计算公式</w:t>
            </w:r>
          </w:p>
        </w:tc>
        <w:tc>
          <w:tcPr>
            <w:tcW w:w="2385" w:type="dxa"/>
            <w:shd w:val="clear" w:color="auto" w:fill="auto"/>
            <w:vAlign w:val="center"/>
          </w:tcPr>
          <w:p w14:paraId="0305DDA9">
            <w:pPr>
              <w:spacing w:line="232" w:lineRule="exact"/>
              <w:jc w:val="center"/>
              <w:rPr>
                <w:rFonts w:cs="宋体" w:asciiTheme="minorEastAsia" w:hAnsiTheme="minorEastAsia" w:eastAsiaTheme="minorEastAsia"/>
                <w:b/>
                <w:bCs/>
                <w:color w:val="000000" w:themeColor="text1"/>
                <w:kern w:val="0"/>
                <w:sz w:val="15"/>
                <w:szCs w:val="15"/>
                <w14:textFill>
                  <w14:solidFill>
                    <w14:schemeClr w14:val="tx1"/>
                  </w14:solidFill>
                </w14:textFill>
              </w:rPr>
            </w:pPr>
            <w:r>
              <w:rPr>
                <w:rFonts w:hint="eastAsia" w:cs="宋体" w:asciiTheme="minorEastAsia" w:hAnsiTheme="minorEastAsia" w:eastAsiaTheme="minorEastAsia"/>
                <w:b/>
                <w:bCs/>
                <w:color w:val="000000" w:themeColor="text1"/>
                <w:kern w:val="0"/>
                <w:sz w:val="15"/>
                <w:szCs w:val="15"/>
                <w14:textFill>
                  <w14:solidFill>
                    <w14:schemeClr w14:val="tx1"/>
                  </w14:solidFill>
                </w14:textFill>
              </w:rPr>
              <w:t>备注</w:t>
            </w:r>
          </w:p>
        </w:tc>
        <w:tc>
          <w:tcPr>
            <w:tcW w:w="1208" w:type="dxa"/>
            <w:shd w:val="clear" w:color="auto" w:fill="auto"/>
            <w:vAlign w:val="center"/>
          </w:tcPr>
          <w:p w14:paraId="131549A7">
            <w:pPr>
              <w:spacing w:line="232" w:lineRule="exact"/>
              <w:jc w:val="center"/>
              <w:rPr>
                <w:rFonts w:cs="宋体" w:asciiTheme="minorEastAsia" w:hAnsiTheme="minorEastAsia" w:eastAsiaTheme="minorEastAsia"/>
                <w:b/>
                <w:bCs/>
                <w:color w:val="000000" w:themeColor="text1"/>
                <w:kern w:val="0"/>
                <w:sz w:val="15"/>
                <w:szCs w:val="15"/>
                <w14:textFill>
                  <w14:solidFill>
                    <w14:schemeClr w14:val="tx1"/>
                  </w14:solidFill>
                </w14:textFill>
              </w:rPr>
            </w:pPr>
            <w:r>
              <w:rPr>
                <w:rFonts w:hint="eastAsia" w:cs="宋体" w:asciiTheme="minorEastAsia" w:hAnsiTheme="minorEastAsia" w:eastAsiaTheme="minorEastAsia"/>
                <w:b/>
                <w:bCs/>
                <w:color w:val="000000" w:themeColor="text1"/>
                <w:kern w:val="0"/>
                <w:sz w:val="15"/>
                <w:szCs w:val="15"/>
                <w14:textFill>
                  <w14:solidFill>
                    <w14:schemeClr w14:val="tx1"/>
                  </w14:solidFill>
                </w14:textFill>
              </w:rPr>
              <w:t>行使</w:t>
            </w:r>
          </w:p>
          <w:p w14:paraId="32B75A6C">
            <w:pPr>
              <w:spacing w:line="232" w:lineRule="exact"/>
              <w:jc w:val="center"/>
              <w:rPr>
                <w:rFonts w:cs="宋体" w:asciiTheme="minorEastAsia" w:hAnsiTheme="minorEastAsia" w:eastAsiaTheme="minorEastAsia"/>
                <w:b/>
                <w:bCs/>
                <w:color w:val="000000" w:themeColor="text1"/>
                <w:kern w:val="0"/>
                <w:sz w:val="15"/>
                <w:szCs w:val="15"/>
                <w14:textFill>
                  <w14:solidFill>
                    <w14:schemeClr w14:val="tx1"/>
                  </w14:solidFill>
                </w14:textFill>
              </w:rPr>
            </w:pPr>
            <w:r>
              <w:rPr>
                <w:rFonts w:hint="eastAsia" w:cs="宋体" w:asciiTheme="minorEastAsia" w:hAnsiTheme="minorEastAsia" w:eastAsiaTheme="minorEastAsia"/>
                <w:b/>
                <w:bCs/>
                <w:color w:val="000000" w:themeColor="text1"/>
                <w:kern w:val="0"/>
                <w:sz w:val="15"/>
                <w:szCs w:val="15"/>
                <w14:textFill>
                  <w14:solidFill>
                    <w14:schemeClr w14:val="tx1"/>
                  </w14:solidFill>
                </w14:textFill>
              </w:rPr>
              <w:t>层级</w:t>
            </w:r>
          </w:p>
        </w:tc>
      </w:tr>
      <w:tr w14:paraId="33886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14329" w:type="dxa"/>
            <w:gridSpan w:val="9"/>
            <w:shd w:val="clear" w:color="auto" w:fill="auto"/>
            <w:vAlign w:val="center"/>
          </w:tcPr>
          <w:p w14:paraId="167F7A6D">
            <w:pPr>
              <w:pStyle w:val="4"/>
              <w:keepNext w:val="0"/>
              <w:keepLines w:val="0"/>
              <w:rPr>
                <w:rFonts w:ascii="黑体" w:hAnsi="黑体" w:eastAsia="黑体"/>
                <w:b w:val="0"/>
                <w:color w:val="000000" w:themeColor="text1"/>
                <w:sz w:val="24"/>
                <w:szCs w:val="24"/>
                <w14:textFill>
                  <w14:solidFill>
                    <w14:schemeClr w14:val="tx1"/>
                  </w14:solidFill>
                </w14:textFill>
              </w:rPr>
            </w:pPr>
            <w:bookmarkStart w:id="0" w:name="_Toc110851435"/>
            <w:bookmarkStart w:id="1" w:name="_Toc907496471"/>
            <w:r>
              <w:rPr>
                <w:rFonts w:hint="eastAsia" w:ascii="黑体" w:hAnsi="黑体" w:eastAsia="黑体"/>
                <w:b w:val="0"/>
                <w:color w:val="000000" w:themeColor="text1"/>
                <w:sz w:val="24"/>
                <w:szCs w:val="24"/>
                <w14:textFill>
                  <w14:solidFill>
                    <w14:schemeClr w14:val="tx1"/>
                  </w14:solidFill>
                </w14:textFill>
              </w:rPr>
              <w:t>市容环境卫生管理方面</w:t>
            </w:r>
            <w:bookmarkEnd w:id="0"/>
            <w:bookmarkEnd w:id="1"/>
          </w:p>
        </w:tc>
      </w:tr>
      <w:tr w14:paraId="17CFF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14329" w:type="dxa"/>
            <w:gridSpan w:val="9"/>
            <w:shd w:val="clear" w:color="auto" w:fill="auto"/>
            <w:vAlign w:val="center"/>
          </w:tcPr>
          <w:p w14:paraId="12AD2779">
            <w:pPr>
              <w:pStyle w:val="5"/>
              <w:widowControl w:val="0"/>
              <w:spacing w:line="232" w:lineRule="exact"/>
              <w:rPr>
                <w:rFonts w:asciiTheme="minorEastAsia" w:hAnsiTheme="minorEastAsia" w:eastAsiaTheme="minorEastAsia"/>
                <w:color w:val="000000" w:themeColor="text1"/>
                <w:sz w:val="15"/>
                <w:szCs w:val="15"/>
                <w14:textFill>
                  <w14:solidFill>
                    <w14:schemeClr w14:val="tx1"/>
                  </w14:solidFill>
                </w14:textFill>
              </w:rPr>
            </w:pPr>
            <w:bookmarkStart w:id="2" w:name="_Toc333261115"/>
            <w:bookmarkStart w:id="3" w:name="_Toc110851436"/>
            <w:r>
              <w:rPr>
                <w:rFonts w:hint="eastAsia" w:asciiTheme="minorEastAsia" w:hAnsiTheme="minorEastAsia" w:eastAsiaTheme="minorEastAsia"/>
                <w:color w:val="000000" w:themeColor="text1"/>
                <w:sz w:val="15"/>
                <w:szCs w:val="15"/>
                <w14:textFill>
                  <w14:solidFill>
                    <w14:schemeClr w14:val="tx1"/>
                  </w14:solidFill>
                </w14:textFill>
              </w:rPr>
              <w:t>《北京市市容环境卫生条例》案由56项</w:t>
            </w:r>
            <w:bookmarkEnd w:id="2"/>
            <w:bookmarkEnd w:id="3"/>
          </w:p>
        </w:tc>
      </w:tr>
      <w:tr w14:paraId="5BD53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2162B75C">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bookmarkStart w:id="4" w:name="OLE_LINK1"/>
            <w:r>
              <w:rPr>
                <w:rFonts w:hint="eastAsia" w:cs="宋体" w:asciiTheme="minorEastAsia" w:hAnsiTheme="minorEastAsia" w:eastAsiaTheme="minorEastAsia"/>
                <w:color w:val="000000" w:themeColor="text1"/>
                <w:kern w:val="0"/>
                <w:sz w:val="15"/>
                <w:szCs w:val="15"/>
                <w14:textFill>
                  <w14:solidFill>
                    <w14:schemeClr w14:val="tx1"/>
                  </w14:solidFill>
                </w14:textFill>
              </w:rPr>
              <w:t>1</w:t>
            </w:r>
          </w:p>
        </w:tc>
        <w:tc>
          <w:tcPr>
            <w:tcW w:w="1500" w:type="dxa"/>
            <w:shd w:val="clear" w:color="auto" w:fill="auto"/>
            <w:vAlign w:val="center"/>
          </w:tcPr>
          <w:p w14:paraId="632115DE">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未按要求履行维护市容环境卫生责任</w:t>
            </w:r>
          </w:p>
        </w:tc>
        <w:tc>
          <w:tcPr>
            <w:tcW w:w="2789" w:type="dxa"/>
            <w:shd w:val="clear" w:color="auto" w:fill="auto"/>
            <w:vAlign w:val="center"/>
          </w:tcPr>
          <w:p w14:paraId="0750D080">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【城镇地区】</w:t>
            </w:r>
          </w:p>
          <w:p w14:paraId="425B72BA">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违反条款：第二十一条第一款，第二十三条第一款第（一）项、第（二）项、第（三）项，及第二十四条第二款；处罚条款：第二十四条第二款，责令改正，并处200元以上1000元以下罚款。</w:t>
            </w:r>
          </w:p>
          <w:p w14:paraId="494D1433">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【农村地区】</w:t>
            </w:r>
          </w:p>
          <w:p w14:paraId="2D0CBF12">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违反条款：第二十一条第一款，第二十三条第二款，及《关于印发北京市农村地区环境卫生责任区责任标准（试行）的通知》（京政管发〔2008〕49号）（根据具体情形，引用到相关条款）；处罚条款：第二十四条第二款，责令改正，并处200元以上1000元以下罚款。</w:t>
            </w:r>
          </w:p>
        </w:tc>
        <w:tc>
          <w:tcPr>
            <w:tcW w:w="851" w:type="dxa"/>
            <w:shd w:val="clear" w:color="auto" w:fill="auto"/>
            <w:vAlign w:val="center"/>
          </w:tcPr>
          <w:p w14:paraId="5D0AE782">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200</w:t>
            </w:r>
          </w:p>
          <w:p w14:paraId="06605B7E">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（注：单位：</w:t>
            </w:r>
            <w:r>
              <w:rPr>
                <w:rFonts w:hint="eastAsia" w:cs="宋体" w:asciiTheme="minorEastAsia" w:hAnsiTheme="minorEastAsia" w:eastAsiaTheme="minorEastAsia"/>
                <w:bCs/>
                <w:color w:val="000000" w:themeColor="text1"/>
                <w:kern w:val="0"/>
                <w:sz w:val="15"/>
                <w:szCs w:val="15"/>
                <w14:textFill>
                  <w14:solidFill>
                    <w14:schemeClr w14:val="tx1"/>
                  </w14:solidFill>
                </w14:textFill>
              </w:rPr>
              <w:t>元，下同</w:t>
            </w:r>
            <w:r>
              <w:rPr>
                <w:rFonts w:hint="eastAsia" w:cs="宋体" w:asciiTheme="minorEastAsia" w:hAnsiTheme="minorEastAsia" w:eastAsiaTheme="minorEastAsia"/>
                <w:color w:val="000000" w:themeColor="text1"/>
                <w:kern w:val="0"/>
                <w:sz w:val="15"/>
                <w:szCs w:val="15"/>
                <w14:textFill>
                  <w14:solidFill>
                    <w14:schemeClr w14:val="tx1"/>
                  </w14:solidFill>
                </w14:textFill>
              </w:rPr>
              <w:t>）</w:t>
            </w:r>
          </w:p>
        </w:tc>
        <w:tc>
          <w:tcPr>
            <w:tcW w:w="567" w:type="dxa"/>
            <w:shd w:val="clear" w:color="auto" w:fill="auto"/>
            <w:vAlign w:val="center"/>
          </w:tcPr>
          <w:p w14:paraId="39A2AE84">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w:t>
            </w:r>
          </w:p>
        </w:tc>
        <w:tc>
          <w:tcPr>
            <w:tcW w:w="2304" w:type="dxa"/>
            <w:shd w:val="clear" w:color="auto" w:fill="auto"/>
            <w:vAlign w:val="center"/>
          </w:tcPr>
          <w:p w14:paraId="310DCB35">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按照《基准》的有关规定执行。</w:t>
            </w:r>
          </w:p>
          <w:p w14:paraId="79396E24">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p>
          <w:p w14:paraId="2B435CA1">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注：即对变量系数不作硬性规定，执法实践中如需考虑变量系数，按照《基准》3.3、3.4等有关规定执行，下同。</w:t>
            </w:r>
          </w:p>
        </w:tc>
        <w:tc>
          <w:tcPr>
            <w:tcW w:w="1785" w:type="dxa"/>
            <w:shd w:val="clear" w:color="auto" w:fill="auto"/>
            <w:vAlign w:val="center"/>
          </w:tcPr>
          <w:p w14:paraId="52456893">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罚款数额＝200×（1＋区域系数＋情节系数）</w:t>
            </w:r>
          </w:p>
        </w:tc>
        <w:tc>
          <w:tcPr>
            <w:tcW w:w="2385" w:type="dxa"/>
            <w:shd w:val="clear" w:color="auto" w:fill="auto"/>
            <w:vAlign w:val="center"/>
          </w:tcPr>
          <w:p w14:paraId="4BC9B24F">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目前，本市“门前三包”制度和市容环境卫生责任制并存。执法实践可参照《北京市市政管理委员会关于实施市容环境卫生责任区告知书制度的通知》（京政管字〔2002〕454号）执行。此外，应注意两项制度在责任主体、责任事项等方面的差异。</w:t>
            </w:r>
          </w:p>
          <w:p w14:paraId="13CA518D">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存在其它从重处罚情形的，提交案审会决定。</w:t>
            </w:r>
          </w:p>
        </w:tc>
        <w:tc>
          <w:tcPr>
            <w:tcW w:w="1208" w:type="dxa"/>
            <w:shd w:val="clear" w:color="auto" w:fill="auto"/>
            <w:vAlign w:val="center"/>
          </w:tcPr>
          <w:p w14:paraId="53A74153">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街道</w:t>
            </w:r>
          </w:p>
          <w:p w14:paraId="5281E258">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乡镇</w:t>
            </w:r>
          </w:p>
        </w:tc>
      </w:tr>
      <w:bookmarkEnd w:id="4"/>
      <w:tr w14:paraId="0483C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98" w:hRule="atLeast"/>
          <w:jc w:val="center"/>
        </w:trPr>
        <w:tc>
          <w:tcPr>
            <w:tcW w:w="940" w:type="dxa"/>
            <w:shd w:val="clear" w:color="auto" w:fill="auto"/>
            <w:vAlign w:val="center"/>
          </w:tcPr>
          <w:p w14:paraId="1DD0CB16">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2</w:t>
            </w:r>
          </w:p>
        </w:tc>
        <w:tc>
          <w:tcPr>
            <w:tcW w:w="1500" w:type="dxa"/>
            <w:shd w:val="clear" w:color="auto" w:fill="auto"/>
            <w:vAlign w:val="center"/>
          </w:tcPr>
          <w:p w14:paraId="6E0BC1FD">
            <w:pPr>
              <w:spacing w:line="240"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擅自在临街的建筑物上设置装饰物品</w:t>
            </w:r>
          </w:p>
        </w:tc>
        <w:tc>
          <w:tcPr>
            <w:tcW w:w="2789" w:type="dxa"/>
            <w:shd w:val="clear" w:color="auto" w:fill="auto"/>
            <w:vAlign w:val="center"/>
          </w:tcPr>
          <w:p w14:paraId="541DED30">
            <w:pPr>
              <w:spacing w:line="240"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违反条款：第二十六条第一款第（三）项；处罚条款：第二十六条第二款，责令限期改正；逾期不改正的，强制拆除或者清除，并可处50元以上500元以下罚款。</w:t>
            </w:r>
          </w:p>
        </w:tc>
        <w:tc>
          <w:tcPr>
            <w:tcW w:w="851" w:type="dxa"/>
            <w:shd w:val="clear" w:color="auto" w:fill="auto"/>
            <w:vAlign w:val="center"/>
          </w:tcPr>
          <w:p w14:paraId="1B212208">
            <w:pPr>
              <w:spacing w:line="240"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50</w:t>
            </w:r>
          </w:p>
        </w:tc>
        <w:tc>
          <w:tcPr>
            <w:tcW w:w="567" w:type="dxa"/>
            <w:shd w:val="clear" w:color="auto" w:fill="auto"/>
            <w:vAlign w:val="center"/>
          </w:tcPr>
          <w:p w14:paraId="61234D58">
            <w:pPr>
              <w:spacing w:line="240"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w:t>
            </w:r>
          </w:p>
        </w:tc>
        <w:tc>
          <w:tcPr>
            <w:tcW w:w="2304" w:type="dxa"/>
            <w:shd w:val="clear" w:color="auto" w:fill="auto"/>
            <w:vAlign w:val="center"/>
          </w:tcPr>
          <w:p w14:paraId="225B0AE7">
            <w:pPr>
              <w:spacing w:line="240"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按照《基准》的有关规定执行。</w:t>
            </w:r>
          </w:p>
        </w:tc>
        <w:tc>
          <w:tcPr>
            <w:tcW w:w="1785" w:type="dxa"/>
            <w:shd w:val="clear" w:color="auto" w:fill="auto"/>
            <w:vAlign w:val="center"/>
          </w:tcPr>
          <w:p w14:paraId="19BE02E8">
            <w:pPr>
              <w:spacing w:line="240"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罚款数额＝50×（1＋区域系数＋情节系数）</w:t>
            </w:r>
          </w:p>
        </w:tc>
        <w:tc>
          <w:tcPr>
            <w:tcW w:w="2385" w:type="dxa"/>
            <w:shd w:val="clear" w:color="auto" w:fill="auto"/>
            <w:vAlign w:val="center"/>
          </w:tcPr>
          <w:p w14:paraId="29824098">
            <w:pPr>
              <w:spacing w:line="240"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逾期不改正的情形，不记入本案由“情节系数”。</w:t>
            </w:r>
          </w:p>
        </w:tc>
        <w:tc>
          <w:tcPr>
            <w:tcW w:w="1208" w:type="dxa"/>
            <w:shd w:val="clear" w:color="auto" w:fill="auto"/>
            <w:vAlign w:val="center"/>
          </w:tcPr>
          <w:p w14:paraId="04F4D78C">
            <w:pPr>
              <w:spacing w:line="240"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街道</w:t>
            </w:r>
          </w:p>
          <w:p w14:paraId="3FFDBE8C">
            <w:pPr>
              <w:spacing w:line="240"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乡镇</w:t>
            </w:r>
          </w:p>
        </w:tc>
      </w:tr>
      <w:tr w14:paraId="60D77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940" w:type="dxa"/>
            <w:shd w:val="clear" w:color="auto" w:fill="auto"/>
            <w:vAlign w:val="center"/>
          </w:tcPr>
          <w:p w14:paraId="4F4A8F24">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3</w:t>
            </w:r>
          </w:p>
        </w:tc>
        <w:tc>
          <w:tcPr>
            <w:tcW w:w="1500" w:type="dxa"/>
            <w:shd w:val="clear" w:color="auto" w:fill="auto"/>
            <w:vAlign w:val="center"/>
          </w:tcPr>
          <w:p w14:paraId="7A623D14">
            <w:pPr>
              <w:spacing w:line="240"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建筑物顶部、外走廊等未保持整洁或堆物堆料</w:t>
            </w:r>
          </w:p>
        </w:tc>
        <w:tc>
          <w:tcPr>
            <w:tcW w:w="2789" w:type="dxa"/>
            <w:shd w:val="clear" w:color="auto" w:fill="auto"/>
            <w:vAlign w:val="center"/>
          </w:tcPr>
          <w:p w14:paraId="25CE22C6">
            <w:pPr>
              <w:spacing w:line="240"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违反条款：第二十六条第一款第（五）项；处罚条款：第二十六条第二款，责令限期改正；逾期不改正的，强制拆除或者清除，并可处50元以上500元以下罚款。</w:t>
            </w:r>
          </w:p>
        </w:tc>
        <w:tc>
          <w:tcPr>
            <w:tcW w:w="851" w:type="dxa"/>
            <w:shd w:val="clear" w:color="auto" w:fill="auto"/>
            <w:vAlign w:val="center"/>
          </w:tcPr>
          <w:p w14:paraId="7018DF2B">
            <w:pPr>
              <w:spacing w:line="240"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50</w:t>
            </w:r>
          </w:p>
        </w:tc>
        <w:tc>
          <w:tcPr>
            <w:tcW w:w="567" w:type="dxa"/>
            <w:shd w:val="clear" w:color="auto" w:fill="auto"/>
            <w:vAlign w:val="center"/>
          </w:tcPr>
          <w:p w14:paraId="05365B47">
            <w:pPr>
              <w:spacing w:line="240"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w:t>
            </w:r>
          </w:p>
        </w:tc>
        <w:tc>
          <w:tcPr>
            <w:tcW w:w="2304" w:type="dxa"/>
            <w:shd w:val="clear" w:color="auto" w:fill="auto"/>
            <w:vAlign w:val="center"/>
          </w:tcPr>
          <w:p w14:paraId="11586094">
            <w:pPr>
              <w:spacing w:line="240"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按照《基准》的有关规定执行。</w:t>
            </w:r>
          </w:p>
        </w:tc>
        <w:tc>
          <w:tcPr>
            <w:tcW w:w="1785" w:type="dxa"/>
            <w:shd w:val="clear" w:color="auto" w:fill="auto"/>
            <w:vAlign w:val="center"/>
          </w:tcPr>
          <w:p w14:paraId="067DC092">
            <w:pPr>
              <w:spacing w:line="240"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罚款数额＝50×（1＋区域系数＋情节系数）</w:t>
            </w:r>
          </w:p>
        </w:tc>
        <w:tc>
          <w:tcPr>
            <w:tcW w:w="2385" w:type="dxa"/>
            <w:shd w:val="clear" w:color="auto" w:fill="auto"/>
            <w:vAlign w:val="center"/>
          </w:tcPr>
          <w:p w14:paraId="21515A5D">
            <w:pPr>
              <w:spacing w:line="240"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逾期不改正的情形，不记入本案由“情节系数”。</w:t>
            </w:r>
          </w:p>
        </w:tc>
        <w:tc>
          <w:tcPr>
            <w:tcW w:w="1208" w:type="dxa"/>
            <w:shd w:val="clear" w:color="auto" w:fill="auto"/>
            <w:vAlign w:val="center"/>
          </w:tcPr>
          <w:p w14:paraId="4904538A">
            <w:pPr>
              <w:spacing w:line="240"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街道</w:t>
            </w:r>
          </w:p>
          <w:p w14:paraId="46059FFC">
            <w:pPr>
              <w:spacing w:line="240"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乡镇</w:t>
            </w:r>
          </w:p>
        </w:tc>
      </w:tr>
      <w:tr w14:paraId="7EE8C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83" w:hRule="atLeast"/>
          <w:jc w:val="center"/>
        </w:trPr>
        <w:tc>
          <w:tcPr>
            <w:tcW w:w="940" w:type="dxa"/>
            <w:shd w:val="clear" w:color="auto" w:fill="auto"/>
            <w:vAlign w:val="center"/>
          </w:tcPr>
          <w:p w14:paraId="443D093F">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4</w:t>
            </w:r>
          </w:p>
        </w:tc>
        <w:tc>
          <w:tcPr>
            <w:tcW w:w="1500" w:type="dxa"/>
            <w:shd w:val="clear" w:color="auto" w:fill="auto"/>
            <w:vAlign w:val="center"/>
          </w:tcPr>
          <w:p w14:paraId="749885E8">
            <w:pPr>
              <w:spacing w:line="240"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规定区域内建筑物顶部、阳台外和窗外设置不符合容貌景观标准的设施</w:t>
            </w:r>
          </w:p>
        </w:tc>
        <w:tc>
          <w:tcPr>
            <w:tcW w:w="2789" w:type="dxa"/>
            <w:vMerge w:val="restart"/>
            <w:shd w:val="clear" w:color="auto" w:fill="auto"/>
            <w:vAlign w:val="center"/>
          </w:tcPr>
          <w:p w14:paraId="1A561530">
            <w:pPr>
              <w:spacing w:line="240"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违反条款：第二十六条第一款第（五）项；处罚条款：第二十六条第二款，责令限期改正；逾期不改正的，强制拆除或者清除，并可处50元以上500元以下罚款。</w:t>
            </w:r>
          </w:p>
        </w:tc>
        <w:tc>
          <w:tcPr>
            <w:tcW w:w="851" w:type="dxa"/>
            <w:shd w:val="clear" w:color="auto" w:fill="auto"/>
            <w:vAlign w:val="center"/>
          </w:tcPr>
          <w:p w14:paraId="7377884F">
            <w:pPr>
              <w:spacing w:line="240"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50</w:t>
            </w:r>
          </w:p>
        </w:tc>
        <w:tc>
          <w:tcPr>
            <w:tcW w:w="567" w:type="dxa"/>
            <w:shd w:val="clear" w:color="auto" w:fill="auto"/>
            <w:vAlign w:val="center"/>
          </w:tcPr>
          <w:p w14:paraId="4BB52F8A">
            <w:pPr>
              <w:spacing w:line="240"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w:t>
            </w:r>
          </w:p>
        </w:tc>
        <w:tc>
          <w:tcPr>
            <w:tcW w:w="2304" w:type="dxa"/>
            <w:shd w:val="clear" w:color="auto" w:fill="auto"/>
            <w:vAlign w:val="center"/>
          </w:tcPr>
          <w:p w14:paraId="00EDB041">
            <w:pPr>
              <w:spacing w:line="240"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按照《基准》的有关规定执行。</w:t>
            </w:r>
          </w:p>
        </w:tc>
        <w:tc>
          <w:tcPr>
            <w:tcW w:w="1785" w:type="dxa"/>
            <w:shd w:val="clear" w:color="auto" w:fill="auto"/>
            <w:vAlign w:val="center"/>
          </w:tcPr>
          <w:p w14:paraId="398F6F67">
            <w:pPr>
              <w:spacing w:line="240"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罚款数额＝50×（1＋区域系数＋情节系数）</w:t>
            </w:r>
          </w:p>
        </w:tc>
        <w:tc>
          <w:tcPr>
            <w:tcW w:w="2385" w:type="dxa"/>
            <w:vMerge w:val="restart"/>
            <w:shd w:val="clear" w:color="auto" w:fill="auto"/>
            <w:vAlign w:val="center"/>
          </w:tcPr>
          <w:p w14:paraId="4EB18854">
            <w:pPr>
              <w:spacing w:line="240" w:lineRule="exact"/>
              <w:rPr>
                <w:rFonts w:cs="宋体" w:asciiTheme="minorEastAsia" w:hAnsiTheme="minorEastAsia" w:eastAsiaTheme="minorEastAsia"/>
                <w:color w:val="000000" w:themeColor="text1"/>
                <w:kern w:val="0"/>
                <w:sz w:val="15"/>
                <w:szCs w:val="15"/>
                <w:u w:val="single"/>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逾期不改正的情形，不记入本案由“情节系数”。</w:t>
            </w:r>
          </w:p>
        </w:tc>
        <w:tc>
          <w:tcPr>
            <w:tcW w:w="1208" w:type="dxa"/>
            <w:shd w:val="clear" w:color="auto" w:fill="auto"/>
            <w:vAlign w:val="center"/>
          </w:tcPr>
          <w:p w14:paraId="0BC7CF84">
            <w:pPr>
              <w:spacing w:line="240"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街道</w:t>
            </w:r>
          </w:p>
          <w:p w14:paraId="0B70BBFF">
            <w:pPr>
              <w:spacing w:line="240"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乡镇</w:t>
            </w:r>
          </w:p>
        </w:tc>
      </w:tr>
      <w:tr w14:paraId="66F7E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43EF9573">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5</w:t>
            </w:r>
          </w:p>
        </w:tc>
        <w:tc>
          <w:tcPr>
            <w:tcW w:w="1500" w:type="dxa"/>
            <w:shd w:val="clear" w:color="auto" w:fill="auto"/>
            <w:vAlign w:val="center"/>
          </w:tcPr>
          <w:p w14:paraId="59454899">
            <w:pPr>
              <w:spacing w:line="240"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规定区域内建筑物顶部、阳台外和窗外吊挂、晾晒、摆放物品</w:t>
            </w:r>
          </w:p>
        </w:tc>
        <w:tc>
          <w:tcPr>
            <w:tcW w:w="2789" w:type="dxa"/>
            <w:vMerge w:val="continue"/>
            <w:shd w:val="clear" w:color="auto" w:fill="auto"/>
            <w:vAlign w:val="center"/>
          </w:tcPr>
          <w:p w14:paraId="51FEFE08">
            <w:pPr>
              <w:spacing w:line="240" w:lineRule="exact"/>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851" w:type="dxa"/>
            <w:shd w:val="clear" w:color="auto" w:fill="auto"/>
            <w:vAlign w:val="center"/>
          </w:tcPr>
          <w:p w14:paraId="3E645AB0">
            <w:pPr>
              <w:spacing w:line="240"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50</w:t>
            </w:r>
          </w:p>
        </w:tc>
        <w:tc>
          <w:tcPr>
            <w:tcW w:w="567" w:type="dxa"/>
            <w:shd w:val="clear" w:color="auto" w:fill="auto"/>
            <w:vAlign w:val="center"/>
          </w:tcPr>
          <w:p w14:paraId="2AF7ED5A">
            <w:pPr>
              <w:spacing w:line="240"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w:t>
            </w:r>
          </w:p>
        </w:tc>
        <w:tc>
          <w:tcPr>
            <w:tcW w:w="2304" w:type="dxa"/>
            <w:shd w:val="clear" w:color="auto" w:fill="auto"/>
            <w:vAlign w:val="center"/>
          </w:tcPr>
          <w:p w14:paraId="04596041">
            <w:pPr>
              <w:spacing w:line="240"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按照《基准》的有关规定执行。</w:t>
            </w:r>
          </w:p>
        </w:tc>
        <w:tc>
          <w:tcPr>
            <w:tcW w:w="1785" w:type="dxa"/>
            <w:shd w:val="clear" w:color="auto" w:fill="auto"/>
            <w:vAlign w:val="center"/>
          </w:tcPr>
          <w:p w14:paraId="73CE46D2">
            <w:pPr>
              <w:spacing w:line="240"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罚款数额＝50×（1＋区域系数＋情节系数）</w:t>
            </w:r>
          </w:p>
        </w:tc>
        <w:tc>
          <w:tcPr>
            <w:tcW w:w="2385" w:type="dxa"/>
            <w:vMerge w:val="continue"/>
            <w:shd w:val="clear" w:color="auto" w:fill="auto"/>
            <w:vAlign w:val="center"/>
          </w:tcPr>
          <w:p w14:paraId="4B7FE2BF">
            <w:pPr>
              <w:spacing w:line="240" w:lineRule="exact"/>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1208" w:type="dxa"/>
            <w:shd w:val="clear" w:color="auto" w:fill="auto"/>
            <w:vAlign w:val="center"/>
          </w:tcPr>
          <w:p w14:paraId="042A87FE">
            <w:pPr>
              <w:spacing w:line="240"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街道</w:t>
            </w:r>
          </w:p>
          <w:p w14:paraId="6EAFBD23">
            <w:pPr>
              <w:spacing w:line="240"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乡镇</w:t>
            </w:r>
          </w:p>
        </w:tc>
      </w:tr>
      <w:tr w14:paraId="30A1F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40" w:hRule="atLeast"/>
          <w:jc w:val="center"/>
        </w:trPr>
        <w:tc>
          <w:tcPr>
            <w:tcW w:w="940" w:type="dxa"/>
            <w:shd w:val="clear" w:color="auto" w:fill="auto"/>
            <w:vAlign w:val="center"/>
          </w:tcPr>
          <w:p w14:paraId="501E6D64">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6</w:t>
            </w:r>
          </w:p>
        </w:tc>
        <w:tc>
          <w:tcPr>
            <w:tcW w:w="1500" w:type="dxa"/>
            <w:shd w:val="clear" w:color="auto" w:fill="auto"/>
            <w:vAlign w:val="center"/>
          </w:tcPr>
          <w:p w14:paraId="3A578592">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规定区域内建筑物平台、阳台内堆放物品超出护栏高度</w:t>
            </w:r>
          </w:p>
        </w:tc>
        <w:tc>
          <w:tcPr>
            <w:tcW w:w="2789" w:type="dxa"/>
            <w:shd w:val="clear" w:color="auto" w:fill="auto"/>
            <w:vAlign w:val="center"/>
          </w:tcPr>
          <w:p w14:paraId="4AAC0FA0">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违反条款：第二十六条第一款第（五）项；处罚条款：第二十六条第二款，责令限期改正；逾期不改正的，强制拆除或者清除，并可处50元以上500元以下罚款。</w:t>
            </w:r>
          </w:p>
        </w:tc>
        <w:tc>
          <w:tcPr>
            <w:tcW w:w="851" w:type="dxa"/>
            <w:shd w:val="clear" w:color="auto" w:fill="auto"/>
            <w:vAlign w:val="center"/>
          </w:tcPr>
          <w:p w14:paraId="45E041F2">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50</w:t>
            </w:r>
          </w:p>
        </w:tc>
        <w:tc>
          <w:tcPr>
            <w:tcW w:w="567" w:type="dxa"/>
            <w:shd w:val="clear" w:color="auto" w:fill="auto"/>
            <w:vAlign w:val="center"/>
          </w:tcPr>
          <w:p w14:paraId="474EAC11">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w:t>
            </w:r>
          </w:p>
        </w:tc>
        <w:tc>
          <w:tcPr>
            <w:tcW w:w="2304" w:type="dxa"/>
            <w:shd w:val="clear" w:color="auto" w:fill="auto"/>
            <w:vAlign w:val="center"/>
          </w:tcPr>
          <w:p w14:paraId="302BE922">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按照《基准》的有关规定执行。</w:t>
            </w:r>
          </w:p>
        </w:tc>
        <w:tc>
          <w:tcPr>
            <w:tcW w:w="1785" w:type="dxa"/>
            <w:shd w:val="clear" w:color="auto" w:fill="auto"/>
            <w:vAlign w:val="center"/>
          </w:tcPr>
          <w:p w14:paraId="1F9B98D7">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罚款数额＝50×（1＋区域系数＋情节系数）</w:t>
            </w:r>
          </w:p>
        </w:tc>
        <w:tc>
          <w:tcPr>
            <w:tcW w:w="2385" w:type="dxa"/>
            <w:shd w:val="clear" w:color="auto" w:fill="auto"/>
            <w:vAlign w:val="center"/>
          </w:tcPr>
          <w:p w14:paraId="2F4341A1">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逾期不改正的情形，不记入本案由“情节系数”。</w:t>
            </w:r>
          </w:p>
        </w:tc>
        <w:tc>
          <w:tcPr>
            <w:tcW w:w="1208" w:type="dxa"/>
            <w:shd w:val="clear" w:color="auto" w:fill="auto"/>
            <w:vAlign w:val="center"/>
          </w:tcPr>
          <w:p w14:paraId="423988F1">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街道</w:t>
            </w:r>
          </w:p>
          <w:p w14:paraId="34475C05">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乡镇</w:t>
            </w:r>
          </w:p>
        </w:tc>
      </w:tr>
      <w:tr w14:paraId="51320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258" w:hRule="atLeast"/>
          <w:jc w:val="center"/>
        </w:trPr>
        <w:tc>
          <w:tcPr>
            <w:tcW w:w="940" w:type="dxa"/>
            <w:vMerge w:val="restart"/>
            <w:shd w:val="clear" w:color="auto" w:fill="auto"/>
            <w:vAlign w:val="center"/>
          </w:tcPr>
          <w:p w14:paraId="5086A94F">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7</w:t>
            </w:r>
          </w:p>
        </w:tc>
        <w:tc>
          <w:tcPr>
            <w:tcW w:w="1500" w:type="dxa"/>
            <w:vMerge w:val="restart"/>
            <w:shd w:val="clear" w:color="auto" w:fill="auto"/>
            <w:vAlign w:val="center"/>
          </w:tcPr>
          <w:p w14:paraId="591A1F6D">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违法建设</w:t>
            </w:r>
          </w:p>
        </w:tc>
        <w:tc>
          <w:tcPr>
            <w:tcW w:w="2789" w:type="dxa"/>
            <w:vMerge w:val="restart"/>
            <w:shd w:val="clear" w:color="auto" w:fill="auto"/>
            <w:vAlign w:val="center"/>
          </w:tcPr>
          <w:p w14:paraId="5A348FBB">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违反、处罚条款：第二十七条第一款，责令限期拆除；逾期未拆除的，经市或者区人民政府批准后，予以强制拆除，并可对建筑物按照建筑面积处每平方米300元以上3000元以下罚款，可对构筑物、其它设施处工程造价1倍的罚款。</w:t>
            </w:r>
          </w:p>
        </w:tc>
        <w:tc>
          <w:tcPr>
            <w:tcW w:w="851" w:type="dxa"/>
            <w:shd w:val="clear" w:color="auto" w:fill="auto"/>
            <w:vAlign w:val="center"/>
          </w:tcPr>
          <w:p w14:paraId="2D7AF1CB">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300元／㎡</w:t>
            </w:r>
          </w:p>
          <w:p w14:paraId="609AD20F">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（建筑物）</w:t>
            </w:r>
          </w:p>
        </w:tc>
        <w:tc>
          <w:tcPr>
            <w:tcW w:w="567" w:type="dxa"/>
            <w:shd w:val="clear" w:color="auto" w:fill="auto"/>
            <w:vAlign w:val="center"/>
          </w:tcPr>
          <w:p w14:paraId="2E797712">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w:t>
            </w:r>
          </w:p>
        </w:tc>
        <w:tc>
          <w:tcPr>
            <w:tcW w:w="2304" w:type="dxa"/>
            <w:vMerge w:val="restart"/>
            <w:shd w:val="clear" w:color="auto" w:fill="auto"/>
            <w:vAlign w:val="center"/>
          </w:tcPr>
          <w:p w14:paraId="04D9BD6B">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按照《基准》的有关规定执行。</w:t>
            </w:r>
          </w:p>
        </w:tc>
        <w:tc>
          <w:tcPr>
            <w:tcW w:w="1785" w:type="dxa"/>
            <w:shd w:val="clear" w:color="auto" w:fill="auto"/>
            <w:vAlign w:val="center"/>
          </w:tcPr>
          <w:p w14:paraId="3044571D">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罚款数额＝300×（1＋区域系数＋情节系数）×N㎡</w:t>
            </w:r>
            <w:r>
              <w:rPr>
                <w:rFonts w:hint="eastAsia" w:cs="仿宋_GB2312" w:asciiTheme="minorEastAsia" w:hAnsiTheme="minorEastAsia" w:eastAsiaTheme="minorEastAsia"/>
                <w:color w:val="000000" w:themeColor="text1"/>
                <w:kern w:val="0"/>
                <w:sz w:val="15"/>
                <w:szCs w:val="15"/>
                <w14:textFill>
                  <w14:solidFill>
                    <w14:schemeClr w14:val="tx1"/>
                  </w14:solidFill>
                </w14:textFill>
              </w:rPr>
              <w:t>。</w:t>
            </w:r>
            <w:r>
              <w:rPr>
                <w:rFonts w:hint="eastAsia" w:cs="宋体" w:asciiTheme="minorEastAsia" w:hAnsiTheme="minorEastAsia" w:eastAsiaTheme="minorEastAsia"/>
                <w:color w:val="000000" w:themeColor="text1"/>
                <w:kern w:val="0"/>
                <w:sz w:val="15"/>
                <w:szCs w:val="15"/>
                <w14:textFill>
                  <w14:solidFill>
                    <w14:schemeClr w14:val="tx1"/>
                  </w14:solidFill>
                </w14:textFill>
              </w:rPr>
              <w:t>N㎡</w:t>
            </w:r>
            <w:r>
              <w:rPr>
                <w:rFonts w:hint="eastAsia" w:cs="仿宋_GB2312" w:asciiTheme="minorEastAsia" w:hAnsiTheme="minorEastAsia" w:eastAsiaTheme="minorEastAsia"/>
                <w:color w:val="000000" w:themeColor="text1"/>
                <w:kern w:val="0"/>
                <w:sz w:val="15"/>
                <w:szCs w:val="15"/>
                <w14:textFill>
                  <w14:solidFill>
                    <w14:schemeClr w14:val="tx1"/>
                  </w14:solidFill>
                </w14:textFill>
              </w:rPr>
              <w:t>为违法建筑面积</w:t>
            </w:r>
          </w:p>
        </w:tc>
        <w:tc>
          <w:tcPr>
            <w:tcW w:w="2385" w:type="dxa"/>
            <w:vMerge w:val="restart"/>
            <w:shd w:val="clear" w:color="auto" w:fill="auto"/>
            <w:vAlign w:val="center"/>
          </w:tcPr>
          <w:p w14:paraId="48CEB193">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1208" w:type="dxa"/>
            <w:vMerge w:val="restart"/>
            <w:shd w:val="clear" w:color="auto" w:fill="auto"/>
            <w:vAlign w:val="center"/>
          </w:tcPr>
          <w:p w14:paraId="3C7F3D87">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街道</w:t>
            </w:r>
          </w:p>
          <w:p w14:paraId="786837CF">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乡镇</w:t>
            </w:r>
          </w:p>
        </w:tc>
      </w:tr>
      <w:tr w14:paraId="62721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09" w:hRule="atLeast"/>
          <w:jc w:val="center"/>
        </w:trPr>
        <w:tc>
          <w:tcPr>
            <w:tcW w:w="940" w:type="dxa"/>
            <w:vMerge w:val="continue"/>
            <w:shd w:val="clear" w:color="auto" w:fill="auto"/>
            <w:vAlign w:val="center"/>
          </w:tcPr>
          <w:p w14:paraId="06B37C41">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1500" w:type="dxa"/>
            <w:vMerge w:val="continue"/>
            <w:shd w:val="clear" w:color="auto" w:fill="auto"/>
            <w:vAlign w:val="center"/>
          </w:tcPr>
          <w:p w14:paraId="2EB28076">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2789" w:type="dxa"/>
            <w:vMerge w:val="continue"/>
            <w:shd w:val="clear" w:color="auto" w:fill="auto"/>
            <w:vAlign w:val="center"/>
          </w:tcPr>
          <w:p w14:paraId="10F70736">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851" w:type="dxa"/>
            <w:shd w:val="clear" w:color="auto" w:fill="auto"/>
            <w:vAlign w:val="center"/>
          </w:tcPr>
          <w:p w14:paraId="6FDC5C02">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造价</w:t>
            </w:r>
          </w:p>
          <w:p w14:paraId="73C2BE2C">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（构筑物、设施）</w:t>
            </w:r>
          </w:p>
        </w:tc>
        <w:tc>
          <w:tcPr>
            <w:tcW w:w="567" w:type="dxa"/>
            <w:shd w:val="clear" w:color="auto" w:fill="auto"/>
            <w:vAlign w:val="center"/>
          </w:tcPr>
          <w:p w14:paraId="11068B28">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w:t>
            </w:r>
          </w:p>
        </w:tc>
        <w:tc>
          <w:tcPr>
            <w:tcW w:w="2304" w:type="dxa"/>
            <w:vMerge w:val="continue"/>
            <w:shd w:val="clear" w:color="auto" w:fill="auto"/>
            <w:vAlign w:val="center"/>
          </w:tcPr>
          <w:p w14:paraId="43154A08">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1785" w:type="dxa"/>
            <w:shd w:val="clear" w:color="auto" w:fill="auto"/>
            <w:vAlign w:val="center"/>
          </w:tcPr>
          <w:p w14:paraId="22C60035">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按照法规规定执行。</w:t>
            </w:r>
          </w:p>
        </w:tc>
        <w:tc>
          <w:tcPr>
            <w:tcW w:w="2385" w:type="dxa"/>
            <w:vMerge w:val="continue"/>
            <w:shd w:val="clear" w:color="auto" w:fill="auto"/>
            <w:vAlign w:val="center"/>
          </w:tcPr>
          <w:p w14:paraId="2102A8EE">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1208" w:type="dxa"/>
            <w:vMerge w:val="continue"/>
            <w:shd w:val="clear" w:color="auto" w:fill="auto"/>
            <w:vAlign w:val="center"/>
          </w:tcPr>
          <w:p w14:paraId="7E17645C">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p>
        </w:tc>
      </w:tr>
      <w:tr w14:paraId="6E3A1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4EBF16AF">
            <w:pPr>
              <w:spacing w:line="21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8</w:t>
            </w:r>
          </w:p>
        </w:tc>
        <w:tc>
          <w:tcPr>
            <w:tcW w:w="1500" w:type="dxa"/>
            <w:shd w:val="clear" w:color="auto" w:fill="auto"/>
            <w:vAlign w:val="center"/>
          </w:tcPr>
          <w:p w14:paraId="13D604E7">
            <w:pPr>
              <w:spacing w:line="21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未按规定管护井盖雨箅</w:t>
            </w:r>
          </w:p>
        </w:tc>
        <w:tc>
          <w:tcPr>
            <w:tcW w:w="2789" w:type="dxa"/>
            <w:shd w:val="clear" w:color="auto" w:fill="auto"/>
            <w:vAlign w:val="center"/>
          </w:tcPr>
          <w:p w14:paraId="1486D6C8">
            <w:pPr>
              <w:pStyle w:val="9"/>
              <w:spacing w:line="212" w:lineRule="exact"/>
              <w:jc w:val="both"/>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违反条款：第三十一条第一款；处罚条款：第三十一条第二款，责令改正，并可处200元以上2000元以下罚款。</w:t>
            </w:r>
          </w:p>
        </w:tc>
        <w:tc>
          <w:tcPr>
            <w:tcW w:w="851" w:type="dxa"/>
            <w:shd w:val="clear" w:color="auto" w:fill="auto"/>
            <w:vAlign w:val="center"/>
          </w:tcPr>
          <w:p w14:paraId="13EA675D">
            <w:pPr>
              <w:spacing w:line="21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200</w:t>
            </w:r>
          </w:p>
        </w:tc>
        <w:tc>
          <w:tcPr>
            <w:tcW w:w="567" w:type="dxa"/>
            <w:shd w:val="clear" w:color="auto" w:fill="auto"/>
            <w:vAlign w:val="center"/>
          </w:tcPr>
          <w:p w14:paraId="228C10D0">
            <w:pPr>
              <w:spacing w:line="21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w:t>
            </w:r>
          </w:p>
        </w:tc>
        <w:tc>
          <w:tcPr>
            <w:tcW w:w="2304" w:type="dxa"/>
            <w:shd w:val="clear" w:color="auto" w:fill="auto"/>
            <w:vAlign w:val="center"/>
          </w:tcPr>
          <w:p w14:paraId="726DAD9D">
            <w:pPr>
              <w:spacing w:line="21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井盖、雨箅所有权人或者维护管理单位接到维修通知后：1.未立即采取临时防护措施的，系数为1；2.未在规定时间（城市主要道路、公共场所和居民居住区等地区4小时内，其它地区12小时内）内修复的，延后1小时，系数0.5；延后2小时，系数1；延后3小时，系数1.5，以此类推。3.因未及时补装、维修或更换，致人伤亡或车辆损毁等严重事故的，变量系数9。</w:t>
            </w:r>
          </w:p>
        </w:tc>
        <w:tc>
          <w:tcPr>
            <w:tcW w:w="1785" w:type="dxa"/>
            <w:shd w:val="clear" w:color="auto" w:fill="auto"/>
            <w:vAlign w:val="center"/>
          </w:tcPr>
          <w:p w14:paraId="74AA46C2">
            <w:pPr>
              <w:spacing w:line="21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罚款数额＝200×（1＋区域系数＋情节系数＋变量系数）</w:t>
            </w:r>
          </w:p>
        </w:tc>
        <w:tc>
          <w:tcPr>
            <w:tcW w:w="2385" w:type="dxa"/>
            <w:shd w:val="clear" w:color="auto" w:fill="auto"/>
            <w:vAlign w:val="center"/>
          </w:tcPr>
          <w:p w14:paraId="436981E1">
            <w:pPr>
              <w:spacing w:line="21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井盖执法的其它案由，按照《北京市地下设施检查井井盖管理规定》执行。</w:t>
            </w:r>
          </w:p>
        </w:tc>
        <w:tc>
          <w:tcPr>
            <w:tcW w:w="1208" w:type="dxa"/>
            <w:shd w:val="clear" w:color="auto" w:fill="auto"/>
            <w:vAlign w:val="center"/>
          </w:tcPr>
          <w:p w14:paraId="41A862E4">
            <w:pPr>
              <w:spacing w:line="21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街道</w:t>
            </w:r>
          </w:p>
          <w:p w14:paraId="73E6899C">
            <w:pPr>
              <w:spacing w:line="21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乡镇</w:t>
            </w:r>
          </w:p>
        </w:tc>
      </w:tr>
      <w:tr w14:paraId="4604A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88" w:hRule="atLeast"/>
          <w:jc w:val="center"/>
        </w:trPr>
        <w:tc>
          <w:tcPr>
            <w:tcW w:w="940" w:type="dxa"/>
            <w:shd w:val="clear" w:color="auto" w:fill="auto"/>
            <w:vAlign w:val="center"/>
          </w:tcPr>
          <w:p w14:paraId="465624EF">
            <w:pPr>
              <w:pStyle w:val="9"/>
              <w:spacing w:line="21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9</w:t>
            </w:r>
          </w:p>
        </w:tc>
        <w:tc>
          <w:tcPr>
            <w:tcW w:w="1500" w:type="dxa"/>
            <w:shd w:val="clear" w:color="auto" w:fill="auto"/>
            <w:vAlign w:val="center"/>
          </w:tcPr>
          <w:p w14:paraId="71D3C3E8">
            <w:pPr>
              <w:pStyle w:val="9"/>
              <w:spacing w:line="212" w:lineRule="exact"/>
              <w:jc w:val="both"/>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未经批准或未按照批准要求在公共场所设置设施</w:t>
            </w:r>
          </w:p>
        </w:tc>
        <w:tc>
          <w:tcPr>
            <w:tcW w:w="2789" w:type="dxa"/>
            <w:shd w:val="clear" w:color="auto" w:fill="auto"/>
            <w:vAlign w:val="center"/>
          </w:tcPr>
          <w:p w14:paraId="640F8860">
            <w:pPr>
              <w:pStyle w:val="9"/>
              <w:spacing w:line="212" w:lineRule="exact"/>
              <w:jc w:val="both"/>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违反条款：第三十三条第一款；处罚条款：第三十三条第三款，责令限期拆除，逾期未拆除的，报经市或者区、县人民政府批准后，强制拆除。</w:t>
            </w:r>
          </w:p>
        </w:tc>
        <w:tc>
          <w:tcPr>
            <w:tcW w:w="851" w:type="dxa"/>
            <w:shd w:val="clear" w:color="auto" w:fill="auto"/>
            <w:vAlign w:val="center"/>
          </w:tcPr>
          <w:p w14:paraId="42EFB6B2">
            <w:pPr>
              <w:pStyle w:val="9"/>
              <w:spacing w:line="21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567" w:type="dxa"/>
            <w:shd w:val="clear" w:color="auto" w:fill="auto"/>
            <w:vAlign w:val="center"/>
          </w:tcPr>
          <w:p w14:paraId="0140B31E">
            <w:pPr>
              <w:pStyle w:val="9"/>
              <w:spacing w:line="21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2304" w:type="dxa"/>
            <w:shd w:val="clear" w:color="auto" w:fill="auto"/>
            <w:vAlign w:val="center"/>
          </w:tcPr>
          <w:p w14:paraId="2A244151">
            <w:pPr>
              <w:pStyle w:val="9"/>
              <w:spacing w:line="212" w:lineRule="exact"/>
              <w:jc w:val="both"/>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1785" w:type="dxa"/>
            <w:shd w:val="clear" w:color="auto" w:fill="auto"/>
            <w:vAlign w:val="center"/>
          </w:tcPr>
          <w:p w14:paraId="4BEA9BD7">
            <w:pPr>
              <w:pStyle w:val="9"/>
              <w:spacing w:line="212" w:lineRule="exact"/>
              <w:jc w:val="both"/>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2385" w:type="dxa"/>
            <w:shd w:val="clear" w:color="auto" w:fill="auto"/>
            <w:vAlign w:val="center"/>
          </w:tcPr>
          <w:p w14:paraId="02695D2A">
            <w:pPr>
              <w:pStyle w:val="9"/>
              <w:spacing w:line="212" w:lineRule="exact"/>
              <w:jc w:val="both"/>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非罚款处罚。</w:t>
            </w:r>
          </w:p>
        </w:tc>
        <w:tc>
          <w:tcPr>
            <w:tcW w:w="1208" w:type="dxa"/>
            <w:shd w:val="clear" w:color="auto" w:fill="auto"/>
            <w:vAlign w:val="center"/>
          </w:tcPr>
          <w:p w14:paraId="1F27CC28">
            <w:pPr>
              <w:pStyle w:val="9"/>
              <w:spacing w:line="21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街道</w:t>
            </w:r>
          </w:p>
          <w:p w14:paraId="54CFE157">
            <w:pPr>
              <w:pStyle w:val="9"/>
              <w:spacing w:line="21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乡镇</w:t>
            </w:r>
          </w:p>
        </w:tc>
      </w:tr>
      <w:tr w14:paraId="578A8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3BFBF688">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10</w:t>
            </w:r>
          </w:p>
        </w:tc>
        <w:tc>
          <w:tcPr>
            <w:tcW w:w="1500" w:type="dxa"/>
            <w:shd w:val="clear" w:color="auto" w:fill="auto"/>
            <w:vAlign w:val="center"/>
          </w:tcPr>
          <w:p w14:paraId="4C2DA263">
            <w:pPr>
              <w:spacing w:line="230"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未按规定管护公共设施</w:t>
            </w:r>
          </w:p>
        </w:tc>
        <w:tc>
          <w:tcPr>
            <w:tcW w:w="2789" w:type="dxa"/>
            <w:shd w:val="clear" w:color="auto" w:fill="auto"/>
            <w:vAlign w:val="center"/>
          </w:tcPr>
          <w:p w14:paraId="0DBB87C9">
            <w:pPr>
              <w:spacing w:line="230"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违反、处罚条款：第三十四条，责令限期改正，并可处500元以上5000元以下罚款。</w:t>
            </w:r>
          </w:p>
        </w:tc>
        <w:tc>
          <w:tcPr>
            <w:tcW w:w="851" w:type="dxa"/>
            <w:shd w:val="clear" w:color="auto" w:fill="auto"/>
            <w:vAlign w:val="center"/>
          </w:tcPr>
          <w:p w14:paraId="6E54D8FF">
            <w:pPr>
              <w:spacing w:line="230"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500</w:t>
            </w:r>
          </w:p>
        </w:tc>
        <w:tc>
          <w:tcPr>
            <w:tcW w:w="567" w:type="dxa"/>
            <w:shd w:val="clear" w:color="auto" w:fill="auto"/>
            <w:vAlign w:val="center"/>
          </w:tcPr>
          <w:p w14:paraId="4815AA91">
            <w:pPr>
              <w:spacing w:line="230"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w:t>
            </w:r>
          </w:p>
        </w:tc>
        <w:tc>
          <w:tcPr>
            <w:tcW w:w="2304" w:type="dxa"/>
            <w:shd w:val="clear" w:color="auto" w:fill="auto"/>
            <w:vAlign w:val="center"/>
          </w:tcPr>
          <w:p w14:paraId="023D674E">
            <w:pPr>
              <w:spacing w:line="230"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按照《基准》的有关规定执行</w:t>
            </w:r>
          </w:p>
        </w:tc>
        <w:tc>
          <w:tcPr>
            <w:tcW w:w="1785" w:type="dxa"/>
            <w:shd w:val="clear" w:color="auto" w:fill="auto"/>
            <w:vAlign w:val="center"/>
          </w:tcPr>
          <w:p w14:paraId="08B0BAA9">
            <w:pPr>
              <w:spacing w:line="230"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罚款数额＝500×（1＋区域系数＋情节系数）</w:t>
            </w:r>
          </w:p>
        </w:tc>
        <w:tc>
          <w:tcPr>
            <w:tcW w:w="2385" w:type="dxa"/>
            <w:shd w:val="clear" w:color="auto" w:fill="auto"/>
            <w:vAlign w:val="center"/>
          </w:tcPr>
          <w:p w14:paraId="7EF59606">
            <w:pPr>
              <w:spacing w:line="230" w:lineRule="exact"/>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1208" w:type="dxa"/>
            <w:shd w:val="clear" w:color="auto" w:fill="auto"/>
            <w:vAlign w:val="center"/>
          </w:tcPr>
          <w:p w14:paraId="2E895098">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街道</w:t>
            </w:r>
          </w:p>
          <w:p w14:paraId="64E59B7A">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乡镇</w:t>
            </w:r>
          </w:p>
        </w:tc>
      </w:tr>
      <w:tr w14:paraId="7782D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77DE8423">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11</w:t>
            </w:r>
          </w:p>
        </w:tc>
        <w:tc>
          <w:tcPr>
            <w:tcW w:w="1500" w:type="dxa"/>
            <w:shd w:val="clear" w:color="auto" w:fill="auto"/>
            <w:vAlign w:val="center"/>
          </w:tcPr>
          <w:p w14:paraId="2E802E7F">
            <w:pPr>
              <w:spacing w:line="230"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擅自摆摊设点</w:t>
            </w:r>
          </w:p>
        </w:tc>
        <w:tc>
          <w:tcPr>
            <w:tcW w:w="2789" w:type="dxa"/>
            <w:shd w:val="clear" w:color="auto" w:fill="auto"/>
            <w:vAlign w:val="center"/>
          </w:tcPr>
          <w:p w14:paraId="06849AAD">
            <w:pPr>
              <w:spacing w:line="230"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违反条款：第三十五条第一款；处罚条款：第三十五条第五款，责令改正，没收违法所得和非法财物，并可处500元以上5000元以下的罚款。</w:t>
            </w:r>
          </w:p>
        </w:tc>
        <w:tc>
          <w:tcPr>
            <w:tcW w:w="851" w:type="dxa"/>
            <w:shd w:val="clear" w:color="auto" w:fill="auto"/>
            <w:vAlign w:val="center"/>
          </w:tcPr>
          <w:p w14:paraId="282E9ED7">
            <w:pPr>
              <w:spacing w:line="230"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500</w:t>
            </w:r>
          </w:p>
        </w:tc>
        <w:tc>
          <w:tcPr>
            <w:tcW w:w="567" w:type="dxa"/>
            <w:shd w:val="clear" w:color="auto" w:fill="auto"/>
            <w:vAlign w:val="center"/>
          </w:tcPr>
          <w:p w14:paraId="1F90563B">
            <w:pPr>
              <w:spacing w:line="230"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w:t>
            </w:r>
          </w:p>
        </w:tc>
        <w:tc>
          <w:tcPr>
            <w:tcW w:w="2304" w:type="dxa"/>
            <w:shd w:val="clear" w:color="auto" w:fill="auto"/>
            <w:vAlign w:val="center"/>
          </w:tcPr>
          <w:p w14:paraId="7F48CAC7">
            <w:pPr>
              <w:spacing w:line="230"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使用畜力车、农用运输车及其它机动车、电动车为工具的，系数为1；2.占用过街桥、地下过街通道的，系数为1；3.占用非机动车道或者其它公共场所，面积较大，系数为1；4.占用无障碍设施或者机动车道的，系数为2；5.摆设摊点经营现场加工制作的食品的，系数2；6.造成交通秩序、市容秩序严重混乱的，系数5；7.摆设摊点经营违禁品的，系数9。</w:t>
            </w:r>
          </w:p>
        </w:tc>
        <w:tc>
          <w:tcPr>
            <w:tcW w:w="1785" w:type="dxa"/>
            <w:shd w:val="clear" w:color="auto" w:fill="auto"/>
            <w:vAlign w:val="center"/>
          </w:tcPr>
          <w:p w14:paraId="26984116">
            <w:pPr>
              <w:spacing w:line="230"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罚款数额＝500×（1＋区域系数＋情节系数+变量</w:t>
            </w:r>
            <w:r>
              <w:rPr>
                <w:rFonts w:cs="宋体" w:asciiTheme="minorEastAsia" w:hAnsiTheme="minorEastAsia" w:eastAsiaTheme="minorEastAsia"/>
                <w:color w:val="000000" w:themeColor="text1"/>
                <w:kern w:val="0"/>
                <w:sz w:val="15"/>
                <w:szCs w:val="15"/>
                <w14:textFill>
                  <w14:solidFill>
                    <w14:schemeClr w14:val="tx1"/>
                  </w14:solidFill>
                </w14:textFill>
              </w:rPr>
              <w:t>系数</w:t>
            </w:r>
            <w:r>
              <w:rPr>
                <w:rFonts w:hint="eastAsia" w:cs="宋体" w:asciiTheme="minorEastAsia" w:hAnsiTheme="minorEastAsia" w:eastAsiaTheme="minorEastAsia"/>
                <w:color w:val="000000" w:themeColor="text1"/>
                <w:kern w:val="0"/>
                <w:sz w:val="15"/>
                <w:szCs w:val="15"/>
                <w14:textFill>
                  <w14:solidFill>
                    <w14:schemeClr w14:val="tx1"/>
                  </w14:solidFill>
                </w14:textFill>
              </w:rPr>
              <w:t>）</w:t>
            </w:r>
          </w:p>
          <w:p w14:paraId="3A05A828">
            <w:pPr>
              <w:pStyle w:val="2"/>
              <w:spacing w:after="0" w:line="230" w:lineRule="exact"/>
              <w:ind w:firstLine="300"/>
              <w:rPr>
                <w:rFonts w:cs="宋体" w:asciiTheme="minorEastAsia" w:hAnsiTheme="minorEastAsia" w:eastAsiaTheme="minorEastAsia"/>
                <w:color w:val="000000" w:themeColor="text1"/>
                <w:kern w:val="0"/>
                <w:sz w:val="15"/>
                <w:szCs w:val="15"/>
                <w14:textFill>
                  <w14:solidFill>
                    <w14:schemeClr w14:val="tx1"/>
                  </w14:solidFill>
                </w14:textFill>
              </w:rPr>
            </w:pPr>
          </w:p>
          <w:p w14:paraId="0610E518">
            <w:pPr>
              <w:pStyle w:val="2"/>
              <w:spacing w:after="0" w:line="230" w:lineRule="exact"/>
              <w:ind w:firstLine="300"/>
              <w:rPr>
                <w:rFonts w:cs="宋体" w:asciiTheme="minorEastAsia" w:hAnsiTheme="minorEastAsia" w:eastAsiaTheme="minorEastAsia"/>
                <w:color w:val="000000" w:themeColor="text1"/>
                <w:kern w:val="0"/>
                <w:sz w:val="15"/>
                <w:szCs w:val="15"/>
                <w14:textFill>
                  <w14:solidFill>
                    <w14:schemeClr w14:val="tx1"/>
                  </w14:solidFill>
                </w14:textFill>
              </w:rPr>
            </w:pPr>
          </w:p>
          <w:p w14:paraId="51318609">
            <w:pPr>
              <w:spacing w:line="230"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有</w:t>
            </w:r>
            <w:r>
              <w:rPr>
                <w:rFonts w:cs="宋体" w:asciiTheme="minorEastAsia" w:hAnsiTheme="minorEastAsia" w:eastAsiaTheme="minorEastAsia"/>
                <w:color w:val="000000" w:themeColor="text1"/>
                <w:kern w:val="0"/>
                <w:sz w:val="15"/>
                <w:szCs w:val="15"/>
                <w14:textFill>
                  <w14:solidFill>
                    <w14:schemeClr w14:val="tx1"/>
                  </w14:solidFill>
                </w14:textFill>
              </w:rPr>
              <w:t>生活困难，提出从轻处罚申请的，情节系数和变量系数可为</w:t>
            </w:r>
            <w:r>
              <w:rPr>
                <w:rFonts w:hint="eastAsia" w:cs="宋体" w:asciiTheme="minorEastAsia" w:hAnsiTheme="minorEastAsia" w:eastAsiaTheme="minorEastAsia"/>
                <w:color w:val="000000" w:themeColor="text1"/>
                <w:kern w:val="0"/>
                <w:sz w:val="15"/>
                <w:szCs w:val="15"/>
                <w14:textFill>
                  <w14:solidFill>
                    <w14:schemeClr w14:val="tx1"/>
                  </w14:solidFill>
                </w14:textFill>
              </w:rPr>
              <w:t>0。</w:t>
            </w:r>
          </w:p>
        </w:tc>
        <w:tc>
          <w:tcPr>
            <w:tcW w:w="2385" w:type="dxa"/>
            <w:shd w:val="clear" w:color="auto" w:fill="auto"/>
            <w:vAlign w:val="center"/>
          </w:tcPr>
          <w:p w14:paraId="73EFE993">
            <w:pPr>
              <w:spacing w:line="230"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注意“无照经营”案由和“摆摊设点”案由的区别适用。“无照经营”行为侵害的是简单的市场经营秩序，而“摆摊设点”行为侵害的是交通通行秩序和市容环境秩序，还可能侵害到市场经营秩序。存在竞合时，建议按照“上位法优于下位法”、“新法优于旧法”、“复杂法优于简单法”、“实害法优于危险法”等原则，选择案由进行定性和处罚。</w:t>
            </w:r>
          </w:p>
          <w:p w14:paraId="55E0923B">
            <w:pPr>
              <w:spacing w:line="230"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2.本案由中的“违法所得”主要指行为人通过实施违法行为所取得的款项，“非法财物”主要指违禁物品</w:t>
            </w:r>
            <w:r>
              <w:rPr>
                <w:rFonts w:cs="宋体" w:asciiTheme="minorEastAsia" w:hAnsiTheme="minorEastAsia" w:eastAsiaTheme="minorEastAsia"/>
                <w:color w:val="000000" w:themeColor="text1"/>
                <w:kern w:val="0"/>
                <w:sz w:val="15"/>
                <w:szCs w:val="15"/>
                <w14:textFill>
                  <w14:solidFill>
                    <w14:schemeClr w14:val="tx1"/>
                  </w14:solidFill>
                </w14:textFill>
              </w:rPr>
              <w:t>或者用以实施违法行为的工具，</w:t>
            </w:r>
            <w:r>
              <w:rPr>
                <w:rFonts w:hint="eastAsia" w:cs="宋体" w:asciiTheme="minorEastAsia" w:hAnsiTheme="minorEastAsia" w:eastAsiaTheme="minorEastAsia"/>
                <w:color w:val="000000" w:themeColor="text1"/>
                <w:kern w:val="0"/>
                <w:sz w:val="15"/>
                <w:szCs w:val="15"/>
                <w14:textFill>
                  <w14:solidFill>
                    <w14:schemeClr w14:val="tx1"/>
                  </w14:solidFill>
                </w14:textFill>
              </w:rPr>
              <w:t>而</w:t>
            </w:r>
            <w:r>
              <w:rPr>
                <w:rFonts w:cs="宋体" w:asciiTheme="minorEastAsia" w:hAnsiTheme="minorEastAsia" w:eastAsiaTheme="minorEastAsia"/>
                <w:color w:val="000000" w:themeColor="text1"/>
                <w:kern w:val="0"/>
                <w:sz w:val="15"/>
                <w:szCs w:val="15"/>
                <w14:textFill>
                  <w14:solidFill>
                    <w14:schemeClr w14:val="tx1"/>
                  </w14:solidFill>
                </w14:textFill>
              </w:rPr>
              <w:t>工具的范畴需与违法行为直接关联，是否实施没收，需要考虑是否违背行政行为适当性和合理性</w:t>
            </w:r>
            <w:r>
              <w:rPr>
                <w:rFonts w:hint="eastAsia" w:cs="宋体" w:asciiTheme="minorEastAsia" w:hAnsiTheme="minorEastAsia" w:eastAsiaTheme="minorEastAsia"/>
                <w:color w:val="000000" w:themeColor="text1"/>
                <w:kern w:val="0"/>
                <w:sz w:val="15"/>
                <w:szCs w:val="15"/>
                <w14:textFill>
                  <w14:solidFill>
                    <w14:schemeClr w14:val="tx1"/>
                  </w14:solidFill>
                </w14:textFill>
              </w:rPr>
              <w:t>等</w:t>
            </w:r>
            <w:r>
              <w:rPr>
                <w:rFonts w:cs="宋体" w:asciiTheme="minorEastAsia" w:hAnsiTheme="minorEastAsia" w:eastAsiaTheme="minorEastAsia"/>
                <w:color w:val="000000" w:themeColor="text1"/>
                <w:kern w:val="0"/>
                <w:sz w:val="15"/>
                <w:szCs w:val="15"/>
                <w14:textFill>
                  <w14:solidFill>
                    <w14:schemeClr w14:val="tx1"/>
                  </w14:solidFill>
                </w14:textFill>
              </w:rPr>
              <w:t>原则。</w:t>
            </w:r>
          </w:p>
        </w:tc>
        <w:tc>
          <w:tcPr>
            <w:tcW w:w="1208" w:type="dxa"/>
            <w:shd w:val="clear" w:color="auto" w:fill="auto"/>
            <w:vAlign w:val="center"/>
          </w:tcPr>
          <w:p w14:paraId="2356B595">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街道</w:t>
            </w:r>
          </w:p>
          <w:p w14:paraId="5080C7EE">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乡镇</w:t>
            </w:r>
          </w:p>
        </w:tc>
      </w:tr>
      <w:tr w14:paraId="50C35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766" w:hRule="atLeast"/>
          <w:jc w:val="center"/>
        </w:trPr>
        <w:tc>
          <w:tcPr>
            <w:tcW w:w="940" w:type="dxa"/>
            <w:shd w:val="clear" w:color="auto" w:fill="auto"/>
            <w:vAlign w:val="center"/>
          </w:tcPr>
          <w:p w14:paraId="7137C48E">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12</w:t>
            </w:r>
          </w:p>
        </w:tc>
        <w:tc>
          <w:tcPr>
            <w:tcW w:w="1500" w:type="dxa"/>
            <w:shd w:val="clear" w:color="auto" w:fill="auto"/>
            <w:vAlign w:val="center"/>
          </w:tcPr>
          <w:p w14:paraId="037C6CCE">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乱堆物料</w:t>
            </w:r>
          </w:p>
        </w:tc>
        <w:tc>
          <w:tcPr>
            <w:tcW w:w="2789" w:type="dxa"/>
            <w:shd w:val="clear" w:color="auto" w:fill="auto"/>
            <w:vAlign w:val="center"/>
          </w:tcPr>
          <w:p w14:paraId="5766DFFE">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违反条款：第三十五条第一款；处罚条款：第三十五条第五款，责令改正，没收违法所得和非法财物，并可处500元以上5000元以下的罚款。</w:t>
            </w:r>
          </w:p>
        </w:tc>
        <w:tc>
          <w:tcPr>
            <w:tcW w:w="851" w:type="dxa"/>
            <w:shd w:val="clear" w:color="auto" w:fill="auto"/>
            <w:vAlign w:val="center"/>
          </w:tcPr>
          <w:p w14:paraId="20AC0637">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500</w:t>
            </w:r>
          </w:p>
        </w:tc>
        <w:tc>
          <w:tcPr>
            <w:tcW w:w="567" w:type="dxa"/>
            <w:shd w:val="clear" w:color="auto" w:fill="auto"/>
            <w:vAlign w:val="center"/>
          </w:tcPr>
          <w:p w14:paraId="027737E3">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w:t>
            </w:r>
          </w:p>
        </w:tc>
        <w:tc>
          <w:tcPr>
            <w:tcW w:w="2304" w:type="dxa"/>
            <w:shd w:val="clear" w:color="auto" w:fill="auto"/>
            <w:vAlign w:val="center"/>
          </w:tcPr>
          <w:p w14:paraId="32A7B304">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占用非机动车道或者其它公共场所，面积较大，或者造成通行秩序、市容秩序混乱的，系数为1；2.在公共绿地、燃气、热力等保护范围、管理范围堆放，或者占用过街桥、地下过街通道的，系数为1-3；3.占用无障碍设施或者机动车道的，系数为4-6；4.造成人员伤亡的，系数7-9.</w:t>
            </w:r>
          </w:p>
        </w:tc>
        <w:tc>
          <w:tcPr>
            <w:tcW w:w="1785" w:type="dxa"/>
            <w:shd w:val="clear" w:color="auto" w:fill="auto"/>
            <w:vAlign w:val="center"/>
          </w:tcPr>
          <w:p w14:paraId="668B7918">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罚款数额＝500×（1＋区域系数＋情节系数＋变量系数）</w:t>
            </w:r>
          </w:p>
        </w:tc>
        <w:tc>
          <w:tcPr>
            <w:tcW w:w="2385" w:type="dxa"/>
            <w:shd w:val="clear" w:color="auto" w:fill="auto"/>
            <w:vAlign w:val="center"/>
          </w:tcPr>
          <w:p w14:paraId="0FB179FE">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对“乱堆物料”行为，原则上按照《北京市市容环境卫生条例》进行查处；本市绿化、燃气、热力等法规规章另有规定，确需给予从重罚款处罚，或者需要给予其它种类处罚决定，或者需要采取相关行政措施的，可适用相关法规查处。</w:t>
            </w:r>
          </w:p>
          <w:p w14:paraId="26A1CACF">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2.确需给予5000元以上2万元以下罚款的，可酌情按照“擅自占用城市道路”案由查处。</w:t>
            </w:r>
          </w:p>
        </w:tc>
        <w:tc>
          <w:tcPr>
            <w:tcW w:w="1208" w:type="dxa"/>
            <w:shd w:val="clear" w:color="auto" w:fill="auto"/>
            <w:vAlign w:val="center"/>
          </w:tcPr>
          <w:p w14:paraId="27EE3042">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街道</w:t>
            </w:r>
          </w:p>
          <w:p w14:paraId="77BE0B45">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乡镇</w:t>
            </w:r>
          </w:p>
        </w:tc>
      </w:tr>
      <w:tr w14:paraId="637F4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51" w:hRule="atLeast"/>
          <w:jc w:val="center"/>
        </w:trPr>
        <w:tc>
          <w:tcPr>
            <w:tcW w:w="940" w:type="dxa"/>
            <w:shd w:val="clear" w:color="auto" w:fill="auto"/>
            <w:vAlign w:val="center"/>
          </w:tcPr>
          <w:p w14:paraId="711C2373">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13</w:t>
            </w:r>
          </w:p>
        </w:tc>
        <w:tc>
          <w:tcPr>
            <w:tcW w:w="1500" w:type="dxa"/>
            <w:shd w:val="clear" w:color="auto" w:fill="auto"/>
            <w:vAlign w:val="center"/>
          </w:tcPr>
          <w:p w14:paraId="5F88DB13">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未按规定举办活动</w:t>
            </w:r>
          </w:p>
        </w:tc>
        <w:tc>
          <w:tcPr>
            <w:tcW w:w="2789" w:type="dxa"/>
            <w:shd w:val="clear" w:color="auto" w:fill="auto"/>
            <w:vAlign w:val="center"/>
          </w:tcPr>
          <w:p w14:paraId="2049621D">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违反条款：第三十五条第二款；</w:t>
            </w:r>
          </w:p>
          <w:p w14:paraId="3A45AFD4">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处罚条款：第三十五条第五款：责令改正，并可处1000元以上1万元以下的罚款。</w:t>
            </w:r>
          </w:p>
        </w:tc>
        <w:tc>
          <w:tcPr>
            <w:tcW w:w="851" w:type="dxa"/>
            <w:shd w:val="clear" w:color="auto" w:fill="auto"/>
            <w:vAlign w:val="center"/>
          </w:tcPr>
          <w:p w14:paraId="1E7721D3">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1000</w:t>
            </w:r>
          </w:p>
        </w:tc>
        <w:tc>
          <w:tcPr>
            <w:tcW w:w="567" w:type="dxa"/>
            <w:shd w:val="clear" w:color="auto" w:fill="auto"/>
            <w:vAlign w:val="center"/>
          </w:tcPr>
          <w:p w14:paraId="5B594BE8">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w:t>
            </w:r>
          </w:p>
        </w:tc>
        <w:tc>
          <w:tcPr>
            <w:tcW w:w="2304" w:type="dxa"/>
            <w:shd w:val="clear" w:color="auto" w:fill="auto"/>
            <w:vAlign w:val="center"/>
          </w:tcPr>
          <w:p w14:paraId="0BC1DC3A">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按照《基准》的有关规定执行</w:t>
            </w:r>
          </w:p>
        </w:tc>
        <w:tc>
          <w:tcPr>
            <w:tcW w:w="1785" w:type="dxa"/>
            <w:shd w:val="clear" w:color="auto" w:fill="auto"/>
            <w:vAlign w:val="center"/>
          </w:tcPr>
          <w:p w14:paraId="272A417D">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罚款数额＝1000×（1＋区域系数＋情节系数）</w:t>
            </w:r>
          </w:p>
        </w:tc>
        <w:tc>
          <w:tcPr>
            <w:tcW w:w="2385" w:type="dxa"/>
            <w:shd w:val="clear" w:color="auto" w:fill="auto"/>
            <w:vAlign w:val="center"/>
          </w:tcPr>
          <w:p w14:paraId="1B1F1687">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1208" w:type="dxa"/>
            <w:shd w:val="clear" w:color="auto" w:fill="auto"/>
            <w:vAlign w:val="center"/>
          </w:tcPr>
          <w:p w14:paraId="12B002C7">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街道</w:t>
            </w:r>
          </w:p>
          <w:p w14:paraId="05673595">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乡镇</w:t>
            </w:r>
          </w:p>
        </w:tc>
      </w:tr>
      <w:tr w14:paraId="5F263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258CCE6C">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14</w:t>
            </w:r>
          </w:p>
        </w:tc>
        <w:tc>
          <w:tcPr>
            <w:tcW w:w="1500" w:type="dxa"/>
            <w:shd w:val="clear" w:color="auto" w:fill="auto"/>
            <w:vAlign w:val="center"/>
          </w:tcPr>
          <w:p w14:paraId="25D7C6E0">
            <w:pPr>
              <w:spacing w:line="210"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店外经营</w:t>
            </w:r>
          </w:p>
        </w:tc>
        <w:tc>
          <w:tcPr>
            <w:tcW w:w="2789" w:type="dxa"/>
            <w:shd w:val="clear" w:color="auto" w:fill="auto"/>
            <w:vAlign w:val="center"/>
          </w:tcPr>
          <w:p w14:paraId="61F53758">
            <w:pPr>
              <w:spacing w:line="210"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违反条款：第三十五条第三款；</w:t>
            </w:r>
          </w:p>
          <w:p w14:paraId="17591F1C">
            <w:pPr>
              <w:spacing w:line="210"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处罚条款：第三十五条第五款：责令改正，并可处300元以上3000元以下的罚款。</w:t>
            </w:r>
          </w:p>
        </w:tc>
        <w:tc>
          <w:tcPr>
            <w:tcW w:w="851" w:type="dxa"/>
            <w:shd w:val="clear" w:color="auto" w:fill="auto"/>
            <w:vAlign w:val="center"/>
          </w:tcPr>
          <w:p w14:paraId="510B3D7A">
            <w:pPr>
              <w:spacing w:line="210"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300</w:t>
            </w:r>
          </w:p>
        </w:tc>
        <w:tc>
          <w:tcPr>
            <w:tcW w:w="567" w:type="dxa"/>
            <w:shd w:val="clear" w:color="auto" w:fill="auto"/>
            <w:vAlign w:val="center"/>
          </w:tcPr>
          <w:p w14:paraId="37425606">
            <w:pPr>
              <w:spacing w:line="210"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w:t>
            </w:r>
          </w:p>
        </w:tc>
        <w:tc>
          <w:tcPr>
            <w:tcW w:w="2304" w:type="dxa"/>
            <w:shd w:val="clear" w:color="auto" w:fill="auto"/>
            <w:vAlign w:val="center"/>
          </w:tcPr>
          <w:p w14:paraId="06EB02D1">
            <w:pPr>
              <w:spacing w:line="210"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1.占用非机动车道或者其它公共场所，面积较大，系数1;2.占用无障碍设施或者机动车道、绿地的，系数为2；3.店外经营餐饮的，系数2；4.造成交通秩序、市容秩序严重混乱的，系数5；5.经营违禁品的，系数9。</w:t>
            </w:r>
          </w:p>
        </w:tc>
        <w:tc>
          <w:tcPr>
            <w:tcW w:w="1785" w:type="dxa"/>
            <w:shd w:val="clear" w:color="auto" w:fill="auto"/>
            <w:vAlign w:val="center"/>
          </w:tcPr>
          <w:p w14:paraId="00D7CF37">
            <w:pPr>
              <w:spacing w:line="210"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罚款数额＝300×（1＋区域系数＋情节系数＋变量系数）</w:t>
            </w:r>
          </w:p>
        </w:tc>
        <w:tc>
          <w:tcPr>
            <w:tcW w:w="2385" w:type="dxa"/>
            <w:shd w:val="clear" w:color="auto" w:fill="auto"/>
            <w:vAlign w:val="center"/>
          </w:tcPr>
          <w:p w14:paraId="723528CD">
            <w:pPr>
              <w:spacing w:line="210" w:lineRule="exact"/>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1208" w:type="dxa"/>
            <w:shd w:val="clear" w:color="auto" w:fill="auto"/>
            <w:vAlign w:val="center"/>
          </w:tcPr>
          <w:p w14:paraId="7C6B26AC">
            <w:pPr>
              <w:spacing w:line="210"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街道</w:t>
            </w:r>
          </w:p>
          <w:p w14:paraId="35B796EF">
            <w:pPr>
              <w:spacing w:line="210"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乡镇</w:t>
            </w:r>
          </w:p>
        </w:tc>
      </w:tr>
      <w:tr w14:paraId="5879A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575183A7">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cs="宋体" w:asciiTheme="minorEastAsia" w:hAnsiTheme="minorEastAsia" w:eastAsiaTheme="minorEastAsia"/>
                <w:color w:val="000000" w:themeColor="text1"/>
                <w:kern w:val="0"/>
                <w:sz w:val="15"/>
                <w:szCs w:val="15"/>
                <w14:textFill>
                  <w14:solidFill>
                    <w14:schemeClr w14:val="tx1"/>
                  </w14:solidFill>
                </w14:textFill>
              </w:rPr>
              <w:t>15</w:t>
            </w:r>
          </w:p>
        </w:tc>
        <w:tc>
          <w:tcPr>
            <w:tcW w:w="1500" w:type="dxa"/>
            <w:shd w:val="clear" w:color="auto" w:fill="auto"/>
            <w:vAlign w:val="center"/>
          </w:tcPr>
          <w:p w14:paraId="6D347302">
            <w:pPr>
              <w:spacing w:line="210"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在城市道路及其它公共场所晾晒衣物、吊挂物品</w:t>
            </w:r>
          </w:p>
        </w:tc>
        <w:tc>
          <w:tcPr>
            <w:tcW w:w="2789" w:type="dxa"/>
            <w:shd w:val="clear" w:color="auto" w:fill="auto"/>
            <w:vAlign w:val="center"/>
          </w:tcPr>
          <w:p w14:paraId="102D0FA9">
            <w:pPr>
              <w:spacing w:line="210"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违反条款：第三十六条第一款；</w:t>
            </w:r>
          </w:p>
          <w:p w14:paraId="2BBE8AA8">
            <w:pPr>
              <w:spacing w:line="210" w:lineRule="exact"/>
              <w:rPr>
                <w:rFonts w:cs="宋体" w:asciiTheme="minorEastAsia" w:hAnsiTheme="minorEastAsia" w:eastAsiaTheme="minorEastAsia"/>
                <w:b/>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处罚条款：第三十六条第二款：责令改正，并可处20元以上50元以下罚款。</w:t>
            </w:r>
          </w:p>
        </w:tc>
        <w:tc>
          <w:tcPr>
            <w:tcW w:w="851" w:type="dxa"/>
            <w:shd w:val="clear" w:color="auto" w:fill="auto"/>
            <w:vAlign w:val="center"/>
          </w:tcPr>
          <w:p w14:paraId="47DA14B7">
            <w:pPr>
              <w:spacing w:line="210"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567" w:type="dxa"/>
            <w:shd w:val="clear" w:color="auto" w:fill="auto"/>
            <w:vAlign w:val="center"/>
          </w:tcPr>
          <w:p w14:paraId="1459877A">
            <w:pPr>
              <w:spacing w:line="210"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2304" w:type="dxa"/>
            <w:shd w:val="clear" w:color="auto" w:fill="auto"/>
            <w:vAlign w:val="center"/>
          </w:tcPr>
          <w:p w14:paraId="49AF0260">
            <w:pPr>
              <w:spacing w:line="210" w:lineRule="exact"/>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1785" w:type="dxa"/>
            <w:shd w:val="clear" w:color="auto" w:fill="auto"/>
            <w:vAlign w:val="center"/>
          </w:tcPr>
          <w:p w14:paraId="59FAF969">
            <w:pPr>
              <w:spacing w:line="210" w:lineRule="exact"/>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2385" w:type="dxa"/>
            <w:shd w:val="clear" w:color="auto" w:fill="auto"/>
            <w:vAlign w:val="center"/>
          </w:tcPr>
          <w:p w14:paraId="0C3F1780">
            <w:pPr>
              <w:spacing w:line="210"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按照简易程序执行</w:t>
            </w:r>
          </w:p>
        </w:tc>
        <w:tc>
          <w:tcPr>
            <w:tcW w:w="1208" w:type="dxa"/>
            <w:shd w:val="clear" w:color="auto" w:fill="auto"/>
            <w:vAlign w:val="center"/>
          </w:tcPr>
          <w:p w14:paraId="6B75419E">
            <w:pPr>
              <w:spacing w:line="210"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街道</w:t>
            </w:r>
          </w:p>
          <w:p w14:paraId="0C634C7A">
            <w:pPr>
              <w:spacing w:line="210"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乡镇</w:t>
            </w:r>
          </w:p>
        </w:tc>
      </w:tr>
      <w:tr w14:paraId="2A589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4DA4290E">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cs="宋体" w:asciiTheme="minorEastAsia" w:hAnsiTheme="minorEastAsia" w:eastAsiaTheme="minorEastAsia"/>
                <w:color w:val="000000" w:themeColor="text1"/>
                <w:kern w:val="0"/>
                <w:sz w:val="15"/>
                <w:szCs w:val="15"/>
                <w14:textFill>
                  <w14:solidFill>
                    <w14:schemeClr w14:val="tx1"/>
                  </w14:solidFill>
                </w14:textFill>
              </w:rPr>
              <w:t>16</w:t>
            </w:r>
          </w:p>
        </w:tc>
        <w:tc>
          <w:tcPr>
            <w:tcW w:w="1500" w:type="dxa"/>
            <w:shd w:val="clear" w:color="auto" w:fill="auto"/>
            <w:vAlign w:val="center"/>
          </w:tcPr>
          <w:p w14:paraId="2DC7D5AE">
            <w:pPr>
              <w:spacing w:line="210"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违反规划设置户外广告设施</w:t>
            </w:r>
          </w:p>
        </w:tc>
        <w:tc>
          <w:tcPr>
            <w:tcW w:w="2789" w:type="dxa"/>
            <w:shd w:val="clear" w:color="auto" w:fill="auto"/>
            <w:vAlign w:val="center"/>
          </w:tcPr>
          <w:p w14:paraId="665D34A6">
            <w:pPr>
              <w:spacing w:line="210" w:lineRule="exact"/>
              <w:rPr>
                <w:rFonts w:cs="宋体" w:asciiTheme="minorEastAsia" w:hAnsiTheme="minorEastAsia" w:eastAsiaTheme="minorEastAsia"/>
                <w:color w:val="000000" w:themeColor="text1"/>
                <w:kern w:val="0"/>
                <w:sz w:val="15"/>
                <w:szCs w:val="15"/>
                <w14:textFill>
                  <w14:solidFill>
                    <w14:schemeClr w14:val="tx1"/>
                  </w14:solidFill>
                </w14:textFill>
              </w:rPr>
            </w:pPr>
          </w:p>
          <w:p w14:paraId="20B9A63D">
            <w:pPr>
              <w:spacing w:line="210"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违反条款：第三十八条第一款；</w:t>
            </w:r>
          </w:p>
          <w:p w14:paraId="0D2B3526">
            <w:pPr>
              <w:spacing w:line="210"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处罚条款：第三十八条第二款 责令限期拆除，逾期未拆除的，强制拆除，并可处1万元以上10万元以下罚款。</w:t>
            </w:r>
          </w:p>
        </w:tc>
        <w:tc>
          <w:tcPr>
            <w:tcW w:w="851" w:type="dxa"/>
            <w:shd w:val="clear" w:color="auto" w:fill="auto"/>
            <w:vAlign w:val="center"/>
          </w:tcPr>
          <w:p w14:paraId="4DA2B51E">
            <w:pPr>
              <w:spacing w:line="210"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10000</w:t>
            </w:r>
          </w:p>
        </w:tc>
        <w:tc>
          <w:tcPr>
            <w:tcW w:w="567" w:type="dxa"/>
            <w:shd w:val="clear" w:color="auto" w:fill="auto"/>
            <w:vAlign w:val="center"/>
          </w:tcPr>
          <w:p w14:paraId="760B1038">
            <w:pPr>
              <w:spacing w:line="210"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w:t>
            </w:r>
          </w:p>
        </w:tc>
        <w:tc>
          <w:tcPr>
            <w:tcW w:w="2304" w:type="dxa"/>
            <w:shd w:val="clear" w:color="auto" w:fill="auto"/>
            <w:vAlign w:val="center"/>
          </w:tcPr>
          <w:p w14:paraId="217A29C2">
            <w:pPr>
              <w:spacing w:line="210" w:lineRule="exact"/>
              <w:rPr>
                <w:rFonts w:cs="宋体" w:asciiTheme="minorEastAsia" w:hAnsiTheme="minorEastAsia" w:eastAsiaTheme="minorEastAsia"/>
                <w:color w:val="000000" w:themeColor="text1"/>
                <w:spacing w:val="-3"/>
                <w:kern w:val="0"/>
                <w:sz w:val="15"/>
                <w:szCs w:val="15"/>
                <w14:textFill>
                  <w14:solidFill>
                    <w14:schemeClr w14:val="tx1"/>
                  </w14:solidFill>
                </w14:textFill>
              </w:rPr>
            </w:pPr>
            <w:r>
              <w:rPr>
                <w:rFonts w:hint="eastAsia" w:cs="宋体" w:asciiTheme="minorEastAsia" w:hAnsiTheme="minorEastAsia" w:eastAsiaTheme="minorEastAsia"/>
                <w:color w:val="000000" w:themeColor="text1"/>
                <w:spacing w:val="-3"/>
                <w:kern w:val="0"/>
                <w:sz w:val="15"/>
                <w:szCs w:val="15"/>
                <w14:textFill>
                  <w14:solidFill>
                    <w14:schemeClr w14:val="tx1"/>
                  </w14:solidFill>
                </w14:textFill>
              </w:rPr>
              <w:t>在严</w:t>
            </w:r>
            <w:r>
              <w:rPr>
                <w:rFonts w:hint="eastAsia" w:asciiTheme="minorEastAsia" w:hAnsiTheme="minorEastAsia" w:eastAsiaTheme="minorEastAsia"/>
                <w:color w:val="000000" w:themeColor="text1"/>
                <w:spacing w:val="-3"/>
                <w:sz w:val="15"/>
                <w:szCs w:val="15"/>
                <w14:textFill>
                  <w14:solidFill>
                    <w14:schemeClr w14:val="tx1"/>
                  </w14:solidFill>
                </w14:textFill>
              </w:rPr>
              <w:t>禁设置区或者严格限制设置区域擅自设置户外广告设施，擅自设置大型单立柱或者大型附着式户外广告设施的，设置户外广告设施同时不符合安全技术标准的，系数5-9。</w:t>
            </w:r>
          </w:p>
        </w:tc>
        <w:tc>
          <w:tcPr>
            <w:tcW w:w="1785" w:type="dxa"/>
            <w:shd w:val="clear" w:color="auto" w:fill="auto"/>
            <w:vAlign w:val="center"/>
          </w:tcPr>
          <w:p w14:paraId="66A0C33A">
            <w:pPr>
              <w:spacing w:line="210"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罚款数额＝10000×（1＋区域系数＋情节系数＋变量系数）</w:t>
            </w:r>
          </w:p>
        </w:tc>
        <w:tc>
          <w:tcPr>
            <w:tcW w:w="2385" w:type="dxa"/>
            <w:shd w:val="clear" w:color="auto" w:fill="auto"/>
            <w:vAlign w:val="center"/>
          </w:tcPr>
          <w:p w14:paraId="406E7A69">
            <w:pPr>
              <w:spacing w:line="210"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逾期不改正的情形，不记入本项“情节系数”。</w:t>
            </w:r>
          </w:p>
        </w:tc>
        <w:tc>
          <w:tcPr>
            <w:tcW w:w="1208" w:type="dxa"/>
            <w:shd w:val="clear" w:color="auto" w:fill="auto"/>
            <w:vAlign w:val="center"/>
          </w:tcPr>
          <w:p w14:paraId="695AEF06">
            <w:pPr>
              <w:spacing w:line="210"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街道</w:t>
            </w:r>
          </w:p>
          <w:p w14:paraId="6090B40F">
            <w:pPr>
              <w:spacing w:line="210"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乡镇</w:t>
            </w:r>
          </w:p>
        </w:tc>
      </w:tr>
      <w:tr w14:paraId="6BC7F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490" w:hRule="atLeast"/>
          <w:jc w:val="center"/>
        </w:trPr>
        <w:tc>
          <w:tcPr>
            <w:tcW w:w="940" w:type="dxa"/>
            <w:shd w:val="clear" w:color="auto" w:fill="auto"/>
            <w:vAlign w:val="center"/>
          </w:tcPr>
          <w:p w14:paraId="24EA1696">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cs="宋体" w:asciiTheme="minorEastAsia" w:hAnsiTheme="minorEastAsia" w:eastAsiaTheme="minorEastAsia"/>
                <w:color w:val="000000" w:themeColor="text1"/>
                <w:kern w:val="0"/>
                <w:sz w:val="15"/>
                <w:szCs w:val="15"/>
                <w14:textFill>
                  <w14:solidFill>
                    <w14:schemeClr w14:val="tx1"/>
                  </w14:solidFill>
                </w14:textFill>
              </w:rPr>
              <w:t>17</w:t>
            </w:r>
          </w:p>
        </w:tc>
        <w:tc>
          <w:tcPr>
            <w:tcW w:w="1500" w:type="dxa"/>
            <w:shd w:val="clear" w:color="auto" w:fill="auto"/>
            <w:vAlign w:val="center"/>
          </w:tcPr>
          <w:p w14:paraId="43712C1E">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设置户外广告设施不符合安全技术标准</w:t>
            </w:r>
          </w:p>
        </w:tc>
        <w:tc>
          <w:tcPr>
            <w:tcW w:w="2789" w:type="dxa"/>
            <w:shd w:val="clear" w:color="auto" w:fill="auto"/>
            <w:vAlign w:val="center"/>
          </w:tcPr>
          <w:p w14:paraId="67B65A81">
            <w:pPr>
              <w:spacing w:line="210" w:lineRule="exact"/>
              <w:rPr>
                <w:rFonts w:cs="宋体" w:asciiTheme="minorEastAsia" w:hAnsiTheme="minorEastAsia" w:eastAsiaTheme="minorEastAsia"/>
                <w:color w:val="000000" w:themeColor="text1"/>
                <w:kern w:val="0"/>
                <w:sz w:val="15"/>
                <w:szCs w:val="15"/>
                <w14:textFill>
                  <w14:solidFill>
                    <w14:schemeClr w14:val="tx1"/>
                  </w14:solidFill>
                </w14:textFill>
              </w:rPr>
            </w:pPr>
          </w:p>
          <w:p w14:paraId="59BAFE5F">
            <w:pPr>
              <w:spacing w:line="210"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违反条款：第三十八条第一款；</w:t>
            </w:r>
          </w:p>
          <w:p w14:paraId="75BD77D9">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处罚条款：第三十八条第二款 责令限期拆除，逾期未拆除的，强制拆除，并可处1万元以上10万元以下罚款。</w:t>
            </w:r>
          </w:p>
        </w:tc>
        <w:tc>
          <w:tcPr>
            <w:tcW w:w="851" w:type="dxa"/>
            <w:shd w:val="clear" w:color="auto" w:fill="auto"/>
            <w:vAlign w:val="center"/>
          </w:tcPr>
          <w:p w14:paraId="00ABAAE9">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10000</w:t>
            </w:r>
          </w:p>
        </w:tc>
        <w:tc>
          <w:tcPr>
            <w:tcW w:w="567" w:type="dxa"/>
            <w:shd w:val="clear" w:color="auto" w:fill="auto"/>
            <w:vAlign w:val="center"/>
          </w:tcPr>
          <w:p w14:paraId="54C84F7C">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w:t>
            </w:r>
          </w:p>
        </w:tc>
        <w:tc>
          <w:tcPr>
            <w:tcW w:w="2304" w:type="dxa"/>
            <w:shd w:val="clear" w:color="auto" w:fill="auto"/>
            <w:vAlign w:val="center"/>
          </w:tcPr>
          <w:p w14:paraId="239E33A6">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在环路、高（快）速路两侧，或者车站、机场、居民小区、医院、学校、体育场馆、影剧院、繁华商业街区、旅游景区等人口集中地区设置不符合标准设施的，系数2。</w:t>
            </w:r>
          </w:p>
        </w:tc>
        <w:tc>
          <w:tcPr>
            <w:tcW w:w="1785" w:type="dxa"/>
            <w:shd w:val="clear" w:color="auto" w:fill="auto"/>
            <w:vAlign w:val="center"/>
          </w:tcPr>
          <w:p w14:paraId="07301FF4">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罚款数额＝10000×（1＋区域系数＋情节系数＋变量系数）</w:t>
            </w:r>
            <w:r>
              <w:rPr>
                <w:rFonts w:hint="eastAsia" w:asciiTheme="minorEastAsia" w:hAnsiTheme="minorEastAsia" w:eastAsiaTheme="minorEastAsia"/>
                <w:color w:val="000000" w:themeColor="text1"/>
                <w:sz w:val="15"/>
                <w:szCs w:val="15"/>
                <w14:textFill>
                  <w14:solidFill>
                    <w14:schemeClr w14:val="tx1"/>
                  </w14:solidFill>
                </w14:textFill>
              </w:rPr>
              <w:t>。</w:t>
            </w:r>
          </w:p>
        </w:tc>
        <w:tc>
          <w:tcPr>
            <w:tcW w:w="2385" w:type="dxa"/>
            <w:shd w:val="clear" w:color="auto" w:fill="auto"/>
            <w:vAlign w:val="center"/>
          </w:tcPr>
          <w:p w14:paraId="5C469367">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逾期不改正的情形，不记入本项“情节系数”。</w:t>
            </w:r>
          </w:p>
          <w:p w14:paraId="1A91C65D">
            <w:pPr>
              <w:pStyle w:val="2"/>
              <w:spacing w:after="0" w:line="232" w:lineRule="exact"/>
              <w:ind w:firstLine="300"/>
              <w:rPr>
                <w:rFonts w:asciiTheme="minorEastAsia" w:hAnsiTheme="minorEastAsia" w:eastAsiaTheme="minorEastAsia"/>
                <w:color w:val="000000" w:themeColor="text1"/>
                <w:sz w:val="15"/>
                <w:szCs w:val="15"/>
                <w14:textFill>
                  <w14:solidFill>
                    <w14:schemeClr w14:val="tx1"/>
                  </w14:solidFill>
                </w14:textFill>
              </w:rPr>
            </w:pPr>
          </w:p>
          <w:p w14:paraId="65739F7F">
            <w:pPr>
              <w:spacing w:line="232" w:lineRule="exact"/>
              <w:rPr>
                <w:rFonts w:cs="宋体" w:asciiTheme="minorEastAsia" w:hAnsiTheme="minorEastAsia" w:eastAsiaTheme="minorEastAsia"/>
                <w:strike/>
                <w:color w:val="000000" w:themeColor="text1"/>
                <w:kern w:val="0"/>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同时存在违</w:t>
            </w:r>
            <w:r>
              <w:rPr>
                <w:rFonts w:hint="eastAsia" w:cs="宋体" w:asciiTheme="minorEastAsia" w:hAnsiTheme="minorEastAsia" w:eastAsiaTheme="minorEastAsia"/>
                <w:color w:val="000000" w:themeColor="text1"/>
                <w:kern w:val="0"/>
                <w:sz w:val="15"/>
                <w:szCs w:val="15"/>
                <w14:textFill>
                  <w14:solidFill>
                    <w14:schemeClr w14:val="tx1"/>
                  </w14:solidFill>
                </w14:textFill>
              </w:rPr>
              <w:t>反规划设置情形的，按照“违反规划设置户外广告设施”案由执行和裁量。</w:t>
            </w:r>
          </w:p>
        </w:tc>
        <w:tc>
          <w:tcPr>
            <w:tcW w:w="1208" w:type="dxa"/>
            <w:shd w:val="clear" w:color="auto" w:fill="auto"/>
            <w:vAlign w:val="center"/>
          </w:tcPr>
          <w:p w14:paraId="1FBAB071">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街道</w:t>
            </w:r>
          </w:p>
          <w:p w14:paraId="580FA8B4">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乡镇</w:t>
            </w:r>
          </w:p>
        </w:tc>
      </w:tr>
      <w:tr w14:paraId="411D8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47" w:hRule="atLeast"/>
          <w:jc w:val="center"/>
        </w:trPr>
        <w:tc>
          <w:tcPr>
            <w:tcW w:w="940" w:type="dxa"/>
            <w:shd w:val="clear" w:color="auto" w:fill="auto"/>
            <w:vAlign w:val="center"/>
          </w:tcPr>
          <w:p w14:paraId="705FB381">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w:t>
            </w:r>
            <w:r>
              <w:rPr>
                <w:rFonts w:cs="宋体" w:asciiTheme="minorEastAsia" w:hAnsiTheme="minorEastAsia" w:eastAsiaTheme="minorEastAsia"/>
                <w:color w:val="000000" w:themeColor="text1"/>
                <w:kern w:val="0"/>
                <w:sz w:val="15"/>
                <w:szCs w:val="15"/>
                <w14:textFill>
                  <w14:solidFill>
                    <w14:schemeClr w14:val="tx1"/>
                  </w14:solidFill>
                </w14:textFill>
              </w:rPr>
              <w:t>8</w:t>
            </w:r>
          </w:p>
        </w:tc>
        <w:tc>
          <w:tcPr>
            <w:tcW w:w="1500" w:type="dxa"/>
            <w:shd w:val="clear" w:color="auto" w:fill="auto"/>
            <w:vAlign w:val="center"/>
          </w:tcPr>
          <w:p w14:paraId="22764C55">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未按规定设置牌匾标识</w:t>
            </w:r>
          </w:p>
        </w:tc>
        <w:tc>
          <w:tcPr>
            <w:tcW w:w="2789" w:type="dxa"/>
            <w:shd w:val="clear" w:color="auto" w:fill="auto"/>
            <w:vAlign w:val="center"/>
          </w:tcPr>
          <w:p w14:paraId="2F5B2515">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违反、处罚条款：第三十九第一款 责令限期改正，逾期不改正的，予以强制拆除，并可处500元以上5000元以下罚款。</w:t>
            </w:r>
          </w:p>
        </w:tc>
        <w:tc>
          <w:tcPr>
            <w:tcW w:w="851" w:type="dxa"/>
            <w:shd w:val="clear" w:color="auto" w:fill="auto"/>
            <w:vAlign w:val="center"/>
          </w:tcPr>
          <w:p w14:paraId="56AA660D">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500</w:t>
            </w:r>
          </w:p>
        </w:tc>
        <w:tc>
          <w:tcPr>
            <w:tcW w:w="567" w:type="dxa"/>
            <w:shd w:val="clear" w:color="auto" w:fill="auto"/>
            <w:vAlign w:val="center"/>
          </w:tcPr>
          <w:p w14:paraId="6219EF3D">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w:t>
            </w:r>
          </w:p>
        </w:tc>
        <w:tc>
          <w:tcPr>
            <w:tcW w:w="2304" w:type="dxa"/>
            <w:shd w:val="clear" w:color="auto" w:fill="auto"/>
            <w:vAlign w:val="center"/>
          </w:tcPr>
          <w:p w14:paraId="17FBF44B">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按照《基准》的有关规定执行。</w:t>
            </w:r>
          </w:p>
        </w:tc>
        <w:tc>
          <w:tcPr>
            <w:tcW w:w="1785" w:type="dxa"/>
            <w:shd w:val="clear" w:color="auto" w:fill="auto"/>
            <w:vAlign w:val="center"/>
          </w:tcPr>
          <w:p w14:paraId="37D7A1C3">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罚款数额＝500×（1＋区域系数＋情节系数）</w:t>
            </w:r>
          </w:p>
        </w:tc>
        <w:tc>
          <w:tcPr>
            <w:tcW w:w="2385" w:type="dxa"/>
            <w:shd w:val="clear" w:color="auto" w:fill="auto"/>
            <w:vAlign w:val="center"/>
          </w:tcPr>
          <w:p w14:paraId="66657860">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1208" w:type="dxa"/>
            <w:shd w:val="clear" w:color="auto" w:fill="auto"/>
            <w:vAlign w:val="center"/>
          </w:tcPr>
          <w:p w14:paraId="5DC7E01A">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街道</w:t>
            </w:r>
          </w:p>
          <w:p w14:paraId="57ED2E7E">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乡镇</w:t>
            </w:r>
          </w:p>
        </w:tc>
      </w:tr>
      <w:tr w14:paraId="65D9B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54" w:hRule="atLeast"/>
          <w:jc w:val="center"/>
        </w:trPr>
        <w:tc>
          <w:tcPr>
            <w:tcW w:w="940" w:type="dxa"/>
            <w:shd w:val="clear" w:color="auto" w:fill="auto"/>
            <w:vAlign w:val="center"/>
          </w:tcPr>
          <w:p w14:paraId="2567F9FF">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cs="宋体" w:asciiTheme="minorEastAsia" w:hAnsiTheme="minorEastAsia" w:eastAsiaTheme="minorEastAsia"/>
                <w:color w:val="000000" w:themeColor="text1"/>
                <w:kern w:val="0"/>
                <w:sz w:val="15"/>
                <w:szCs w:val="15"/>
                <w14:textFill>
                  <w14:solidFill>
                    <w14:schemeClr w14:val="tx1"/>
                  </w14:solidFill>
                </w14:textFill>
              </w:rPr>
              <w:t>19</w:t>
            </w:r>
          </w:p>
        </w:tc>
        <w:tc>
          <w:tcPr>
            <w:tcW w:w="1500" w:type="dxa"/>
            <w:shd w:val="clear" w:color="auto" w:fill="auto"/>
            <w:vAlign w:val="center"/>
          </w:tcPr>
          <w:p w14:paraId="20EE7931">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未按规定管护牌匾标识</w:t>
            </w:r>
          </w:p>
        </w:tc>
        <w:tc>
          <w:tcPr>
            <w:tcW w:w="2789" w:type="dxa"/>
            <w:shd w:val="clear" w:color="auto" w:fill="auto"/>
            <w:vAlign w:val="center"/>
          </w:tcPr>
          <w:p w14:paraId="77AC0033">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违反、处罚条款：第三十九第二款 责令停止使用，限期修复，并可处500元以上5000元以下罚款。</w:t>
            </w:r>
          </w:p>
        </w:tc>
        <w:tc>
          <w:tcPr>
            <w:tcW w:w="851" w:type="dxa"/>
            <w:shd w:val="clear" w:color="auto" w:fill="auto"/>
            <w:vAlign w:val="center"/>
          </w:tcPr>
          <w:p w14:paraId="1C909599">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500</w:t>
            </w:r>
          </w:p>
        </w:tc>
        <w:tc>
          <w:tcPr>
            <w:tcW w:w="567" w:type="dxa"/>
            <w:shd w:val="clear" w:color="auto" w:fill="auto"/>
            <w:vAlign w:val="center"/>
          </w:tcPr>
          <w:p w14:paraId="71C7C5CD">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w:t>
            </w:r>
          </w:p>
        </w:tc>
        <w:tc>
          <w:tcPr>
            <w:tcW w:w="2304" w:type="dxa"/>
            <w:shd w:val="clear" w:color="auto" w:fill="auto"/>
            <w:vAlign w:val="center"/>
          </w:tcPr>
          <w:p w14:paraId="17FC44A8">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按照《基准》的有关规定执行</w:t>
            </w:r>
          </w:p>
        </w:tc>
        <w:tc>
          <w:tcPr>
            <w:tcW w:w="1785" w:type="dxa"/>
            <w:shd w:val="clear" w:color="auto" w:fill="auto"/>
            <w:vAlign w:val="center"/>
          </w:tcPr>
          <w:p w14:paraId="43E2AC2F">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罚款数额＝500×（1＋区域系数＋情节系数）</w:t>
            </w:r>
          </w:p>
        </w:tc>
        <w:tc>
          <w:tcPr>
            <w:tcW w:w="2385" w:type="dxa"/>
            <w:shd w:val="clear" w:color="auto" w:fill="auto"/>
            <w:vAlign w:val="center"/>
          </w:tcPr>
          <w:p w14:paraId="69F46807">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1208" w:type="dxa"/>
            <w:shd w:val="clear" w:color="auto" w:fill="auto"/>
            <w:vAlign w:val="center"/>
          </w:tcPr>
          <w:p w14:paraId="6047D664">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街道</w:t>
            </w:r>
          </w:p>
          <w:p w14:paraId="3EF8B237">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乡镇</w:t>
            </w:r>
          </w:p>
        </w:tc>
      </w:tr>
      <w:tr w14:paraId="533B8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restart"/>
            <w:shd w:val="clear" w:color="auto" w:fill="auto"/>
            <w:vAlign w:val="center"/>
          </w:tcPr>
          <w:p w14:paraId="6BC57FCA">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20</w:t>
            </w:r>
          </w:p>
        </w:tc>
        <w:tc>
          <w:tcPr>
            <w:tcW w:w="1500" w:type="dxa"/>
            <w:vMerge w:val="restart"/>
            <w:shd w:val="clear" w:color="auto" w:fill="auto"/>
            <w:vAlign w:val="center"/>
          </w:tcPr>
          <w:p w14:paraId="12C459C1">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擅自（散发、悬挂、张贴、刻画、涂写、喷涂）宣传品、广告</w:t>
            </w:r>
          </w:p>
        </w:tc>
        <w:tc>
          <w:tcPr>
            <w:tcW w:w="2789" w:type="dxa"/>
            <w:vMerge w:val="restart"/>
            <w:shd w:val="clear" w:color="auto" w:fill="auto"/>
            <w:vAlign w:val="center"/>
          </w:tcPr>
          <w:p w14:paraId="11B3EDD9">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违反、处罚条款：第四十一条第一款 责令清除，没收非法财物和违法所得，并处100元以上1000元以下罚款；情节严重的，处1000元以上1万元以下罚款。</w:t>
            </w:r>
          </w:p>
        </w:tc>
        <w:tc>
          <w:tcPr>
            <w:tcW w:w="851" w:type="dxa"/>
            <w:shd w:val="clear" w:color="auto" w:fill="auto"/>
            <w:vAlign w:val="center"/>
          </w:tcPr>
          <w:p w14:paraId="3EB8622B">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100</w:t>
            </w:r>
          </w:p>
        </w:tc>
        <w:tc>
          <w:tcPr>
            <w:tcW w:w="567" w:type="dxa"/>
            <w:shd w:val="clear" w:color="auto" w:fill="auto"/>
            <w:vAlign w:val="center"/>
          </w:tcPr>
          <w:p w14:paraId="429AD846">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w:t>
            </w:r>
          </w:p>
        </w:tc>
        <w:tc>
          <w:tcPr>
            <w:tcW w:w="2304" w:type="dxa"/>
            <w:shd w:val="clear" w:color="auto" w:fill="auto"/>
            <w:vAlign w:val="center"/>
          </w:tcPr>
          <w:p w14:paraId="4967C84D">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1.散发，系数为1；</w:t>
            </w:r>
          </w:p>
          <w:p w14:paraId="2D7C07C4">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2.张贴、悬挂，系数为2；</w:t>
            </w:r>
          </w:p>
          <w:p w14:paraId="0A42C339">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3.刻画、涂写、喷涂，系数为3。</w:t>
            </w:r>
          </w:p>
        </w:tc>
        <w:tc>
          <w:tcPr>
            <w:tcW w:w="1785" w:type="dxa"/>
            <w:shd w:val="clear" w:color="auto" w:fill="auto"/>
            <w:vAlign w:val="center"/>
          </w:tcPr>
          <w:p w14:paraId="3E480D17">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罚款数额＝100×（1＋区域系数＋情节系数＋变量系数）</w:t>
            </w:r>
          </w:p>
        </w:tc>
        <w:tc>
          <w:tcPr>
            <w:tcW w:w="2385" w:type="dxa"/>
            <w:shd w:val="clear" w:color="auto" w:fill="auto"/>
            <w:vAlign w:val="center"/>
          </w:tcPr>
          <w:p w14:paraId="6D2B0BB6">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1208" w:type="dxa"/>
            <w:vMerge w:val="restart"/>
            <w:shd w:val="clear" w:color="auto" w:fill="auto"/>
            <w:vAlign w:val="center"/>
          </w:tcPr>
          <w:p w14:paraId="276D3596">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街道</w:t>
            </w:r>
          </w:p>
          <w:p w14:paraId="23AD87B2">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乡镇</w:t>
            </w:r>
          </w:p>
        </w:tc>
      </w:tr>
      <w:tr w14:paraId="1A6CE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20" w:hRule="atLeast"/>
          <w:jc w:val="center"/>
        </w:trPr>
        <w:tc>
          <w:tcPr>
            <w:tcW w:w="940" w:type="dxa"/>
            <w:vMerge w:val="continue"/>
            <w:shd w:val="clear" w:color="auto" w:fill="auto"/>
            <w:vAlign w:val="center"/>
          </w:tcPr>
          <w:p w14:paraId="2DBA4583">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1500" w:type="dxa"/>
            <w:vMerge w:val="continue"/>
            <w:shd w:val="clear" w:color="auto" w:fill="auto"/>
            <w:vAlign w:val="center"/>
          </w:tcPr>
          <w:p w14:paraId="5E09895B">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2789" w:type="dxa"/>
            <w:vMerge w:val="continue"/>
            <w:shd w:val="clear" w:color="auto" w:fill="auto"/>
            <w:vAlign w:val="center"/>
          </w:tcPr>
          <w:p w14:paraId="2EE74EF0">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851" w:type="dxa"/>
            <w:shd w:val="clear" w:color="auto" w:fill="auto"/>
            <w:vAlign w:val="center"/>
          </w:tcPr>
          <w:p w14:paraId="7ACC0FB8">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1000（情节严重）</w:t>
            </w:r>
          </w:p>
        </w:tc>
        <w:tc>
          <w:tcPr>
            <w:tcW w:w="567" w:type="dxa"/>
            <w:shd w:val="clear" w:color="auto" w:fill="auto"/>
            <w:vAlign w:val="center"/>
          </w:tcPr>
          <w:p w14:paraId="01841170">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w:t>
            </w:r>
          </w:p>
        </w:tc>
        <w:tc>
          <w:tcPr>
            <w:tcW w:w="2304" w:type="dxa"/>
            <w:shd w:val="clear" w:color="auto" w:fill="auto"/>
            <w:vAlign w:val="center"/>
          </w:tcPr>
          <w:p w14:paraId="429DB873">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1.因散发、悬挂等行为影响交通通行的，系数为2；2.张贴、喷涂等污损名胜古迹的，或者严重污损市政、环卫、电信等设施、城市道路、墙体的，系数5；3.其它情形按照《基准》的规定执行。</w:t>
            </w:r>
          </w:p>
        </w:tc>
        <w:tc>
          <w:tcPr>
            <w:tcW w:w="1785" w:type="dxa"/>
            <w:shd w:val="clear" w:color="auto" w:fill="auto"/>
            <w:vAlign w:val="center"/>
          </w:tcPr>
          <w:p w14:paraId="37B9E78D">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罚款数额＝1000×（1＋区域系数＋情节系数＋变量系数）</w:t>
            </w:r>
          </w:p>
        </w:tc>
        <w:tc>
          <w:tcPr>
            <w:tcW w:w="2385" w:type="dxa"/>
            <w:shd w:val="clear" w:color="auto" w:fill="auto"/>
            <w:vAlign w:val="center"/>
          </w:tcPr>
          <w:p w14:paraId="71F4CE02">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1.一类地区小广告违法行为，按照此档处罚；特殊情况下需给予1000元以下罚款的，报经案审会审核。</w:t>
            </w:r>
          </w:p>
          <w:p w14:paraId="57900EFF">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2.“涉黑”、“涉黄”等内容违法的小广告违法行为，如刻章办证、卖药、销售假冒伪劣商品、交友等，按照此档处罚。</w:t>
            </w:r>
          </w:p>
          <w:p w14:paraId="4C9C389C">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3.现场发现小广告数量达到500张以上，悬挂、张贴达到20张以上的，刻画、喷涂、涂写达到10条以上的，按照此档实施处罚。</w:t>
            </w:r>
          </w:p>
        </w:tc>
        <w:tc>
          <w:tcPr>
            <w:tcW w:w="1208" w:type="dxa"/>
            <w:vMerge w:val="continue"/>
            <w:shd w:val="clear" w:color="auto" w:fill="auto"/>
            <w:vAlign w:val="center"/>
          </w:tcPr>
          <w:p w14:paraId="203488B3">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p>
        </w:tc>
      </w:tr>
      <w:tr w14:paraId="33EB2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52" w:hRule="atLeast"/>
          <w:jc w:val="center"/>
        </w:trPr>
        <w:tc>
          <w:tcPr>
            <w:tcW w:w="940" w:type="dxa"/>
            <w:vMerge w:val="restart"/>
            <w:shd w:val="clear" w:color="auto" w:fill="auto"/>
            <w:vAlign w:val="center"/>
          </w:tcPr>
          <w:p w14:paraId="5FFB1D0D">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21</w:t>
            </w:r>
          </w:p>
        </w:tc>
        <w:tc>
          <w:tcPr>
            <w:tcW w:w="1500" w:type="dxa"/>
            <w:vMerge w:val="restart"/>
            <w:shd w:val="clear" w:color="auto" w:fill="auto"/>
            <w:vAlign w:val="center"/>
          </w:tcPr>
          <w:p w14:paraId="3F966599">
            <w:pPr>
              <w:spacing w:line="232" w:lineRule="exact"/>
              <w:rPr>
                <w:rFonts w:cs="宋体" w:asciiTheme="minorEastAsia" w:hAnsiTheme="minorEastAsia" w:eastAsiaTheme="minorEastAsia"/>
                <w:color w:val="000000" w:themeColor="text1"/>
                <w:kern w:val="0"/>
                <w:sz w:val="15"/>
                <w:szCs w:val="15"/>
                <w:u w:val="single"/>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擅自利用或者组织（张贴、涂写、刻画、喷涂、散发）（标语、宣传品、广告）进行宣传</w:t>
            </w:r>
          </w:p>
        </w:tc>
        <w:tc>
          <w:tcPr>
            <w:tcW w:w="2789" w:type="dxa"/>
            <w:vMerge w:val="restart"/>
            <w:shd w:val="clear" w:color="auto" w:fill="auto"/>
            <w:vAlign w:val="center"/>
          </w:tcPr>
          <w:p w14:paraId="07C46B50">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违反、处罚条款：第四十一条第二款没收非法财物和违法所得，并处1万元以上10万元以下罚款；情节严重的，处10万元以上50万元以下罚款。</w:t>
            </w:r>
          </w:p>
        </w:tc>
        <w:tc>
          <w:tcPr>
            <w:tcW w:w="851" w:type="dxa"/>
            <w:shd w:val="clear" w:color="auto" w:fill="auto"/>
            <w:vAlign w:val="center"/>
          </w:tcPr>
          <w:p w14:paraId="15558F8B">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10000</w:t>
            </w:r>
          </w:p>
        </w:tc>
        <w:tc>
          <w:tcPr>
            <w:tcW w:w="567" w:type="dxa"/>
            <w:shd w:val="clear" w:color="auto" w:fill="auto"/>
            <w:vAlign w:val="center"/>
          </w:tcPr>
          <w:p w14:paraId="0E7072CF">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w:t>
            </w:r>
          </w:p>
        </w:tc>
        <w:tc>
          <w:tcPr>
            <w:tcW w:w="2304" w:type="dxa"/>
            <w:shd w:val="clear" w:color="auto" w:fill="auto"/>
            <w:vAlign w:val="center"/>
          </w:tcPr>
          <w:p w14:paraId="0AF1223B">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1.散发，系数为1；</w:t>
            </w:r>
          </w:p>
          <w:p w14:paraId="5FBAD94B">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2.张贴，系数为2；</w:t>
            </w:r>
          </w:p>
          <w:p w14:paraId="1E2F045D">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3.刻画、涂写、喷涂，系数为3；</w:t>
            </w:r>
          </w:p>
          <w:p w14:paraId="0CC72FC4">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4.其它按照《基准》的规定执行。</w:t>
            </w:r>
          </w:p>
        </w:tc>
        <w:tc>
          <w:tcPr>
            <w:tcW w:w="1785" w:type="dxa"/>
            <w:shd w:val="clear" w:color="auto" w:fill="auto"/>
            <w:vAlign w:val="center"/>
          </w:tcPr>
          <w:p w14:paraId="50802CB9">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罚款数额＝10000×（1＋区域系数＋情节系数＋变量系数）</w:t>
            </w:r>
          </w:p>
        </w:tc>
        <w:tc>
          <w:tcPr>
            <w:tcW w:w="2385" w:type="dxa"/>
            <w:shd w:val="clear" w:color="auto" w:fill="auto"/>
            <w:vAlign w:val="center"/>
          </w:tcPr>
          <w:p w14:paraId="604089B9">
            <w:pPr>
              <w:spacing w:line="232" w:lineRule="exact"/>
              <w:rPr>
                <w:rFonts w:cs="宋体" w:asciiTheme="minorEastAsia" w:hAnsiTheme="minorEastAsia" w:eastAsiaTheme="minorEastAsia"/>
                <w:color w:val="000000" w:themeColor="text1"/>
                <w:kern w:val="0"/>
                <w:sz w:val="15"/>
                <w:szCs w:val="15"/>
                <w:u w:val="single"/>
                <w14:textFill>
                  <w14:solidFill>
                    <w14:schemeClr w14:val="tx1"/>
                  </w14:solidFill>
                </w14:textFill>
              </w:rPr>
            </w:pPr>
          </w:p>
        </w:tc>
        <w:tc>
          <w:tcPr>
            <w:tcW w:w="1208" w:type="dxa"/>
            <w:vMerge w:val="restart"/>
            <w:shd w:val="clear" w:color="auto" w:fill="auto"/>
            <w:vAlign w:val="center"/>
          </w:tcPr>
          <w:p w14:paraId="26F07A37">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街道</w:t>
            </w:r>
          </w:p>
          <w:p w14:paraId="728D5B0E">
            <w:pPr>
              <w:spacing w:line="232" w:lineRule="exact"/>
              <w:jc w:val="center"/>
              <w:rPr>
                <w:rFonts w:cs="宋体" w:asciiTheme="minorEastAsia" w:hAnsiTheme="minorEastAsia" w:eastAsiaTheme="minorEastAsia"/>
                <w:color w:val="000000" w:themeColor="text1"/>
                <w:kern w:val="0"/>
                <w:sz w:val="15"/>
                <w:szCs w:val="15"/>
                <w:u w:val="single"/>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乡镇</w:t>
            </w:r>
          </w:p>
        </w:tc>
      </w:tr>
      <w:tr w14:paraId="11CDF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continue"/>
            <w:shd w:val="clear" w:color="auto" w:fill="auto"/>
            <w:vAlign w:val="center"/>
          </w:tcPr>
          <w:p w14:paraId="5F7B305F">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1500" w:type="dxa"/>
            <w:vMerge w:val="continue"/>
            <w:shd w:val="clear" w:color="auto" w:fill="auto"/>
            <w:vAlign w:val="center"/>
          </w:tcPr>
          <w:p w14:paraId="13FB84A1">
            <w:pPr>
              <w:spacing w:line="232" w:lineRule="exact"/>
              <w:rPr>
                <w:rFonts w:asciiTheme="minorEastAsia" w:hAnsiTheme="minorEastAsia" w:eastAsiaTheme="minorEastAsia"/>
                <w:color w:val="000000" w:themeColor="text1"/>
                <w:sz w:val="15"/>
                <w:szCs w:val="15"/>
                <w14:textFill>
                  <w14:solidFill>
                    <w14:schemeClr w14:val="tx1"/>
                  </w14:solidFill>
                </w14:textFill>
              </w:rPr>
            </w:pPr>
          </w:p>
        </w:tc>
        <w:tc>
          <w:tcPr>
            <w:tcW w:w="2789" w:type="dxa"/>
            <w:vMerge w:val="continue"/>
            <w:shd w:val="clear" w:color="auto" w:fill="auto"/>
            <w:vAlign w:val="center"/>
          </w:tcPr>
          <w:p w14:paraId="331BDF58">
            <w:pPr>
              <w:spacing w:line="232" w:lineRule="exact"/>
              <w:rPr>
                <w:rFonts w:asciiTheme="minorEastAsia" w:hAnsiTheme="minorEastAsia" w:eastAsiaTheme="minorEastAsia"/>
                <w:color w:val="000000" w:themeColor="text1"/>
                <w:sz w:val="15"/>
                <w:szCs w:val="15"/>
                <w14:textFill>
                  <w14:solidFill>
                    <w14:schemeClr w14:val="tx1"/>
                  </w14:solidFill>
                </w14:textFill>
              </w:rPr>
            </w:pPr>
          </w:p>
        </w:tc>
        <w:tc>
          <w:tcPr>
            <w:tcW w:w="851" w:type="dxa"/>
            <w:shd w:val="clear" w:color="auto" w:fill="auto"/>
            <w:vAlign w:val="center"/>
          </w:tcPr>
          <w:p w14:paraId="4F53F80D">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100000（情节严重）</w:t>
            </w:r>
          </w:p>
        </w:tc>
        <w:tc>
          <w:tcPr>
            <w:tcW w:w="567" w:type="dxa"/>
            <w:shd w:val="clear" w:color="auto" w:fill="auto"/>
            <w:vAlign w:val="center"/>
          </w:tcPr>
          <w:p w14:paraId="635FF6B1">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w:t>
            </w:r>
          </w:p>
        </w:tc>
        <w:tc>
          <w:tcPr>
            <w:tcW w:w="2304" w:type="dxa"/>
            <w:shd w:val="clear" w:color="auto" w:fill="auto"/>
            <w:vAlign w:val="center"/>
          </w:tcPr>
          <w:p w14:paraId="7387DAAF">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按照《基准》的规定执行</w:t>
            </w:r>
          </w:p>
        </w:tc>
        <w:tc>
          <w:tcPr>
            <w:tcW w:w="1785" w:type="dxa"/>
            <w:shd w:val="clear" w:color="auto" w:fill="auto"/>
            <w:vAlign w:val="center"/>
          </w:tcPr>
          <w:p w14:paraId="3DDD6B7A">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罚款数额＝100000×（1＋区域系数＋情节系数）</w:t>
            </w:r>
          </w:p>
        </w:tc>
        <w:tc>
          <w:tcPr>
            <w:tcW w:w="2385" w:type="dxa"/>
            <w:shd w:val="clear" w:color="auto" w:fill="auto"/>
            <w:vAlign w:val="center"/>
          </w:tcPr>
          <w:p w14:paraId="7271038E">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组织利用</w:t>
            </w:r>
            <w:r>
              <w:rPr>
                <w:rFonts w:cs="宋体" w:asciiTheme="minorEastAsia" w:hAnsiTheme="minorEastAsia" w:eastAsiaTheme="minorEastAsia"/>
                <w:color w:val="000000" w:themeColor="text1"/>
                <w:kern w:val="0"/>
                <w:sz w:val="15"/>
                <w:szCs w:val="15"/>
                <w14:textFill>
                  <w14:solidFill>
                    <w14:schemeClr w14:val="tx1"/>
                  </w14:solidFill>
                </w14:textFill>
              </w:rPr>
              <w:t>不满十周岁的未成年</w:t>
            </w:r>
            <w:r>
              <w:rPr>
                <w:rFonts w:hint="eastAsia" w:cs="宋体" w:asciiTheme="minorEastAsia" w:hAnsiTheme="minorEastAsia" w:eastAsiaTheme="minorEastAsia"/>
                <w:color w:val="000000" w:themeColor="text1"/>
                <w:kern w:val="0"/>
                <w:sz w:val="15"/>
                <w:szCs w:val="15"/>
                <w14:textFill>
                  <w14:solidFill>
                    <w14:schemeClr w14:val="tx1"/>
                  </w14:solidFill>
                </w14:textFill>
              </w:rPr>
              <w:t>人进行宣传的；组织利用三名以上（含三名）</w:t>
            </w:r>
            <w:r>
              <w:rPr>
                <w:rFonts w:cs="宋体" w:asciiTheme="minorEastAsia" w:hAnsiTheme="minorEastAsia" w:eastAsiaTheme="minorEastAsia"/>
                <w:color w:val="000000" w:themeColor="text1"/>
                <w:kern w:val="0"/>
                <w:sz w:val="15"/>
                <w:szCs w:val="15"/>
                <w14:textFill>
                  <w14:solidFill>
                    <w14:schemeClr w14:val="tx1"/>
                  </w14:solidFill>
                </w14:textFill>
              </w:rPr>
              <w:t>十周岁以上的</w:t>
            </w:r>
            <w:r>
              <w:rPr>
                <w:rFonts w:hint="eastAsia" w:cs="宋体" w:asciiTheme="minorEastAsia" w:hAnsiTheme="minorEastAsia" w:eastAsiaTheme="minorEastAsia"/>
                <w:color w:val="000000" w:themeColor="text1"/>
                <w:kern w:val="0"/>
                <w:sz w:val="15"/>
                <w:szCs w:val="15"/>
                <w14:textFill>
                  <w14:solidFill>
                    <w14:schemeClr w14:val="tx1"/>
                  </w14:solidFill>
                </w14:textFill>
              </w:rPr>
              <w:t>未成年人进行宣传的；组织利用进行“涉黑”、“涉黄”、“涉假”等内容违法小广告宣传的；组织利用人员跨三个以上（含三个）区级行政区域进行非法宣传的；组织、利用现场查获宣传品数量达到5000张以上，悬挂、张贴达到100张以上，刻画、喷涂、涂写达到50条以上的；组织利用宣传对名胜古迹或者各类公共设施造成严重污损的；或者具有其它严重危害情节的，可视为情节严重。</w:t>
            </w:r>
          </w:p>
        </w:tc>
        <w:tc>
          <w:tcPr>
            <w:tcW w:w="1208" w:type="dxa"/>
            <w:vMerge w:val="continue"/>
            <w:shd w:val="clear" w:color="auto" w:fill="auto"/>
            <w:vAlign w:val="center"/>
          </w:tcPr>
          <w:p w14:paraId="74A24F6D">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p>
        </w:tc>
      </w:tr>
      <w:tr w14:paraId="2BF2A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25A50FB5">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22</w:t>
            </w:r>
          </w:p>
        </w:tc>
        <w:tc>
          <w:tcPr>
            <w:tcW w:w="1500" w:type="dxa"/>
            <w:shd w:val="clear" w:color="auto" w:fill="auto"/>
            <w:vAlign w:val="center"/>
          </w:tcPr>
          <w:p w14:paraId="48585FA1">
            <w:pPr>
              <w:spacing w:line="250"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未按规划要求设置夜景照明设施</w:t>
            </w:r>
          </w:p>
        </w:tc>
        <w:tc>
          <w:tcPr>
            <w:tcW w:w="2789" w:type="dxa"/>
            <w:shd w:val="clear" w:color="auto" w:fill="auto"/>
            <w:vAlign w:val="center"/>
          </w:tcPr>
          <w:p w14:paraId="01598B45">
            <w:pPr>
              <w:spacing w:line="250"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违反条款：第四十三条第一款；</w:t>
            </w:r>
          </w:p>
          <w:p w14:paraId="63407922">
            <w:pPr>
              <w:spacing w:line="250"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处罚条款：第四十三条第四款 责令限期改正，逾期不改正的，处500元以上5000元以下罚款。</w:t>
            </w:r>
          </w:p>
        </w:tc>
        <w:tc>
          <w:tcPr>
            <w:tcW w:w="851" w:type="dxa"/>
            <w:shd w:val="clear" w:color="auto" w:fill="auto"/>
            <w:vAlign w:val="center"/>
          </w:tcPr>
          <w:p w14:paraId="3B73E77E">
            <w:pPr>
              <w:spacing w:line="250"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500</w:t>
            </w:r>
          </w:p>
        </w:tc>
        <w:tc>
          <w:tcPr>
            <w:tcW w:w="567" w:type="dxa"/>
            <w:shd w:val="clear" w:color="auto" w:fill="auto"/>
            <w:vAlign w:val="center"/>
          </w:tcPr>
          <w:p w14:paraId="68849F6B">
            <w:pPr>
              <w:spacing w:line="250"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w:t>
            </w:r>
          </w:p>
        </w:tc>
        <w:tc>
          <w:tcPr>
            <w:tcW w:w="2304" w:type="dxa"/>
            <w:shd w:val="clear" w:color="auto" w:fill="auto"/>
            <w:vAlign w:val="center"/>
          </w:tcPr>
          <w:p w14:paraId="42E4B31F">
            <w:pPr>
              <w:spacing w:line="250"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按照《基准》的有关规定执行</w:t>
            </w:r>
          </w:p>
        </w:tc>
        <w:tc>
          <w:tcPr>
            <w:tcW w:w="1785" w:type="dxa"/>
            <w:shd w:val="clear" w:color="auto" w:fill="auto"/>
            <w:vAlign w:val="center"/>
          </w:tcPr>
          <w:p w14:paraId="5AB891A3">
            <w:pPr>
              <w:spacing w:line="250"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罚款数额＝500×（1＋区域系数＋情节系数）</w:t>
            </w:r>
          </w:p>
        </w:tc>
        <w:tc>
          <w:tcPr>
            <w:tcW w:w="2385" w:type="dxa"/>
            <w:shd w:val="clear" w:color="auto" w:fill="auto"/>
            <w:vAlign w:val="center"/>
          </w:tcPr>
          <w:p w14:paraId="75B81133">
            <w:pPr>
              <w:spacing w:line="250"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逾期不改正的情形，不记入本项“情节系数”</w:t>
            </w:r>
          </w:p>
        </w:tc>
        <w:tc>
          <w:tcPr>
            <w:tcW w:w="1208" w:type="dxa"/>
            <w:shd w:val="clear" w:color="auto" w:fill="auto"/>
            <w:vAlign w:val="center"/>
          </w:tcPr>
          <w:p w14:paraId="3178BC74">
            <w:pPr>
              <w:spacing w:line="250"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街道</w:t>
            </w:r>
          </w:p>
          <w:p w14:paraId="7FE26968">
            <w:pPr>
              <w:spacing w:line="250"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乡镇</w:t>
            </w:r>
          </w:p>
        </w:tc>
      </w:tr>
      <w:tr w14:paraId="1F7F4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1821DCB6">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23</w:t>
            </w:r>
          </w:p>
        </w:tc>
        <w:tc>
          <w:tcPr>
            <w:tcW w:w="1500" w:type="dxa"/>
            <w:shd w:val="clear" w:color="auto" w:fill="auto"/>
            <w:vAlign w:val="center"/>
          </w:tcPr>
          <w:p w14:paraId="661CE883">
            <w:pPr>
              <w:spacing w:line="250"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未经审核实施夜景照明方案</w:t>
            </w:r>
          </w:p>
        </w:tc>
        <w:tc>
          <w:tcPr>
            <w:tcW w:w="2789" w:type="dxa"/>
            <w:shd w:val="clear" w:color="auto" w:fill="auto"/>
            <w:vAlign w:val="center"/>
          </w:tcPr>
          <w:p w14:paraId="7E10E4D8">
            <w:pPr>
              <w:spacing w:line="250"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违反条款：第四十三条第二款；</w:t>
            </w:r>
          </w:p>
          <w:p w14:paraId="69282AF4">
            <w:pPr>
              <w:spacing w:line="250"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处罚条款：第四十三条第四款 责令限期改正，逾期不改正的，处500元以上5000元以下罚款。</w:t>
            </w:r>
          </w:p>
        </w:tc>
        <w:tc>
          <w:tcPr>
            <w:tcW w:w="851" w:type="dxa"/>
            <w:shd w:val="clear" w:color="auto" w:fill="auto"/>
            <w:vAlign w:val="center"/>
          </w:tcPr>
          <w:p w14:paraId="4504AF7A">
            <w:pPr>
              <w:spacing w:line="250"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500</w:t>
            </w:r>
          </w:p>
        </w:tc>
        <w:tc>
          <w:tcPr>
            <w:tcW w:w="567" w:type="dxa"/>
            <w:shd w:val="clear" w:color="auto" w:fill="auto"/>
            <w:vAlign w:val="center"/>
          </w:tcPr>
          <w:p w14:paraId="5FCCB72E">
            <w:pPr>
              <w:spacing w:line="250"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w:t>
            </w:r>
          </w:p>
        </w:tc>
        <w:tc>
          <w:tcPr>
            <w:tcW w:w="2304" w:type="dxa"/>
            <w:shd w:val="clear" w:color="auto" w:fill="auto"/>
            <w:vAlign w:val="center"/>
          </w:tcPr>
          <w:p w14:paraId="4B9C5413">
            <w:pPr>
              <w:spacing w:line="250"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按照《基准》的有关规定执行</w:t>
            </w:r>
          </w:p>
        </w:tc>
        <w:tc>
          <w:tcPr>
            <w:tcW w:w="1785" w:type="dxa"/>
            <w:shd w:val="clear" w:color="auto" w:fill="auto"/>
            <w:vAlign w:val="center"/>
          </w:tcPr>
          <w:p w14:paraId="47523A1D">
            <w:pPr>
              <w:spacing w:line="250"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罚款数额＝500×（1＋区域系数＋情节系数）</w:t>
            </w:r>
          </w:p>
        </w:tc>
        <w:tc>
          <w:tcPr>
            <w:tcW w:w="2385" w:type="dxa"/>
            <w:shd w:val="clear" w:color="auto" w:fill="auto"/>
            <w:vAlign w:val="center"/>
          </w:tcPr>
          <w:p w14:paraId="388C42E0">
            <w:pPr>
              <w:spacing w:line="250"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逾期不改正的情形，不记入本项“情节系数”</w:t>
            </w:r>
          </w:p>
        </w:tc>
        <w:tc>
          <w:tcPr>
            <w:tcW w:w="1208" w:type="dxa"/>
            <w:shd w:val="clear" w:color="auto" w:fill="auto"/>
            <w:vAlign w:val="center"/>
          </w:tcPr>
          <w:p w14:paraId="77EE6B21">
            <w:pPr>
              <w:spacing w:line="250"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街道</w:t>
            </w:r>
          </w:p>
          <w:p w14:paraId="1090D670">
            <w:pPr>
              <w:spacing w:line="250"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乡镇</w:t>
            </w:r>
          </w:p>
        </w:tc>
      </w:tr>
      <w:tr w14:paraId="2FD05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71CCCD90">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24</w:t>
            </w:r>
          </w:p>
        </w:tc>
        <w:tc>
          <w:tcPr>
            <w:tcW w:w="1500" w:type="dxa"/>
            <w:shd w:val="clear" w:color="auto" w:fill="auto"/>
            <w:vAlign w:val="center"/>
          </w:tcPr>
          <w:p w14:paraId="58F6F1A4">
            <w:pPr>
              <w:spacing w:line="250"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未按照许可要求设置夜景照明设施</w:t>
            </w:r>
          </w:p>
        </w:tc>
        <w:tc>
          <w:tcPr>
            <w:tcW w:w="2789" w:type="dxa"/>
            <w:shd w:val="clear" w:color="auto" w:fill="auto"/>
            <w:vAlign w:val="center"/>
          </w:tcPr>
          <w:p w14:paraId="14A102D0">
            <w:pPr>
              <w:spacing w:line="250" w:lineRule="exact"/>
              <w:rPr>
                <w:rFonts w:cs="宋体" w:asciiTheme="minorEastAsia" w:hAnsiTheme="minorEastAsia" w:eastAsiaTheme="minorEastAsia"/>
                <w:b/>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违反条款：第四十三条第四款；处罚条款：第四十三条第四款 责令限期改正，逾期不改正的，处500元以上5000元以下罚款。</w:t>
            </w:r>
          </w:p>
        </w:tc>
        <w:tc>
          <w:tcPr>
            <w:tcW w:w="851" w:type="dxa"/>
            <w:shd w:val="clear" w:color="auto" w:fill="auto"/>
            <w:vAlign w:val="center"/>
          </w:tcPr>
          <w:p w14:paraId="7FF59E0E">
            <w:pPr>
              <w:spacing w:line="250"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500</w:t>
            </w:r>
          </w:p>
        </w:tc>
        <w:tc>
          <w:tcPr>
            <w:tcW w:w="567" w:type="dxa"/>
            <w:shd w:val="clear" w:color="auto" w:fill="auto"/>
            <w:vAlign w:val="center"/>
          </w:tcPr>
          <w:p w14:paraId="0CBD7DA5">
            <w:pPr>
              <w:spacing w:line="250"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w:t>
            </w:r>
          </w:p>
        </w:tc>
        <w:tc>
          <w:tcPr>
            <w:tcW w:w="2304" w:type="dxa"/>
            <w:shd w:val="clear" w:color="auto" w:fill="auto"/>
            <w:vAlign w:val="center"/>
          </w:tcPr>
          <w:p w14:paraId="5C89CE79">
            <w:pPr>
              <w:spacing w:line="250"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按照《基准》的有关规定执行</w:t>
            </w:r>
          </w:p>
        </w:tc>
        <w:tc>
          <w:tcPr>
            <w:tcW w:w="1785" w:type="dxa"/>
            <w:shd w:val="clear" w:color="auto" w:fill="auto"/>
            <w:vAlign w:val="center"/>
          </w:tcPr>
          <w:p w14:paraId="2DC2E641">
            <w:pPr>
              <w:spacing w:line="250"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罚款数额＝500×（1＋区域系数＋情节系数）</w:t>
            </w:r>
          </w:p>
        </w:tc>
        <w:tc>
          <w:tcPr>
            <w:tcW w:w="2385" w:type="dxa"/>
            <w:shd w:val="clear" w:color="auto" w:fill="auto"/>
            <w:vAlign w:val="center"/>
          </w:tcPr>
          <w:p w14:paraId="29080D7A">
            <w:pPr>
              <w:spacing w:line="250"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逾期不改正的情形，不记入本项“情节系数”</w:t>
            </w:r>
          </w:p>
        </w:tc>
        <w:tc>
          <w:tcPr>
            <w:tcW w:w="1208" w:type="dxa"/>
            <w:shd w:val="clear" w:color="auto" w:fill="auto"/>
            <w:vAlign w:val="center"/>
          </w:tcPr>
          <w:p w14:paraId="34F9CE33">
            <w:pPr>
              <w:spacing w:line="250"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街道</w:t>
            </w:r>
          </w:p>
          <w:p w14:paraId="6E683BF0">
            <w:pPr>
              <w:spacing w:line="250"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乡镇</w:t>
            </w:r>
          </w:p>
        </w:tc>
      </w:tr>
      <w:tr w14:paraId="71C97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667F5852">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cs="宋体" w:asciiTheme="minorEastAsia" w:hAnsiTheme="minorEastAsia" w:eastAsiaTheme="minorEastAsia"/>
                <w:color w:val="000000" w:themeColor="text1"/>
                <w:kern w:val="0"/>
                <w:sz w:val="15"/>
                <w:szCs w:val="15"/>
                <w14:textFill>
                  <w14:solidFill>
                    <w14:schemeClr w14:val="tx1"/>
                  </w14:solidFill>
                </w14:textFill>
              </w:rPr>
              <w:t>2</w:t>
            </w:r>
            <w:r>
              <w:rPr>
                <w:rFonts w:hint="eastAsia" w:cs="宋体" w:asciiTheme="minorEastAsia" w:hAnsiTheme="minorEastAsia" w:eastAsiaTheme="minorEastAsia"/>
                <w:color w:val="000000" w:themeColor="text1"/>
                <w:kern w:val="0"/>
                <w:sz w:val="15"/>
                <w:szCs w:val="15"/>
                <w14:textFill>
                  <w14:solidFill>
                    <w14:schemeClr w14:val="tx1"/>
                  </w14:solidFill>
                </w14:textFill>
              </w:rPr>
              <w:t>5</w:t>
            </w:r>
          </w:p>
        </w:tc>
        <w:tc>
          <w:tcPr>
            <w:tcW w:w="1500" w:type="dxa"/>
            <w:shd w:val="clear" w:color="auto" w:fill="auto"/>
            <w:vAlign w:val="center"/>
          </w:tcPr>
          <w:p w14:paraId="3E6C2F56">
            <w:pPr>
              <w:spacing w:line="250"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未按规定管护照明设施</w:t>
            </w:r>
          </w:p>
        </w:tc>
        <w:tc>
          <w:tcPr>
            <w:tcW w:w="2789" w:type="dxa"/>
            <w:shd w:val="clear" w:color="auto" w:fill="auto"/>
            <w:vAlign w:val="center"/>
          </w:tcPr>
          <w:p w14:paraId="5760BF25">
            <w:pPr>
              <w:spacing w:line="250"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违反、处罚条款：第四十四条第二款 责令限期改正；逾期不改正的，可处500元以上1000元以下罚款。</w:t>
            </w:r>
          </w:p>
        </w:tc>
        <w:tc>
          <w:tcPr>
            <w:tcW w:w="851" w:type="dxa"/>
            <w:shd w:val="clear" w:color="auto" w:fill="auto"/>
            <w:vAlign w:val="center"/>
          </w:tcPr>
          <w:p w14:paraId="3591E488">
            <w:pPr>
              <w:spacing w:line="250"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500</w:t>
            </w:r>
          </w:p>
        </w:tc>
        <w:tc>
          <w:tcPr>
            <w:tcW w:w="567" w:type="dxa"/>
            <w:shd w:val="clear" w:color="auto" w:fill="auto"/>
            <w:vAlign w:val="center"/>
          </w:tcPr>
          <w:p w14:paraId="38F8F313">
            <w:pPr>
              <w:spacing w:line="250"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w:t>
            </w:r>
          </w:p>
        </w:tc>
        <w:tc>
          <w:tcPr>
            <w:tcW w:w="2304" w:type="dxa"/>
            <w:shd w:val="clear" w:color="auto" w:fill="auto"/>
            <w:vAlign w:val="center"/>
          </w:tcPr>
          <w:p w14:paraId="4191E62F">
            <w:pPr>
              <w:spacing w:line="250"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按照《基准》的有关规定执行</w:t>
            </w:r>
          </w:p>
        </w:tc>
        <w:tc>
          <w:tcPr>
            <w:tcW w:w="1785" w:type="dxa"/>
            <w:shd w:val="clear" w:color="auto" w:fill="auto"/>
            <w:vAlign w:val="center"/>
          </w:tcPr>
          <w:p w14:paraId="15388174">
            <w:pPr>
              <w:spacing w:line="250"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罚款数额＝500×（1＋区域系数＋情节系数）</w:t>
            </w:r>
          </w:p>
        </w:tc>
        <w:tc>
          <w:tcPr>
            <w:tcW w:w="2385" w:type="dxa"/>
            <w:shd w:val="clear" w:color="auto" w:fill="auto"/>
            <w:vAlign w:val="center"/>
          </w:tcPr>
          <w:p w14:paraId="33CAF397">
            <w:pPr>
              <w:spacing w:line="250"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逾期不改正的情形，不记入本项“情节系数”</w:t>
            </w:r>
          </w:p>
        </w:tc>
        <w:tc>
          <w:tcPr>
            <w:tcW w:w="1208" w:type="dxa"/>
            <w:shd w:val="clear" w:color="auto" w:fill="auto"/>
            <w:vAlign w:val="center"/>
          </w:tcPr>
          <w:p w14:paraId="0BEFC764">
            <w:pPr>
              <w:spacing w:line="250"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街道</w:t>
            </w:r>
          </w:p>
          <w:p w14:paraId="08C11183">
            <w:pPr>
              <w:spacing w:line="250"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乡镇</w:t>
            </w:r>
          </w:p>
        </w:tc>
      </w:tr>
      <w:tr w14:paraId="64AE9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598CE37C">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26</w:t>
            </w:r>
          </w:p>
        </w:tc>
        <w:tc>
          <w:tcPr>
            <w:tcW w:w="1500" w:type="dxa"/>
            <w:shd w:val="clear" w:color="auto" w:fill="auto"/>
            <w:vAlign w:val="center"/>
          </w:tcPr>
          <w:p w14:paraId="0CFFFF11">
            <w:pPr>
              <w:spacing w:line="240"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未按规定开闭照明设施</w:t>
            </w:r>
          </w:p>
        </w:tc>
        <w:tc>
          <w:tcPr>
            <w:tcW w:w="2789" w:type="dxa"/>
            <w:shd w:val="clear" w:color="auto" w:fill="auto"/>
            <w:vAlign w:val="center"/>
          </w:tcPr>
          <w:p w14:paraId="53E8DBAF">
            <w:pPr>
              <w:spacing w:line="240"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违反、处罚条款：第四十四条第二款 责令限期改正；逾期不改正的，可处500元以上1000元以下罚款。</w:t>
            </w:r>
          </w:p>
        </w:tc>
        <w:tc>
          <w:tcPr>
            <w:tcW w:w="851" w:type="dxa"/>
            <w:shd w:val="clear" w:color="auto" w:fill="auto"/>
            <w:vAlign w:val="center"/>
          </w:tcPr>
          <w:p w14:paraId="27409E5E">
            <w:pPr>
              <w:spacing w:line="240"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500</w:t>
            </w:r>
          </w:p>
        </w:tc>
        <w:tc>
          <w:tcPr>
            <w:tcW w:w="567" w:type="dxa"/>
            <w:shd w:val="clear" w:color="auto" w:fill="auto"/>
            <w:vAlign w:val="center"/>
          </w:tcPr>
          <w:p w14:paraId="75085529">
            <w:pPr>
              <w:spacing w:line="240"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w:t>
            </w:r>
          </w:p>
        </w:tc>
        <w:tc>
          <w:tcPr>
            <w:tcW w:w="2304" w:type="dxa"/>
            <w:shd w:val="clear" w:color="auto" w:fill="auto"/>
            <w:vAlign w:val="center"/>
          </w:tcPr>
          <w:p w14:paraId="5BB7FE01">
            <w:pPr>
              <w:spacing w:line="240"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按照《基准》的有关规定执行</w:t>
            </w:r>
          </w:p>
        </w:tc>
        <w:tc>
          <w:tcPr>
            <w:tcW w:w="1785" w:type="dxa"/>
            <w:shd w:val="clear" w:color="auto" w:fill="auto"/>
            <w:vAlign w:val="center"/>
          </w:tcPr>
          <w:p w14:paraId="3C984CCC">
            <w:pPr>
              <w:spacing w:line="240"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罚款数额＝500×（1＋区域系数＋情节系数）</w:t>
            </w:r>
          </w:p>
        </w:tc>
        <w:tc>
          <w:tcPr>
            <w:tcW w:w="2385" w:type="dxa"/>
            <w:shd w:val="clear" w:color="auto" w:fill="auto"/>
            <w:vAlign w:val="center"/>
          </w:tcPr>
          <w:p w14:paraId="39C6FF2F">
            <w:pPr>
              <w:spacing w:line="240"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逾期不改正的情形，不记入本项“情节系数”</w:t>
            </w:r>
          </w:p>
        </w:tc>
        <w:tc>
          <w:tcPr>
            <w:tcW w:w="1208" w:type="dxa"/>
            <w:shd w:val="clear" w:color="auto" w:fill="auto"/>
            <w:vAlign w:val="center"/>
          </w:tcPr>
          <w:p w14:paraId="22387615">
            <w:pPr>
              <w:spacing w:line="240"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街道</w:t>
            </w:r>
          </w:p>
          <w:p w14:paraId="6B16CC75">
            <w:pPr>
              <w:spacing w:line="240"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乡镇</w:t>
            </w:r>
          </w:p>
        </w:tc>
      </w:tr>
      <w:tr w14:paraId="2E5EA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186222FD">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27</w:t>
            </w:r>
          </w:p>
        </w:tc>
        <w:tc>
          <w:tcPr>
            <w:tcW w:w="1500" w:type="dxa"/>
            <w:shd w:val="clear" w:color="auto" w:fill="auto"/>
            <w:vAlign w:val="center"/>
          </w:tcPr>
          <w:p w14:paraId="07E510CA">
            <w:pPr>
              <w:spacing w:line="240"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未按规定清扫保洁</w:t>
            </w:r>
          </w:p>
        </w:tc>
        <w:tc>
          <w:tcPr>
            <w:tcW w:w="2789" w:type="dxa"/>
            <w:shd w:val="clear" w:color="auto" w:fill="auto"/>
            <w:vAlign w:val="center"/>
          </w:tcPr>
          <w:p w14:paraId="79C1D6CB">
            <w:pPr>
              <w:spacing w:line="240"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违反、处罚条款：第四十五条 责令改正，并可处100元以上1000元以下罚款。</w:t>
            </w:r>
          </w:p>
        </w:tc>
        <w:tc>
          <w:tcPr>
            <w:tcW w:w="851" w:type="dxa"/>
            <w:shd w:val="clear" w:color="auto" w:fill="auto"/>
            <w:vAlign w:val="center"/>
          </w:tcPr>
          <w:p w14:paraId="1C5A198B">
            <w:pPr>
              <w:spacing w:line="240"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100</w:t>
            </w:r>
          </w:p>
        </w:tc>
        <w:tc>
          <w:tcPr>
            <w:tcW w:w="567" w:type="dxa"/>
            <w:shd w:val="clear" w:color="auto" w:fill="auto"/>
            <w:vAlign w:val="center"/>
          </w:tcPr>
          <w:p w14:paraId="47929D45">
            <w:pPr>
              <w:spacing w:line="240"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w:t>
            </w:r>
          </w:p>
        </w:tc>
        <w:tc>
          <w:tcPr>
            <w:tcW w:w="2304" w:type="dxa"/>
            <w:shd w:val="clear" w:color="auto" w:fill="auto"/>
            <w:vAlign w:val="center"/>
          </w:tcPr>
          <w:p w14:paraId="5EA84D9C">
            <w:pPr>
              <w:spacing w:line="240"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按照《基准》的有关规定执行</w:t>
            </w:r>
          </w:p>
        </w:tc>
        <w:tc>
          <w:tcPr>
            <w:tcW w:w="1785" w:type="dxa"/>
            <w:shd w:val="clear" w:color="auto" w:fill="auto"/>
            <w:vAlign w:val="center"/>
          </w:tcPr>
          <w:p w14:paraId="79B648F0">
            <w:pPr>
              <w:spacing w:line="240"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罚款数额＝100×（1＋区域系数＋情节系数）</w:t>
            </w:r>
          </w:p>
        </w:tc>
        <w:tc>
          <w:tcPr>
            <w:tcW w:w="2385" w:type="dxa"/>
            <w:shd w:val="clear" w:color="auto" w:fill="auto"/>
            <w:vAlign w:val="center"/>
          </w:tcPr>
          <w:p w14:paraId="61191546">
            <w:pPr>
              <w:spacing w:line="240" w:lineRule="exact"/>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1208" w:type="dxa"/>
            <w:shd w:val="clear" w:color="auto" w:fill="auto"/>
            <w:vAlign w:val="center"/>
          </w:tcPr>
          <w:p w14:paraId="1A520276">
            <w:pPr>
              <w:spacing w:line="240"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街道</w:t>
            </w:r>
          </w:p>
          <w:p w14:paraId="57352F26">
            <w:pPr>
              <w:spacing w:line="240"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乡镇</w:t>
            </w:r>
          </w:p>
        </w:tc>
      </w:tr>
      <w:tr w14:paraId="7493D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01269887">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28</w:t>
            </w:r>
          </w:p>
        </w:tc>
        <w:tc>
          <w:tcPr>
            <w:tcW w:w="1500" w:type="dxa"/>
            <w:tcBorders>
              <w:bottom w:val="single" w:color="auto" w:sz="4" w:space="0"/>
            </w:tcBorders>
            <w:shd w:val="clear" w:color="auto" w:fill="auto"/>
            <w:vAlign w:val="center"/>
          </w:tcPr>
          <w:p w14:paraId="40B62C37">
            <w:pPr>
              <w:spacing w:line="240"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建设工程未按规定设置围挡、临时厕所和垃圾收集设施</w:t>
            </w:r>
          </w:p>
        </w:tc>
        <w:tc>
          <w:tcPr>
            <w:tcW w:w="2789" w:type="dxa"/>
            <w:shd w:val="clear" w:color="auto" w:fill="auto"/>
            <w:vAlign w:val="center"/>
          </w:tcPr>
          <w:p w14:paraId="27CB042A">
            <w:pPr>
              <w:spacing w:line="240"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违反、处罚条款：第四十六条 责令限期改正，并处2000元以上2万元以下罚款。</w:t>
            </w:r>
          </w:p>
        </w:tc>
        <w:tc>
          <w:tcPr>
            <w:tcW w:w="851" w:type="dxa"/>
            <w:shd w:val="clear" w:color="auto" w:fill="auto"/>
            <w:vAlign w:val="center"/>
          </w:tcPr>
          <w:p w14:paraId="326B7775">
            <w:pPr>
              <w:spacing w:line="240"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2000</w:t>
            </w:r>
          </w:p>
        </w:tc>
        <w:tc>
          <w:tcPr>
            <w:tcW w:w="567" w:type="dxa"/>
            <w:shd w:val="clear" w:color="auto" w:fill="auto"/>
            <w:vAlign w:val="center"/>
          </w:tcPr>
          <w:p w14:paraId="5FD27FD2">
            <w:pPr>
              <w:spacing w:line="240"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w:t>
            </w:r>
          </w:p>
        </w:tc>
        <w:tc>
          <w:tcPr>
            <w:tcW w:w="2304" w:type="dxa"/>
            <w:shd w:val="clear" w:color="auto" w:fill="auto"/>
            <w:vAlign w:val="center"/>
          </w:tcPr>
          <w:p w14:paraId="297E7D99">
            <w:pPr>
              <w:spacing w:line="240"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按照《基准》的有关规定执行</w:t>
            </w:r>
          </w:p>
        </w:tc>
        <w:tc>
          <w:tcPr>
            <w:tcW w:w="1785" w:type="dxa"/>
            <w:shd w:val="clear" w:color="auto" w:fill="auto"/>
            <w:vAlign w:val="center"/>
          </w:tcPr>
          <w:p w14:paraId="74A5160B">
            <w:pPr>
              <w:spacing w:line="240"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罚款数额＝2000×（1＋区域系数＋情节系数）</w:t>
            </w:r>
          </w:p>
        </w:tc>
        <w:tc>
          <w:tcPr>
            <w:tcW w:w="2385" w:type="dxa"/>
            <w:shd w:val="clear" w:color="auto" w:fill="auto"/>
            <w:vAlign w:val="center"/>
          </w:tcPr>
          <w:p w14:paraId="7C4B9E6D">
            <w:pPr>
              <w:spacing w:line="240"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对未设置围挡的行为，优先适用《大气污染防治法》等相关案由和裁量，以此案由为补充。对“未对围挡进行维护”等行为，参照适用《北京市大气污染防治条例》《北京市建设工程施工现场管理办法》相关案由和裁量。</w:t>
            </w:r>
          </w:p>
        </w:tc>
        <w:tc>
          <w:tcPr>
            <w:tcW w:w="1208" w:type="dxa"/>
            <w:shd w:val="clear" w:color="auto" w:fill="auto"/>
            <w:vAlign w:val="center"/>
          </w:tcPr>
          <w:p w14:paraId="7C09B44E">
            <w:pPr>
              <w:spacing w:line="240"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街道</w:t>
            </w:r>
          </w:p>
          <w:p w14:paraId="1B570628">
            <w:pPr>
              <w:spacing w:line="240"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乡镇</w:t>
            </w:r>
          </w:p>
        </w:tc>
      </w:tr>
      <w:tr w14:paraId="7380D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67870416">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29</w:t>
            </w:r>
          </w:p>
        </w:tc>
        <w:tc>
          <w:tcPr>
            <w:tcW w:w="1500" w:type="dxa"/>
            <w:shd w:val="clear" w:color="auto" w:fill="auto"/>
            <w:vAlign w:val="center"/>
          </w:tcPr>
          <w:p w14:paraId="41B4B568">
            <w:pPr>
              <w:spacing w:line="240"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建设工程未按规定采取防尘措施</w:t>
            </w:r>
          </w:p>
        </w:tc>
        <w:tc>
          <w:tcPr>
            <w:tcW w:w="2789" w:type="dxa"/>
            <w:shd w:val="clear" w:color="auto" w:fill="auto"/>
            <w:vAlign w:val="center"/>
          </w:tcPr>
          <w:p w14:paraId="4CA02275">
            <w:pPr>
              <w:spacing w:line="240"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违反、处罚条款：第四十六条 责令限期改正，并处2000元以上2万元以下罚款。</w:t>
            </w:r>
          </w:p>
        </w:tc>
        <w:tc>
          <w:tcPr>
            <w:tcW w:w="851" w:type="dxa"/>
            <w:shd w:val="clear" w:color="auto" w:fill="auto"/>
            <w:vAlign w:val="center"/>
          </w:tcPr>
          <w:p w14:paraId="3656CDE1">
            <w:pPr>
              <w:spacing w:line="240"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2000</w:t>
            </w:r>
          </w:p>
        </w:tc>
        <w:tc>
          <w:tcPr>
            <w:tcW w:w="567" w:type="dxa"/>
            <w:shd w:val="clear" w:color="auto" w:fill="auto"/>
            <w:vAlign w:val="center"/>
          </w:tcPr>
          <w:p w14:paraId="3B24EF61">
            <w:pPr>
              <w:spacing w:line="240"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w:t>
            </w:r>
          </w:p>
        </w:tc>
        <w:tc>
          <w:tcPr>
            <w:tcW w:w="2304" w:type="dxa"/>
            <w:shd w:val="clear" w:color="auto" w:fill="auto"/>
            <w:vAlign w:val="center"/>
          </w:tcPr>
          <w:p w14:paraId="13003063">
            <w:pPr>
              <w:spacing w:line="240"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1.面积10</w:t>
            </w:r>
            <w:r>
              <w:rPr>
                <w:rFonts w:hint="eastAsia" w:cs="Batang" w:asciiTheme="minorEastAsia" w:hAnsiTheme="minorEastAsia" w:eastAsiaTheme="minorEastAsia"/>
                <w:color w:val="000000" w:themeColor="text1"/>
                <w:sz w:val="15"/>
                <w:szCs w:val="15"/>
                <w14:textFill>
                  <w14:solidFill>
                    <w14:schemeClr w14:val="tx1"/>
                  </w14:solidFill>
                </w14:textFill>
              </w:rPr>
              <w:t>㎡</w:t>
            </w:r>
            <w:r>
              <w:rPr>
                <w:rFonts w:hint="eastAsia" w:asciiTheme="minorEastAsia" w:hAnsiTheme="minorEastAsia" w:eastAsiaTheme="minorEastAsia"/>
                <w:color w:val="000000" w:themeColor="text1"/>
                <w:sz w:val="15"/>
                <w:szCs w:val="15"/>
                <w14:textFill>
                  <w14:solidFill>
                    <w14:schemeClr w14:val="tx1"/>
                  </w14:solidFill>
                </w14:textFill>
              </w:rPr>
              <w:t>以下的，系数0；11－25</w:t>
            </w:r>
            <w:r>
              <w:rPr>
                <w:rFonts w:hint="eastAsia" w:cs="Batang" w:asciiTheme="minorEastAsia" w:hAnsiTheme="minorEastAsia" w:eastAsiaTheme="minorEastAsia"/>
                <w:color w:val="000000" w:themeColor="text1"/>
                <w:sz w:val="15"/>
                <w:szCs w:val="15"/>
                <w14:textFill>
                  <w14:solidFill>
                    <w14:schemeClr w14:val="tx1"/>
                  </w14:solidFill>
                </w14:textFill>
              </w:rPr>
              <w:t>㎡</w:t>
            </w:r>
            <w:r>
              <w:rPr>
                <w:rFonts w:hint="eastAsia" w:asciiTheme="minorEastAsia" w:hAnsiTheme="minorEastAsia" w:eastAsiaTheme="minorEastAsia"/>
                <w:color w:val="000000" w:themeColor="text1"/>
                <w:sz w:val="15"/>
                <w:szCs w:val="15"/>
                <w14:textFill>
                  <w14:solidFill>
                    <w14:schemeClr w14:val="tx1"/>
                  </w14:solidFill>
                </w14:textFill>
              </w:rPr>
              <w:t>的，系数1；26－40</w:t>
            </w:r>
            <w:r>
              <w:rPr>
                <w:rFonts w:hint="eastAsia" w:cs="Batang" w:asciiTheme="minorEastAsia" w:hAnsiTheme="minorEastAsia" w:eastAsiaTheme="minorEastAsia"/>
                <w:color w:val="000000" w:themeColor="text1"/>
                <w:sz w:val="15"/>
                <w:szCs w:val="15"/>
                <w14:textFill>
                  <w14:solidFill>
                    <w14:schemeClr w14:val="tx1"/>
                  </w14:solidFill>
                </w14:textFill>
              </w:rPr>
              <w:t>㎡</w:t>
            </w:r>
            <w:r>
              <w:rPr>
                <w:rFonts w:hint="eastAsia" w:asciiTheme="minorEastAsia" w:hAnsiTheme="minorEastAsia" w:eastAsiaTheme="minorEastAsia"/>
                <w:color w:val="000000" w:themeColor="text1"/>
                <w:sz w:val="15"/>
                <w:szCs w:val="15"/>
                <w14:textFill>
                  <w14:solidFill>
                    <w14:schemeClr w14:val="tx1"/>
                  </w14:solidFill>
                </w14:textFill>
              </w:rPr>
              <w:t>系数2，以此类推。2.造成尘土飞扬，严重污染环境的，系数为</w:t>
            </w:r>
            <w:r>
              <w:rPr>
                <w:rFonts w:asciiTheme="minorEastAsia" w:hAnsiTheme="minorEastAsia" w:eastAsiaTheme="minorEastAsia"/>
                <w:color w:val="000000" w:themeColor="text1"/>
                <w:sz w:val="15"/>
                <w:szCs w:val="15"/>
                <w14:textFill>
                  <w14:solidFill>
                    <w14:schemeClr w14:val="tx1"/>
                  </w14:solidFill>
                </w14:textFill>
              </w:rPr>
              <w:t>9</w:t>
            </w:r>
            <w:r>
              <w:rPr>
                <w:rFonts w:hint="eastAsia" w:asciiTheme="minorEastAsia" w:hAnsiTheme="minorEastAsia" w:eastAsiaTheme="minorEastAsia"/>
                <w:color w:val="000000" w:themeColor="text1"/>
                <w:sz w:val="15"/>
                <w:szCs w:val="15"/>
                <w14:textFill>
                  <w14:solidFill>
                    <w14:schemeClr w14:val="tx1"/>
                  </w14:solidFill>
                </w14:textFill>
              </w:rPr>
              <w:t>。</w:t>
            </w:r>
          </w:p>
        </w:tc>
        <w:tc>
          <w:tcPr>
            <w:tcW w:w="1785" w:type="dxa"/>
            <w:shd w:val="clear" w:color="auto" w:fill="auto"/>
            <w:vAlign w:val="center"/>
          </w:tcPr>
          <w:p w14:paraId="094CF8C5">
            <w:pPr>
              <w:spacing w:line="240"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罚款数额＝2000×（1＋区域系数＋情节系数＋变量系数）</w:t>
            </w:r>
          </w:p>
        </w:tc>
        <w:tc>
          <w:tcPr>
            <w:tcW w:w="2385" w:type="dxa"/>
            <w:shd w:val="clear" w:color="auto" w:fill="auto"/>
            <w:vAlign w:val="center"/>
          </w:tcPr>
          <w:p w14:paraId="68F056E2">
            <w:pPr>
              <w:spacing w:line="240"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优先适用《中华人民共和国大气污染防治法》规定的“施工单位未采取有效防尘降尘措施”等案由和裁量，以此案由为补充。</w:t>
            </w:r>
          </w:p>
        </w:tc>
        <w:tc>
          <w:tcPr>
            <w:tcW w:w="1208" w:type="dxa"/>
            <w:shd w:val="clear" w:color="auto" w:fill="auto"/>
            <w:vAlign w:val="center"/>
          </w:tcPr>
          <w:p w14:paraId="67421A94">
            <w:pPr>
              <w:spacing w:line="240"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街道</w:t>
            </w:r>
          </w:p>
          <w:p w14:paraId="6E0290FB">
            <w:pPr>
              <w:spacing w:line="240"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乡镇</w:t>
            </w:r>
          </w:p>
        </w:tc>
      </w:tr>
      <w:tr w14:paraId="415EE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3103849C">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30</w:t>
            </w:r>
          </w:p>
        </w:tc>
        <w:tc>
          <w:tcPr>
            <w:tcW w:w="1500" w:type="dxa"/>
            <w:tcBorders>
              <w:bottom w:val="single" w:color="auto" w:sz="4" w:space="0"/>
            </w:tcBorders>
            <w:shd w:val="clear" w:color="auto" w:fill="auto"/>
            <w:vAlign w:val="center"/>
          </w:tcPr>
          <w:p w14:paraId="6F0332B4">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建设工程现场污水流溢</w:t>
            </w:r>
          </w:p>
        </w:tc>
        <w:tc>
          <w:tcPr>
            <w:tcW w:w="2789" w:type="dxa"/>
            <w:shd w:val="clear" w:color="auto" w:fill="auto"/>
            <w:vAlign w:val="center"/>
          </w:tcPr>
          <w:p w14:paraId="68BD2204">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违反、处罚条款：第四十六条 责令限期改正，并处2000元以上2万元以下罚款。</w:t>
            </w:r>
          </w:p>
        </w:tc>
        <w:tc>
          <w:tcPr>
            <w:tcW w:w="851" w:type="dxa"/>
            <w:shd w:val="clear" w:color="auto" w:fill="auto"/>
            <w:vAlign w:val="center"/>
          </w:tcPr>
          <w:p w14:paraId="3ACEF2C2">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2000</w:t>
            </w:r>
          </w:p>
        </w:tc>
        <w:tc>
          <w:tcPr>
            <w:tcW w:w="567" w:type="dxa"/>
            <w:shd w:val="clear" w:color="auto" w:fill="auto"/>
            <w:vAlign w:val="center"/>
          </w:tcPr>
          <w:p w14:paraId="3043C742">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w:t>
            </w:r>
          </w:p>
        </w:tc>
        <w:tc>
          <w:tcPr>
            <w:tcW w:w="2304" w:type="dxa"/>
            <w:shd w:val="clear" w:color="auto" w:fill="auto"/>
            <w:vAlign w:val="center"/>
          </w:tcPr>
          <w:p w14:paraId="333FED18">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占地面积10㎡</w:t>
            </w:r>
            <w:r>
              <w:rPr>
                <w:rFonts w:hint="eastAsia" w:cs="仿宋_GB2312" w:asciiTheme="minorEastAsia" w:hAnsiTheme="minorEastAsia" w:eastAsiaTheme="minorEastAsia"/>
                <w:color w:val="000000" w:themeColor="text1"/>
                <w:kern w:val="0"/>
                <w:sz w:val="15"/>
                <w:szCs w:val="15"/>
                <w14:textFill>
                  <w14:solidFill>
                    <w14:schemeClr w14:val="tx1"/>
                  </w14:solidFill>
                </w14:textFill>
              </w:rPr>
              <w:t>以下的，系数</w:t>
            </w:r>
            <w:r>
              <w:rPr>
                <w:rFonts w:hint="eastAsia" w:cs="宋体" w:asciiTheme="minorEastAsia" w:hAnsiTheme="minorEastAsia" w:eastAsiaTheme="minorEastAsia"/>
                <w:color w:val="000000" w:themeColor="text1"/>
                <w:kern w:val="0"/>
                <w:sz w:val="15"/>
                <w:szCs w:val="15"/>
                <w14:textFill>
                  <w14:solidFill>
                    <w14:schemeClr w14:val="tx1"/>
                  </w14:solidFill>
                </w14:textFill>
              </w:rPr>
              <w:t>0；11－15㎡</w:t>
            </w:r>
            <w:r>
              <w:rPr>
                <w:rFonts w:hint="eastAsia" w:cs="仿宋_GB2312" w:asciiTheme="minorEastAsia" w:hAnsiTheme="minorEastAsia" w:eastAsiaTheme="minorEastAsia"/>
                <w:color w:val="000000" w:themeColor="text1"/>
                <w:kern w:val="0"/>
                <w:sz w:val="15"/>
                <w:szCs w:val="15"/>
                <w14:textFill>
                  <w14:solidFill>
                    <w14:schemeClr w14:val="tx1"/>
                  </w14:solidFill>
                </w14:textFill>
              </w:rPr>
              <w:t>的，系数</w:t>
            </w:r>
            <w:r>
              <w:rPr>
                <w:rFonts w:hint="eastAsia" w:cs="宋体" w:asciiTheme="minorEastAsia" w:hAnsiTheme="minorEastAsia" w:eastAsiaTheme="minorEastAsia"/>
                <w:color w:val="000000" w:themeColor="text1"/>
                <w:kern w:val="0"/>
                <w:sz w:val="15"/>
                <w:szCs w:val="15"/>
                <w14:textFill>
                  <w14:solidFill>
                    <w14:schemeClr w14:val="tx1"/>
                  </w14:solidFill>
                </w14:textFill>
              </w:rPr>
              <w:t>1；16－20㎡</w:t>
            </w:r>
            <w:r>
              <w:rPr>
                <w:rFonts w:hint="eastAsia" w:cs="仿宋_GB2312" w:asciiTheme="minorEastAsia" w:hAnsiTheme="minorEastAsia" w:eastAsiaTheme="minorEastAsia"/>
                <w:color w:val="000000" w:themeColor="text1"/>
                <w:kern w:val="0"/>
                <w:sz w:val="15"/>
                <w:szCs w:val="15"/>
                <w14:textFill>
                  <w14:solidFill>
                    <w14:schemeClr w14:val="tx1"/>
                  </w14:solidFill>
                </w14:textFill>
              </w:rPr>
              <w:t>系数</w:t>
            </w:r>
            <w:r>
              <w:rPr>
                <w:rFonts w:hint="eastAsia" w:cs="宋体" w:asciiTheme="minorEastAsia" w:hAnsiTheme="minorEastAsia" w:eastAsiaTheme="minorEastAsia"/>
                <w:color w:val="000000" w:themeColor="text1"/>
                <w:kern w:val="0"/>
                <w:sz w:val="15"/>
                <w:szCs w:val="15"/>
                <w14:textFill>
                  <w14:solidFill>
                    <w14:schemeClr w14:val="tx1"/>
                  </w14:solidFill>
                </w14:textFill>
              </w:rPr>
              <w:t>2，以此类推。</w:t>
            </w:r>
          </w:p>
        </w:tc>
        <w:tc>
          <w:tcPr>
            <w:tcW w:w="1785" w:type="dxa"/>
            <w:shd w:val="clear" w:color="auto" w:fill="auto"/>
            <w:vAlign w:val="center"/>
          </w:tcPr>
          <w:p w14:paraId="36777B73">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罚款数额＝2000×（1＋区域系数＋情节系数＋变量系数）</w:t>
            </w:r>
          </w:p>
        </w:tc>
        <w:tc>
          <w:tcPr>
            <w:tcW w:w="2385" w:type="dxa"/>
            <w:shd w:val="clear" w:color="auto" w:fill="auto"/>
            <w:vAlign w:val="center"/>
          </w:tcPr>
          <w:p w14:paraId="20C7BA6E">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1208" w:type="dxa"/>
            <w:shd w:val="clear" w:color="auto" w:fill="auto"/>
            <w:vAlign w:val="center"/>
          </w:tcPr>
          <w:p w14:paraId="2947C4A9">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街道</w:t>
            </w:r>
          </w:p>
          <w:p w14:paraId="415051CC">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乡镇</w:t>
            </w:r>
          </w:p>
        </w:tc>
      </w:tr>
      <w:tr w14:paraId="36E98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70D4FB81">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31</w:t>
            </w:r>
          </w:p>
        </w:tc>
        <w:tc>
          <w:tcPr>
            <w:tcW w:w="1500" w:type="dxa"/>
            <w:shd w:val="clear" w:color="auto" w:fill="auto"/>
            <w:vAlign w:val="center"/>
          </w:tcPr>
          <w:p w14:paraId="35C17801">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建筑垃圾未日产日清</w:t>
            </w:r>
          </w:p>
        </w:tc>
        <w:tc>
          <w:tcPr>
            <w:tcW w:w="2789" w:type="dxa"/>
            <w:shd w:val="clear" w:color="auto" w:fill="auto"/>
            <w:vAlign w:val="center"/>
          </w:tcPr>
          <w:p w14:paraId="5A2586D1">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违反、处罚条款：第四十六条 责令限期改正，并处2000元以上2万元以下罚款。</w:t>
            </w:r>
          </w:p>
        </w:tc>
        <w:tc>
          <w:tcPr>
            <w:tcW w:w="851" w:type="dxa"/>
            <w:shd w:val="clear" w:color="auto" w:fill="auto"/>
            <w:vAlign w:val="center"/>
          </w:tcPr>
          <w:p w14:paraId="6CB1F290">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2000</w:t>
            </w:r>
          </w:p>
        </w:tc>
        <w:tc>
          <w:tcPr>
            <w:tcW w:w="567" w:type="dxa"/>
            <w:shd w:val="clear" w:color="auto" w:fill="auto"/>
            <w:vAlign w:val="center"/>
          </w:tcPr>
          <w:p w14:paraId="01B37B12">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w:t>
            </w:r>
          </w:p>
        </w:tc>
        <w:tc>
          <w:tcPr>
            <w:tcW w:w="2304" w:type="dxa"/>
            <w:shd w:val="clear" w:color="auto" w:fill="auto"/>
            <w:vAlign w:val="center"/>
          </w:tcPr>
          <w:p w14:paraId="5D8525A6">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1.垃圾占地面积10㎡</w:t>
            </w:r>
            <w:r>
              <w:rPr>
                <w:rFonts w:hint="eastAsia" w:cs="仿宋_GB2312" w:asciiTheme="minorEastAsia" w:hAnsiTheme="minorEastAsia" w:eastAsiaTheme="minorEastAsia"/>
                <w:color w:val="000000" w:themeColor="text1"/>
                <w:kern w:val="0"/>
                <w:sz w:val="15"/>
                <w:szCs w:val="15"/>
                <w14:textFill>
                  <w14:solidFill>
                    <w14:schemeClr w14:val="tx1"/>
                  </w14:solidFill>
                </w14:textFill>
              </w:rPr>
              <w:t>以下的，系数</w:t>
            </w:r>
            <w:r>
              <w:rPr>
                <w:rFonts w:hint="eastAsia" w:cs="宋体" w:asciiTheme="minorEastAsia" w:hAnsiTheme="minorEastAsia" w:eastAsiaTheme="minorEastAsia"/>
                <w:color w:val="000000" w:themeColor="text1"/>
                <w:kern w:val="0"/>
                <w:sz w:val="15"/>
                <w:szCs w:val="15"/>
                <w14:textFill>
                  <w14:solidFill>
                    <w14:schemeClr w14:val="tx1"/>
                  </w14:solidFill>
                </w14:textFill>
              </w:rPr>
              <w:t>0；11－15㎡</w:t>
            </w:r>
            <w:r>
              <w:rPr>
                <w:rFonts w:hint="eastAsia" w:cs="仿宋_GB2312" w:asciiTheme="minorEastAsia" w:hAnsiTheme="minorEastAsia" w:eastAsiaTheme="minorEastAsia"/>
                <w:color w:val="000000" w:themeColor="text1"/>
                <w:kern w:val="0"/>
                <w:sz w:val="15"/>
                <w:szCs w:val="15"/>
                <w14:textFill>
                  <w14:solidFill>
                    <w14:schemeClr w14:val="tx1"/>
                  </w14:solidFill>
                </w14:textFill>
              </w:rPr>
              <w:t>的，系</w:t>
            </w:r>
            <w:r>
              <w:rPr>
                <w:rFonts w:hint="eastAsia" w:cs="宋体" w:asciiTheme="minorEastAsia" w:hAnsiTheme="minorEastAsia" w:eastAsiaTheme="minorEastAsia"/>
                <w:color w:val="000000" w:themeColor="text1"/>
                <w:kern w:val="0"/>
                <w:sz w:val="15"/>
                <w:szCs w:val="15"/>
                <w14:textFill>
                  <w14:solidFill>
                    <w14:schemeClr w14:val="tx1"/>
                  </w14:solidFill>
                </w14:textFill>
              </w:rPr>
              <w:t>数1；16－20㎡</w:t>
            </w:r>
            <w:r>
              <w:rPr>
                <w:rFonts w:hint="eastAsia" w:cs="仿宋_GB2312" w:asciiTheme="minorEastAsia" w:hAnsiTheme="minorEastAsia" w:eastAsiaTheme="minorEastAsia"/>
                <w:color w:val="000000" w:themeColor="text1"/>
                <w:kern w:val="0"/>
                <w:sz w:val="15"/>
                <w:szCs w:val="15"/>
                <w14:textFill>
                  <w14:solidFill>
                    <w14:schemeClr w14:val="tx1"/>
                  </w14:solidFill>
                </w14:textFill>
              </w:rPr>
              <w:t>系数</w:t>
            </w:r>
            <w:r>
              <w:rPr>
                <w:rFonts w:hint="eastAsia" w:cs="宋体" w:asciiTheme="minorEastAsia" w:hAnsiTheme="minorEastAsia" w:eastAsiaTheme="minorEastAsia"/>
                <w:color w:val="000000" w:themeColor="text1"/>
                <w:kern w:val="0"/>
                <w:sz w:val="15"/>
                <w:szCs w:val="15"/>
                <w14:textFill>
                  <w14:solidFill>
                    <w14:schemeClr w14:val="tx1"/>
                  </w14:solidFill>
                </w14:textFill>
              </w:rPr>
              <w:t>2，以此类推。2.逾期不清的，每逾期2天，系数为１，以此累加。3.造成尘土飞扬，严重污染环境的，系数为9。</w:t>
            </w:r>
          </w:p>
        </w:tc>
        <w:tc>
          <w:tcPr>
            <w:tcW w:w="1785" w:type="dxa"/>
            <w:shd w:val="clear" w:color="auto" w:fill="auto"/>
            <w:vAlign w:val="center"/>
          </w:tcPr>
          <w:p w14:paraId="58022F6A">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罚款数额＝2000×（1＋区域系数＋情节系数＋变量系数）</w:t>
            </w:r>
          </w:p>
        </w:tc>
        <w:tc>
          <w:tcPr>
            <w:tcW w:w="2385" w:type="dxa"/>
            <w:shd w:val="clear" w:color="auto" w:fill="auto"/>
            <w:vAlign w:val="center"/>
          </w:tcPr>
          <w:p w14:paraId="66E1EBBE">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优先适用《中华人民共和国大气污染防治法》“未及时清运建筑土方（工程渣土、建筑垃圾）”等案由和裁量，以此案由为补充。</w:t>
            </w:r>
          </w:p>
        </w:tc>
        <w:tc>
          <w:tcPr>
            <w:tcW w:w="1208" w:type="dxa"/>
            <w:shd w:val="clear" w:color="auto" w:fill="auto"/>
            <w:vAlign w:val="center"/>
          </w:tcPr>
          <w:p w14:paraId="041DC9FE">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街道</w:t>
            </w:r>
          </w:p>
          <w:p w14:paraId="05DAD351">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乡镇</w:t>
            </w:r>
          </w:p>
        </w:tc>
      </w:tr>
      <w:tr w14:paraId="40E18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38DA3E35">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32</w:t>
            </w:r>
          </w:p>
        </w:tc>
        <w:tc>
          <w:tcPr>
            <w:tcW w:w="1500" w:type="dxa"/>
            <w:shd w:val="clear" w:color="auto" w:fill="auto"/>
            <w:vAlign w:val="center"/>
          </w:tcPr>
          <w:p w14:paraId="279153F1">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未及时清除施工弃物弃料或者临时设施</w:t>
            </w:r>
          </w:p>
        </w:tc>
        <w:tc>
          <w:tcPr>
            <w:tcW w:w="2789" w:type="dxa"/>
            <w:shd w:val="clear" w:color="auto" w:fill="auto"/>
            <w:vAlign w:val="center"/>
          </w:tcPr>
          <w:p w14:paraId="0D4E127B">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违反、处罚条款：第四十六条 责令限期改正，并处2000元以上2万元以下罚款。</w:t>
            </w:r>
          </w:p>
        </w:tc>
        <w:tc>
          <w:tcPr>
            <w:tcW w:w="851" w:type="dxa"/>
            <w:shd w:val="clear" w:color="auto" w:fill="auto"/>
            <w:vAlign w:val="center"/>
          </w:tcPr>
          <w:p w14:paraId="0727A891">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2000</w:t>
            </w:r>
          </w:p>
        </w:tc>
        <w:tc>
          <w:tcPr>
            <w:tcW w:w="567" w:type="dxa"/>
            <w:shd w:val="clear" w:color="auto" w:fill="auto"/>
            <w:vAlign w:val="center"/>
          </w:tcPr>
          <w:p w14:paraId="177A78C7">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w:t>
            </w:r>
          </w:p>
        </w:tc>
        <w:tc>
          <w:tcPr>
            <w:tcW w:w="2304" w:type="dxa"/>
            <w:shd w:val="clear" w:color="auto" w:fill="auto"/>
            <w:vAlign w:val="center"/>
          </w:tcPr>
          <w:p w14:paraId="50782350">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1.废料占地面积10㎡</w:t>
            </w:r>
            <w:r>
              <w:rPr>
                <w:rFonts w:hint="eastAsia" w:cs="仿宋_GB2312" w:asciiTheme="minorEastAsia" w:hAnsiTheme="minorEastAsia" w:eastAsiaTheme="minorEastAsia"/>
                <w:color w:val="000000" w:themeColor="text1"/>
                <w:kern w:val="0"/>
                <w:sz w:val="15"/>
                <w:szCs w:val="15"/>
                <w14:textFill>
                  <w14:solidFill>
                    <w14:schemeClr w14:val="tx1"/>
                  </w14:solidFill>
                </w14:textFill>
              </w:rPr>
              <w:t>以下的，系数</w:t>
            </w:r>
            <w:r>
              <w:rPr>
                <w:rFonts w:hint="eastAsia" w:cs="宋体" w:asciiTheme="minorEastAsia" w:hAnsiTheme="minorEastAsia" w:eastAsiaTheme="minorEastAsia"/>
                <w:color w:val="000000" w:themeColor="text1"/>
                <w:kern w:val="0"/>
                <w:sz w:val="15"/>
                <w:szCs w:val="15"/>
                <w14:textFill>
                  <w14:solidFill>
                    <w14:schemeClr w14:val="tx1"/>
                  </w14:solidFill>
                </w14:textFill>
              </w:rPr>
              <w:t>0；11－15㎡</w:t>
            </w:r>
            <w:r>
              <w:rPr>
                <w:rFonts w:hint="eastAsia" w:cs="仿宋_GB2312" w:asciiTheme="minorEastAsia" w:hAnsiTheme="minorEastAsia" w:eastAsiaTheme="minorEastAsia"/>
                <w:color w:val="000000" w:themeColor="text1"/>
                <w:kern w:val="0"/>
                <w:sz w:val="15"/>
                <w:szCs w:val="15"/>
                <w14:textFill>
                  <w14:solidFill>
                    <w14:schemeClr w14:val="tx1"/>
                  </w14:solidFill>
                </w14:textFill>
              </w:rPr>
              <w:t>的，系数</w:t>
            </w:r>
            <w:r>
              <w:rPr>
                <w:rFonts w:hint="eastAsia" w:cs="宋体" w:asciiTheme="minorEastAsia" w:hAnsiTheme="minorEastAsia" w:eastAsiaTheme="minorEastAsia"/>
                <w:color w:val="000000" w:themeColor="text1"/>
                <w:kern w:val="0"/>
                <w:sz w:val="15"/>
                <w:szCs w:val="15"/>
                <w14:textFill>
                  <w14:solidFill>
                    <w14:schemeClr w14:val="tx1"/>
                  </w14:solidFill>
                </w14:textFill>
              </w:rPr>
              <w:t>1；16－20㎡</w:t>
            </w:r>
            <w:r>
              <w:rPr>
                <w:rFonts w:hint="eastAsia" w:cs="仿宋_GB2312" w:asciiTheme="minorEastAsia" w:hAnsiTheme="minorEastAsia" w:eastAsiaTheme="minorEastAsia"/>
                <w:color w:val="000000" w:themeColor="text1"/>
                <w:kern w:val="0"/>
                <w:sz w:val="15"/>
                <w:szCs w:val="15"/>
                <w14:textFill>
                  <w14:solidFill>
                    <w14:schemeClr w14:val="tx1"/>
                  </w14:solidFill>
                </w14:textFill>
              </w:rPr>
              <w:t>系数</w:t>
            </w:r>
            <w:r>
              <w:rPr>
                <w:rFonts w:hint="eastAsia" w:cs="宋体" w:asciiTheme="minorEastAsia" w:hAnsiTheme="minorEastAsia" w:eastAsiaTheme="minorEastAsia"/>
                <w:color w:val="000000" w:themeColor="text1"/>
                <w:kern w:val="0"/>
                <w:sz w:val="15"/>
                <w:szCs w:val="15"/>
                <w14:textFill>
                  <w14:solidFill>
                    <w14:schemeClr w14:val="tx1"/>
                  </w14:solidFill>
                </w14:textFill>
              </w:rPr>
              <w:t>2，以此类推。2.逾期不清除临时设施的，每逾期５天，系数为１，以此累加。</w:t>
            </w:r>
          </w:p>
        </w:tc>
        <w:tc>
          <w:tcPr>
            <w:tcW w:w="1785" w:type="dxa"/>
            <w:shd w:val="clear" w:color="auto" w:fill="auto"/>
            <w:vAlign w:val="center"/>
          </w:tcPr>
          <w:p w14:paraId="2BEF96AB">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罚款数额＝2000×（1＋区域系数＋情节系数＋变量系数）</w:t>
            </w:r>
          </w:p>
        </w:tc>
        <w:tc>
          <w:tcPr>
            <w:tcW w:w="2385" w:type="dxa"/>
            <w:shd w:val="clear" w:color="auto" w:fill="auto"/>
            <w:vAlign w:val="center"/>
          </w:tcPr>
          <w:p w14:paraId="2173F976">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1208" w:type="dxa"/>
            <w:shd w:val="clear" w:color="auto" w:fill="auto"/>
            <w:vAlign w:val="center"/>
          </w:tcPr>
          <w:p w14:paraId="7935E773">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街道</w:t>
            </w:r>
          </w:p>
          <w:p w14:paraId="23FD20D6">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乡镇</w:t>
            </w:r>
          </w:p>
        </w:tc>
      </w:tr>
      <w:tr w14:paraId="6037C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27196BC9">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33</w:t>
            </w:r>
          </w:p>
        </w:tc>
        <w:tc>
          <w:tcPr>
            <w:tcW w:w="1500" w:type="dxa"/>
            <w:shd w:val="clear" w:color="auto" w:fill="auto"/>
            <w:vAlign w:val="center"/>
          </w:tcPr>
          <w:p w14:paraId="1548CFC5">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公共设施管护作业未按规定清除废弃物</w:t>
            </w:r>
            <w:r>
              <w:rPr>
                <w:rFonts w:hint="eastAsia" w:asciiTheme="minorEastAsia" w:hAnsiTheme="minorEastAsia" w:eastAsiaTheme="minorEastAsia"/>
                <w:color w:val="000000" w:themeColor="text1"/>
                <w:sz w:val="15"/>
                <w:szCs w:val="15"/>
                <w14:textFill>
                  <w14:solidFill>
                    <w14:schemeClr w14:val="tx1"/>
                  </w14:solidFill>
                </w14:textFill>
              </w:rPr>
              <w:t xml:space="preserve"> </w:t>
            </w:r>
          </w:p>
        </w:tc>
        <w:tc>
          <w:tcPr>
            <w:tcW w:w="2789" w:type="dxa"/>
            <w:shd w:val="clear" w:color="auto" w:fill="auto"/>
            <w:vAlign w:val="center"/>
          </w:tcPr>
          <w:p w14:paraId="25577290">
            <w:pPr>
              <w:spacing w:line="220"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违反、处罚条款：第四十七条 责令限期清理，并可处500元以上5000元以下罚款。</w:t>
            </w:r>
          </w:p>
        </w:tc>
        <w:tc>
          <w:tcPr>
            <w:tcW w:w="851" w:type="dxa"/>
            <w:shd w:val="clear" w:color="auto" w:fill="auto"/>
            <w:vAlign w:val="center"/>
          </w:tcPr>
          <w:p w14:paraId="26D2C86B">
            <w:pPr>
              <w:spacing w:line="220"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500</w:t>
            </w:r>
          </w:p>
        </w:tc>
        <w:tc>
          <w:tcPr>
            <w:tcW w:w="567" w:type="dxa"/>
            <w:shd w:val="clear" w:color="auto" w:fill="auto"/>
            <w:vAlign w:val="center"/>
          </w:tcPr>
          <w:p w14:paraId="7F5F7CFF">
            <w:pPr>
              <w:spacing w:line="220"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w:t>
            </w:r>
          </w:p>
        </w:tc>
        <w:tc>
          <w:tcPr>
            <w:tcW w:w="2304" w:type="dxa"/>
            <w:shd w:val="clear" w:color="auto" w:fill="auto"/>
            <w:vAlign w:val="center"/>
          </w:tcPr>
          <w:p w14:paraId="0D4B3176">
            <w:pPr>
              <w:spacing w:line="220"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按照《基准》的有关规定执行</w:t>
            </w:r>
          </w:p>
        </w:tc>
        <w:tc>
          <w:tcPr>
            <w:tcW w:w="1785" w:type="dxa"/>
            <w:shd w:val="clear" w:color="auto" w:fill="auto"/>
            <w:vAlign w:val="center"/>
          </w:tcPr>
          <w:p w14:paraId="18B521DC">
            <w:pPr>
              <w:spacing w:line="220"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罚款数额＝500×（1＋区域系数＋情节系数）</w:t>
            </w:r>
          </w:p>
        </w:tc>
        <w:tc>
          <w:tcPr>
            <w:tcW w:w="2385" w:type="dxa"/>
            <w:shd w:val="clear" w:color="auto" w:fill="auto"/>
            <w:vAlign w:val="center"/>
          </w:tcPr>
          <w:p w14:paraId="77E0ABEB">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1208" w:type="dxa"/>
            <w:shd w:val="clear" w:color="auto" w:fill="auto"/>
            <w:vAlign w:val="center"/>
          </w:tcPr>
          <w:p w14:paraId="01303CA7">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街道</w:t>
            </w:r>
          </w:p>
          <w:p w14:paraId="329383E6">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乡镇</w:t>
            </w:r>
          </w:p>
        </w:tc>
      </w:tr>
      <w:tr w14:paraId="03775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580CD3B4">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34</w:t>
            </w:r>
          </w:p>
        </w:tc>
        <w:tc>
          <w:tcPr>
            <w:tcW w:w="1500" w:type="dxa"/>
            <w:shd w:val="clear" w:color="auto" w:fill="auto"/>
            <w:vAlign w:val="center"/>
          </w:tcPr>
          <w:p w14:paraId="7F22986C">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城市绿地管理养护单位未保持绿地整洁</w:t>
            </w:r>
          </w:p>
        </w:tc>
        <w:tc>
          <w:tcPr>
            <w:tcW w:w="2789" w:type="dxa"/>
            <w:shd w:val="clear" w:color="auto" w:fill="auto"/>
            <w:vAlign w:val="center"/>
          </w:tcPr>
          <w:p w14:paraId="6D3E66FC">
            <w:pPr>
              <w:spacing w:line="220"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违反、处罚条款：第四十八条 责令限期改正，并可处500元以上5000元以下罚款。</w:t>
            </w:r>
          </w:p>
        </w:tc>
        <w:tc>
          <w:tcPr>
            <w:tcW w:w="851" w:type="dxa"/>
            <w:shd w:val="clear" w:color="auto" w:fill="auto"/>
            <w:vAlign w:val="center"/>
          </w:tcPr>
          <w:p w14:paraId="0E01C637">
            <w:pPr>
              <w:spacing w:line="220"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500</w:t>
            </w:r>
          </w:p>
        </w:tc>
        <w:tc>
          <w:tcPr>
            <w:tcW w:w="567" w:type="dxa"/>
            <w:shd w:val="clear" w:color="auto" w:fill="auto"/>
            <w:vAlign w:val="center"/>
          </w:tcPr>
          <w:p w14:paraId="751DD869">
            <w:pPr>
              <w:spacing w:line="220"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w:t>
            </w:r>
          </w:p>
        </w:tc>
        <w:tc>
          <w:tcPr>
            <w:tcW w:w="2304" w:type="dxa"/>
            <w:shd w:val="clear" w:color="auto" w:fill="auto"/>
            <w:vAlign w:val="center"/>
          </w:tcPr>
          <w:p w14:paraId="15042956">
            <w:pPr>
              <w:spacing w:line="220"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按照《基准》的有关规定执行</w:t>
            </w:r>
          </w:p>
        </w:tc>
        <w:tc>
          <w:tcPr>
            <w:tcW w:w="1785" w:type="dxa"/>
            <w:shd w:val="clear" w:color="auto" w:fill="auto"/>
            <w:vAlign w:val="center"/>
          </w:tcPr>
          <w:p w14:paraId="5BB27F03">
            <w:pPr>
              <w:spacing w:line="220"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罚款数额＝500×（1＋区域系数＋情节系数）</w:t>
            </w:r>
          </w:p>
        </w:tc>
        <w:tc>
          <w:tcPr>
            <w:tcW w:w="2385" w:type="dxa"/>
            <w:shd w:val="clear" w:color="auto" w:fill="auto"/>
            <w:vAlign w:val="center"/>
          </w:tcPr>
          <w:p w14:paraId="69BF8DD3">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1208" w:type="dxa"/>
            <w:shd w:val="clear" w:color="auto" w:fill="auto"/>
            <w:vAlign w:val="center"/>
          </w:tcPr>
          <w:p w14:paraId="74B0BB87">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街道</w:t>
            </w:r>
          </w:p>
          <w:p w14:paraId="3B172F1E">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乡镇</w:t>
            </w:r>
          </w:p>
        </w:tc>
      </w:tr>
      <w:tr w14:paraId="296A4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15171E3C">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cs="宋体" w:asciiTheme="minorEastAsia" w:hAnsiTheme="minorEastAsia" w:eastAsiaTheme="minorEastAsia"/>
                <w:color w:val="000000" w:themeColor="text1"/>
                <w:kern w:val="0"/>
                <w:sz w:val="15"/>
                <w:szCs w:val="15"/>
                <w14:textFill>
                  <w14:solidFill>
                    <w14:schemeClr w14:val="tx1"/>
                  </w14:solidFill>
                </w14:textFill>
              </w:rPr>
              <w:t>3</w:t>
            </w:r>
            <w:r>
              <w:rPr>
                <w:rFonts w:hint="eastAsia" w:cs="宋体" w:asciiTheme="minorEastAsia" w:hAnsiTheme="minorEastAsia" w:eastAsiaTheme="minorEastAsia"/>
                <w:color w:val="000000" w:themeColor="text1"/>
                <w:kern w:val="0"/>
                <w:sz w:val="15"/>
                <w:szCs w:val="15"/>
                <w14:textFill>
                  <w14:solidFill>
                    <w14:schemeClr w14:val="tx1"/>
                  </w14:solidFill>
                </w14:textFill>
              </w:rPr>
              <w:t>5</w:t>
            </w:r>
          </w:p>
        </w:tc>
        <w:tc>
          <w:tcPr>
            <w:tcW w:w="1500" w:type="dxa"/>
            <w:shd w:val="clear" w:color="auto" w:fill="auto"/>
            <w:vAlign w:val="center"/>
          </w:tcPr>
          <w:p w14:paraId="32EFA403">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绿化作业未按规定清除废弃物</w:t>
            </w:r>
          </w:p>
        </w:tc>
        <w:tc>
          <w:tcPr>
            <w:tcW w:w="2789" w:type="dxa"/>
            <w:shd w:val="clear" w:color="auto" w:fill="auto"/>
            <w:vAlign w:val="center"/>
          </w:tcPr>
          <w:p w14:paraId="2E73D41E">
            <w:pPr>
              <w:spacing w:line="220"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违反、处罚条款：第四十八条 责令限期改正，并可处500元以上5000元以下罚款。</w:t>
            </w:r>
          </w:p>
        </w:tc>
        <w:tc>
          <w:tcPr>
            <w:tcW w:w="851" w:type="dxa"/>
            <w:shd w:val="clear" w:color="auto" w:fill="auto"/>
            <w:vAlign w:val="center"/>
          </w:tcPr>
          <w:p w14:paraId="2C9D5240">
            <w:pPr>
              <w:spacing w:line="220"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500</w:t>
            </w:r>
          </w:p>
        </w:tc>
        <w:tc>
          <w:tcPr>
            <w:tcW w:w="567" w:type="dxa"/>
            <w:shd w:val="clear" w:color="auto" w:fill="auto"/>
            <w:vAlign w:val="center"/>
          </w:tcPr>
          <w:p w14:paraId="2A692270">
            <w:pPr>
              <w:spacing w:line="220"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w:t>
            </w:r>
          </w:p>
        </w:tc>
        <w:tc>
          <w:tcPr>
            <w:tcW w:w="2304" w:type="dxa"/>
            <w:shd w:val="clear" w:color="auto" w:fill="auto"/>
            <w:vAlign w:val="center"/>
          </w:tcPr>
          <w:p w14:paraId="1E5AFD94">
            <w:pPr>
              <w:spacing w:line="220"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按照《基准》的有关规定执行</w:t>
            </w:r>
          </w:p>
        </w:tc>
        <w:tc>
          <w:tcPr>
            <w:tcW w:w="1785" w:type="dxa"/>
            <w:shd w:val="clear" w:color="auto" w:fill="auto"/>
            <w:vAlign w:val="center"/>
          </w:tcPr>
          <w:p w14:paraId="23BED6E8">
            <w:pPr>
              <w:spacing w:line="220"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罚款数额＝500×（1＋区域系数＋情节系数）</w:t>
            </w:r>
          </w:p>
        </w:tc>
        <w:tc>
          <w:tcPr>
            <w:tcW w:w="2385" w:type="dxa"/>
            <w:shd w:val="clear" w:color="auto" w:fill="auto"/>
            <w:vAlign w:val="center"/>
          </w:tcPr>
          <w:p w14:paraId="6B474856">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1208" w:type="dxa"/>
            <w:shd w:val="clear" w:color="auto" w:fill="auto"/>
            <w:vAlign w:val="center"/>
          </w:tcPr>
          <w:p w14:paraId="28AF0514">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街道</w:t>
            </w:r>
          </w:p>
          <w:p w14:paraId="5D62913A">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乡镇</w:t>
            </w:r>
          </w:p>
        </w:tc>
      </w:tr>
      <w:tr w14:paraId="4CE83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restart"/>
            <w:shd w:val="clear" w:color="auto" w:fill="auto"/>
            <w:vAlign w:val="center"/>
          </w:tcPr>
          <w:p w14:paraId="6DB5B75F">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36</w:t>
            </w:r>
          </w:p>
        </w:tc>
        <w:tc>
          <w:tcPr>
            <w:tcW w:w="1500" w:type="dxa"/>
            <w:vMerge w:val="restart"/>
            <w:shd w:val="clear" w:color="auto" w:fill="auto"/>
            <w:vAlign w:val="center"/>
          </w:tcPr>
          <w:p w14:paraId="6F48A2CE">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占用公共场所从事车辆清洗、维修业务</w:t>
            </w:r>
          </w:p>
        </w:tc>
        <w:tc>
          <w:tcPr>
            <w:tcW w:w="2789" w:type="dxa"/>
            <w:vMerge w:val="restart"/>
            <w:shd w:val="clear" w:color="auto" w:fill="auto"/>
            <w:vAlign w:val="center"/>
          </w:tcPr>
          <w:p w14:paraId="509ABD3C">
            <w:pPr>
              <w:spacing w:line="220"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违反条款：第五十条第一款；</w:t>
            </w:r>
          </w:p>
          <w:p w14:paraId="5B5A7F23">
            <w:pPr>
              <w:spacing w:line="220"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处罚条款：第五十第三款 责令改正，并处50元以上300元以下罚款；情节严重的，处300元以上3000元以下罚款。</w:t>
            </w:r>
          </w:p>
        </w:tc>
        <w:tc>
          <w:tcPr>
            <w:tcW w:w="851" w:type="dxa"/>
            <w:shd w:val="clear" w:color="auto" w:fill="auto"/>
            <w:vAlign w:val="center"/>
          </w:tcPr>
          <w:p w14:paraId="39CC4179">
            <w:pPr>
              <w:spacing w:line="220"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50</w:t>
            </w:r>
          </w:p>
        </w:tc>
        <w:tc>
          <w:tcPr>
            <w:tcW w:w="567" w:type="dxa"/>
            <w:shd w:val="clear" w:color="auto" w:fill="auto"/>
            <w:vAlign w:val="center"/>
          </w:tcPr>
          <w:p w14:paraId="6BF89E0A">
            <w:pPr>
              <w:spacing w:line="220"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w:t>
            </w:r>
          </w:p>
        </w:tc>
        <w:tc>
          <w:tcPr>
            <w:tcW w:w="2304" w:type="dxa"/>
            <w:shd w:val="clear" w:color="auto" w:fill="auto"/>
            <w:vAlign w:val="center"/>
          </w:tcPr>
          <w:p w14:paraId="3BD3D2BB">
            <w:pPr>
              <w:spacing w:line="220"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按照《基准》的有关规定执行</w:t>
            </w:r>
          </w:p>
        </w:tc>
        <w:tc>
          <w:tcPr>
            <w:tcW w:w="1785" w:type="dxa"/>
            <w:shd w:val="clear" w:color="auto" w:fill="auto"/>
            <w:vAlign w:val="center"/>
          </w:tcPr>
          <w:p w14:paraId="48481564">
            <w:pPr>
              <w:spacing w:line="220"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罚款数额＝50×（1＋区域系数＋情节系数）。</w:t>
            </w:r>
          </w:p>
        </w:tc>
        <w:tc>
          <w:tcPr>
            <w:tcW w:w="2385" w:type="dxa"/>
            <w:shd w:val="clear" w:color="auto" w:fill="auto"/>
            <w:vAlign w:val="center"/>
          </w:tcPr>
          <w:p w14:paraId="106985C8">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1208" w:type="dxa"/>
            <w:shd w:val="clear" w:color="auto" w:fill="auto"/>
            <w:vAlign w:val="center"/>
          </w:tcPr>
          <w:p w14:paraId="3B3E0513">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街道</w:t>
            </w:r>
          </w:p>
          <w:p w14:paraId="55558550">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乡镇</w:t>
            </w:r>
          </w:p>
        </w:tc>
      </w:tr>
      <w:tr w14:paraId="5F51F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continue"/>
            <w:shd w:val="clear" w:color="auto" w:fill="auto"/>
            <w:vAlign w:val="center"/>
          </w:tcPr>
          <w:p w14:paraId="04C4F2C3">
            <w:pPr>
              <w:spacing w:line="232" w:lineRule="exact"/>
              <w:jc w:val="center"/>
              <w:rPr>
                <w:rFonts w:cs="宋体" w:asciiTheme="minorEastAsia" w:hAnsiTheme="minorEastAsia" w:eastAsiaTheme="minorEastAsia"/>
                <w:b/>
                <w:color w:val="000000" w:themeColor="text1"/>
                <w:kern w:val="0"/>
                <w:sz w:val="15"/>
                <w:szCs w:val="15"/>
                <w14:textFill>
                  <w14:solidFill>
                    <w14:schemeClr w14:val="tx1"/>
                  </w14:solidFill>
                </w14:textFill>
              </w:rPr>
            </w:pPr>
          </w:p>
        </w:tc>
        <w:tc>
          <w:tcPr>
            <w:tcW w:w="1500" w:type="dxa"/>
            <w:vMerge w:val="continue"/>
            <w:shd w:val="clear" w:color="auto" w:fill="auto"/>
            <w:vAlign w:val="center"/>
          </w:tcPr>
          <w:p w14:paraId="12A1D292">
            <w:pPr>
              <w:spacing w:line="232" w:lineRule="exact"/>
              <w:rPr>
                <w:rFonts w:cs="宋体" w:asciiTheme="minorEastAsia" w:hAnsiTheme="minorEastAsia" w:eastAsiaTheme="minorEastAsia"/>
                <w:b/>
                <w:color w:val="000000" w:themeColor="text1"/>
                <w:kern w:val="0"/>
                <w:sz w:val="15"/>
                <w:szCs w:val="15"/>
                <w14:textFill>
                  <w14:solidFill>
                    <w14:schemeClr w14:val="tx1"/>
                  </w14:solidFill>
                </w14:textFill>
              </w:rPr>
            </w:pPr>
          </w:p>
        </w:tc>
        <w:tc>
          <w:tcPr>
            <w:tcW w:w="2789" w:type="dxa"/>
            <w:vMerge w:val="continue"/>
            <w:shd w:val="clear" w:color="auto" w:fill="auto"/>
            <w:vAlign w:val="center"/>
          </w:tcPr>
          <w:p w14:paraId="6517F990">
            <w:pPr>
              <w:spacing w:line="220" w:lineRule="exact"/>
              <w:rPr>
                <w:rFonts w:cs="宋体" w:asciiTheme="minorEastAsia" w:hAnsiTheme="minorEastAsia" w:eastAsiaTheme="minorEastAsia"/>
                <w:b/>
                <w:color w:val="000000" w:themeColor="text1"/>
                <w:kern w:val="0"/>
                <w:sz w:val="15"/>
                <w:szCs w:val="15"/>
                <w14:textFill>
                  <w14:solidFill>
                    <w14:schemeClr w14:val="tx1"/>
                  </w14:solidFill>
                </w14:textFill>
              </w:rPr>
            </w:pPr>
          </w:p>
        </w:tc>
        <w:tc>
          <w:tcPr>
            <w:tcW w:w="851" w:type="dxa"/>
            <w:shd w:val="clear" w:color="auto" w:fill="auto"/>
            <w:vAlign w:val="center"/>
          </w:tcPr>
          <w:p w14:paraId="63CDF0F0">
            <w:pPr>
              <w:spacing w:line="220"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300</w:t>
            </w:r>
          </w:p>
        </w:tc>
        <w:tc>
          <w:tcPr>
            <w:tcW w:w="567" w:type="dxa"/>
            <w:shd w:val="clear" w:color="auto" w:fill="auto"/>
            <w:vAlign w:val="center"/>
          </w:tcPr>
          <w:p w14:paraId="6EA1090B">
            <w:pPr>
              <w:spacing w:line="220"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w:t>
            </w:r>
          </w:p>
        </w:tc>
        <w:tc>
          <w:tcPr>
            <w:tcW w:w="2304" w:type="dxa"/>
            <w:shd w:val="clear" w:color="auto" w:fill="auto"/>
            <w:vAlign w:val="center"/>
          </w:tcPr>
          <w:p w14:paraId="32E4CD61">
            <w:pPr>
              <w:spacing w:line="220"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1.占用非机动车道或者占用其它公共场所面积较大，或者造成通行秩序、市容秩序混乱的，系数为1；2.占用无障碍设施、机动车道、绿地的，系数2。</w:t>
            </w:r>
          </w:p>
        </w:tc>
        <w:tc>
          <w:tcPr>
            <w:tcW w:w="1785" w:type="dxa"/>
            <w:shd w:val="clear" w:color="auto" w:fill="auto"/>
            <w:vAlign w:val="center"/>
          </w:tcPr>
          <w:p w14:paraId="0EA7C8C0">
            <w:pPr>
              <w:spacing w:line="220"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罚款数额＝300×（1＋区域系数＋情节系数＋变量系数）</w:t>
            </w:r>
          </w:p>
        </w:tc>
        <w:tc>
          <w:tcPr>
            <w:tcW w:w="2385" w:type="dxa"/>
            <w:shd w:val="clear" w:color="auto" w:fill="auto"/>
            <w:vAlign w:val="center"/>
          </w:tcPr>
          <w:p w14:paraId="55CD1E4D">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构成变量系数一栏中相关情节的，视为情节严重，适用此档处罚。</w:t>
            </w:r>
          </w:p>
        </w:tc>
        <w:tc>
          <w:tcPr>
            <w:tcW w:w="1208" w:type="dxa"/>
            <w:shd w:val="clear" w:color="auto" w:fill="auto"/>
            <w:vAlign w:val="center"/>
          </w:tcPr>
          <w:p w14:paraId="391064C9">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街道</w:t>
            </w:r>
          </w:p>
          <w:p w14:paraId="44F753AD">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乡镇</w:t>
            </w:r>
          </w:p>
        </w:tc>
      </w:tr>
      <w:tr w14:paraId="48152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restart"/>
            <w:shd w:val="clear" w:color="auto" w:fill="auto"/>
            <w:vAlign w:val="center"/>
          </w:tcPr>
          <w:p w14:paraId="66E9F5A8">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37</w:t>
            </w:r>
          </w:p>
        </w:tc>
        <w:tc>
          <w:tcPr>
            <w:tcW w:w="1500" w:type="dxa"/>
            <w:vMerge w:val="restart"/>
            <w:shd w:val="clear" w:color="auto" w:fill="auto"/>
            <w:vAlign w:val="center"/>
          </w:tcPr>
          <w:p w14:paraId="38821E59">
            <w:pPr>
              <w:spacing w:line="240"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车辆作业场所环境脏乱</w:t>
            </w:r>
          </w:p>
        </w:tc>
        <w:tc>
          <w:tcPr>
            <w:tcW w:w="2789" w:type="dxa"/>
            <w:vMerge w:val="restart"/>
            <w:shd w:val="clear" w:color="auto" w:fill="auto"/>
            <w:vAlign w:val="center"/>
          </w:tcPr>
          <w:p w14:paraId="72D320E2">
            <w:pPr>
              <w:spacing w:line="240"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违反条款：第五十条第二款；</w:t>
            </w:r>
          </w:p>
          <w:p w14:paraId="28A1752A">
            <w:pPr>
              <w:spacing w:line="240"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处罚条款：第五十条第三款 责令改正，并处50元以上300元以下罚款；情节严重的，处300元以上3000元以下罚款。</w:t>
            </w:r>
          </w:p>
        </w:tc>
        <w:tc>
          <w:tcPr>
            <w:tcW w:w="851" w:type="dxa"/>
            <w:shd w:val="clear" w:color="auto" w:fill="auto"/>
            <w:vAlign w:val="center"/>
          </w:tcPr>
          <w:p w14:paraId="551897DC">
            <w:pPr>
              <w:spacing w:line="240"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50</w:t>
            </w:r>
          </w:p>
        </w:tc>
        <w:tc>
          <w:tcPr>
            <w:tcW w:w="567" w:type="dxa"/>
            <w:shd w:val="clear" w:color="auto" w:fill="auto"/>
            <w:vAlign w:val="center"/>
          </w:tcPr>
          <w:p w14:paraId="2B86B754">
            <w:pPr>
              <w:spacing w:line="240"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w:t>
            </w:r>
          </w:p>
        </w:tc>
        <w:tc>
          <w:tcPr>
            <w:tcW w:w="2304" w:type="dxa"/>
            <w:shd w:val="clear" w:color="auto" w:fill="auto"/>
            <w:vAlign w:val="center"/>
          </w:tcPr>
          <w:p w14:paraId="6A33D446">
            <w:pPr>
              <w:spacing w:line="240"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按照《基准》的有关规定执行</w:t>
            </w:r>
          </w:p>
        </w:tc>
        <w:tc>
          <w:tcPr>
            <w:tcW w:w="1785" w:type="dxa"/>
            <w:shd w:val="clear" w:color="auto" w:fill="auto"/>
            <w:vAlign w:val="center"/>
          </w:tcPr>
          <w:p w14:paraId="61637B90">
            <w:pPr>
              <w:spacing w:line="240"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罚款数额＝50×（1＋区域系数）。</w:t>
            </w:r>
          </w:p>
        </w:tc>
        <w:tc>
          <w:tcPr>
            <w:tcW w:w="2385" w:type="dxa"/>
            <w:shd w:val="clear" w:color="auto" w:fill="auto"/>
            <w:vAlign w:val="center"/>
          </w:tcPr>
          <w:p w14:paraId="40882000">
            <w:pPr>
              <w:spacing w:line="240" w:lineRule="exact"/>
              <w:rPr>
                <w:rFonts w:cs="宋体" w:asciiTheme="minorEastAsia" w:hAnsiTheme="minorEastAsia" w:eastAsiaTheme="minorEastAsia"/>
                <w:b/>
                <w:color w:val="000000" w:themeColor="text1"/>
                <w:kern w:val="0"/>
                <w:sz w:val="15"/>
                <w:szCs w:val="15"/>
                <w14:textFill>
                  <w14:solidFill>
                    <w14:schemeClr w14:val="tx1"/>
                  </w14:solidFill>
                </w14:textFill>
              </w:rPr>
            </w:pPr>
          </w:p>
        </w:tc>
        <w:tc>
          <w:tcPr>
            <w:tcW w:w="1208" w:type="dxa"/>
            <w:shd w:val="clear" w:color="auto" w:fill="auto"/>
            <w:vAlign w:val="center"/>
          </w:tcPr>
          <w:p w14:paraId="41406DED">
            <w:pPr>
              <w:spacing w:line="240"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街道</w:t>
            </w:r>
          </w:p>
          <w:p w14:paraId="5FC5F357">
            <w:pPr>
              <w:spacing w:line="240" w:lineRule="exact"/>
              <w:jc w:val="center"/>
              <w:rPr>
                <w:rFonts w:cs="宋体" w:asciiTheme="minorEastAsia" w:hAnsiTheme="minorEastAsia" w:eastAsiaTheme="minorEastAsia"/>
                <w:b/>
                <w:color w:val="000000" w:themeColor="text1"/>
                <w:kern w:val="0"/>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乡镇</w:t>
            </w:r>
          </w:p>
        </w:tc>
      </w:tr>
      <w:tr w14:paraId="4B982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continue"/>
            <w:shd w:val="clear" w:color="auto" w:fill="auto"/>
            <w:vAlign w:val="center"/>
          </w:tcPr>
          <w:p w14:paraId="6F6EC48F">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1500" w:type="dxa"/>
            <w:vMerge w:val="continue"/>
            <w:shd w:val="clear" w:color="auto" w:fill="auto"/>
            <w:vAlign w:val="center"/>
          </w:tcPr>
          <w:p w14:paraId="0777848F">
            <w:pPr>
              <w:spacing w:line="240" w:lineRule="exact"/>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2789" w:type="dxa"/>
            <w:vMerge w:val="continue"/>
            <w:shd w:val="clear" w:color="auto" w:fill="auto"/>
            <w:vAlign w:val="center"/>
          </w:tcPr>
          <w:p w14:paraId="0F2516ED">
            <w:pPr>
              <w:spacing w:line="240" w:lineRule="exact"/>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851" w:type="dxa"/>
            <w:shd w:val="clear" w:color="auto" w:fill="auto"/>
            <w:vAlign w:val="center"/>
          </w:tcPr>
          <w:p w14:paraId="1CED45AF">
            <w:pPr>
              <w:spacing w:line="240"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300</w:t>
            </w:r>
          </w:p>
        </w:tc>
        <w:tc>
          <w:tcPr>
            <w:tcW w:w="567" w:type="dxa"/>
            <w:shd w:val="clear" w:color="auto" w:fill="auto"/>
            <w:vAlign w:val="center"/>
          </w:tcPr>
          <w:p w14:paraId="55971E45">
            <w:pPr>
              <w:spacing w:line="240"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w:t>
            </w:r>
          </w:p>
        </w:tc>
        <w:tc>
          <w:tcPr>
            <w:tcW w:w="2304" w:type="dxa"/>
            <w:shd w:val="clear" w:color="auto" w:fill="auto"/>
            <w:vAlign w:val="center"/>
          </w:tcPr>
          <w:p w14:paraId="217112C9">
            <w:pPr>
              <w:spacing w:line="240"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污染面积5㎡</w:t>
            </w:r>
            <w:r>
              <w:rPr>
                <w:rFonts w:hint="eastAsia" w:cs="仿宋_GB2312" w:asciiTheme="minorEastAsia" w:hAnsiTheme="minorEastAsia" w:eastAsiaTheme="minorEastAsia"/>
                <w:color w:val="000000" w:themeColor="text1"/>
                <w:kern w:val="0"/>
                <w:sz w:val="15"/>
                <w:szCs w:val="15"/>
                <w14:textFill>
                  <w14:solidFill>
                    <w14:schemeClr w14:val="tx1"/>
                  </w14:solidFill>
                </w14:textFill>
              </w:rPr>
              <w:t>以内的，系数为</w:t>
            </w:r>
            <w:r>
              <w:rPr>
                <w:rFonts w:hint="eastAsia" w:cs="宋体" w:asciiTheme="minorEastAsia" w:hAnsiTheme="minorEastAsia" w:eastAsiaTheme="minorEastAsia"/>
                <w:color w:val="000000" w:themeColor="text1"/>
                <w:kern w:val="0"/>
                <w:sz w:val="15"/>
                <w:szCs w:val="15"/>
                <w14:textFill>
                  <w14:solidFill>
                    <w14:schemeClr w14:val="tx1"/>
                  </w14:solidFill>
                </w14:textFill>
              </w:rPr>
              <w:t>0；6㎡</w:t>
            </w:r>
            <w:r>
              <w:rPr>
                <w:rFonts w:hint="eastAsia" w:cs="仿宋_GB2312" w:asciiTheme="minorEastAsia" w:hAnsiTheme="minorEastAsia" w:eastAsiaTheme="minorEastAsia"/>
                <w:color w:val="000000" w:themeColor="text1"/>
                <w:kern w:val="0"/>
                <w:sz w:val="15"/>
                <w:szCs w:val="15"/>
                <w14:textFill>
                  <w14:solidFill>
                    <w14:schemeClr w14:val="tx1"/>
                  </w14:solidFill>
                </w14:textFill>
              </w:rPr>
              <w:t>－</w:t>
            </w:r>
            <w:r>
              <w:rPr>
                <w:rFonts w:hint="eastAsia" w:cs="宋体" w:asciiTheme="minorEastAsia" w:hAnsiTheme="minorEastAsia" w:eastAsiaTheme="minorEastAsia"/>
                <w:color w:val="000000" w:themeColor="text1"/>
                <w:kern w:val="0"/>
                <w:sz w:val="15"/>
                <w:szCs w:val="15"/>
                <w14:textFill>
                  <w14:solidFill>
                    <w14:schemeClr w14:val="tx1"/>
                  </w14:solidFill>
                </w14:textFill>
              </w:rPr>
              <w:t>10㎡</w:t>
            </w:r>
            <w:r>
              <w:rPr>
                <w:rFonts w:hint="eastAsia" w:cs="仿宋_GB2312" w:asciiTheme="minorEastAsia" w:hAnsiTheme="minorEastAsia" w:eastAsiaTheme="minorEastAsia"/>
                <w:color w:val="000000" w:themeColor="text1"/>
                <w:kern w:val="0"/>
                <w:sz w:val="15"/>
                <w:szCs w:val="15"/>
                <w14:textFill>
                  <w14:solidFill>
                    <w14:schemeClr w14:val="tx1"/>
                  </w14:solidFill>
                </w14:textFill>
              </w:rPr>
              <w:t>的，系数为</w:t>
            </w:r>
            <w:r>
              <w:rPr>
                <w:rFonts w:hint="eastAsia" w:cs="宋体" w:asciiTheme="minorEastAsia" w:hAnsiTheme="minorEastAsia" w:eastAsiaTheme="minorEastAsia"/>
                <w:color w:val="000000" w:themeColor="text1"/>
                <w:kern w:val="0"/>
                <w:sz w:val="15"/>
                <w:szCs w:val="15"/>
                <w14:textFill>
                  <w14:solidFill>
                    <w14:schemeClr w14:val="tx1"/>
                  </w14:solidFill>
                </w14:textFill>
              </w:rPr>
              <w:t>1，以此类推。</w:t>
            </w:r>
          </w:p>
        </w:tc>
        <w:tc>
          <w:tcPr>
            <w:tcW w:w="1785" w:type="dxa"/>
            <w:shd w:val="clear" w:color="auto" w:fill="auto"/>
            <w:vAlign w:val="center"/>
          </w:tcPr>
          <w:p w14:paraId="09EA7B12">
            <w:pPr>
              <w:spacing w:line="240"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罚款数额＝300×（1＋区域系数＋情节系数＋变量系数）</w:t>
            </w:r>
          </w:p>
        </w:tc>
        <w:tc>
          <w:tcPr>
            <w:tcW w:w="2385" w:type="dxa"/>
            <w:shd w:val="clear" w:color="auto" w:fill="auto"/>
            <w:vAlign w:val="center"/>
          </w:tcPr>
          <w:p w14:paraId="0380110C">
            <w:pPr>
              <w:spacing w:line="240"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违法行为发生在一类地区的，或者构成《基准》3.2相关情节之一的，视为情节严重。</w:t>
            </w:r>
          </w:p>
        </w:tc>
        <w:tc>
          <w:tcPr>
            <w:tcW w:w="1208" w:type="dxa"/>
            <w:shd w:val="clear" w:color="auto" w:fill="auto"/>
            <w:vAlign w:val="center"/>
          </w:tcPr>
          <w:p w14:paraId="631AB2FA">
            <w:pPr>
              <w:spacing w:line="240"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街道</w:t>
            </w:r>
          </w:p>
          <w:p w14:paraId="125114D0">
            <w:pPr>
              <w:spacing w:line="240"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乡镇</w:t>
            </w:r>
          </w:p>
        </w:tc>
      </w:tr>
      <w:tr w14:paraId="7418F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20" w:hRule="atLeast"/>
          <w:jc w:val="center"/>
        </w:trPr>
        <w:tc>
          <w:tcPr>
            <w:tcW w:w="940" w:type="dxa"/>
            <w:shd w:val="clear" w:color="auto" w:fill="auto"/>
            <w:vAlign w:val="center"/>
          </w:tcPr>
          <w:p w14:paraId="278D7C69">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38</w:t>
            </w:r>
          </w:p>
        </w:tc>
        <w:tc>
          <w:tcPr>
            <w:tcW w:w="1500" w:type="dxa"/>
            <w:shd w:val="clear" w:color="auto" w:fill="auto"/>
            <w:vAlign w:val="center"/>
          </w:tcPr>
          <w:p w14:paraId="79EA7FAA">
            <w:pPr>
              <w:spacing w:line="240"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废品收购场所环境脏乱</w:t>
            </w:r>
          </w:p>
        </w:tc>
        <w:tc>
          <w:tcPr>
            <w:tcW w:w="2789" w:type="dxa"/>
            <w:vMerge w:val="restart"/>
            <w:shd w:val="clear" w:color="auto" w:fill="auto"/>
            <w:vAlign w:val="center"/>
          </w:tcPr>
          <w:p w14:paraId="34308D73">
            <w:pPr>
              <w:spacing w:line="240"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违反、处罚条款：第五十一条 责令限期改正，并处300元以上3000元以下罚款。</w:t>
            </w:r>
          </w:p>
        </w:tc>
        <w:tc>
          <w:tcPr>
            <w:tcW w:w="851" w:type="dxa"/>
            <w:shd w:val="clear" w:color="auto" w:fill="auto"/>
            <w:vAlign w:val="center"/>
          </w:tcPr>
          <w:p w14:paraId="45AF55CF">
            <w:pPr>
              <w:spacing w:line="240"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300</w:t>
            </w:r>
          </w:p>
        </w:tc>
        <w:tc>
          <w:tcPr>
            <w:tcW w:w="567" w:type="dxa"/>
            <w:shd w:val="clear" w:color="auto" w:fill="auto"/>
            <w:vAlign w:val="center"/>
          </w:tcPr>
          <w:p w14:paraId="727BC8A7">
            <w:pPr>
              <w:spacing w:line="240"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w:t>
            </w:r>
          </w:p>
        </w:tc>
        <w:tc>
          <w:tcPr>
            <w:tcW w:w="2304" w:type="dxa"/>
            <w:shd w:val="clear" w:color="auto" w:fill="auto"/>
            <w:vAlign w:val="center"/>
          </w:tcPr>
          <w:p w14:paraId="11CDA26F">
            <w:pPr>
              <w:spacing w:line="240"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脏乱占地面积10㎡</w:t>
            </w:r>
            <w:r>
              <w:rPr>
                <w:rFonts w:hint="eastAsia" w:cs="仿宋_GB2312" w:asciiTheme="minorEastAsia" w:hAnsiTheme="minorEastAsia" w:eastAsiaTheme="minorEastAsia"/>
                <w:color w:val="000000" w:themeColor="text1"/>
                <w:kern w:val="0"/>
                <w:sz w:val="15"/>
                <w:szCs w:val="15"/>
                <w14:textFill>
                  <w14:solidFill>
                    <w14:schemeClr w14:val="tx1"/>
                  </w14:solidFill>
                </w14:textFill>
              </w:rPr>
              <w:t>以下系数</w:t>
            </w:r>
            <w:r>
              <w:rPr>
                <w:rFonts w:hint="eastAsia" w:cs="宋体" w:asciiTheme="minorEastAsia" w:hAnsiTheme="minorEastAsia" w:eastAsiaTheme="minorEastAsia"/>
                <w:color w:val="000000" w:themeColor="text1"/>
                <w:kern w:val="0"/>
                <w:sz w:val="15"/>
                <w:szCs w:val="15"/>
                <w14:textFill>
                  <w14:solidFill>
                    <w14:schemeClr w14:val="tx1"/>
                  </w14:solidFill>
                </w14:textFill>
              </w:rPr>
              <w:t>0，11－15㎡</w:t>
            </w:r>
            <w:r>
              <w:rPr>
                <w:rFonts w:hint="eastAsia" w:cs="仿宋_GB2312" w:asciiTheme="minorEastAsia" w:hAnsiTheme="minorEastAsia" w:eastAsiaTheme="minorEastAsia"/>
                <w:color w:val="000000" w:themeColor="text1"/>
                <w:kern w:val="0"/>
                <w:sz w:val="15"/>
                <w:szCs w:val="15"/>
                <w14:textFill>
                  <w14:solidFill>
                    <w14:schemeClr w14:val="tx1"/>
                  </w14:solidFill>
                </w14:textFill>
              </w:rPr>
              <w:t>系数</w:t>
            </w:r>
            <w:r>
              <w:rPr>
                <w:rFonts w:hint="eastAsia" w:cs="宋体" w:asciiTheme="minorEastAsia" w:hAnsiTheme="minorEastAsia" w:eastAsiaTheme="minorEastAsia"/>
                <w:color w:val="000000" w:themeColor="text1"/>
                <w:kern w:val="0"/>
                <w:sz w:val="15"/>
                <w:szCs w:val="15"/>
                <w14:textFill>
                  <w14:solidFill>
                    <w14:schemeClr w14:val="tx1"/>
                  </w14:solidFill>
                </w14:textFill>
              </w:rPr>
              <w:t>1，16－20㎡</w:t>
            </w:r>
            <w:r>
              <w:rPr>
                <w:rFonts w:hint="eastAsia" w:cs="仿宋_GB2312" w:asciiTheme="minorEastAsia" w:hAnsiTheme="minorEastAsia" w:eastAsiaTheme="minorEastAsia"/>
                <w:color w:val="000000" w:themeColor="text1"/>
                <w:kern w:val="0"/>
                <w:sz w:val="15"/>
                <w:szCs w:val="15"/>
                <w14:textFill>
                  <w14:solidFill>
                    <w14:schemeClr w14:val="tx1"/>
                  </w14:solidFill>
                </w14:textFill>
              </w:rPr>
              <w:t>系数</w:t>
            </w:r>
            <w:r>
              <w:rPr>
                <w:rFonts w:hint="eastAsia" w:cs="宋体" w:asciiTheme="minorEastAsia" w:hAnsiTheme="minorEastAsia" w:eastAsiaTheme="minorEastAsia"/>
                <w:color w:val="000000" w:themeColor="text1"/>
                <w:kern w:val="0"/>
                <w:sz w:val="15"/>
                <w:szCs w:val="15"/>
                <w14:textFill>
                  <w14:solidFill>
                    <w14:schemeClr w14:val="tx1"/>
                  </w14:solidFill>
                </w14:textFill>
              </w:rPr>
              <w:t>2，以此类推。</w:t>
            </w:r>
          </w:p>
        </w:tc>
        <w:tc>
          <w:tcPr>
            <w:tcW w:w="1785" w:type="dxa"/>
            <w:shd w:val="clear" w:color="auto" w:fill="auto"/>
            <w:vAlign w:val="center"/>
          </w:tcPr>
          <w:p w14:paraId="18DD483B">
            <w:pPr>
              <w:spacing w:line="240"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罚款数额＝300×（1＋区域系数＋情节系数＋变量系数）</w:t>
            </w:r>
          </w:p>
        </w:tc>
        <w:tc>
          <w:tcPr>
            <w:tcW w:w="2385" w:type="dxa"/>
            <w:shd w:val="clear" w:color="auto" w:fill="auto"/>
            <w:vAlign w:val="center"/>
          </w:tcPr>
          <w:p w14:paraId="7C28B2FB">
            <w:pPr>
              <w:spacing w:line="240" w:lineRule="exact"/>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1208" w:type="dxa"/>
            <w:shd w:val="clear" w:color="auto" w:fill="auto"/>
            <w:vAlign w:val="center"/>
          </w:tcPr>
          <w:p w14:paraId="40674630">
            <w:pPr>
              <w:spacing w:line="240"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街道</w:t>
            </w:r>
          </w:p>
          <w:p w14:paraId="54FC74C8">
            <w:pPr>
              <w:spacing w:line="240"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乡镇</w:t>
            </w:r>
          </w:p>
        </w:tc>
      </w:tr>
      <w:tr w14:paraId="1F2E2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30" w:hRule="atLeast"/>
          <w:jc w:val="center"/>
        </w:trPr>
        <w:tc>
          <w:tcPr>
            <w:tcW w:w="940" w:type="dxa"/>
            <w:shd w:val="clear" w:color="auto" w:fill="auto"/>
            <w:vAlign w:val="center"/>
          </w:tcPr>
          <w:p w14:paraId="7C115F2D">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39</w:t>
            </w:r>
          </w:p>
        </w:tc>
        <w:tc>
          <w:tcPr>
            <w:tcW w:w="1500" w:type="dxa"/>
            <w:shd w:val="clear" w:color="auto" w:fill="auto"/>
            <w:vAlign w:val="center"/>
          </w:tcPr>
          <w:p w14:paraId="417D45E5">
            <w:pPr>
              <w:spacing w:line="240"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焚烧废旧物品</w:t>
            </w:r>
          </w:p>
        </w:tc>
        <w:tc>
          <w:tcPr>
            <w:tcW w:w="2789" w:type="dxa"/>
            <w:vMerge w:val="continue"/>
            <w:shd w:val="clear" w:color="auto" w:fill="auto"/>
            <w:vAlign w:val="center"/>
          </w:tcPr>
          <w:p w14:paraId="7DEF4877">
            <w:pPr>
              <w:spacing w:line="240" w:lineRule="exact"/>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851" w:type="dxa"/>
            <w:shd w:val="clear" w:color="auto" w:fill="auto"/>
            <w:vAlign w:val="center"/>
          </w:tcPr>
          <w:p w14:paraId="5FBBFB1C">
            <w:pPr>
              <w:spacing w:line="240"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1000</w:t>
            </w:r>
          </w:p>
        </w:tc>
        <w:tc>
          <w:tcPr>
            <w:tcW w:w="567" w:type="dxa"/>
            <w:shd w:val="clear" w:color="auto" w:fill="auto"/>
            <w:vAlign w:val="center"/>
          </w:tcPr>
          <w:p w14:paraId="499D4101">
            <w:pPr>
              <w:spacing w:line="240"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w:t>
            </w:r>
          </w:p>
        </w:tc>
        <w:tc>
          <w:tcPr>
            <w:tcW w:w="2304" w:type="dxa"/>
            <w:shd w:val="clear" w:color="auto" w:fill="auto"/>
            <w:vAlign w:val="center"/>
          </w:tcPr>
          <w:p w14:paraId="30D3A96B">
            <w:pPr>
              <w:spacing w:line="240"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按照《基准》的有关规定执行</w:t>
            </w:r>
          </w:p>
        </w:tc>
        <w:tc>
          <w:tcPr>
            <w:tcW w:w="1785" w:type="dxa"/>
            <w:shd w:val="clear" w:color="auto" w:fill="auto"/>
            <w:vAlign w:val="center"/>
          </w:tcPr>
          <w:p w14:paraId="4317307C">
            <w:pPr>
              <w:spacing w:line="240"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罚款数额＝1000×（1＋区域系数＋情节系数）</w:t>
            </w:r>
          </w:p>
        </w:tc>
        <w:tc>
          <w:tcPr>
            <w:tcW w:w="2385" w:type="dxa"/>
            <w:shd w:val="clear" w:color="auto" w:fill="auto"/>
            <w:vAlign w:val="center"/>
          </w:tcPr>
          <w:p w14:paraId="6BABCAE1">
            <w:pPr>
              <w:spacing w:line="240"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焚烧垃圾、电子废物、油毡、橡胶、塑料、皮革、沥青的，按照《大气污染防治法》和《北京市大气污染防治条例》的相关案由执行。其它需要从轻处罚的，报案审会决定。</w:t>
            </w:r>
          </w:p>
        </w:tc>
        <w:tc>
          <w:tcPr>
            <w:tcW w:w="1208" w:type="dxa"/>
            <w:shd w:val="clear" w:color="auto" w:fill="auto"/>
            <w:vAlign w:val="center"/>
          </w:tcPr>
          <w:p w14:paraId="3892FEAB">
            <w:pPr>
              <w:spacing w:line="240"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街道</w:t>
            </w:r>
          </w:p>
          <w:p w14:paraId="7A40B35E">
            <w:pPr>
              <w:spacing w:line="240"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乡镇</w:t>
            </w:r>
          </w:p>
        </w:tc>
      </w:tr>
      <w:tr w14:paraId="0AC5B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48B8658A">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40</w:t>
            </w:r>
          </w:p>
        </w:tc>
        <w:tc>
          <w:tcPr>
            <w:tcW w:w="1500" w:type="dxa"/>
            <w:shd w:val="clear" w:color="auto" w:fill="auto"/>
            <w:vAlign w:val="center"/>
          </w:tcPr>
          <w:p w14:paraId="651C4914">
            <w:pPr>
              <w:spacing w:line="240"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废品储存场所未采取遮挡措施</w:t>
            </w:r>
          </w:p>
        </w:tc>
        <w:tc>
          <w:tcPr>
            <w:tcW w:w="2789" w:type="dxa"/>
            <w:vMerge w:val="continue"/>
            <w:shd w:val="clear" w:color="auto" w:fill="auto"/>
            <w:vAlign w:val="center"/>
          </w:tcPr>
          <w:p w14:paraId="092C7E54">
            <w:pPr>
              <w:spacing w:line="240" w:lineRule="exact"/>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851" w:type="dxa"/>
            <w:shd w:val="clear" w:color="auto" w:fill="auto"/>
            <w:vAlign w:val="center"/>
          </w:tcPr>
          <w:p w14:paraId="0AF70BE0">
            <w:pPr>
              <w:spacing w:line="240"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300</w:t>
            </w:r>
          </w:p>
        </w:tc>
        <w:tc>
          <w:tcPr>
            <w:tcW w:w="567" w:type="dxa"/>
            <w:shd w:val="clear" w:color="auto" w:fill="auto"/>
            <w:vAlign w:val="center"/>
          </w:tcPr>
          <w:p w14:paraId="428F3C0F">
            <w:pPr>
              <w:spacing w:line="240"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w:t>
            </w:r>
          </w:p>
        </w:tc>
        <w:tc>
          <w:tcPr>
            <w:tcW w:w="2304" w:type="dxa"/>
            <w:shd w:val="clear" w:color="auto" w:fill="auto"/>
            <w:vAlign w:val="center"/>
          </w:tcPr>
          <w:p w14:paraId="0BFFE152">
            <w:pPr>
              <w:spacing w:line="240"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按照《基准》的有关规定执行</w:t>
            </w:r>
          </w:p>
        </w:tc>
        <w:tc>
          <w:tcPr>
            <w:tcW w:w="1785" w:type="dxa"/>
            <w:shd w:val="clear" w:color="auto" w:fill="auto"/>
            <w:vAlign w:val="center"/>
          </w:tcPr>
          <w:p w14:paraId="7273C068">
            <w:pPr>
              <w:spacing w:line="200"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罚款数额＝300×（1＋区域系数＋情节系数）</w:t>
            </w:r>
          </w:p>
        </w:tc>
        <w:tc>
          <w:tcPr>
            <w:tcW w:w="2385" w:type="dxa"/>
            <w:shd w:val="clear" w:color="auto" w:fill="auto"/>
            <w:vAlign w:val="center"/>
          </w:tcPr>
          <w:p w14:paraId="5DA949C5">
            <w:pPr>
              <w:spacing w:line="240" w:lineRule="exact"/>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1208" w:type="dxa"/>
            <w:shd w:val="clear" w:color="auto" w:fill="auto"/>
            <w:vAlign w:val="center"/>
          </w:tcPr>
          <w:p w14:paraId="427FEB4D">
            <w:pPr>
              <w:spacing w:line="240"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街道</w:t>
            </w:r>
          </w:p>
          <w:p w14:paraId="4072AF8E">
            <w:pPr>
              <w:spacing w:line="240"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乡镇</w:t>
            </w:r>
          </w:p>
        </w:tc>
      </w:tr>
      <w:tr w14:paraId="5C4E5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restart"/>
            <w:shd w:val="clear" w:color="auto" w:fill="auto"/>
            <w:vAlign w:val="center"/>
          </w:tcPr>
          <w:p w14:paraId="5E42C449">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41</w:t>
            </w:r>
          </w:p>
        </w:tc>
        <w:tc>
          <w:tcPr>
            <w:tcW w:w="1500" w:type="dxa"/>
            <w:vMerge w:val="restart"/>
            <w:shd w:val="clear" w:color="auto" w:fill="auto"/>
            <w:vAlign w:val="center"/>
          </w:tcPr>
          <w:p w14:paraId="4271058D">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随地吐痰</w:t>
            </w:r>
          </w:p>
        </w:tc>
        <w:tc>
          <w:tcPr>
            <w:tcW w:w="2789" w:type="dxa"/>
            <w:vMerge w:val="restart"/>
            <w:shd w:val="clear" w:color="auto" w:fill="auto"/>
            <w:vAlign w:val="center"/>
          </w:tcPr>
          <w:p w14:paraId="04EED4AF">
            <w:pPr>
              <w:spacing w:line="220"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违反条款：第五十二条第一款第（一）项；</w:t>
            </w:r>
          </w:p>
          <w:p w14:paraId="5961E49C">
            <w:pPr>
              <w:spacing w:line="220"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处罚条款：第五十二条第二款 责令改正，并可处50元罚款；情节严重的，处200元罚款。</w:t>
            </w:r>
          </w:p>
        </w:tc>
        <w:tc>
          <w:tcPr>
            <w:tcW w:w="851" w:type="dxa"/>
            <w:shd w:val="clear" w:color="auto" w:fill="auto"/>
            <w:vAlign w:val="center"/>
          </w:tcPr>
          <w:p w14:paraId="1B8C26DD">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50</w:t>
            </w:r>
          </w:p>
        </w:tc>
        <w:tc>
          <w:tcPr>
            <w:tcW w:w="567" w:type="dxa"/>
            <w:shd w:val="clear" w:color="auto" w:fill="auto"/>
            <w:vAlign w:val="center"/>
          </w:tcPr>
          <w:p w14:paraId="6ABBBF3A">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2304" w:type="dxa"/>
            <w:shd w:val="clear" w:color="auto" w:fill="auto"/>
            <w:vAlign w:val="center"/>
          </w:tcPr>
          <w:p w14:paraId="3FA41732">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1785" w:type="dxa"/>
            <w:shd w:val="clear" w:color="auto" w:fill="auto"/>
            <w:vAlign w:val="center"/>
          </w:tcPr>
          <w:p w14:paraId="151AAE10">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2385" w:type="dxa"/>
            <w:shd w:val="clear" w:color="auto" w:fill="auto"/>
            <w:vAlign w:val="center"/>
          </w:tcPr>
          <w:p w14:paraId="3B944792">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1208" w:type="dxa"/>
            <w:vMerge w:val="restart"/>
            <w:shd w:val="clear" w:color="auto" w:fill="auto"/>
            <w:vAlign w:val="center"/>
          </w:tcPr>
          <w:p w14:paraId="428A88E0">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街道</w:t>
            </w:r>
          </w:p>
          <w:p w14:paraId="57B1D53C">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乡镇</w:t>
            </w:r>
          </w:p>
        </w:tc>
      </w:tr>
      <w:tr w14:paraId="496DD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47" w:hRule="atLeast"/>
          <w:jc w:val="center"/>
        </w:trPr>
        <w:tc>
          <w:tcPr>
            <w:tcW w:w="940" w:type="dxa"/>
            <w:vMerge w:val="continue"/>
            <w:shd w:val="clear" w:color="auto" w:fill="auto"/>
            <w:vAlign w:val="center"/>
          </w:tcPr>
          <w:p w14:paraId="43D9291B">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1500" w:type="dxa"/>
            <w:vMerge w:val="continue"/>
            <w:shd w:val="clear" w:color="auto" w:fill="auto"/>
            <w:vAlign w:val="center"/>
          </w:tcPr>
          <w:p w14:paraId="7D0AC925">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2789" w:type="dxa"/>
            <w:vMerge w:val="continue"/>
            <w:shd w:val="clear" w:color="auto" w:fill="auto"/>
            <w:vAlign w:val="center"/>
          </w:tcPr>
          <w:p w14:paraId="21D39691">
            <w:pPr>
              <w:spacing w:line="220" w:lineRule="exact"/>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851" w:type="dxa"/>
            <w:shd w:val="clear" w:color="auto" w:fill="auto"/>
            <w:vAlign w:val="center"/>
          </w:tcPr>
          <w:p w14:paraId="4D43F18C">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200</w:t>
            </w:r>
          </w:p>
        </w:tc>
        <w:tc>
          <w:tcPr>
            <w:tcW w:w="567" w:type="dxa"/>
            <w:shd w:val="clear" w:color="auto" w:fill="auto"/>
            <w:vAlign w:val="center"/>
          </w:tcPr>
          <w:p w14:paraId="42965C87">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2304" w:type="dxa"/>
            <w:shd w:val="clear" w:color="auto" w:fill="auto"/>
            <w:vAlign w:val="center"/>
          </w:tcPr>
          <w:p w14:paraId="1D688AA0">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1785" w:type="dxa"/>
            <w:shd w:val="clear" w:color="auto" w:fill="auto"/>
            <w:vAlign w:val="center"/>
          </w:tcPr>
          <w:p w14:paraId="4E9ADEF6">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2385" w:type="dxa"/>
            <w:shd w:val="clear" w:color="auto" w:fill="auto"/>
            <w:vAlign w:val="center"/>
          </w:tcPr>
          <w:p w14:paraId="26685E1B">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适用情节</w:t>
            </w:r>
            <w:r>
              <w:rPr>
                <w:rFonts w:cs="宋体" w:asciiTheme="minorEastAsia" w:hAnsiTheme="minorEastAsia" w:eastAsiaTheme="minorEastAsia"/>
                <w:color w:val="000000" w:themeColor="text1"/>
                <w:kern w:val="0"/>
                <w:sz w:val="15"/>
                <w:szCs w:val="15"/>
                <w14:textFill>
                  <w14:solidFill>
                    <w14:schemeClr w14:val="tx1"/>
                  </w14:solidFill>
                </w14:textFill>
              </w:rPr>
              <w:t>严重的情形。</w:t>
            </w:r>
            <w:r>
              <w:rPr>
                <w:rFonts w:hint="eastAsia" w:cs="宋体" w:asciiTheme="minorEastAsia" w:hAnsiTheme="minorEastAsia" w:eastAsiaTheme="minorEastAsia"/>
                <w:color w:val="000000" w:themeColor="text1"/>
                <w:kern w:val="0"/>
                <w:sz w:val="15"/>
                <w:szCs w:val="15"/>
                <w14:textFill>
                  <w14:solidFill>
                    <w14:schemeClr w14:val="tx1"/>
                  </w14:solidFill>
                </w14:textFill>
              </w:rPr>
              <w:t>“情节严重”是指存在“拒不改正”或者“多次违反”情形的。</w:t>
            </w:r>
          </w:p>
        </w:tc>
        <w:tc>
          <w:tcPr>
            <w:tcW w:w="1208" w:type="dxa"/>
            <w:vMerge w:val="continue"/>
            <w:shd w:val="clear" w:color="auto" w:fill="auto"/>
            <w:vAlign w:val="center"/>
          </w:tcPr>
          <w:p w14:paraId="0CEF0A61">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p>
        </w:tc>
      </w:tr>
      <w:tr w14:paraId="1211B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5" w:hRule="atLeast"/>
          <w:jc w:val="center"/>
        </w:trPr>
        <w:tc>
          <w:tcPr>
            <w:tcW w:w="940" w:type="dxa"/>
            <w:vMerge w:val="restart"/>
            <w:shd w:val="clear" w:color="auto" w:fill="auto"/>
            <w:vAlign w:val="center"/>
          </w:tcPr>
          <w:p w14:paraId="154B3812">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42</w:t>
            </w:r>
          </w:p>
        </w:tc>
        <w:tc>
          <w:tcPr>
            <w:tcW w:w="1500" w:type="dxa"/>
            <w:vMerge w:val="restart"/>
            <w:shd w:val="clear" w:color="auto" w:fill="auto"/>
            <w:vAlign w:val="center"/>
          </w:tcPr>
          <w:p w14:paraId="01B2D266">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随地便溺</w:t>
            </w:r>
          </w:p>
        </w:tc>
        <w:tc>
          <w:tcPr>
            <w:tcW w:w="2789" w:type="dxa"/>
            <w:vMerge w:val="restart"/>
            <w:shd w:val="clear" w:color="auto" w:fill="auto"/>
            <w:vAlign w:val="center"/>
          </w:tcPr>
          <w:p w14:paraId="443E4DF3">
            <w:pPr>
              <w:spacing w:line="220"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违反条款：第五十二条第一款第（一）项；</w:t>
            </w:r>
          </w:p>
          <w:p w14:paraId="25413447">
            <w:pPr>
              <w:spacing w:line="220"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处罚条款：第五十二条第二款 责令改正，并可处50元罚款；情节严重的，处200元罚款。</w:t>
            </w:r>
          </w:p>
        </w:tc>
        <w:tc>
          <w:tcPr>
            <w:tcW w:w="851" w:type="dxa"/>
            <w:shd w:val="clear" w:color="auto" w:fill="auto"/>
            <w:vAlign w:val="center"/>
          </w:tcPr>
          <w:p w14:paraId="517F5FD5">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50</w:t>
            </w:r>
          </w:p>
        </w:tc>
        <w:tc>
          <w:tcPr>
            <w:tcW w:w="567" w:type="dxa"/>
            <w:shd w:val="clear" w:color="auto" w:fill="auto"/>
            <w:vAlign w:val="center"/>
          </w:tcPr>
          <w:p w14:paraId="1E8C58A1">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2304" w:type="dxa"/>
            <w:shd w:val="clear" w:color="auto" w:fill="auto"/>
            <w:vAlign w:val="center"/>
          </w:tcPr>
          <w:p w14:paraId="0930E1B2">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1785" w:type="dxa"/>
            <w:shd w:val="clear" w:color="auto" w:fill="auto"/>
            <w:vAlign w:val="center"/>
          </w:tcPr>
          <w:p w14:paraId="334F2EE6">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2385" w:type="dxa"/>
            <w:shd w:val="clear" w:color="auto" w:fill="auto"/>
            <w:vAlign w:val="center"/>
          </w:tcPr>
          <w:p w14:paraId="7FC70119">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1208" w:type="dxa"/>
            <w:vMerge w:val="restart"/>
            <w:shd w:val="clear" w:color="auto" w:fill="auto"/>
            <w:vAlign w:val="center"/>
          </w:tcPr>
          <w:p w14:paraId="10820A3B">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街道</w:t>
            </w:r>
          </w:p>
          <w:p w14:paraId="67CF2D82">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乡镇</w:t>
            </w:r>
          </w:p>
        </w:tc>
      </w:tr>
      <w:tr w14:paraId="53280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50" w:hRule="atLeast"/>
          <w:jc w:val="center"/>
        </w:trPr>
        <w:tc>
          <w:tcPr>
            <w:tcW w:w="940" w:type="dxa"/>
            <w:vMerge w:val="continue"/>
            <w:shd w:val="clear" w:color="auto" w:fill="auto"/>
            <w:vAlign w:val="center"/>
          </w:tcPr>
          <w:p w14:paraId="4CB123F1">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1500" w:type="dxa"/>
            <w:vMerge w:val="continue"/>
            <w:shd w:val="clear" w:color="auto" w:fill="auto"/>
            <w:vAlign w:val="center"/>
          </w:tcPr>
          <w:p w14:paraId="42BCA5C6">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2789" w:type="dxa"/>
            <w:vMerge w:val="continue"/>
            <w:shd w:val="clear" w:color="auto" w:fill="auto"/>
            <w:vAlign w:val="center"/>
          </w:tcPr>
          <w:p w14:paraId="5A3072DF">
            <w:pPr>
              <w:spacing w:line="220" w:lineRule="exact"/>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851" w:type="dxa"/>
            <w:shd w:val="clear" w:color="auto" w:fill="auto"/>
            <w:vAlign w:val="center"/>
          </w:tcPr>
          <w:p w14:paraId="0FB3BBF7">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200</w:t>
            </w:r>
          </w:p>
        </w:tc>
        <w:tc>
          <w:tcPr>
            <w:tcW w:w="567" w:type="dxa"/>
            <w:shd w:val="clear" w:color="auto" w:fill="auto"/>
            <w:vAlign w:val="center"/>
          </w:tcPr>
          <w:p w14:paraId="7D3EBC3B">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2304" w:type="dxa"/>
            <w:shd w:val="clear" w:color="auto" w:fill="auto"/>
            <w:vAlign w:val="center"/>
          </w:tcPr>
          <w:p w14:paraId="6AC82AE7">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1785" w:type="dxa"/>
            <w:shd w:val="clear" w:color="auto" w:fill="auto"/>
            <w:vAlign w:val="center"/>
          </w:tcPr>
          <w:p w14:paraId="1C22C958">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2385" w:type="dxa"/>
            <w:shd w:val="clear" w:color="auto" w:fill="auto"/>
            <w:vAlign w:val="center"/>
          </w:tcPr>
          <w:p w14:paraId="7D92FE52">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适用情节</w:t>
            </w:r>
            <w:r>
              <w:rPr>
                <w:rFonts w:cs="宋体" w:asciiTheme="minorEastAsia" w:hAnsiTheme="minorEastAsia" w:eastAsiaTheme="minorEastAsia"/>
                <w:color w:val="000000" w:themeColor="text1"/>
                <w:kern w:val="0"/>
                <w:sz w:val="15"/>
                <w:szCs w:val="15"/>
                <w14:textFill>
                  <w14:solidFill>
                    <w14:schemeClr w14:val="tx1"/>
                  </w14:solidFill>
                </w14:textFill>
              </w:rPr>
              <w:t>严重的情形。</w:t>
            </w:r>
            <w:r>
              <w:rPr>
                <w:rFonts w:hint="eastAsia" w:cs="宋体" w:asciiTheme="minorEastAsia" w:hAnsiTheme="minorEastAsia" w:eastAsiaTheme="minorEastAsia"/>
                <w:color w:val="000000" w:themeColor="text1"/>
                <w:kern w:val="0"/>
                <w:sz w:val="15"/>
                <w:szCs w:val="15"/>
                <w14:textFill>
                  <w14:solidFill>
                    <w14:schemeClr w14:val="tx1"/>
                  </w14:solidFill>
                </w14:textFill>
              </w:rPr>
              <w:t>“情节严重”是指存在“拒不改正”或者“多次违反”情形的。</w:t>
            </w:r>
          </w:p>
        </w:tc>
        <w:tc>
          <w:tcPr>
            <w:tcW w:w="1208" w:type="dxa"/>
            <w:vMerge w:val="continue"/>
            <w:shd w:val="clear" w:color="auto" w:fill="auto"/>
            <w:vAlign w:val="center"/>
          </w:tcPr>
          <w:p w14:paraId="0B338954">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p>
        </w:tc>
      </w:tr>
      <w:tr w14:paraId="300FA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13" w:hRule="atLeast"/>
          <w:jc w:val="center"/>
        </w:trPr>
        <w:tc>
          <w:tcPr>
            <w:tcW w:w="940" w:type="dxa"/>
            <w:vMerge w:val="restart"/>
            <w:shd w:val="clear" w:color="auto" w:fill="auto"/>
            <w:vAlign w:val="center"/>
          </w:tcPr>
          <w:p w14:paraId="40AC10C7">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43</w:t>
            </w:r>
          </w:p>
        </w:tc>
        <w:tc>
          <w:tcPr>
            <w:tcW w:w="1500" w:type="dxa"/>
            <w:vMerge w:val="restart"/>
            <w:shd w:val="clear" w:color="auto" w:fill="auto"/>
            <w:vAlign w:val="center"/>
          </w:tcPr>
          <w:p w14:paraId="240C6D4C">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随地丢弃废弃物</w:t>
            </w:r>
          </w:p>
        </w:tc>
        <w:tc>
          <w:tcPr>
            <w:tcW w:w="2789" w:type="dxa"/>
            <w:vMerge w:val="restart"/>
            <w:shd w:val="clear" w:color="auto" w:fill="auto"/>
            <w:vAlign w:val="center"/>
          </w:tcPr>
          <w:p w14:paraId="0BC9CFA2">
            <w:pPr>
              <w:spacing w:line="220"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违反条款：第五十二条第一款第（二）项；</w:t>
            </w:r>
          </w:p>
          <w:p w14:paraId="582F3737">
            <w:pPr>
              <w:spacing w:line="220"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处罚条款：第五十二条第二款 责令改正，并可处50元罚款；情节严重的，处200元罚款。</w:t>
            </w:r>
          </w:p>
        </w:tc>
        <w:tc>
          <w:tcPr>
            <w:tcW w:w="851" w:type="dxa"/>
            <w:shd w:val="clear" w:color="auto" w:fill="auto"/>
            <w:vAlign w:val="center"/>
          </w:tcPr>
          <w:p w14:paraId="2666301E">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50</w:t>
            </w:r>
          </w:p>
        </w:tc>
        <w:tc>
          <w:tcPr>
            <w:tcW w:w="567" w:type="dxa"/>
            <w:shd w:val="clear" w:color="auto" w:fill="auto"/>
            <w:vAlign w:val="center"/>
          </w:tcPr>
          <w:p w14:paraId="3950C165">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2304" w:type="dxa"/>
            <w:shd w:val="clear" w:color="auto" w:fill="auto"/>
            <w:vAlign w:val="center"/>
          </w:tcPr>
          <w:p w14:paraId="6A181901">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1785" w:type="dxa"/>
            <w:shd w:val="clear" w:color="auto" w:fill="auto"/>
            <w:vAlign w:val="center"/>
          </w:tcPr>
          <w:p w14:paraId="398428FC">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2385" w:type="dxa"/>
            <w:shd w:val="clear" w:color="auto" w:fill="auto"/>
            <w:vAlign w:val="center"/>
          </w:tcPr>
          <w:p w14:paraId="1E251B6C">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1208" w:type="dxa"/>
            <w:shd w:val="clear" w:color="auto" w:fill="auto"/>
            <w:vAlign w:val="center"/>
          </w:tcPr>
          <w:p w14:paraId="1099C9D7">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街道</w:t>
            </w:r>
          </w:p>
          <w:p w14:paraId="76E0FB25">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乡镇</w:t>
            </w:r>
          </w:p>
        </w:tc>
      </w:tr>
      <w:tr w14:paraId="5D5AE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46" w:hRule="atLeast"/>
          <w:jc w:val="center"/>
        </w:trPr>
        <w:tc>
          <w:tcPr>
            <w:tcW w:w="940" w:type="dxa"/>
            <w:vMerge w:val="continue"/>
            <w:shd w:val="clear" w:color="auto" w:fill="auto"/>
            <w:vAlign w:val="center"/>
          </w:tcPr>
          <w:p w14:paraId="6302C585">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1500" w:type="dxa"/>
            <w:vMerge w:val="continue"/>
            <w:shd w:val="clear" w:color="auto" w:fill="auto"/>
            <w:vAlign w:val="center"/>
          </w:tcPr>
          <w:p w14:paraId="7C6062F8">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2789" w:type="dxa"/>
            <w:vMerge w:val="continue"/>
            <w:shd w:val="clear" w:color="auto" w:fill="auto"/>
            <w:vAlign w:val="center"/>
          </w:tcPr>
          <w:p w14:paraId="18C1B444">
            <w:pPr>
              <w:spacing w:line="220" w:lineRule="exact"/>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851" w:type="dxa"/>
            <w:shd w:val="clear" w:color="auto" w:fill="auto"/>
            <w:vAlign w:val="center"/>
          </w:tcPr>
          <w:p w14:paraId="5A2D4508">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200</w:t>
            </w:r>
          </w:p>
        </w:tc>
        <w:tc>
          <w:tcPr>
            <w:tcW w:w="567" w:type="dxa"/>
            <w:shd w:val="clear" w:color="auto" w:fill="auto"/>
            <w:vAlign w:val="center"/>
          </w:tcPr>
          <w:p w14:paraId="15BE23D1">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2304" w:type="dxa"/>
            <w:shd w:val="clear" w:color="auto" w:fill="auto"/>
            <w:vAlign w:val="center"/>
          </w:tcPr>
          <w:p w14:paraId="3A70CF95">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1785" w:type="dxa"/>
            <w:shd w:val="clear" w:color="auto" w:fill="auto"/>
            <w:vAlign w:val="center"/>
          </w:tcPr>
          <w:p w14:paraId="14D86BFC">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2385" w:type="dxa"/>
            <w:shd w:val="clear" w:color="auto" w:fill="auto"/>
            <w:vAlign w:val="center"/>
          </w:tcPr>
          <w:p w14:paraId="4DB368C1">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适用情节</w:t>
            </w:r>
            <w:r>
              <w:rPr>
                <w:rFonts w:cs="宋体" w:asciiTheme="minorEastAsia" w:hAnsiTheme="minorEastAsia" w:eastAsiaTheme="minorEastAsia"/>
                <w:color w:val="000000" w:themeColor="text1"/>
                <w:kern w:val="0"/>
                <w:sz w:val="15"/>
                <w:szCs w:val="15"/>
                <w14:textFill>
                  <w14:solidFill>
                    <w14:schemeClr w14:val="tx1"/>
                  </w14:solidFill>
                </w14:textFill>
              </w:rPr>
              <w:t>严重的情形。</w:t>
            </w:r>
            <w:r>
              <w:rPr>
                <w:rFonts w:hint="eastAsia" w:cs="宋体" w:asciiTheme="minorEastAsia" w:hAnsiTheme="minorEastAsia" w:eastAsiaTheme="minorEastAsia"/>
                <w:color w:val="000000" w:themeColor="text1"/>
                <w:kern w:val="0"/>
                <w:sz w:val="15"/>
                <w:szCs w:val="15"/>
                <w14:textFill>
                  <w14:solidFill>
                    <w14:schemeClr w14:val="tx1"/>
                  </w14:solidFill>
                </w14:textFill>
              </w:rPr>
              <w:t>“情节严重”是指存在“拒不改正”或者“多次违反”情形的。</w:t>
            </w:r>
          </w:p>
        </w:tc>
        <w:tc>
          <w:tcPr>
            <w:tcW w:w="1208" w:type="dxa"/>
            <w:shd w:val="clear" w:color="auto" w:fill="auto"/>
            <w:vAlign w:val="center"/>
          </w:tcPr>
          <w:p w14:paraId="76C69584">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街道</w:t>
            </w:r>
          </w:p>
          <w:p w14:paraId="3B62EE40">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乡镇</w:t>
            </w:r>
          </w:p>
        </w:tc>
      </w:tr>
      <w:tr w14:paraId="63EA8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31" w:hRule="atLeast"/>
          <w:jc w:val="center"/>
        </w:trPr>
        <w:tc>
          <w:tcPr>
            <w:tcW w:w="940" w:type="dxa"/>
            <w:vMerge w:val="restart"/>
            <w:shd w:val="clear" w:color="auto" w:fill="auto"/>
            <w:vAlign w:val="center"/>
          </w:tcPr>
          <w:p w14:paraId="042F25B8">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44</w:t>
            </w:r>
          </w:p>
        </w:tc>
        <w:tc>
          <w:tcPr>
            <w:tcW w:w="1500" w:type="dxa"/>
            <w:vMerge w:val="restart"/>
            <w:shd w:val="clear" w:color="auto" w:fill="auto"/>
            <w:vAlign w:val="center"/>
          </w:tcPr>
          <w:p w14:paraId="1FC6C110">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乱倒污水、垃圾</w:t>
            </w:r>
          </w:p>
        </w:tc>
        <w:tc>
          <w:tcPr>
            <w:tcW w:w="2789" w:type="dxa"/>
            <w:vMerge w:val="restart"/>
            <w:shd w:val="clear" w:color="auto" w:fill="auto"/>
            <w:vAlign w:val="center"/>
          </w:tcPr>
          <w:p w14:paraId="26E945A7">
            <w:pPr>
              <w:spacing w:line="220"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违反条款：第五十二条第一款第（三）项；</w:t>
            </w:r>
          </w:p>
          <w:p w14:paraId="5E21CC0B">
            <w:pPr>
              <w:spacing w:line="220"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处罚条款：第五十二条第二款责令改正，并可处50元罚款；情节严重的，处200元罚款。</w:t>
            </w:r>
          </w:p>
        </w:tc>
        <w:tc>
          <w:tcPr>
            <w:tcW w:w="851" w:type="dxa"/>
            <w:shd w:val="clear" w:color="auto" w:fill="auto"/>
            <w:vAlign w:val="center"/>
          </w:tcPr>
          <w:p w14:paraId="519D9A90">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50</w:t>
            </w:r>
          </w:p>
        </w:tc>
        <w:tc>
          <w:tcPr>
            <w:tcW w:w="567" w:type="dxa"/>
            <w:shd w:val="clear" w:color="auto" w:fill="auto"/>
            <w:vAlign w:val="center"/>
          </w:tcPr>
          <w:p w14:paraId="263F549D">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2304" w:type="dxa"/>
            <w:shd w:val="clear" w:color="auto" w:fill="auto"/>
            <w:vAlign w:val="center"/>
          </w:tcPr>
          <w:p w14:paraId="669DDDC1">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1785" w:type="dxa"/>
            <w:shd w:val="clear" w:color="auto" w:fill="auto"/>
            <w:vAlign w:val="center"/>
          </w:tcPr>
          <w:p w14:paraId="51512355">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2385" w:type="dxa"/>
            <w:shd w:val="clear" w:color="auto" w:fill="auto"/>
            <w:vAlign w:val="center"/>
          </w:tcPr>
          <w:p w14:paraId="30C55523">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1208" w:type="dxa"/>
            <w:vMerge w:val="restart"/>
            <w:shd w:val="clear" w:color="auto" w:fill="auto"/>
            <w:vAlign w:val="center"/>
          </w:tcPr>
          <w:p w14:paraId="1D5FF0B7">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街道</w:t>
            </w:r>
          </w:p>
          <w:p w14:paraId="04A25D86">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乡镇</w:t>
            </w:r>
          </w:p>
        </w:tc>
      </w:tr>
      <w:tr w14:paraId="70E4D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37" w:hRule="atLeast"/>
          <w:jc w:val="center"/>
        </w:trPr>
        <w:tc>
          <w:tcPr>
            <w:tcW w:w="940" w:type="dxa"/>
            <w:vMerge w:val="continue"/>
            <w:shd w:val="clear" w:color="auto" w:fill="auto"/>
            <w:vAlign w:val="center"/>
          </w:tcPr>
          <w:p w14:paraId="36E11373">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1500" w:type="dxa"/>
            <w:vMerge w:val="continue"/>
            <w:shd w:val="clear" w:color="auto" w:fill="auto"/>
            <w:vAlign w:val="center"/>
          </w:tcPr>
          <w:p w14:paraId="73B3E815">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2789" w:type="dxa"/>
            <w:vMerge w:val="continue"/>
            <w:shd w:val="clear" w:color="auto" w:fill="auto"/>
            <w:vAlign w:val="center"/>
          </w:tcPr>
          <w:p w14:paraId="57DB6E81">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851" w:type="dxa"/>
            <w:shd w:val="clear" w:color="auto" w:fill="auto"/>
            <w:vAlign w:val="center"/>
          </w:tcPr>
          <w:p w14:paraId="182B34E4">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200</w:t>
            </w:r>
          </w:p>
        </w:tc>
        <w:tc>
          <w:tcPr>
            <w:tcW w:w="567" w:type="dxa"/>
            <w:shd w:val="clear" w:color="auto" w:fill="auto"/>
            <w:vAlign w:val="center"/>
          </w:tcPr>
          <w:p w14:paraId="4C98C321">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2304" w:type="dxa"/>
            <w:shd w:val="clear" w:color="auto" w:fill="auto"/>
            <w:vAlign w:val="center"/>
          </w:tcPr>
          <w:p w14:paraId="1B829A96">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1785" w:type="dxa"/>
            <w:shd w:val="clear" w:color="auto" w:fill="auto"/>
            <w:vAlign w:val="center"/>
          </w:tcPr>
          <w:p w14:paraId="7C713EE9">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2385" w:type="dxa"/>
            <w:shd w:val="clear" w:color="auto" w:fill="auto"/>
            <w:vAlign w:val="center"/>
          </w:tcPr>
          <w:p w14:paraId="1F87695B">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适用情节</w:t>
            </w:r>
            <w:r>
              <w:rPr>
                <w:rFonts w:cs="宋体" w:asciiTheme="minorEastAsia" w:hAnsiTheme="minorEastAsia" w:eastAsiaTheme="minorEastAsia"/>
                <w:color w:val="000000" w:themeColor="text1"/>
                <w:kern w:val="0"/>
                <w:sz w:val="15"/>
                <w:szCs w:val="15"/>
                <w14:textFill>
                  <w14:solidFill>
                    <w14:schemeClr w14:val="tx1"/>
                  </w14:solidFill>
                </w14:textFill>
              </w:rPr>
              <w:t>严重的情形。</w:t>
            </w:r>
            <w:r>
              <w:rPr>
                <w:rFonts w:hint="eastAsia" w:cs="宋体" w:asciiTheme="minorEastAsia" w:hAnsiTheme="minorEastAsia" w:eastAsiaTheme="minorEastAsia"/>
                <w:color w:val="000000" w:themeColor="text1"/>
                <w:kern w:val="0"/>
                <w:sz w:val="15"/>
                <w:szCs w:val="15"/>
                <w14:textFill>
                  <w14:solidFill>
                    <w14:schemeClr w14:val="tx1"/>
                  </w14:solidFill>
                </w14:textFill>
              </w:rPr>
              <w:t>“情节严重”是指存在“拒不改正”或者“多次违反”情形的。</w:t>
            </w:r>
          </w:p>
        </w:tc>
        <w:tc>
          <w:tcPr>
            <w:tcW w:w="1208" w:type="dxa"/>
            <w:vMerge w:val="continue"/>
            <w:shd w:val="clear" w:color="auto" w:fill="auto"/>
            <w:vAlign w:val="center"/>
          </w:tcPr>
          <w:p w14:paraId="28E19383">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p>
        </w:tc>
      </w:tr>
      <w:tr w14:paraId="398C3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33" w:hRule="atLeast"/>
          <w:jc w:val="center"/>
        </w:trPr>
        <w:tc>
          <w:tcPr>
            <w:tcW w:w="940" w:type="dxa"/>
            <w:vMerge w:val="restart"/>
            <w:shd w:val="clear" w:color="auto" w:fill="auto"/>
            <w:vAlign w:val="center"/>
          </w:tcPr>
          <w:p w14:paraId="174E0D75">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cs="宋体" w:asciiTheme="minorEastAsia" w:hAnsiTheme="minorEastAsia" w:eastAsiaTheme="minorEastAsia"/>
                <w:color w:val="000000" w:themeColor="text1"/>
                <w:kern w:val="0"/>
                <w:sz w:val="15"/>
                <w:szCs w:val="15"/>
                <w14:textFill>
                  <w14:solidFill>
                    <w14:schemeClr w14:val="tx1"/>
                  </w14:solidFill>
                </w14:textFill>
              </w:rPr>
              <w:t>4</w:t>
            </w:r>
            <w:r>
              <w:rPr>
                <w:rFonts w:hint="eastAsia" w:cs="宋体" w:asciiTheme="minorEastAsia" w:hAnsiTheme="minorEastAsia" w:eastAsiaTheme="minorEastAsia"/>
                <w:color w:val="000000" w:themeColor="text1"/>
                <w:kern w:val="0"/>
                <w:sz w:val="15"/>
                <w:szCs w:val="15"/>
                <w14:textFill>
                  <w14:solidFill>
                    <w14:schemeClr w14:val="tx1"/>
                  </w14:solidFill>
                </w14:textFill>
              </w:rPr>
              <w:t>5</w:t>
            </w:r>
          </w:p>
        </w:tc>
        <w:tc>
          <w:tcPr>
            <w:tcW w:w="1500" w:type="dxa"/>
            <w:vMerge w:val="restart"/>
            <w:shd w:val="clear" w:color="auto" w:fill="auto"/>
            <w:vAlign w:val="center"/>
          </w:tcPr>
          <w:p w14:paraId="2866EE3D">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焚烧树叶、垃圾</w:t>
            </w:r>
          </w:p>
        </w:tc>
        <w:tc>
          <w:tcPr>
            <w:tcW w:w="2789" w:type="dxa"/>
            <w:vMerge w:val="restart"/>
            <w:shd w:val="clear" w:color="auto" w:fill="auto"/>
            <w:vAlign w:val="center"/>
          </w:tcPr>
          <w:p w14:paraId="0FCE5E7F">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违反条款：第五十二条第一款第（三）项；</w:t>
            </w:r>
          </w:p>
          <w:p w14:paraId="7B0BFAC9">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处罚条款：第五十二条第二款责令改正，并可处50元罚款；情节严重的，处200元罚款。</w:t>
            </w:r>
          </w:p>
        </w:tc>
        <w:tc>
          <w:tcPr>
            <w:tcW w:w="851" w:type="dxa"/>
            <w:shd w:val="clear" w:color="auto" w:fill="auto"/>
            <w:vAlign w:val="center"/>
          </w:tcPr>
          <w:p w14:paraId="15A0EA42">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50</w:t>
            </w:r>
          </w:p>
        </w:tc>
        <w:tc>
          <w:tcPr>
            <w:tcW w:w="567" w:type="dxa"/>
            <w:shd w:val="clear" w:color="auto" w:fill="auto"/>
            <w:vAlign w:val="center"/>
          </w:tcPr>
          <w:p w14:paraId="5947958E">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2304" w:type="dxa"/>
            <w:shd w:val="clear" w:color="auto" w:fill="auto"/>
            <w:vAlign w:val="center"/>
          </w:tcPr>
          <w:p w14:paraId="2A414F8A">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1785" w:type="dxa"/>
            <w:shd w:val="clear" w:color="auto" w:fill="auto"/>
            <w:vAlign w:val="center"/>
          </w:tcPr>
          <w:p w14:paraId="26952AA4">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2385" w:type="dxa"/>
            <w:shd w:val="clear" w:color="auto" w:fill="auto"/>
            <w:vAlign w:val="center"/>
          </w:tcPr>
          <w:p w14:paraId="43919052">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1208" w:type="dxa"/>
            <w:vMerge w:val="restart"/>
            <w:shd w:val="clear" w:color="auto" w:fill="auto"/>
            <w:vAlign w:val="center"/>
          </w:tcPr>
          <w:p w14:paraId="425A8337">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街道</w:t>
            </w:r>
          </w:p>
          <w:p w14:paraId="25689E43">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乡镇</w:t>
            </w:r>
          </w:p>
        </w:tc>
      </w:tr>
      <w:tr w14:paraId="26927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47" w:hRule="atLeast"/>
          <w:jc w:val="center"/>
        </w:trPr>
        <w:tc>
          <w:tcPr>
            <w:tcW w:w="940" w:type="dxa"/>
            <w:vMerge w:val="continue"/>
            <w:shd w:val="clear" w:color="auto" w:fill="auto"/>
            <w:vAlign w:val="center"/>
          </w:tcPr>
          <w:p w14:paraId="53FB6FEB">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1500" w:type="dxa"/>
            <w:vMerge w:val="continue"/>
            <w:shd w:val="clear" w:color="auto" w:fill="auto"/>
            <w:vAlign w:val="center"/>
          </w:tcPr>
          <w:p w14:paraId="700178E3">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2789" w:type="dxa"/>
            <w:vMerge w:val="continue"/>
            <w:shd w:val="clear" w:color="auto" w:fill="auto"/>
            <w:vAlign w:val="center"/>
          </w:tcPr>
          <w:p w14:paraId="03879999">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851" w:type="dxa"/>
            <w:shd w:val="clear" w:color="auto" w:fill="auto"/>
            <w:vAlign w:val="center"/>
          </w:tcPr>
          <w:p w14:paraId="041C4340">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200</w:t>
            </w:r>
          </w:p>
        </w:tc>
        <w:tc>
          <w:tcPr>
            <w:tcW w:w="567" w:type="dxa"/>
            <w:shd w:val="clear" w:color="auto" w:fill="auto"/>
            <w:vAlign w:val="center"/>
          </w:tcPr>
          <w:p w14:paraId="4B4C985C">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2304" w:type="dxa"/>
            <w:shd w:val="clear" w:color="auto" w:fill="auto"/>
            <w:vAlign w:val="center"/>
          </w:tcPr>
          <w:p w14:paraId="547DDE68">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1785" w:type="dxa"/>
            <w:shd w:val="clear" w:color="auto" w:fill="auto"/>
            <w:vAlign w:val="center"/>
          </w:tcPr>
          <w:p w14:paraId="7BCA2594">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2385" w:type="dxa"/>
            <w:shd w:val="clear" w:color="auto" w:fill="auto"/>
            <w:vAlign w:val="center"/>
          </w:tcPr>
          <w:p w14:paraId="15108AE4">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适用情节</w:t>
            </w:r>
            <w:r>
              <w:rPr>
                <w:rFonts w:cs="宋体" w:asciiTheme="minorEastAsia" w:hAnsiTheme="minorEastAsia" w:eastAsiaTheme="minorEastAsia"/>
                <w:color w:val="000000" w:themeColor="text1"/>
                <w:kern w:val="0"/>
                <w:sz w:val="15"/>
                <w:szCs w:val="15"/>
                <w14:textFill>
                  <w14:solidFill>
                    <w14:schemeClr w14:val="tx1"/>
                  </w14:solidFill>
                </w14:textFill>
              </w:rPr>
              <w:t>严重的情形。</w:t>
            </w:r>
            <w:r>
              <w:rPr>
                <w:rFonts w:hint="eastAsia" w:cs="宋体" w:asciiTheme="minorEastAsia" w:hAnsiTheme="minorEastAsia" w:eastAsiaTheme="minorEastAsia"/>
                <w:color w:val="000000" w:themeColor="text1"/>
                <w:kern w:val="0"/>
                <w:sz w:val="15"/>
                <w:szCs w:val="15"/>
                <w14:textFill>
                  <w14:solidFill>
                    <w14:schemeClr w14:val="tx1"/>
                  </w14:solidFill>
                </w14:textFill>
              </w:rPr>
              <w:t>“情节严重”是指存在“拒不改正”或者“多次违反”情形的。</w:t>
            </w:r>
          </w:p>
        </w:tc>
        <w:tc>
          <w:tcPr>
            <w:tcW w:w="1208" w:type="dxa"/>
            <w:vMerge w:val="continue"/>
            <w:shd w:val="clear" w:color="auto" w:fill="auto"/>
            <w:vAlign w:val="center"/>
          </w:tcPr>
          <w:p w14:paraId="36AD0480">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p>
        </w:tc>
      </w:tr>
      <w:tr w14:paraId="4A6CE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92" w:hRule="atLeast"/>
          <w:jc w:val="center"/>
        </w:trPr>
        <w:tc>
          <w:tcPr>
            <w:tcW w:w="940" w:type="dxa"/>
            <w:shd w:val="clear" w:color="auto" w:fill="auto"/>
            <w:vAlign w:val="center"/>
          </w:tcPr>
          <w:p w14:paraId="5C7C89FE">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46</w:t>
            </w:r>
          </w:p>
        </w:tc>
        <w:tc>
          <w:tcPr>
            <w:tcW w:w="1500" w:type="dxa"/>
            <w:shd w:val="clear" w:color="auto" w:fill="auto"/>
            <w:vAlign w:val="center"/>
          </w:tcPr>
          <w:p w14:paraId="30C6B87B">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在城镇地区饲养家禽家畜</w:t>
            </w:r>
          </w:p>
        </w:tc>
        <w:tc>
          <w:tcPr>
            <w:tcW w:w="2789" w:type="dxa"/>
            <w:shd w:val="clear" w:color="auto" w:fill="auto"/>
            <w:vAlign w:val="center"/>
          </w:tcPr>
          <w:p w14:paraId="52A00D0A">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违反、处罚条款：第五十三条第一款责令限期改正，并可按照每只（头）处20元以上50元以下罚款。</w:t>
            </w:r>
          </w:p>
        </w:tc>
        <w:tc>
          <w:tcPr>
            <w:tcW w:w="851" w:type="dxa"/>
            <w:shd w:val="clear" w:color="auto" w:fill="auto"/>
            <w:vAlign w:val="center"/>
          </w:tcPr>
          <w:p w14:paraId="612127F9">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567" w:type="dxa"/>
            <w:shd w:val="clear" w:color="auto" w:fill="auto"/>
            <w:vAlign w:val="center"/>
          </w:tcPr>
          <w:p w14:paraId="50077883">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2304" w:type="dxa"/>
            <w:shd w:val="clear" w:color="auto" w:fill="auto"/>
            <w:vAlign w:val="center"/>
          </w:tcPr>
          <w:p w14:paraId="49A7197F">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1785" w:type="dxa"/>
            <w:shd w:val="clear" w:color="auto" w:fill="auto"/>
            <w:vAlign w:val="center"/>
          </w:tcPr>
          <w:p w14:paraId="2A8A0A29">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2385" w:type="dxa"/>
            <w:shd w:val="clear" w:color="auto" w:fill="auto"/>
            <w:vAlign w:val="center"/>
          </w:tcPr>
          <w:p w14:paraId="0CB48563">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根据实际情况执行</w:t>
            </w:r>
          </w:p>
        </w:tc>
        <w:tc>
          <w:tcPr>
            <w:tcW w:w="1208" w:type="dxa"/>
            <w:shd w:val="clear" w:color="auto" w:fill="auto"/>
            <w:vAlign w:val="center"/>
          </w:tcPr>
          <w:p w14:paraId="046DED2D">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街道</w:t>
            </w:r>
          </w:p>
          <w:p w14:paraId="08309265">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乡镇</w:t>
            </w:r>
          </w:p>
        </w:tc>
      </w:tr>
      <w:tr w14:paraId="0D804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23" w:hRule="atLeast"/>
          <w:jc w:val="center"/>
        </w:trPr>
        <w:tc>
          <w:tcPr>
            <w:tcW w:w="940" w:type="dxa"/>
            <w:shd w:val="clear" w:color="auto" w:fill="auto"/>
            <w:vAlign w:val="center"/>
          </w:tcPr>
          <w:p w14:paraId="4EA41A80">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47</w:t>
            </w:r>
          </w:p>
        </w:tc>
        <w:tc>
          <w:tcPr>
            <w:tcW w:w="1500" w:type="dxa"/>
            <w:shd w:val="clear" w:color="auto" w:fill="auto"/>
            <w:vAlign w:val="center"/>
          </w:tcPr>
          <w:p w14:paraId="08996E34">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饲养鸽子影响市容环境卫生</w:t>
            </w:r>
          </w:p>
        </w:tc>
        <w:tc>
          <w:tcPr>
            <w:tcW w:w="2789" w:type="dxa"/>
            <w:shd w:val="clear" w:color="auto" w:fill="auto"/>
            <w:vAlign w:val="center"/>
          </w:tcPr>
          <w:p w14:paraId="0125823B">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违反、处罚条款：第五十三条第二款责令限期改正，并处50元以上500元以下罚款；严重影响市容环境卫生和周围居民正常生活的，可以责令拆除鸽舍。</w:t>
            </w:r>
          </w:p>
        </w:tc>
        <w:tc>
          <w:tcPr>
            <w:tcW w:w="851" w:type="dxa"/>
            <w:shd w:val="clear" w:color="auto" w:fill="auto"/>
            <w:vAlign w:val="center"/>
          </w:tcPr>
          <w:p w14:paraId="1701D3E6">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50</w:t>
            </w:r>
          </w:p>
        </w:tc>
        <w:tc>
          <w:tcPr>
            <w:tcW w:w="567" w:type="dxa"/>
            <w:shd w:val="clear" w:color="auto" w:fill="auto"/>
            <w:vAlign w:val="center"/>
          </w:tcPr>
          <w:p w14:paraId="3C2AD674">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w:t>
            </w:r>
          </w:p>
        </w:tc>
        <w:tc>
          <w:tcPr>
            <w:tcW w:w="2304" w:type="dxa"/>
            <w:shd w:val="clear" w:color="auto" w:fill="auto"/>
            <w:vAlign w:val="center"/>
          </w:tcPr>
          <w:p w14:paraId="5271F273">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1.导致建筑物外立面污损的，系数3；2.导致地面污染面积5㎡</w:t>
            </w:r>
            <w:r>
              <w:rPr>
                <w:rFonts w:hint="eastAsia" w:cs="仿宋_GB2312" w:asciiTheme="minorEastAsia" w:hAnsiTheme="minorEastAsia" w:eastAsiaTheme="minorEastAsia"/>
                <w:color w:val="000000" w:themeColor="text1"/>
                <w:kern w:val="0"/>
                <w:sz w:val="15"/>
                <w:szCs w:val="15"/>
                <w14:textFill>
                  <w14:solidFill>
                    <w14:schemeClr w14:val="tx1"/>
                  </w14:solidFill>
                </w14:textFill>
              </w:rPr>
              <w:t>以上的，系数</w:t>
            </w:r>
            <w:r>
              <w:rPr>
                <w:rFonts w:hint="eastAsia" w:cs="宋体" w:asciiTheme="minorEastAsia" w:hAnsiTheme="minorEastAsia" w:eastAsiaTheme="minorEastAsia"/>
                <w:color w:val="000000" w:themeColor="text1"/>
                <w:kern w:val="0"/>
                <w:sz w:val="15"/>
                <w:szCs w:val="15"/>
                <w14:textFill>
                  <w14:solidFill>
                    <w14:schemeClr w14:val="tx1"/>
                  </w14:solidFill>
                </w14:textFill>
              </w:rPr>
              <w:t>5。</w:t>
            </w:r>
          </w:p>
        </w:tc>
        <w:tc>
          <w:tcPr>
            <w:tcW w:w="1785" w:type="dxa"/>
            <w:shd w:val="clear" w:color="auto" w:fill="auto"/>
            <w:vAlign w:val="center"/>
          </w:tcPr>
          <w:p w14:paraId="786F00E3">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罚款数额＝50×（1＋区域系数＋情节系数＋变量系数）</w:t>
            </w:r>
          </w:p>
        </w:tc>
        <w:tc>
          <w:tcPr>
            <w:tcW w:w="2385" w:type="dxa"/>
            <w:shd w:val="clear" w:color="auto" w:fill="auto"/>
            <w:vAlign w:val="center"/>
          </w:tcPr>
          <w:p w14:paraId="5581FFDF">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1208" w:type="dxa"/>
            <w:shd w:val="clear" w:color="auto" w:fill="auto"/>
            <w:vAlign w:val="center"/>
          </w:tcPr>
          <w:p w14:paraId="7741EE24">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街道</w:t>
            </w:r>
          </w:p>
          <w:p w14:paraId="3759DD01">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乡镇</w:t>
            </w:r>
          </w:p>
        </w:tc>
      </w:tr>
      <w:tr w14:paraId="4CCCF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28" w:hRule="atLeast"/>
          <w:jc w:val="center"/>
        </w:trPr>
        <w:tc>
          <w:tcPr>
            <w:tcW w:w="940" w:type="dxa"/>
            <w:shd w:val="clear" w:color="auto" w:fill="auto"/>
            <w:vAlign w:val="center"/>
          </w:tcPr>
          <w:p w14:paraId="0D5723A3">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48</w:t>
            </w:r>
          </w:p>
        </w:tc>
        <w:tc>
          <w:tcPr>
            <w:tcW w:w="1500" w:type="dxa"/>
            <w:shd w:val="clear" w:color="auto" w:fill="auto"/>
            <w:vAlign w:val="center"/>
          </w:tcPr>
          <w:p w14:paraId="62FECC73">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擅自设置建筑垃圾、渣土消纳场所</w:t>
            </w:r>
          </w:p>
        </w:tc>
        <w:tc>
          <w:tcPr>
            <w:tcW w:w="2789" w:type="dxa"/>
            <w:shd w:val="clear" w:color="auto" w:fill="auto"/>
            <w:vAlign w:val="center"/>
          </w:tcPr>
          <w:p w14:paraId="63F6465F">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违反、处罚条款：第五十五条 责令改正，并处5000元以上1万元以下罚款。</w:t>
            </w:r>
          </w:p>
        </w:tc>
        <w:tc>
          <w:tcPr>
            <w:tcW w:w="851" w:type="dxa"/>
            <w:shd w:val="clear" w:color="auto" w:fill="auto"/>
            <w:vAlign w:val="center"/>
          </w:tcPr>
          <w:p w14:paraId="79F6883E">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5000</w:t>
            </w:r>
          </w:p>
        </w:tc>
        <w:tc>
          <w:tcPr>
            <w:tcW w:w="567" w:type="dxa"/>
            <w:shd w:val="clear" w:color="auto" w:fill="auto"/>
            <w:vAlign w:val="center"/>
          </w:tcPr>
          <w:p w14:paraId="01D5BBA5">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w:t>
            </w:r>
          </w:p>
        </w:tc>
        <w:tc>
          <w:tcPr>
            <w:tcW w:w="2304" w:type="dxa"/>
            <w:shd w:val="clear" w:color="auto" w:fill="auto"/>
            <w:vAlign w:val="center"/>
          </w:tcPr>
          <w:p w14:paraId="7F8C6C00">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按照《基准》的有关规定执行</w:t>
            </w:r>
          </w:p>
        </w:tc>
        <w:tc>
          <w:tcPr>
            <w:tcW w:w="1785" w:type="dxa"/>
            <w:shd w:val="clear" w:color="auto" w:fill="auto"/>
            <w:vAlign w:val="center"/>
          </w:tcPr>
          <w:p w14:paraId="49182BA5">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罚款数额＝5000×（1＋情节系数）</w:t>
            </w:r>
          </w:p>
        </w:tc>
        <w:tc>
          <w:tcPr>
            <w:tcW w:w="2385" w:type="dxa"/>
            <w:shd w:val="clear" w:color="auto" w:fill="auto"/>
            <w:vAlign w:val="center"/>
          </w:tcPr>
          <w:p w14:paraId="3F4F3C39">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1208" w:type="dxa"/>
            <w:shd w:val="clear" w:color="auto" w:fill="auto"/>
            <w:vAlign w:val="center"/>
          </w:tcPr>
          <w:p w14:paraId="5DC62408">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街道</w:t>
            </w:r>
          </w:p>
          <w:p w14:paraId="15613222">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乡镇</w:t>
            </w:r>
          </w:p>
        </w:tc>
      </w:tr>
      <w:tr w14:paraId="55EAA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207" w:hRule="atLeast"/>
          <w:jc w:val="center"/>
        </w:trPr>
        <w:tc>
          <w:tcPr>
            <w:tcW w:w="940" w:type="dxa"/>
            <w:shd w:val="clear" w:color="auto" w:fill="auto"/>
            <w:vAlign w:val="center"/>
          </w:tcPr>
          <w:p w14:paraId="6D953C78">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49</w:t>
            </w:r>
          </w:p>
        </w:tc>
        <w:tc>
          <w:tcPr>
            <w:tcW w:w="1500" w:type="dxa"/>
            <w:shd w:val="clear" w:color="auto" w:fill="auto"/>
            <w:vAlign w:val="center"/>
          </w:tcPr>
          <w:p w14:paraId="113DC660">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未按规定管护公共厕所</w:t>
            </w:r>
          </w:p>
        </w:tc>
        <w:tc>
          <w:tcPr>
            <w:tcW w:w="2789" w:type="dxa"/>
            <w:shd w:val="clear" w:color="auto" w:fill="auto"/>
            <w:vAlign w:val="center"/>
          </w:tcPr>
          <w:p w14:paraId="09F0113E">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违反、处罚条款：第五十七条第二款 责令限期改正，并可处500元以上3000元以下罚款。</w:t>
            </w:r>
          </w:p>
        </w:tc>
        <w:tc>
          <w:tcPr>
            <w:tcW w:w="851" w:type="dxa"/>
            <w:shd w:val="clear" w:color="auto" w:fill="auto"/>
            <w:vAlign w:val="center"/>
          </w:tcPr>
          <w:p w14:paraId="59D22C1F">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500</w:t>
            </w:r>
          </w:p>
        </w:tc>
        <w:tc>
          <w:tcPr>
            <w:tcW w:w="567" w:type="dxa"/>
            <w:shd w:val="clear" w:color="auto" w:fill="auto"/>
            <w:vAlign w:val="center"/>
          </w:tcPr>
          <w:p w14:paraId="6EF38EBB">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w:t>
            </w:r>
          </w:p>
        </w:tc>
        <w:tc>
          <w:tcPr>
            <w:tcW w:w="2304" w:type="dxa"/>
            <w:shd w:val="clear" w:color="auto" w:fill="auto"/>
            <w:vAlign w:val="center"/>
          </w:tcPr>
          <w:p w14:paraId="10B7843D">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致使车站、机场、居民小区、医院、学校、体育场馆、影剧院、繁华商业街区、旅游景区等人口集中地区周边公共厕所不能正常使用的，系数为1。</w:t>
            </w:r>
          </w:p>
        </w:tc>
        <w:tc>
          <w:tcPr>
            <w:tcW w:w="1785" w:type="dxa"/>
            <w:shd w:val="clear" w:color="auto" w:fill="auto"/>
            <w:vAlign w:val="center"/>
          </w:tcPr>
          <w:p w14:paraId="6B58C5A4">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罚款数额＝500×（1＋区域系数＋情节系数＋变量系数）</w:t>
            </w:r>
          </w:p>
        </w:tc>
        <w:tc>
          <w:tcPr>
            <w:tcW w:w="2385" w:type="dxa"/>
            <w:shd w:val="clear" w:color="auto" w:fill="auto"/>
            <w:vAlign w:val="center"/>
          </w:tcPr>
          <w:p w14:paraId="47A3083C">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1208" w:type="dxa"/>
            <w:shd w:val="clear" w:color="auto" w:fill="auto"/>
            <w:vAlign w:val="center"/>
          </w:tcPr>
          <w:p w14:paraId="547FAFC0">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街道</w:t>
            </w:r>
          </w:p>
          <w:p w14:paraId="41863D4E">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乡镇</w:t>
            </w:r>
          </w:p>
        </w:tc>
      </w:tr>
      <w:tr w14:paraId="72D3D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99" w:hRule="atLeast"/>
          <w:jc w:val="center"/>
        </w:trPr>
        <w:tc>
          <w:tcPr>
            <w:tcW w:w="940" w:type="dxa"/>
            <w:shd w:val="clear" w:color="auto" w:fill="auto"/>
            <w:vAlign w:val="center"/>
          </w:tcPr>
          <w:p w14:paraId="2689E6CD">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50</w:t>
            </w:r>
          </w:p>
        </w:tc>
        <w:tc>
          <w:tcPr>
            <w:tcW w:w="1500" w:type="dxa"/>
            <w:shd w:val="clear" w:color="auto" w:fill="auto"/>
            <w:vAlign w:val="center"/>
          </w:tcPr>
          <w:p w14:paraId="1367FD8C">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未按规定排入粪便</w:t>
            </w:r>
          </w:p>
        </w:tc>
        <w:tc>
          <w:tcPr>
            <w:tcW w:w="2789" w:type="dxa"/>
            <w:shd w:val="clear" w:color="auto" w:fill="auto"/>
            <w:vAlign w:val="center"/>
          </w:tcPr>
          <w:p w14:paraId="1776AABF">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违反条款：第五十八条第一款；处罚条款：第五十八条第三款 责令改正，并处1000元以上2000元以下罚款。</w:t>
            </w:r>
          </w:p>
        </w:tc>
        <w:tc>
          <w:tcPr>
            <w:tcW w:w="851" w:type="dxa"/>
            <w:shd w:val="clear" w:color="auto" w:fill="auto"/>
            <w:vAlign w:val="center"/>
          </w:tcPr>
          <w:p w14:paraId="3E810E6B">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1000</w:t>
            </w:r>
          </w:p>
        </w:tc>
        <w:tc>
          <w:tcPr>
            <w:tcW w:w="567" w:type="dxa"/>
            <w:shd w:val="clear" w:color="auto" w:fill="auto"/>
            <w:vAlign w:val="center"/>
          </w:tcPr>
          <w:p w14:paraId="7812FF13">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w:t>
            </w:r>
          </w:p>
        </w:tc>
        <w:tc>
          <w:tcPr>
            <w:tcW w:w="2304" w:type="dxa"/>
            <w:shd w:val="clear" w:color="auto" w:fill="auto"/>
            <w:vAlign w:val="center"/>
          </w:tcPr>
          <w:p w14:paraId="0BD084CD">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按照《基准》的有关规定执行</w:t>
            </w:r>
          </w:p>
        </w:tc>
        <w:tc>
          <w:tcPr>
            <w:tcW w:w="1785" w:type="dxa"/>
            <w:shd w:val="clear" w:color="auto" w:fill="auto"/>
            <w:vAlign w:val="center"/>
          </w:tcPr>
          <w:p w14:paraId="59835A8D">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罚款数额＝1000×（1＋区域系数＋情节系数）</w:t>
            </w:r>
          </w:p>
        </w:tc>
        <w:tc>
          <w:tcPr>
            <w:tcW w:w="2385" w:type="dxa"/>
            <w:shd w:val="clear" w:color="auto" w:fill="auto"/>
            <w:vAlign w:val="center"/>
          </w:tcPr>
          <w:p w14:paraId="1F35C843">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1208" w:type="dxa"/>
            <w:shd w:val="clear" w:color="auto" w:fill="auto"/>
            <w:vAlign w:val="center"/>
          </w:tcPr>
          <w:p w14:paraId="6D508189">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街道</w:t>
            </w:r>
          </w:p>
          <w:p w14:paraId="448664BF">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乡镇</w:t>
            </w:r>
          </w:p>
        </w:tc>
      </w:tr>
      <w:tr w14:paraId="19BF1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89" w:hRule="atLeast"/>
          <w:jc w:val="center"/>
        </w:trPr>
        <w:tc>
          <w:tcPr>
            <w:tcW w:w="940" w:type="dxa"/>
            <w:shd w:val="clear" w:color="auto" w:fill="auto"/>
            <w:vAlign w:val="center"/>
          </w:tcPr>
          <w:p w14:paraId="43D96BB5">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51</w:t>
            </w:r>
          </w:p>
        </w:tc>
        <w:tc>
          <w:tcPr>
            <w:tcW w:w="1500" w:type="dxa"/>
            <w:shd w:val="clear" w:color="auto" w:fill="auto"/>
            <w:vAlign w:val="center"/>
          </w:tcPr>
          <w:p w14:paraId="0705CC02">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未按规定清掏（运输）粪便</w:t>
            </w:r>
          </w:p>
        </w:tc>
        <w:tc>
          <w:tcPr>
            <w:tcW w:w="2789" w:type="dxa"/>
            <w:shd w:val="clear" w:color="auto" w:fill="auto"/>
            <w:vAlign w:val="center"/>
          </w:tcPr>
          <w:p w14:paraId="0470269F">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违反条款：第五十八条第二款；处罚条款：第五十八条第三款 责令改正，并处1000元以上2000元以下罚款。</w:t>
            </w:r>
          </w:p>
        </w:tc>
        <w:tc>
          <w:tcPr>
            <w:tcW w:w="851" w:type="dxa"/>
            <w:shd w:val="clear" w:color="auto" w:fill="auto"/>
            <w:vAlign w:val="center"/>
          </w:tcPr>
          <w:p w14:paraId="5D865696">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1000</w:t>
            </w:r>
          </w:p>
        </w:tc>
        <w:tc>
          <w:tcPr>
            <w:tcW w:w="567" w:type="dxa"/>
            <w:shd w:val="clear" w:color="auto" w:fill="auto"/>
            <w:vAlign w:val="center"/>
          </w:tcPr>
          <w:p w14:paraId="05B49482">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w:t>
            </w:r>
          </w:p>
        </w:tc>
        <w:tc>
          <w:tcPr>
            <w:tcW w:w="2304" w:type="dxa"/>
            <w:shd w:val="clear" w:color="auto" w:fill="auto"/>
            <w:vAlign w:val="center"/>
          </w:tcPr>
          <w:p w14:paraId="7BB1F4CC">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按照《基准》的有关规定执行</w:t>
            </w:r>
          </w:p>
        </w:tc>
        <w:tc>
          <w:tcPr>
            <w:tcW w:w="1785" w:type="dxa"/>
            <w:shd w:val="clear" w:color="auto" w:fill="auto"/>
            <w:vAlign w:val="center"/>
          </w:tcPr>
          <w:p w14:paraId="75093170">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罚款数额＝1000×（1＋区域系数＋情节系数）</w:t>
            </w:r>
          </w:p>
        </w:tc>
        <w:tc>
          <w:tcPr>
            <w:tcW w:w="2385" w:type="dxa"/>
            <w:shd w:val="clear" w:color="auto" w:fill="auto"/>
            <w:vAlign w:val="center"/>
          </w:tcPr>
          <w:p w14:paraId="7CBA9549">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1208" w:type="dxa"/>
            <w:shd w:val="clear" w:color="auto" w:fill="auto"/>
            <w:vAlign w:val="center"/>
          </w:tcPr>
          <w:p w14:paraId="1CFE1E9D">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街道</w:t>
            </w:r>
          </w:p>
          <w:p w14:paraId="5BE921B5">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乡镇</w:t>
            </w:r>
          </w:p>
        </w:tc>
      </w:tr>
      <w:tr w14:paraId="38124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520368FB">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52</w:t>
            </w:r>
          </w:p>
        </w:tc>
        <w:tc>
          <w:tcPr>
            <w:tcW w:w="1500" w:type="dxa"/>
            <w:shd w:val="clear" w:color="auto" w:fill="auto"/>
            <w:vAlign w:val="center"/>
          </w:tcPr>
          <w:p w14:paraId="67DF3967">
            <w:pPr>
              <w:spacing w:line="21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随意倾倒粪便</w:t>
            </w:r>
          </w:p>
        </w:tc>
        <w:tc>
          <w:tcPr>
            <w:tcW w:w="2789" w:type="dxa"/>
            <w:shd w:val="clear" w:color="auto" w:fill="auto"/>
            <w:vAlign w:val="center"/>
          </w:tcPr>
          <w:p w14:paraId="79AA048C">
            <w:pPr>
              <w:spacing w:line="21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违反条款：第五十八条第二款；处罚条款：第五十八条第三款 随意倾倒粪便的，处5000元以上5万元以下罚款。</w:t>
            </w:r>
          </w:p>
        </w:tc>
        <w:tc>
          <w:tcPr>
            <w:tcW w:w="851" w:type="dxa"/>
            <w:shd w:val="clear" w:color="auto" w:fill="auto"/>
            <w:vAlign w:val="center"/>
          </w:tcPr>
          <w:p w14:paraId="0A7D70CA">
            <w:pPr>
              <w:spacing w:line="21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5000</w:t>
            </w:r>
          </w:p>
        </w:tc>
        <w:tc>
          <w:tcPr>
            <w:tcW w:w="567" w:type="dxa"/>
            <w:shd w:val="clear" w:color="auto" w:fill="auto"/>
            <w:vAlign w:val="center"/>
          </w:tcPr>
          <w:p w14:paraId="095CA7AA">
            <w:pPr>
              <w:spacing w:line="21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w:t>
            </w:r>
          </w:p>
        </w:tc>
        <w:tc>
          <w:tcPr>
            <w:tcW w:w="2304" w:type="dxa"/>
            <w:shd w:val="clear" w:color="auto" w:fill="auto"/>
            <w:vAlign w:val="center"/>
          </w:tcPr>
          <w:p w14:paraId="4298D3AA">
            <w:pPr>
              <w:spacing w:line="21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1．垃圾占地面积在</w:t>
            </w:r>
            <w:r>
              <w:rPr>
                <w:rFonts w:hint="eastAsia" w:cs="宋体" w:asciiTheme="minorEastAsia" w:hAnsiTheme="minorEastAsia" w:eastAsiaTheme="minorEastAsia"/>
                <w:b/>
                <w:color w:val="000000" w:themeColor="text1"/>
                <w:kern w:val="0"/>
                <w:sz w:val="15"/>
                <w:szCs w:val="15"/>
                <w14:textFill>
                  <w14:solidFill>
                    <w14:schemeClr w14:val="tx1"/>
                  </w14:solidFill>
                </w14:textFill>
              </w:rPr>
              <w:t>5</w:t>
            </w:r>
            <w:r>
              <w:rPr>
                <w:rFonts w:hint="eastAsia" w:cs="宋体" w:asciiTheme="minorEastAsia" w:hAnsiTheme="minorEastAsia" w:eastAsiaTheme="minorEastAsia"/>
                <w:color w:val="000000" w:themeColor="text1"/>
                <w:kern w:val="0"/>
                <w:sz w:val="15"/>
                <w:szCs w:val="15"/>
                <w14:textFill>
                  <w14:solidFill>
                    <w14:schemeClr w14:val="tx1"/>
                  </w14:solidFill>
                </w14:textFill>
              </w:rPr>
              <w:t>㎡</w:t>
            </w:r>
            <w:r>
              <w:rPr>
                <w:rFonts w:hint="eastAsia" w:cs="仿宋_GB2312" w:asciiTheme="minorEastAsia" w:hAnsiTheme="minorEastAsia" w:eastAsiaTheme="minorEastAsia"/>
                <w:color w:val="000000" w:themeColor="text1"/>
                <w:kern w:val="0"/>
                <w:sz w:val="15"/>
                <w:szCs w:val="15"/>
                <w14:textFill>
                  <w14:solidFill>
                    <w14:schemeClr w14:val="tx1"/>
                  </w14:solidFill>
                </w14:textFill>
              </w:rPr>
              <w:t>下的，系数</w:t>
            </w:r>
            <w:r>
              <w:rPr>
                <w:rFonts w:hint="eastAsia" w:cs="宋体" w:asciiTheme="minorEastAsia" w:hAnsiTheme="minorEastAsia" w:eastAsiaTheme="minorEastAsia"/>
                <w:color w:val="000000" w:themeColor="text1"/>
                <w:kern w:val="0"/>
                <w:sz w:val="15"/>
                <w:szCs w:val="15"/>
                <w14:textFill>
                  <w14:solidFill>
                    <w14:schemeClr w14:val="tx1"/>
                  </w14:solidFill>
                </w14:textFill>
              </w:rPr>
              <w:t>1；6－10㎡</w:t>
            </w:r>
            <w:r>
              <w:rPr>
                <w:rFonts w:hint="eastAsia" w:cs="仿宋_GB2312" w:asciiTheme="minorEastAsia" w:hAnsiTheme="minorEastAsia" w:eastAsiaTheme="minorEastAsia"/>
                <w:color w:val="000000" w:themeColor="text1"/>
                <w:kern w:val="0"/>
                <w:sz w:val="15"/>
                <w:szCs w:val="15"/>
                <w14:textFill>
                  <w14:solidFill>
                    <w14:schemeClr w14:val="tx1"/>
                  </w14:solidFill>
                </w14:textFill>
              </w:rPr>
              <w:t>，系数</w:t>
            </w:r>
            <w:r>
              <w:rPr>
                <w:rFonts w:hint="eastAsia" w:cs="宋体" w:asciiTheme="minorEastAsia" w:hAnsiTheme="minorEastAsia" w:eastAsiaTheme="minorEastAsia"/>
                <w:color w:val="000000" w:themeColor="text1"/>
                <w:kern w:val="0"/>
                <w:sz w:val="15"/>
                <w:szCs w:val="15"/>
                <w14:textFill>
                  <w14:solidFill>
                    <w14:schemeClr w14:val="tx1"/>
                  </w14:solidFill>
                </w14:textFill>
              </w:rPr>
              <w:t>2；以此类推；2.倾倒在绿地、公厕、城市道路等公共场所，或者燃气、供暖等公用管道和设施保护（管理）范围的，或者农田内的，系数3。</w:t>
            </w:r>
          </w:p>
        </w:tc>
        <w:tc>
          <w:tcPr>
            <w:tcW w:w="1785" w:type="dxa"/>
            <w:shd w:val="clear" w:color="auto" w:fill="auto"/>
            <w:vAlign w:val="center"/>
          </w:tcPr>
          <w:p w14:paraId="7BFCEF5B">
            <w:pPr>
              <w:spacing w:line="21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罚款数额＝5000×（1＋区域系数＋情节系数＋变量系数）</w:t>
            </w:r>
          </w:p>
        </w:tc>
        <w:tc>
          <w:tcPr>
            <w:tcW w:w="2385" w:type="dxa"/>
            <w:shd w:val="clear" w:color="auto" w:fill="auto"/>
            <w:vAlign w:val="center"/>
          </w:tcPr>
          <w:p w14:paraId="317764A7">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1208" w:type="dxa"/>
            <w:shd w:val="clear" w:color="auto" w:fill="auto"/>
            <w:vAlign w:val="center"/>
          </w:tcPr>
          <w:p w14:paraId="4C5D3867">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街道</w:t>
            </w:r>
          </w:p>
          <w:p w14:paraId="2F49AA2D">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乡镇</w:t>
            </w:r>
          </w:p>
        </w:tc>
      </w:tr>
      <w:tr w14:paraId="3AA5E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81" w:hRule="atLeast"/>
          <w:jc w:val="center"/>
        </w:trPr>
        <w:tc>
          <w:tcPr>
            <w:tcW w:w="940" w:type="dxa"/>
            <w:shd w:val="clear" w:color="auto" w:fill="auto"/>
            <w:vAlign w:val="center"/>
          </w:tcPr>
          <w:p w14:paraId="2FAB1CAF">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53</w:t>
            </w:r>
          </w:p>
        </w:tc>
        <w:tc>
          <w:tcPr>
            <w:tcW w:w="1500" w:type="dxa"/>
            <w:shd w:val="clear" w:color="auto" w:fill="auto"/>
            <w:vAlign w:val="center"/>
          </w:tcPr>
          <w:p w14:paraId="52783A05">
            <w:pPr>
              <w:spacing w:line="21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环卫设施未经验收（验收不合格）投入使用</w:t>
            </w:r>
          </w:p>
        </w:tc>
        <w:tc>
          <w:tcPr>
            <w:tcW w:w="2789" w:type="dxa"/>
            <w:shd w:val="clear" w:color="auto" w:fill="auto"/>
            <w:vAlign w:val="center"/>
          </w:tcPr>
          <w:p w14:paraId="6956A07D">
            <w:pPr>
              <w:spacing w:line="21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违反条款：第六十条第二款；</w:t>
            </w:r>
          </w:p>
          <w:p w14:paraId="3B57D0F9">
            <w:pPr>
              <w:spacing w:line="21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处罚条款：第六十条第三款 责令限期改正，并处5000元以上3万元以下罚款。</w:t>
            </w:r>
          </w:p>
        </w:tc>
        <w:tc>
          <w:tcPr>
            <w:tcW w:w="851" w:type="dxa"/>
            <w:shd w:val="clear" w:color="auto" w:fill="auto"/>
            <w:vAlign w:val="center"/>
          </w:tcPr>
          <w:p w14:paraId="32F8BA13">
            <w:pPr>
              <w:spacing w:line="21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5000</w:t>
            </w:r>
          </w:p>
        </w:tc>
        <w:tc>
          <w:tcPr>
            <w:tcW w:w="567" w:type="dxa"/>
            <w:shd w:val="clear" w:color="auto" w:fill="auto"/>
            <w:vAlign w:val="center"/>
          </w:tcPr>
          <w:p w14:paraId="0B0727AC">
            <w:pPr>
              <w:spacing w:line="21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w:t>
            </w:r>
          </w:p>
        </w:tc>
        <w:tc>
          <w:tcPr>
            <w:tcW w:w="2304" w:type="dxa"/>
            <w:shd w:val="clear" w:color="auto" w:fill="auto"/>
            <w:vAlign w:val="center"/>
          </w:tcPr>
          <w:p w14:paraId="2C89B0E0">
            <w:pPr>
              <w:spacing w:line="21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车站、机场、居民小区、医院、学校、体育场馆、影剧院、繁华商业街区、旅游景区等人口集中地区环卫设施未经验收或者验收不合格投入使用的，系数为1。</w:t>
            </w:r>
          </w:p>
        </w:tc>
        <w:tc>
          <w:tcPr>
            <w:tcW w:w="1785" w:type="dxa"/>
            <w:shd w:val="clear" w:color="auto" w:fill="auto"/>
            <w:vAlign w:val="center"/>
          </w:tcPr>
          <w:p w14:paraId="39534E7A">
            <w:pPr>
              <w:spacing w:line="21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罚款数额＝5000×（1＋区域系数＋情节系数＋变量系数）</w:t>
            </w:r>
          </w:p>
        </w:tc>
        <w:tc>
          <w:tcPr>
            <w:tcW w:w="2385" w:type="dxa"/>
            <w:shd w:val="clear" w:color="auto" w:fill="auto"/>
            <w:vAlign w:val="center"/>
          </w:tcPr>
          <w:p w14:paraId="4BF674A3">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1208" w:type="dxa"/>
            <w:shd w:val="clear" w:color="auto" w:fill="auto"/>
            <w:vAlign w:val="center"/>
          </w:tcPr>
          <w:p w14:paraId="48E574A5">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街道</w:t>
            </w:r>
          </w:p>
          <w:p w14:paraId="25B8B935">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乡镇</w:t>
            </w:r>
          </w:p>
        </w:tc>
      </w:tr>
      <w:tr w14:paraId="52662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35" w:hRule="atLeast"/>
          <w:jc w:val="center"/>
        </w:trPr>
        <w:tc>
          <w:tcPr>
            <w:tcW w:w="940" w:type="dxa"/>
            <w:shd w:val="clear" w:color="auto" w:fill="auto"/>
            <w:vAlign w:val="center"/>
          </w:tcPr>
          <w:p w14:paraId="08FD5CD5">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54</w:t>
            </w:r>
          </w:p>
        </w:tc>
        <w:tc>
          <w:tcPr>
            <w:tcW w:w="1500" w:type="dxa"/>
            <w:shd w:val="clear" w:color="auto" w:fill="auto"/>
            <w:vAlign w:val="center"/>
          </w:tcPr>
          <w:p w14:paraId="7ADF065B">
            <w:pPr>
              <w:spacing w:line="21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擅自占用、损毁环卫设施</w:t>
            </w:r>
          </w:p>
        </w:tc>
        <w:tc>
          <w:tcPr>
            <w:tcW w:w="2789" w:type="dxa"/>
            <w:shd w:val="clear" w:color="auto" w:fill="auto"/>
            <w:vAlign w:val="center"/>
          </w:tcPr>
          <w:p w14:paraId="5903CCFD">
            <w:pPr>
              <w:spacing w:line="21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违反条款：第六十一条第一款；</w:t>
            </w:r>
          </w:p>
          <w:p w14:paraId="01DBF08A">
            <w:pPr>
              <w:spacing w:line="21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处罚条款：第六十一条第三款 责令恢复原状或者赔偿损失，并处500元以上3000元以下罚款。</w:t>
            </w:r>
          </w:p>
        </w:tc>
        <w:tc>
          <w:tcPr>
            <w:tcW w:w="851" w:type="dxa"/>
            <w:shd w:val="clear" w:color="auto" w:fill="auto"/>
            <w:vAlign w:val="center"/>
          </w:tcPr>
          <w:p w14:paraId="6DA77D73">
            <w:pPr>
              <w:spacing w:line="21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500</w:t>
            </w:r>
          </w:p>
        </w:tc>
        <w:tc>
          <w:tcPr>
            <w:tcW w:w="567" w:type="dxa"/>
            <w:shd w:val="clear" w:color="auto" w:fill="auto"/>
            <w:vAlign w:val="center"/>
          </w:tcPr>
          <w:p w14:paraId="4D84A222">
            <w:pPr>
              <w:spacing w:line="21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w:t>
            </w:r>
          </w:p>
        </w:tc>
        <w:tc>
          <w:tcPr>
            <w:tcW w:w="2304" w:type="dxa"/>
            <w:shd w:val="clear" w:color="auto" w:fill="auto"/>
            <w:vAlign w:val="center"/>
          </w:tcPr>
          <w:p w14:paraId="744CDEC5">
            <w:pPr>
              <w:spacing w:line="21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占用、损毁车站、机场、居民小区、医院、学校、体育场馆、影剧院、繁华商业街区、旅游景区等人口集中地区环卫设施的，系数为1。</w:t>
            </w:r>
          </w:p>
        </w:tc>
        <w:tc>
          <w:tcPr>
            <w:tcW w:w="1785" w:type="dxa"/>
            <w:shd w:val="clear" w:color="auto" w:fill="auto"/>
            <w:vAlign w:val="center"/>
          </w:tcPr>
          <w:p w14:paraId="440B2566">
            <w:pPr>
              <w:spacing w:line="21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罚款数额＝500×（1＋区域系数＋情节系数＋变量系数）</w:t>
            </w:r>
          </w:p>
        </w:tc>
        <w:tc>
          <w:tcPr>
            <w:tcW w:w="2385" w:type="dxa"/>
            <w:shd w:val="clear" w:color="auto" w:fill="auto"/>
            <w:vAlign w:val="center"/>
          </w:tcPr>
          <w:p w14:paraId="7AA6A161">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1208" w:type="dxa"/>
            <w:shd w:val="clear" w:color="auto" w:fill="auto"/>
            <w:vAlign w:val="center"/>
          </w:tcPr>
          <w:p w14:paraId="6589F295">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街道</w:t>
            </w:r>
          </w:p>
          <w:p w14:paraId="782C3124">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乡镇</w:t>
            </w:r>
          </w:p>
        </w:tc>
      </w:tr>
      <w:tr w14:paraId="48F30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34987202">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55</w:t>
            </w:r>
          </w:p>
        </w:tc>
        <w:tc>
          <w:tcPr>
            <w:tcW w:w="1500" w:type="dxa"/>
            <w:shd w:val="clear" w:color="auto" w:fill="auto"/>
            <w:vAlign w:val="center"/>
          </w:tcPr>
          <w:p w14:paraId="575A7750">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擅自拆除、迁移、改建、停用环卫设施</w:t>
            </w:r>
          </w:p>
        </w:tc>
        <w:tc>
          <w:tcPr>
            <w:tcW w:w="2789" w:type="dxa"/>
            <w:shd w:val="clear" w:color="auto" w:fill="auto"/>
            <w:vAlign w:val="center"/>
          </w:tcPr>
          <w:p w14:paraId="44A027EE">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违反条款：第六十一条第二款；</w:t>
            </w:r>
          </w:p>
          <w:p w14:paraId="4F28B691">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处罚条款：第六十一条第三款 责令改正，并可处5000元以上5万元以下罚款。</w:t>
            </w:r>
          </w:p>
        </w:tc>
        <w:tc>
          <w:tcPr>
            <w:tcW w:w="851" w:type="dxa"/>
            <w:shd w:val="clear" w:color="auto" w:fill="auto"/>
            <w:vAlign w:val="center"/>
          </w:tcPr>
          <w:p w14:paraId="67F0C219">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5000</w:t>
            </w:r>
          </w:p>
        </w:tc>
        <w:tc>
          <w:tcPr>
            <w:tcW w:w="567" w:type="dxa"/>
            <w:shd w:val="clear" w:color="auto" w:fill="auto"/>
            <w:vAlign w:val="center"/>
          </w:tcPr>
          <w:p w14:paraId="1A5328BA">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w:t>
            </w:r>
          </w:p>
        </w:tc>
        <w:tc>
          <w:tcPr>
            <w:tcW w:w="2304" w:type="dxa"/>
            <w:shd w:val="clear" w:color="auto" w:fill="auto"/>
            <w:vAlign w:val="center"/>
          </w:tcPr>
          <w:p w14:paraId="034E33C7">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拆除、迁移、改建、停用车站、机场、居民小区、医院、学校、体育场馆、影剧院、繁华商业街区、旅游景区等人口集中地区环卫设施的，系数为1。</w:t>
            </w:r>
          </w:p>
        </w:tc>
        <w:tc>
          <w:tcPr>
            <w:tcW w:w="1785" w:type="dxa"/>
            <w:shd w:val="clear" w:color="auto" w:fill="auto"/>
            <w:vAlign w:val="center"/>
          </w:tcPr>
          <w:p w14:paraId="6A25025A">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罚款数额＝5000×（1＋区域系数＋情节系数＋变量系数）</w:t>
            </w:r>
          </w:p>
        </w:tc>
        <w:tc>
          <w:tcPr>
            <w:tcW w:w="2385" w:type="dxa"/>
            <w:shd w:val="clear" w:color="auto" w:fill="auto"/>
            <w:vAlign w:val="center"/>
          </w:tcPr>
          <w:p w14:paraId="28D82538">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1208" w:type="dxa"/>
            <w:shd w:val="clear" w:color="auto" w:fill="auto"/>
            <w:vAlign w:val="center"/>
          </w:tcPr>
          <w:p w14:paraId="07189CC1">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街道</w:t>
            </w:r>
          </w:p>
          <w:p w14:paraId="56424F8F">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乡镇</w:t>
            </w:r>
          </w:p>
        </w:tc>
      </w:tr>
      <w:tr w14:paraId="5102C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81" w:hRule="atLeast"/>
          <w:jc w:val="center"/>
        </w:trPr>
        <w:tc>
          <w:tcPr>
            <w:tcW w:w="940" w:type="dxa"/>
            <w:shd w:val="clear" w:color="auto" w:fill="auto"/>
            <w:vAlign w:val="center"/>
          </w:tcPr>
          <w:p w14:paraId="2EED4DA4">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56</w:t>
            </w:r>
          </w:p>
        </w:tc>
        <w:tc>
          <w:tcPr>
            <w:tcW w:w="1500" w:type="dxa"/>
            <w:shd w:val="clear" w:color="auto" w:fill="auto"/>
            <w:vAlign w:val="center"/>
          </w:tcPr>
          <w:p w14:paraId="60C8484B">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擅自改变环卫设施用途</w:t>
            </w:r>
          </w:p>
        </w:tc>
        <w:tc>
          <w:tcPr>
            <w:tcW w:w="2789" w:type="dxa"/>
            <w:shd w:val="clear" w:color="auto" w:fill="auto"/>
            <w:vAlign w:val="center"/>
          </w:tcPr>
          <w:p w14:paraId="7E8A5C87">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违反条款：第六十一条第二款；</w:t>
            </w:r>
          </w:p>
          <w:p w14:paraId="1D0CADD7">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处罚条款：第六十一条第三款 责令改正，并可处5000元以上5万元以下罚款。</w:t>
            </w:r>
          </w:p>
        </w:tc>
        <w:tc>
          <w:tcPr>
            <w:tcW w:w="851" w:type="dxa"/>
            <w:shd w:val="clear" w:color="auto" w:fill="auto"/>
            <w:vAlign w:val="center"/>
          </w:tcPr>
          <w:p w14:paraId="0A75E242">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5000</w:t>
            </w:r>
          </w:p>
        </w:tc>
        <w:tc>
          <w:tcPr>
            <w:tcW w:w="567" w:type="dxa"/>
            <w:shd w:val="clear" w:color="auto" w:fill="auto"/>
            <w:vAlign w:val="center"/>
          </w:tcPr>
          <w:p w14:paraId="6775A696">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w:t>
            </w:r>
          </w:p>
        </w:tc>
        <w:tc>
          <w:tcPr>
            <w:tcW w:w="2304" w:type="dxa"/>
            <w:shd w:val="clear" w:color="auto" w:fill="auto"/>
            <w:vAlign w:val="center"/>
          </w:tcPr>
          <w:p w14:paraId="2784B391">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擅自改变车站、机场、居民小区、医院、学校、体育场馆、影剧院、繁华商业街区、旅游景区等人口集中地区环卫设施的，系数为1。</w:t>
            </w:r>
          </w:p>
        </w:tc>
        <w:tc>
          <w:tcPr>
            <w:tcW w:w="1785" w:type="dxa"/>
            <w:shd w:val="clear" w:color="auto" w:fill="auto"/>
            <w:vAlign w:val="center"/>
          </w:tcPr>
          <w:p w14:paraId="28E98ACF">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罚款数额＝5000×（1＋区域系数＋情节系数＋变量系数）</w:t>
            </w:r>
          </w:p>
        </w:tc>
        <w:tc>
          <w:tcPr>
            <w:tcW w:w="2385" w:type="dxa"/>
            <w:shd w:val="clear" w:color="auto" w:fill="auto"/>
            <w:vAlign w:val="center"/>
          </w:tcPr>
          <w:p w14:paraId="227EE577">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1208" w:type="dxa"/>
            <w:shd w:val="clear" w:color="auto" w:fill="auto"/>
            <w:vAlign w:val="center"/>
          </w:tcPr>
          <w:p w14:paraId="7935DDE5">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街道</w:t>
            </w:r>
          </w:p>
          <w:p w14:paraId="228E87F7">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乡镇</w:t>
            </w:r>
          </w:p>
        </w:tc>
      </w:tr>
      <w:tr w14:paraId="2BC57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14329" w:type="dxa"/>
            <w:gridSpan w:val="9"/>
            <w:shd w:val="clear" w:color="auto" w:fill="auto"/>
            <w:vAlign w:val="center"/>
          </w:tcPr>
          <w:p w14:paraId="727C75F0">
            <w:pPr>
              <w:pStyle w:val="5"/>
              <w:widowControl w:val="0"/>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bookmarkStart w:id="5" w:name="_Toc110851437"/>
            <w:bookmarkStart w:id="6" w:name="_Toc1671249210"/>
            <w:r>
              <w:rPr>
                <w:rFonts w:hint="eastAsia" w:asciiTheme="minorEastAsia" w:hAnsiTheme="minorEastAsia" w:eastAsiaTheme="minorEastAsia"/>
                <w:color w:val="000000" w:themeColor="text1"/>
                <w:sz w:val="15"/>
                <w:szCs w:val="15"/>
                <w14:textFill>
                  <w14:solidFill>
                    <w14:schemeClr w14:val="tx1"/>
                  </w14:solidFill>
                </w14:textFill>
              </w:rPr>
              <w:t>《北京市生活垃圾管理条例》案由</w:t>
            </w:r>
            <w:r>
              <w:rPr>
                <w:rFonts w:asciiTheme="minorEastAsia" w:hAnsiTheme="minorEastAsia" w:eastAsiaTheme="minorEastAsia"/>
                <w:color w:val="000000" w:themeColor="text1"/>
                <w:sz w:val="15"/>
                <w:szCs w:val="15"/>
                <w14:textFill>
                  <w14:solidFill>
                    <w14:schemeClr w14:val="tx1"/>
                  </w14:solidFill>
                </w14:textFill>
              </w:rPr>
              <w:t>36</w:t>
            </w:r>
            <w:r>
              <w:rPr>
                <w:rFonts w:hint="eastAsia" w:asciiTheme="minorEastAsia" w:hAnsiTheme="minorEastAsia" w:eastAsiaTheme="minorEastAsia"/>
                <w:color w:val="000000" w:themeColor="text1"/>
                <w:sz w:val="15"/>
                <w:szCs w:val="15"/>
                <w14:textFill>
                  <w14:solidFill>
                    <w14:schemeClr w14:val="tx1"/>
                  </w14:solidFill>
                </w14:textFill>
              </w:rPr>
              <w:t>项</w:t>
            </w:r>
            <w:bookmarkEnd w:id="5"/>
            <w:bookmarkEnd w:id="6"/>
          </w:p>
        </w:tc>
      </w:tr>
      <w:tr w14:paraId="55900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589" w:hRule="atLeast"/>
          <w:jc w:val="center"/>
        </w:trPr>
        <w:tc>
          <w:tcPr>
            <w:tcW w:w="940" w:type="dxa"/>
            <w:vMerge w:val="restart"/>
            <w:shd w:val="clear" w:color="auto" w:fill="auto"/>
            <w:vAlign w:val="center"/>
          </w:tcPr>
          <w:p w14:paraId="52BC59A9">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w:t>
            </w:r>
          </w:p>
        </w:tc>
        <w:tc>
          <w:tcPr>
            <w:tcW w:w="1500" w:type="dxa"/>
            <w:vMerge w:val="restart"/>
            <w:shd w:val="clear" w:color="auto" w:fill="auto"/>
            <w:vAlign w:val="center"/>
          </w:tcPr>
          <w:p w14:paraId="1EC87CC4">
            <w:pPr>
              <w:spacing w:line="232" w:lineRule="exact"/>
              <w:jc w:val="lef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主动向消费者提供一次性用品</w:t>
            </w:r>
          </w:p>
        </w:tc>
        <w:tc>
          <w:tcPr>
            <w:tcW w:w="2789" w:type="dxa"/>
            <w:vMerge w:val="restart"/>
            <w:shd w:val="clear" w:color="auto" w:fill="auto"/>
            <w:vAlign w:val="center"/>
          </w:tcPr>
          <w:p w14:paraId="0C6732EA">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违反条款：第二十六条第二款；处罚条款：第六十六条第二款 责令立即改正，处五千元以上一万元以下罚款；再次违反规定的，处一万元以上五万元以下罚款。</w:t>
            </w:r>
          </w:p>
        </w:tc>
        <w:tc>
          <w:tcPr>
            <w:tcW w:w="851" w:type="dxa"/>
            <w:shd w:val="clear" w:color="auto" w:fill="auto"/>
            <w:vAlign w:val="center"/>
          </w:tcPr>
          <w:p w14:paraId="6E18E7F6">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5000（初次违反）</w:t>
            </w:r>
          </w:p>
        </w:tc>
        <w:tc>
          <w:tcPr>
            <w:tcW w:w="567" w:type="dxa"/>
            <w:shd w:val="clear" w:color="auto" w:fill="auto"/>
            <w:vAlign w:val="center"/>
          </w:tcPr>
          <w:p w14:paraId="4C87C7F8">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w:t>
            </w:r>
          </w:p>
        </w:tc>
        <w:tc>
          <w:tcPr>
            <w:tcW w:w="2304" w:type="dxa"/>
            <w:shd w:val="clear" w:color="auto" w:fill="auto"/>
            <w:vAlign w:val="center"/>
          </w:tcPr>
          <w:p w14:paraId="100F5BD3">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1．特大型、大型餐饮经营者，变量系数为1；（以餐饮服务许可标注的类别为准）</w:t>
            </w:r>
          </w:p>
          <w:p w14:paraId="38426241">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2.旅馆经营单位，符合《星级饭店评定标准》四星及以上的或至少有40间（套）可供出租的客房的，变量系数为1。</w:t>
            </w:r>
          </w:p>
        </w:tc>
        <w:tc>
          <w:tcPr>
            <w:tcW w:w="1785" w:type="dxa"/>
            <w:shd w:val="clear" w:color="auto" w:fill="auto"/>
            <w:vAlign w:val="center"/>
          </w:tcPr>
          <w:p w14:paraId="65C01EB8">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罚款数额＝5000×（1＋变量系数）</w:t>
            </w:r>
          </w:p>
        </w:tc>
        <w:tc>
          <w:tcPr>
            <w:tcW w:w="2385" w:type="dxa"/>
            <w:shd w:val="clear" w:color="auto" w:fill="auto"/>
            <w:vAlign w:val="center"/>
          </w:tcPr>
          <w:p w14:paraId="16676126">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初次违反适用此情形。</w:t>
            </w:r>
          </w:p>
        </w:tc>
        <w:tc>
          <w:tcPr>
            <w:tcW w:w="1208" w:type="dxa"/>
            <w:vMerge w:val="restart"/>
            <w:shd w:val="clear" w:color="auto" w:fill="auto"/>
            <w:vAlign w:val="center"/>
          </w:tcPr>
          <w:p w14:paraId="17069C4A">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街道</w:t>
            </w:r>
          </w:p>
          <w:p w14:paraId="73A6802C">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乡镇</w:t>
            </w:r>
          </w:p>
        </w:tc>
      </w:tr>
      <w:tr w14:paraId="57EEB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continue"/>
            <w:shd w:val="clear" w:color="auto" w:fill="auto"/>
            <w:vAlign w:val="center"/>
          </w:tcPr>
          <w:p w14:paraId="119596DD">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1500" w:type="dxa"/>
            <w:vMerge w:val="continue"/>
            <w:shd w:val="clear" w:color="auto" w:fill="auto"/>
            <w:vAlign w:val="center"/>
          </w:tcPr>
          <w:p w14:paraId="32C955D5">
            <w:pPr>
              <w:spacing w:line="232" w:lineRule="exact"/>
              <w:rPr>
                <w:rFonts w:asciiTheme="minorEastAsia" w:hAnsiTheme="minorEastAsia" w:eastAsiaTheme="minorEastAsia"/>
                <w:color w:val="000000" w:themeColor="text1"/>
                <w:sz w:val="15"/>
                <w:szCs w:val="15"/>
                <w14:textFill>
                  <w14:solidFill>
                    <w14:schemeClr w14:val="tx1"/>
                  </w14:solidFill>
                </w14:textFill>
              </w:rPr>
            </w:pPr>
          </w:p>
        </w:tc>
        <w:tc>
          <w:tcPr>
            <w:tcW w:w="2789" w:type="dxa"/>
            <w:vMerge w:val="continue"/>
            <w:shd w:val="clear" w:color="auto" w:fill="auto"/>
            <w:vAlign w:val="center"/>
          </w:tcPr>
          <w:p w14:paraId="70EE9309">
            <w:pPr>
              <w:spacing w:line="232" w:lineRule="exact"/>
              <w:rPr>
                <w:rFonts w:asciiTheme="minorEastAsia" w:hAnsiTheme="minorEastAsia" w:eastAsiaTheme="minorEastAsia"/>
                <w:color w:val="000000" w:themeColor="text1"/>
                <w:sz w:val="15"/>
                <w:szCs w:val="15"/>
                <w14:textFill>
                  <w14:solidFill>
                    <w14:schemeClr w14:val="tx1"/>
                  </w14:solidFill>
                </w14:textFill>
              </w:rPr>
            </w:pPr>
          </w:p>
        </w:tc>
        <w:tc>
          <w:tcPr>
            <w:tcW w:w="851" w:type="dxa"/>
            <w:shd w:val="clear" w:color="auto" w:fill="auto"/>
            <w:vAlign w:val="center"/>
          </w:tcPr>
          <w:p w14:paraId="0B8BA520">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10000（再次违反）</w:t>
            </w:r>
          </w:p>
        </w:tc>
        <w:tc>
          <w:tcPr>
            <w:tcW w:w="567" w:type="dxa"/>
            <w:shd w:val="clear" w:color="auto" w:fill="auto"/>
            <w:vAlign w:val="center"/>
          </w:tcPr>
          <w:p w14:paraId="074A82FD">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w:t>
            </w:r>
          </w:p>
        </w:tc>
        <w:tc>
          <w:tcPr>
            <w:tcW w:w="2304" w:type="dxa"/>
            <w:shd w:val="clear" w:color="auto" w:fill="auto"/>
            <w:vAlign w:val="center"/>
          </w:tcPr>
          <w:p w14:paraId="508FC687">
            <w:pPr>
              <w:spacing w:line="232" w:lineRule="exact"/>
              <w:rPr>
                <w:rFonts w:asciiTheme="minorEastAsia" w:hAnsiTheme="minorEastAsia" w:eastAsiaTheme="minorEastAsia"/>
                <w:color w:val="000000" w:themeColor="text1"/>
                <w:sz w:val="15"/>
                <w:szCs w:val="15"/>
                <w14:textFill>
                  <w14:solidFill>
                    <w14:schemeClr w14:val="tx1"/>
                  </w14:solidFill>
                </w14:textFill>
              </w:rPr>
            </w:pPr>
          </w:p>
        </w:tc>
        <w:tc>
          <w:tcPr>
            <w:tcW w:w="1785" w:type="dxa"/>
            <w:shd w:val="clear" w:color="auto" w:fill="auto"/>
            <w:vAlign w:val="center"/>
          </w:tcPr>
          <w:p w14:paraId="36BFFFBC">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罚款数额＝10000×（1+变量系数）</w:t>
            </w:r>
          </w:p>
        </w:tc>
        <w:tc>
          <w:tcPr>
            <w:tcW w:w="2385" w:type="dxa"/>
            <w:shd w:val="clear" w:color="auto" w:fill="auto"/>
            <w:vAlign w:val="center"/>
          </w:tcPr>
          <w:p w14:paraId="7EC2AF34">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1208" w:type="dxa"/>
            <w:vMerge w:val="continue"/>
            <w:shd w:val="clear" w:color="auto" w:fill="auto"/>
            <w:vAlign w:val="center"/>
          </w:tcPr>
          <w:p w14:paraId="0DC84AEA">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p>
        </w:tc>
      </w:tr>
      <w:tr w14:paraId="1D3A6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restart"/>
            <w:shd w:val="clear" w:color="auto" w:fill="auto"/>
            <w:vAlign w:val="center"/>
          </w:tcPr>
          <w:p w14:paraId="7B1F2193">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2</w:t>
            </w:r>
          </w:p>
        </w:tc>
        <w:tc>
          <w:tcPr>
            <w:tcW w:w="1500" w:type="dxa"/>
            <w:vMerge w:val="restart"/>
            <w:shd w:val="clear" w:color="auto" w:fill="auto"/>
            <w:vAlign w:val="center"/>
          </w:tcPr>
          <w:p w14:paraId="7458080C">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未将生活垃圾分别投入相应标识的收集容器</w:t>
            </w:r>
          </w:p>
        </w:tc>
        <w:tc>
          <w:tcPr>
            <w:tcW w:w="2789" w:type="dxa"/>
            <w:shd w:val="clear" w:color="auto" w:fill="auto"/>
            <w:vAlign w:val="center"/>
          </w:tcPr>
          <w:p w14:paraId="7039BA1B">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违反条款：第三十四条第一款第（一）项；处罚条款：第六十八条第一款 责令立即改正，</w:t>
            </w:r>
            <w:r>
              <w:rPr>
                <w:rFonts w:hint="eastAsia" w:asciiTheme="minorEastAsia" w:hAnsiTheme="minorEastAsia" w:eastAsiaTheme="minorEastAsia"/>
                <w:color w:val="000000" w:themeColor="text1"/>
                <w:spacing w:val="15"/>
                <w:sz w:val="15"/>
                <w:szCs w:val="15"/>
                <w14:textFill>
                  <w14:solidFill>
                    <w14:schemeClr w14:val="tx1"/>
                  </w14:solidFill>
                </w14:textFill>
              </w:rPr>
              <w:t>情节严重的，处五万元以上五十万元以下罚款。</w:t>
            </w:r>
          </w:p>
        </w:tc>
        <w:tc>
          <w:tcPr>
            <w:tcW w:w="851" w:type="dxa"/>
            <w:shd w:val="clear" w:color="auto" w:fill="auto"/>
            <w:vAlign w:val="center"/>
          </w:tcPr>
          <w:p w14:paraId="71A5807D">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50000（单位情节严重的）</w:t>
            </w:r>
          </w:p>
        </w:tc>
        <w:tc>
          <w:tcPr>
            <w:tcW w:w="567" w:type="dxa"/>
            <w:shd w:val="clear" w:color="auto" w:fill="auto"/>
            <w:vAlign w:val="center"/>
          </w:tcPr>
          <w:p w14:paraId="753F1DCA">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w:t>
            </w:r>
          </w:p>
        </w:tc>
        <w:tc>
          <w:tcPr>
            <w:tcW w:w="2304" w:type="dxa"/>
            <w:shd w:val="clear" w:color="auto" w:fill="auto"/>
            <w:vAlign w:val="center"/>
          </w:tcPr>
          <w:p w14:paraId="1166BB42">
            <w:pPr>
              <w:spacing w:line="220"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1.可回收物未投入相应标识的收集容器系数为0；</w:t>
            </w:r>
          </w:p>
          <w:p w14:paraId="2D2A839B">
            <w:pPr>
              <w:spacing w:line="220"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2.其他垃圾未投入相应标识的收集容器系数为0-3；</w:t>
            </w:r>
          </w:p>
          <w:p w14:paraId="5307A6BA">
            <w:pPr>
              <w:spacing w:line="220"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3.厨余垃圾未投入相应标识的收集容器系数为1-5；</w:t>
            </w:r>
          </w:p>
          <w:p w14:paraId="67940A1B">
            <w:pPr>
              <w:spacing w:line="220" w:lineRule="exact"/>
              <w:rPr>
                <w:rFonts w:asciiTheme="minorEastAsia" w:hAnsiTheme="minorEastAsia" w:eastAsiaTheme="minorEastAsia"/>
                <w:b/>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4.有害垃圾 未投入相应标识的收集容器系数为1-5。</w:t>
            </w:r>
          </w:p>
        </w:tc>
        <w:tc>
          <w:tcPr>
            <w:tcW w:w="1785" w:type="dxa"/>
            <w:shd w:val="clear" w:color="auto" w:fill="auto"/>
            <w:vAlign w:val="center"/>
          </w:tcPr>
          <w:p w14:paraId="35549429">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罚款数额＝50000×（1＋情节系数+变量系数）</w:t>
            </w:r>
          </w:p>
        </w:tc>
        <w:tc>
          <w:tcPr>
            <w:tcW w:w="2385" w:type="dxa"/>
            <w:shd w:val="clear" w:color="auto" w:fill="auto"/>
            <w:vAlign w:val="center"/>
          </w:tcPr>
          <w:p w14:paraId="08C4C762">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（单位初次违反，责令立即改正，改正后不予处罚的，应当制作不予处罚决定书）。</w:t>
            </w:r>
          </w:p>
          <w:p w14:paraId="0021AFF4">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厨余垃圾、有害垃圾未投入</w:t>
            </w:r>
            <w:r>
              <w:rPr>
                <w:rFonts w:hint="eastAsia" w:asciiTheme="minorEastAsia" w:hAnsiTheme="minorEastAsia" w:eastAsiaTheme="minorEastAsia"/>
                <w:color w:val="000000" w:themeColor="text1"/>
                <w:sz w:val="15"/>
                <w:szCs w:val="15"/>
                <w14:textFill>
                  <w14:solidFill>
                    <w14:schemeClr w14:val="tx1"/>
                  </w14:solidFill>
                </w14:textFill>
              </w:rPr>
              <w:t>相应标识的收集容器视为情节严重；</w:t>
            </w:r>
          </w:p>
          <w:p w14:paraId="2767E3B5">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可回收物、其他垃圾</w:t>
            </w:r>
            <w:r>
              <w:rPr>
                <w:rFonts w:hint="eastAsia" w:cs="宋体" w:asciiTheme="minorEastAsia" w:hAnsiTheme="minorEastAsia" w:eastAsiaTheme="minorEastAsia"/>
                <w:color w:val="000000" w:themeColor="text1"/>
                <w:kern w:val="0"/>
                <w:sz w:val="15"/>
                <w:szCs w:val="15"/>
                <w14:textFill>
                  <w14:solidFill>
                    <w14:schemeClr w14:val="tx1"/>
                  </w14:solidFill>
                </w14:textFill>
              </w:rPr>
              <w:t>未投入</w:t>
            </w:r>
            <w:r>
              <w:rPr>
                <w:rFonts w:hint="eastAsia" w:asciiTheme="minorEastAsia" w:hAnsiTheme="minorEastAsia" w:eastAsiaTheme="minorEastAsia"/>
                <w:color w:val="000000" w:themeColor="text1"/>
                <w:sz w:val="15"/>
                <w:szCs w:val="15"/>
                <w14:textFill>
                  <w14:solidFill>
                    <w14:schemeClr w14:val="tx1"/>
                  </w14:solidFill>
                </w14:textFill>
              </w:rPr>
              <w:t>相应标识的收集容器，垃圾投入量较大,造成垃圾满冒或随意堆放的情况视为情节严重。</w:t>
            </w:r>
          </w:p>
        </w:tc>
        <w:tc>
          <w:tcPr>
            <w:tcW w:w="1208" w:type="dxa"/>
            <w:vMerge w:val="restart"/>
            <w:shd w:val="clear" w:color="auto" w:fill="auto"/>
            <w:vAlign w:val="center"/>
          </w:tcPr>
          <w:p w14:paraId="579755D8">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街道</w:t>
            </w:r>
          </w:p>
          <w:p w14:paraId="63C52572">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乡镇</w:t>
            </w:r>
          </w:p>
        </w:tc>
      </w:tr>
      <w:tr w14:paraId="43557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continue"/>
            <w:shd w:val="clear" w:color="auto" w:fill="auto"/>
            <w:vAlign w:val="center"/>
          </w:tcPr>
          <w:p w14:paraId="64C4C130">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1500" w:type="dxa"/>
            <w:vMerge w:val="continue"/>
            <w:shd w:val="clear" w:color="auto" w:fill="auto"/>
            <w:vAlign w:val="center"/>
          </w:tcPr>
          <w:p w14:paraId="6B3432FD">
            <w:pPr>
              <w:spacing w:line="232" w:lineRule="exact"/>
              <w:rPr>
                <w:rFonts w:asciiTheme="minorEastAsia" w:hAnsiTheme="minorEastAsia" w:eastAsiaTheme="minorEastAsia"/>
                <w:color w:val="000000" w:themeColor="text1"/>
                <w:sz w:val="15"/>
                <w:szCs w:val="15"/>
                <w14:textFill>
                  <w14:solidFill>
                    <w14:schemeClr w14:val="tx1"/>
                  </w14:solidFill>
                </w14:textFill>
              </w:rPr>
            </w:pPr>
          </w:p>
        </w:tc>
        <w:tc>
          <w:tcPr>
            <w:tcW w:w="2789" w:type="dxa"/>
            <w:vMerge w:val="restart"/>
            <w:shd w:val="clear" w:color="auto" w:fill="auto"/>
            <w:vAlign w:val="center"/>
          </w:tcPr>
          <w:p w14:paraId="4C950AF9">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违反条款：第三十四条第一款第（一）项；处罚条款：第六十八条第二款 对拒不听从生活垃圾分类管理责任人劝阻的，给予书面警告；再次违反规定的，处五十元以上二百元以下罚款。</w:t>
            </w:r>
          </w:p>
        </w:tc>
        <w:tc>
          <w:tcPr>
            <w:tcW w:w="851" w:type="dxa"/>
            <w:shd w:val="clear" w:color="auto" w:fill="auto"/>
            <w:vAlign w:val="center"/>
          </w:tcPr>
          <w:p w14:paraId="0CD2BE10">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警告（个人初次违反）</w:t>
            </w:r>
          </w:p>
        </w:tc>
        <w:tc>
          <w:tcPr>
            <w:tcW w:w="567" w:type="dxa"/>
            <w:shd w:val="clear" w:color="auto" w:fill="auto"/>
            <w:vAlign w:val="center"/>
          </w:tcPr>
          <w:p w14:paraId="0BD229DB">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2304" w:type="dxa"/>
            <w:vMerge w:val="restart"/>
            <w:shd w:val="clear" w:color="auto" w:fill="auto"/>
            <w:vAlign w:val="center"/>
          </w:tcPr>
          <w:p w14:paraId="189C7953">
            <w:pPr>
              <w:spacing w:line="220"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1.可回收物未投入相应标识的收集容器系数为0；</w:t>
            </w:r>
          </w:p>
          <w:p w14:paraId="45E7128F">
            <w:pPr>
              <w:spacing w:line="220"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2.其他垃圾未投入相应标识的收集容器系数为0-3；</w:t>
            </w:r>
          </w:p>
          <w:p w14:paraId="4CBFD4A3">
            <w:pPr>
              <w:spacing w:line="220"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3.厨余垃圾未投入相应标识的收集容器系数为1-5；</w:t>
            </w:r>
          </w:p>
          <w:p w14:paraId="764D3F23">
            <w:pPr>
              <w:spacing w:line="220" w:lineRule="exact"/>
              <w:rPr>
                <w:rFonts w:asciiTheme="minorEastAsia" w:hAnsiTheme="minorEastAsia" w:eastAsiaTheme="minorEastAsia"/>
                <w:color w:val="000000" w:themeColor="text1"/>
                <w:sz w:val="15"/>
                <w:szCs w:val="15"/>
                <w14:textFill>
                  <w14:solidFill>
                    <w14:schemeClr w14:val="tx1"/>
                  </w14:solidFill>
                </w14:textFill>
              </w:rPr>
            </w:pPr>
            <w:r>
              <w:rPr>
                <w:rFonts w:asciiTheme="minorEastAsia" w:hAnsiTheme="minorEastAsia" w:eastAsiaTheme="minorEastAsia"/>
                <w:color w:val="000000" w:themeColor="text1"/>
                <w:sz w:val="15"/>
                <w:szCs w:val="15"/>
                <w14:textFill>
                  <w14:solidFill>
                    <w14:schemeClr w14:val="tx1"/>
                  </w14:solidFill>
                </w14:textFill>
              </w:rPr>
              <w:t>4</w:t>
            </w:r>
            <w:r>
              <w:rPr>
                <w:rFonts w:asciiTheme="minorEastAsia" w:hAnsiTheme="minorEastAsia" w:eastAsiaTheme="minorEastAsia"/>
                <w:color w:val="000000" w:themeColor="text1"/>
                <w:spacing w:val="-4"/>
                <w:sz w:val="15"/>
                <w:szCs w:val="15"/>
                <w14:textFill>
                  <w14:solidFill>
                    <w14:schemeClr w14:val="tx1"/>
                  </w14:solidFill>
                </w14:textFill>
              </w:rPr>
              <w:t>.</w:t>
            </w:r>
            <w:r>
              <w:rPr>
                <w:rFonts w:hint="eastAsia" w:asciiTheme="minorEastAsia" w:hAnsiTheme="minorEastAsia" w:eastAsiaTheme="minorEastAsia"/>
                <w:color w:val="000000" w:themeColor="text1"/>
                <w:spacing w:val="-4"/>
                <w:sz w:val="15"/>
                <w:szCs w:val="15"/>
                <w14:textFill>
                  <w14:solidFill>
                    <w14:schemeClr w14:val="tx1"/>
                  </w14:solidFill>
                </w14:textFill>
              </w:rPr>
              <w:t>有害垃圾未投入相应标识的收集容器系数为1-5。</w:t>
            </w:r>
            <w:r>
              <w:rPr>
                <w:rFonts w:hint="eastAsia" w:cs="宋体" w:asciiTheme="minorEastAsia" w:hAnsiTheme="minorEastAsia" w:eastAsiaTheme="minorEastAsia"/>
                <w:color w:val="000000" w:themeColor="text1"/>
                <w:spacing w:val="-4"/>
                <w:kern w:val="0"/>
                <w:sz w:val="15"/>
                <w:szCs w:val="15"/>
                <w14:textFill>
                  <w14:solidFill>
                    <w14:schemeClr w14:val="tx1"/>
                  </w14:solidFill>
                </w14:textFill>
              </w:rPr>
              <w:t>3000</w:t>
            </w:r>
          </w:p>
        </w:tc>
        <w:tc>
          <w:tcPr>
            <w:tcW w:w="1785" w:type="dxa"/>
            <w:vMerge w:val="restart"/>
            <w:shd w:val="clear" w:color="auto" w:fill="auto"/>
            <w:vAlign w:val="center"/>
          </w:tcPr>
          <w:p w14:paraId="0C7C1E53">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罚款数额＝50×（1＋情节系数+变量系数）</w:t>
            </w:r>
          </w:p>
        </w:tc>
        <w:tc>
          <w:tcPr>
            <w:tcW w:w="2385" w:type="dxa"/>
            <w:vMerge w:val="restart"/>
            <w:shd w:val="clear" w:color="auto" w:fill="auto"/>
            <w:vAlign w:val="center"/>
          </w:tcPr>
          <w:p w14:paraId="10A40C54">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1.个人拒不听从生活垃圾分类管理责任人劝阻，且拒不改正的，进行书面警告。</w:t>
            </w:r>
          </w:p>
          <w:p w14:paraId="0079B282">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2.个人自愿参加生活垃圾分类等社区服务活动的，不予行政处罚。</w:t>
            </w:r>
          </w:p>
        </w:tc>
        <w:tc>
          <w:tcPr>
            <w:tcW w:w="1208" w:type="dxa"/>
            <w:vMerge w:val="continue"/>
            <w:shd w:val="clear" w:color="auto" w:fill="auto"/>
            <w:vAlign w:val="center"/>
          </w:tcPr>
          <w:p w14:paraId="57C1DD59">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p>
        </w:tc>
      </w:tr>
      <w:tr w14:paraId="21C47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continue"/>
            <w:shd w:val="clear" w:color="auto" w:fill="auto"/>
            <w:vAlign w:val="center"/>
          </w:tcPr>
          <w:p w14:paraId="415E46E3">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1500" w:type="dxa"/>
            <w:vMerge w:val="continue"/>
            <w:shd w:val="clear" w:color="auto" w:fill="auto"/>
            <w:vAlign w:val="center"/>
          </w:tcPr>
          <w:p w14:paraId="58D24FE6">
            <w:pPr>
              <w:spacing w:line="232" w:lineRule="exact"/>
              <w:rPr>
                <w:rFonts w:asciiTheme="minorEastAsia" w:hAnsiTheme="minorEastAsia" w:eastAsiaTheme="minorEastAsia"/>
                <w:color w:val="000000" w:themeColor="text1"/>
                <w:sz w:val="15"/>
                <w:szCs w:val="15"/>
                <w14:textFill>
                  <w14:solidFill>
                    <w14:schemeClr w14:val="tx1"/>
                  </w14:solidFill>
                </w14:textFill>
              </w:rPr>
            </w:pPr>
          </w:p>
        </w:tc>
        <w:tc>
          <w:tcPr>
            <w:tcW w:w="2789" w:type="dxa"/>
            <w:vMerge w:val="continue"/>
            <w:shd w:val="clear" w:color="auto" w:fill="auto"/>
            <w:vAlign w:val="center"/>
          </w:tcPr>
          <w:p w14:paraId="175017CE">
            <w:pPr>
              <w:spacing w:line="232" w:lineRule="exact"/>
              <w:rPr>
                <w:rFonts w:asciiTheme="minorEastAsia" w:hAnsiTheme="minorEastAsia" w:eastAsiaTheme="minorEastAsia"/>
                <w:color w:val="000000" w:themeColor="text1"/>
                <w:sz w:val="15"/>
                <w:szCs w:val="15"/>
                <w14:textFill>
                  <w14:solidFill>
                    <w14:schemeClr w14:val="tx1"/>
                  </w14:solidFill>
                </w14:textFill>
              </w:rPr>
            </w:pPr>
          </w:p>
        </w:tc>
        <w:tc>
          <w:tcPr>
            <w:tcW w:w="851" w:type="dxa"/>
            <w:shd w:val="clear" w:color="auto" w:fill="auto"/>
            <w:vAlign w:val="center"/>
          </w:tcPr>
          <w:p w14:paraId="76ADE6DD">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50（个人再次违反）</w:t>
            </w:r>
          </w:p>
        </w:tc>
        <w:tc>
          <w:tcPr>
            <w:tcW w:w="567" w:type="dxa"/>
            <w:shd w:val="clear" w:color="auto" w:fill="auto"/>
            <w:vAlign w:val="center"/>
          </w:tcPr>
          <w:p w14:paraId="087EB2DC">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w:t>
            </w:r>
          </w:p>
        </w:tc>
        <w:tc>
          <w:tcPr>
            <w:tcW w:w="2304" w:type="dxa"/>
            <w:vMerge w:val="continue"/>
            <w:shd w:val="clear" w:color="auto" w:fill="auto"/>
            <w:vAlign w:val="center"/>
          </w:tcPr>
          <w:p w14:paraId="7FA05E16">
            <w:pPr>
              <w:spacing w:line="232" w:lineRule="exact"/>
              <w:rPr>
                <w:rFonts w:asciiTheme="minorEastAsia" w:hAnsiTheme="minorEastAsia" w:eastAsiaTheme="minorEastAsia"/>
                <w:color w:val="000000" w:themeColor="text1"/>
                <w:sz w:val="15"/>
                <w:szCs w:val="15"/>
                <w14:textFill>
                  <w14:solidFill>
                    <w14:schemeClr w14:val="tx1"/>
                  </w14:solidFill>
                </w14:textFill>
              </w:rPr>
            </w:pPr>
          </w:p>
        </w:tc>
        <w:tc>
          <w:tcPr>
            <w:tcW w:w="1785" w:type="dxa"/>
            <w:vMerge w:val="continue"/>
            <w:shd w:val="clear" w:color="auto" w:fill="auto"/>
            <w:vAlign w:val="center"/>
          </w:tcPr>
          <w:p w14:paraId="46466CBA">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2385" w:type="dxa"/>
            <w:vMerge w:val="continue"/>
            <w:shd w:val="clear" w:color="auto" w:fill="auto"/>
            <w:vAlign w:val="center"/>
          </w:tcPr>
          <w:p w14:paraId="16C5E36E">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1208" w:type="dxa"/>
            <w:vMerge w:val="continue"/>
            <w:shd w:val="clear" w:color="auto" w:fill="auto"/>
            <w:vAlign w:val="center"/>
          </w:tcPr>
          <w:p w14:paraId="40B2ADDB">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p>
        </w:tc>
      </w:tr>
      <w:tr w14:paraId="2C3FB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207" w:hRule="atLeast"/>
          <w:jc w:val="center"/>
        </w:trPr>
        <w:tc>
          <w:tcPr>
            <w:tcW w:w="940" w:type="dxa"/>
            <w:vMerge w:val="restart"/>
            <w:tcBorders>
              <w:left w:val="single" w:color="auto" w:sz="4" w:space="0"/>
              <w:right w:val="single" w:color="auto" w:sz="4" w:space="0"/>
            </w:tcBorders>
            <w:shd w:val="clear" w:color="auto" w:fill="auto"/>
            <w:vAlign w:val="center"/>
          </w:tcPr>
          <w:p w14:paraId="09C4DDFE">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3</w:t>
            </w:r>
          </w:p>
        </w:tc>
        <w:tc>
          <w:tcPr>
            <w:tcW w:w="1500" w:type="dxa"/>
            <w:vMerge w:val="restart"/>
            <w:tcBorders>
              <w:left w:val="single" w:color="auto" w:sz="4" w:space="0"/>
              <w:right w:val="single" w:color="auto" w:sz="4" w:space="0"/>
            </w:tcBorders>
            <w:shd w:val="clear" w:color="auto" w:fill="auto"/>
            <w:vAlign w:val="center"/>
          </w:tcPr>
          <w:p w14:paraId="6084FFDC">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体积较大的废弃物品未单独堆放</w:t>
            </w:r>
          </w:p>
        </w:tc>
        <w:tc>
          <w:tcPr>
            <w:tcW w:w="2789" w:type="dxa"/>
            <w:tcBorders>
              <w:left w:val="single" w:color="auto" w:sz="4" w:space="0"/>
              <w:bottom w:val="single" w:color="auto" w:sz="4" w:space="0"/>
              <w:right w:val="single" w:color="auto" w:sz="4" w:space="0"/>
            </w:tcBorders>
            <w:shd w:val="clear" w:color="auto" w:fill="auto"/>
            <w:vAlign w:val="center"/>
          </w:tcPr>
          <w:p w14:paraId="695889AA">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违反条款：第三十四条第一款第（二）项；处罚条款：第六十八条第一款 责令立即改正，</w:t>
            </w:r>
            <w:r>
              <w:rPr>
                <w:rFonts w:hint="eastAsia" w:asciiTheme="minorEastAsia" w:hAnsiTheme="minorEastAsia" w:eastAsiaTheme="minorEastAsia"/>
                <w:color w:val="000000" w:themeColor="text1"/>
                <w:spacing w:val="15"/>
                <w:sz w:val="15"/>
                <w:szCs w:val="15"/>
                <w14:textFill>
                  <w14:solidFill>
                    <w14:schemeClr w14:val="tx1"/>
                  </w14:solidFill>
                </w14:textFill>
              </w:rPr>
              <w:t>情节严重的，处五万元以上五十万元以下罚款。</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04A62A6F">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50000（单位情节严重的）</w:t>
            </w: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75B69879">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w:t>
            </w:r>
          </w:p>
        </w:tc>
        <w:tc>
          <w:tcPr>
            <w:tcW w:w="2304" w:type="dxa"/>
            <w:tcBorders>
              <w:top w:val="single" w:color="auto" w:sz="4" w:space="0"/>
              <w:left w:val="single" w:color="auto" w:sz="4" w:space="0"/>
              <w:bottom w:val="single" w:color="auto" w:sz="4" w:space="0"/>
              <w:right w:val="single" w:color="auto" w:sz="4" w:space="0"/>
            </w:tcBorders>
            <w:shd w:val="clear" w:color="auto" w:fill="auto"/>
            <w:vAlign w:val="center"/>
          </w:tcPr>
          <w:p w14:paraId="790443FA">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1.未单独堆放在生活垃圾分类管理责任人指定的地点，系数为0-1；</w:t>
            </w:r>
          </w:p>
          <w:p w14:paraId="33B0CEEC">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2.占地面积在5</w:t>
            </w:r>
            <w:r>
              <w:rPr>
                <w:rFonts w:hint="eastAsia" w:cs="Batang" w:asciiTheme="minorEastAsia" w:hAnsiTheme="minorEastAsia" w:eastAsiaTheme="minorEastAsia"/>
                <w:color w:val="000000" w:themeColor="text1"/>
                <w:kern w:val="0"/>
                <w:sz w:val="15"/>
                <w:szCs w:val="15"/>
                <w14:textFill>
                  <w14:solidFill>
                    <w14:schemeClr w14:val="tx1"/>
                  </w14:solidFill>
                </w14:textFill>
              </w:rPr>
              <w:t>㎡</w:t>
            </w:r>
            <w:r>
              <w:rPr>
                <w:rFonts w:hint="eastAsia" w:cs="仿宋_GB2312" w:asciiTheme="minorEastAsia" w:hAnsiTheme="minorEastAsia" w:eastAsiaTheme="minorEastAsia"/>
                <w:color w:val="000000" w:themeColor="text1"/>
                <w:kern w:val="0"/>
                <w:sz w:val="15"/>
                <w:szCs w:val="15"/>
                <w14:textFill>
                  <w14:solidFill>
                    <w14:schemeClr w14:val="tx1"/>
                  </w14:solidFill>
                </w14:textFill>
              </w:rPr>
              <w:t>下</w:t>
            </w:r>
            <w:r>
              <w:rPr>
                <w:rFonts w:hint="eastAsia" w:cs="宋体" w:asciiTheme="minorEastAsia" w:hAnsiTheme="minorEastAsia" w:eastAsiaTheme="minorEastAsia"/>
                <w:color w:val="000000" w:themeColor="text1"/>
                <w:kern w:val="0"/>
                <w:sz w:val="15"/>
                <w:szCs w:val="15"/>
                <w14:textFill>
                  <w14:solidFill>
                    <w14:schemeClr w14:val="tx1"/>
                  </w14:solidFill>
                </w14:textFill>
              </w:rPr>
              <w:t>的，系数为0；6－10</w:t>
            </w:r>
            <w:r>
              <w:rPr>
                <w:rFonts w:hint="eastAsia" w:cs="Batang" w:asciiTheme="minorEastAsia" w:hAnsiTheme="minorEastAsia" w:eastAsiaTheme="minorEastAsia"/>
                <w:color w:val="000000" w:themeColor="text1"/>
                <w:kern w:val="0"/>
                <w:sz w:val="15"/>
                <w:szCs w:val="15"/>
                <w14:textFill>
                  <w14:solidFill>
                    <w14:schemeClr w14:val="tx1"/>
                  </w14:solidFill>
                </w14:textFill>
              </w:rPr>
              <w:t>㎡</w:t>
            </w:r>
            <w:r>
              <w:rPr>
                <w:rFonts w:hint="eastAsia" w:cs="仿宋_GB2312" w:asciiTheme="minorEastAsia" w:hAnsiTheme="minorEastAsia" w:eastAsiaTheme="minorEastAsia"/>
                <w:color w:val="000000" w:themeColor="text1"/>
                <w:kern w:val="0"/>
                <w:sz w:val="15"/>
                <w:szCs w:val="15"/>
                <w14:textFill>
                  <w14:solidFill>
                    <w14:schemeClr w14:val="tx1"/>
                  </w14:solidFill>
                </w14:textFill>
              </w:rPr>
              <w:t>，系数为</w:t>
            </w:r>
            <w:r>
              <w:rPr>
                <w:rFonts w:hint="eastAsia" w:cs="宋体" w:asciiTheme="minorEastAsia" w:hAnsiTheme="minorEastAsia" w:eastAsiaTheme="minorEastAsia"/>
                <w:color w:val="000000" w:themeColor="text1"/>
                <w:kern w:val="0"/>
                <w:sz w:val="15"/>
                <w:szCs w:val="15"/>
                <w14:textFill>
                  <w14:solidFill>
                    <w14:schemeClr w14:val="tx1"/>
                  </w14:solidFill>
                </w14:textFill>
              </w:rPr>
              <w:t>1；以此类推。</w:t>
            </w: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14:paraId="20FF0C60">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罚款数额＝50000×（1＋情节系数+变量系数）</w:t>
            </w:r>
          </w:p>
        </w:tc>
        <w:tc>
          <w:tcPr>
            <w:tcW w:w="2385" w:type="dxa"/>
            <w:tcBorders>
              <w:top w:val="single" w:color="auto" w:sz="4" w:space="0"/>
              <w:left w:val="single" w:color="auto" w:sz="4" w:space="0"/>
              <w:bottom w:val="single" w:color="auto" w:sz="4" w:space="0"/>
              <w:right w:val="single" w:color="auto" w:sz="4" w:space="0"/>
            </w:tcBorders>
            <w:shd w:val="clear" w:color="auto" w:fill="auto"/>
            <w:vAlign w:val="center"/>
          </w:tcPr>
          <w:p w14:paraId="738A9424">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（单位初次违反，责令立即改正，改正后不予处罚的，应当制作不予处罚决定书）。</w:t>
            </w:r>
          </w:p>
          <w:p w14:paraId="26621E0B">
            <w:pPr>
              <w:spacing w:line="232" w:lineRule="exact"/>
              <w:rPr>
                <w:rFonts w:cs="宋体" w:asciiTheme="minorEastAsia" w:hAnsiTheme="minorEastAsia" w:eastAsiaTheme="minorEastAsia"/>
                <w:b/>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堆放在城市道路、居住小区消防通道</w:t>
            </w:r>
            <w:r>
              <w:rPr>
                <w:rFonts w:hint="eastAsia" w:asciiTheme="minorEastAsia" w:hAnsiTheme="minorEastAsia" w:eastAsiaTheme="minorEastAsia"/>
                <w:color w:val="000000" w:themeColor="text1"/>
                <w:sz w:val="15"/>
                <w:szCs w:val="15"/>
                <w:shd w:val="clear" w:color="auto" w:fill="FFFFFF"/>
                <w14:textFill>
                  <w14:solidFill>
                    <w14:schemeClr w14:val="tx1"/>
                  </w14:solidFill>
                </w14:textFill>
              </w:rPr>
              <w:t>等共用部位</w:t>
            </w:r>
            <w:r>
              <w:rPr>
                <w:rFonts w:hint="eastAsia" w:cs="宋体" w:asciiTheme="minorEastAsia" w:hAnsiTheme="minorEastAsia" w:eastAsiaTheme="minorEastAsia"/>
                <w:color w:val="000000" w:themeColor="text1"/>
                <w:kern w:val="0"/>
                <w:sz w:val="15"/>
                <w:szCs w:val="15"/>
                <w14:textFill>
                  <w14:solidFill>
                    <w14:schemeClr w14:val="tx1"/>
                  </w14:solidFill>
                </w14:textFill>
              </w:rPr>
              <w:t>；占压燃气、供暖等公用管道和设施保护（管理）范围的，或者绿地、林地、农田内的，视为情节严重。</w:t>
            </w:r>
          </w:p>
        </w:tc>
        <w:tc>
          <w:tcPr>
            <w:tcW w:w="1208" w:type="dxa"/>
            <w:vMerge w:val="restart"/>
            <w:tcBorders>
              <w:top w:val="single" w:color="auto" w:sz="4" w:space="0"/>
              <w:left w:val="single" w:color="auto" w:sz="4" w:space="0"/>
              <w:right w:val="single" w:color="auto" w:sz="4" w:space="0"/>
            </w:tcBorders>
            <w:shd w:val="clear" w:color="auto" w:fill="auto"/>
            <w:vAlign w:val="center"/>
          </w:tcPr>
          <w:p w14:paraId="1D27544E">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街道</w:t>
            </w:r>
          </w:p>
          <w:p w14:paraId="08D9F2AE">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乡镇</w:t>
            </w:r>
          </w:p>
        </w:tc>
      </w:tr>
      <w:tr w14:paraId="4C75E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122" w:hRule="atLeast"/>
          <w:jc w:val="center"/>
        </w:trPr>
        <w:tc>
          <w:tcPr>
            <w:tcW w:w="940" w:type="dxa"/>
            <w:vMerge w:val="continue"/>
            <w:tcBorders>
              <w:left w:val="single" w:color="auto" w:sz="4" w:space="0"/>
              <w:right w:val="single" w:color="auto" w:sz="4" w:space="0"/>
            </w:tcBorders>
            <w:shd w:val="clear" w:color="auto" w:fill="auto"/>
            <w:vAlign w:val="center"/>
          </w:tcPr>
          <w:p w14:paraId="23221956">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1500" w:type="dxa"/>
            <w:vMerge w:val="continue"/>
            <w:tcBorders>
              <w:left w:val="single" w:color="auto" w:sz="4" w:space="0"/>
              <w:right w:val="single" w:color="auto" w:sz="4" w:space="0"/>
            </w:tcBorders>
            <w:shd w:val="clear" w:color="auto" w:fill="auto"/>
            <w:vAlign w:val="center"/>
          </w:tcPr>
          <w:p w14:paraId="6E32B010">
            <w:pPr>
              <w:spacing w:line="232" w:lineRule="exact"/>
              <w:rPr>
                <w:rFonts w:asciiTheme="minorEastAsia" w:hAnsiTheme="minorEastAsia" w:eastAsiaTheme="minorEastAsia"/>
                <w:color w:val="000000" w:themeColor="text1"/>
                <w:sz w:val="15"/>
                <w:szCs w:val="15"/>
                <w14:textFill>
                  <w14:solidFill>
                    <w14:schemeClr w14:val="tx1"/>
                  </w14:solidFill>
                </w14:textFill>
              </w:rPr>
            </w:pPr>
          </w:p>
        </w:tc>
        <w:tc>
          <w:tcPr>
            <w:tcW w:w="2789" w:type="dxa"/>
            <w:vMerge w:val="restart"/>
            <w:tcBorders>
              <w:top w:val="single" w:color="auto" w:sz="4" w:space="0"/>
              <w:left w:val="single" w:color="auto" w:sz="4" w:space="0"/>
              <w:right w:val="single" w:color="auto" w:sz="4" w:space="0"/>
            </w:tcBorders>
            <w:shd w:val="clear" w:color="auto" w:fill="auto"/>
            <w:vAlign w:val="center"/>
          </w:tcPr>
          <w:p w14:paraId="29993C04">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违反条款：第三十四条第一款第（二）项；处罚条款：第六十八条第二款 对拒不听从生活垃圾分类管理责任人劝阻的，给予书面警告；再次违反规定的，处五十元以上二百元以下罚款。</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76A035FF">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警告（个人初次违反）</w:t>
            </w: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7B4481F3">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2304" w:type="dxa"/>
            <w:tcBorders>
              <w:top w:val="single" w:color="auto" w:sz="4" w:space="0"/>
              <w:left w:val="single" w:color="auto" w:sz="4" w:space="0"/>
              <w:bottom w:val="single" w:color="auto" w:sz="4" w:space="0"/>
              <w:right w:val="single" w:color="auto" w:sz="4" w:space="0"/>
            </w:tcBorders>
            <w:shd w:val="clear" w:color="auto" w:fill="auto"/>
            <w:vAlign w:val="center"/>
          </w:tcPr>
          <w:p w14:paraId="0E3A5379">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asciiTheme="minorEastAsia" w:hAnsiTheme="minorEastAsia" w:eastAsiaTheme="minorEastAsia"/>
                <w:color w:val="000000" w:themeColor="text1"/>
                <w:sz w:val="15"/>
                <w:szCs w:val="15"/>
                <w14:textFill>
                  <w14:solidFill>
                    <w14:schemeClr w14:val="tx1"/>
                  </w14:solidFill>
                </w14:textFill>
              </w:rPr>
              <w:t>1.</w:t>
            </w:r>
            <w:r>
              <w:rPr>
                <w:rFonts w:hint="eastAsia" w:asciiTheme="minorEastAsia" w:hAnsiTheme="minorEastAsia" w:eastAsiaTheme="minorEastAsia"/>
                <w:color w:val="000000" w:themeColor="text1"/>
                <w:sz w:val="15"/>
                <w:szCs w:val="15"/>
                <w14:textFill>
                  <w14:solidFill>
                    <w14:schemeClr w14:val="tx1"/>
                  </w14:solidFill>
                </w14:textFill>
              </w:rPr>
              <w:t>未单独堆放在生活垃圾分类管理责任人指定的地点，系数为0-1；</w:t>
            </w:r>
          </w:p>
          <w:p w14:paraId="6EA0F6BC">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cs="宋体" w:asciiTheme="minorEastAsia" w:hAnsiTheme="minorEastAsia" w:eastAsiaTheme="minorEastAsia"/>
                <w:color w:val="000000" w:themeColor="text1"/>
                <w:kern w:val="0"/>
                <w:sz w:val="15"/>
                <w:szCs w:val="15"/>
                <w14:textFill>
                  <w14:solidFill>
                    <w14:schemeClr w14:val="tx1"/>
                  </w14:solidFill>
                </w14:textFill>
              </w:rPr>
              <w:t>2.</w:t>
            </w:r>
            <w:r>
              <w:rPr>
                <w:rFonts w:hint="eastAsia" w:cs="宋体" w:asciiTheme="minorEastAsia" w:hAnsiTheme="minorEastAsia" w:eastAsiaTheme="minorEastAsia"/>
                <w:color w:val="000000" w:themeColor="text1"/>
                <w:kern w:val="0"/>
                <w:sz w:val="15"/>
                <w:szCs w:val="15"/>
                <w14:textFill>
                  <w14:solidFill>
                    <w14:schemeClr w14:val="tx1"/>
                  </w14:solidFill>
                </w14:textFill>
              </w:rPr>
              <w:t>占地面积在5</w:t>
            </w:r>
            <w:r>
              <w:rPr>
                <w:rFonts w:cs="Batang" w:asciiTheme="minorEastAsia" w:hAnsiTheme="minorEastAsia" w:eastAsiaTheme="minorEastAsia"/>
                <w:color w:val="000000" w:themeColor="text1"/>
                <w:kern w:val="0"/>
                <w:sz w:val="15"/>
                <w:szCs w:val="15"/>
                <w14:textFill>
                  <w14:solidFill>
                    <w14:schemeClr w14:val="tx1"/>
                  </w14:solidFill>
                </w14:textFill>
              </w:rPr>
              <w:t>㎡</w:t>
            </w:r>
            <w:r>
              <w:rPr>
                <w:rFonts w:hint="eastAsia" w:cs="仿宋_GB2312" w:asciiTheme="minorEastAsia" w:hAnsiTheme="minorEastAsia" w:eastAsiaTheme="minorEastAsia"/>
                <w:color w:val="000000" w:themeColor="text1"/>
                <w:kern w:val="0"/>
                <w:sz w:val="15"/>
                <w:szCs w:val="15"/>
                <w14:textFill>
                  <w14:solidFill>
                    <w14:schemeClr w14:val="tx1"/>
                  </w14:solidFill>
                </w14:textFill>
              </w:rPr>
              <w:t>下</w:t>
            </w:r>
            <w:r>
              <w:rPr>
                <w:rFonts w:hint="eastAsia" w:cs="宋体" w:asciiTheme="minorEastAsia" w:hAnsiTheme="minorEastAsia" w:eastAsiaTheme="minorEastAsia"/>
                <w:color w:val="000000" w:themeColor="text1"/>
                <w:kern w:val="0"/>
                <w:sz w:val="15"/>
                <w:szCs w:val="15"/>
                <w14:textFill>
                  <w14:solidFill>
                    <w14:schemeClr w14:val="tx1"/>
                  </w14:solidFill>
                </w14:textFill>
              </w:rPr>
              <w:t>的，系数为0；6－10</w:t>
            </w:r>
            <w:r>
              <w:rPr>
                <w:rFonts w:cs="Batang" w:asciiTheme="minorEastAsia" w:hAnsiTheme="minorEastAsia" w:eastAsiaTheme="minorEastAsia"/>
                <w:color w:val="000000" w:themeColor="text1"/>
                <w:kern w:val="0"/>
                <w:sz w:val="15"/>
                <w:szCs w:val="15"/>
                <w14:textFill>
                  <w14:solidFill>
                    <w14:schemeClr w14:val="tx1"/>
                  </w14:solidFill>
                </w14:textFill>
              </w:rPr>
              <w:t>㎡</w:t>
            </w:r>
            <w:r>
              <w:rPr>
                <w:rFonts w:hint="eastAsia" w:cs="仿宋_GB2312" w:asciiTheme="minorEastAsia" w:hAnsiTheme="minorEastAsia" w:eastAsiaTheme="minorEastAsia"/>
                <w:color w:val="000000" w:themeColor="text1"/>
                <w:kern w:val="0"/>
                <w:sz w:val="15"/>
                <w:szCs w:val="15"/>
                <w14:textFill>
                  <w14:solidFill>
                    <w14:schemeClr w14:val="tx1"/>
                  </w14:solidFill>
                </w14:textFill>
              </w:rPr>
              <w:t>，系数为</w:t>
            </w:r>
            <w:r>
              <w:rPr>
                <w:rFonts w:hint="eastAsia" w:cs="宋体" w:asciiTheme="minorEastAsia" w:hAnsiTheme="minorEastAsia" w:eastAsiaTheme="minorEastAsia"/>
                <w:color w:val="000000" w:themeColor="text1"/>
                <w:kern w:val="0"/>
                <w:sz w:val="15"/>
                <w:szCs w:val="15"/>
                <w14:textFill>
                  <w14:solidFill>
                    <w14:schemeClr w14:val="tx1"/>
                  </w14:solidFill>
                </w14:textFill>
              </w:rPr>
              <w:t>1；以此类推。</w:t>
            </w: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14:paraId="302689D3">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罚款数额＝50×（1＋情节系数+变量系数）</w:t>
            </w:r>
          </w:p>
        </w:tc>
        <w:tc>
          <w:tcPr>
            <w:tcW w:w="2385" w:type="dxa"/>
            <w:tcBorders>
              <w:top w:val="single" w:color="auto" w:sz="4" w:space="0"/>
              <w:left w:val="single" w:color="auto" w:sz="4" w:space="0"/>
              <w:bottom w:val="single" w:color="auto" w:sz="4" w:space="0"/>
              <w:right w:val="single" w:color="auto" w:sz="4" w:space="0"/>
            </w:tcBorders>
            <w:shd w:val="clear" w:color="auto" w:fill="auto"/>
            <w:vAlign w:val="center"/>
          </w:tcPr>
          <w:p w14:paraId="5182437C">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1.个人拒不听从生活垃圾分类管理责任人劝阻，且拒不改正的，进行书面警告。</w:t>
            </w:r>
          </w:p>
          <w:p w14:paraId="0D63D21A">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2.个人自愿参加生活垃圾分类等社区服务活动的，不予行政处罚。</w:t>
            </w:r>
          </w:p>
        </w:tc>
        <w:tc>
          <w:tcPr>
            <w:tcW w:w="1208" w:type="dxa"/>
            <w:vMerge w:val="continue"/>
            <w:tcBorders>
              <w:left w:val="single" w:color="auto" w:sz="4" w:space="0"/>
              <w:right w:val="single" w:color="auto" w:sz="4" w:space="0"/>
            </w:tcBorders>
            <w:shd w:val="clear" w:color="auto" w:fill="auto"/>
            <w:vAlign w:val="center"/>
          </w:tcPr>
          <w:p w14:paraId="497FF20E">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p>
        </w:tc>
      </w:tr>
      <w:tr w14:paraId="358C0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19" w:hRule="atLeast"/>
          <w:jc w:val="center"/>
        </w:trPr>
        <w:tc>
          <w:tcPr>
            <w:tcW w:w="940" w:type="dxa"/>
            <w:vMerge w:val="continue"/>
            <w:tcBorders>
              <w:left w:val="single" w:color="auto" w:sz="4" w:space="0"/>
              <w:bottom w:val="single" w:color="auto" w:sz="4" w:space="0"/>
              <w:right w:val="single" w:color="auto" w:sz="4" w:space="0"/>
            </w:tcBorders>
            <w:shd w:val="clear" w:color="auto" w:fill="auto"/>
            <w:vAlign w:val="center"/>
          </w:tcPr>
          <w:p w14:paraId="63698215">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1500" w:type="dxa"/>
            <w:vMerge w:val="continue"/>
            <w:tcBorders>
              <w:left w:val="single" w:color="auto" w:sz="4" w:space="0"/>
              <w:bottom w:val="single" w:color="auto" w:sz="4" w:space="0"/>
              <w:right w:val="single" w:color="auto" w:sz="4" w:space="0"/>
            </w:tcBorders>
            <w:shd w:val="clear" w:color="auto" w:fill="auto"/>
            <w:vAlign w:val="center"/>
          </w:tcPr>
          <w:p w14:paraId="61B0532B">
            <w:pPr>
              <w:spacing w:line="232" w:lineRule="exact"/>
              <w:rPr>
                <w:rFonts w:asciiTheme="minorEastAsia" w:hAnsiTheme="minorEastAsia" w:eastAsiaTheme="minorEastAsia"/>
                <w:color w:val="000000" w:themeColor="text1"/>
                <w:sz w:val="15"/>
                <w:szCs w:val="15"/>
                <w14:textFill>
                  <w14:solidFill>
                    <w14:schemeClr w14:val="tx1"/>
                  </w14:solidFill>
                </w14:textFill>
              </w:rPr>
            </w:pPr>
          </w:p>
        </w:tc>
        <w:tc>
          <w:tcPr>
            <w:tcW w:w="2789" w:type="dxa"/>
            <w:vMerge w:val="continue"/>
            <w:tcBorders>
              <w:left w:val="single" w:color="auto" w:sz="4" w:space="0"/>
              <w:bottom w:val="single" w:color="auto" w:sz="4" w:space="0"/>
              <w:right w:val="single" w:color="auto" w:sz="4" w:space="0"/>
            </w:tcBorders>
            <w:shd w:val="clear" w:color="auto" w:fill="auto"/>
            <w:vAlign w:val="center"/>
          </w:tcPr>
          <w:p w14:paraId="447375E8">
            <w:pPr>
              <w:spacing w:line="232" w:lineRule="exact"/>
              <w:rPr>
                <w:rFonts w:asciiTheme="minorEastAsia" w:hAnsiTheme="minorEastAsia" w:eastAsiaTheme="minorEastAsia"/>
                <w:color w:val="000000" w:themeColor="text1"/>
                <w:sz w:val="15"/>
                <w:szCs w:val="15"/>
                <w14:textFill>
                  <w14:solidFill>
                    <w14:schemeClr w14:val="tx1"/>
                  </w14:solidFill>
                </w14:textFill>
              </w:rPr>
            </w:pP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1C7F2498">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50（个人再次违反）</w:t>
            </w: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54AB907E">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w:t>
            </w:r>
          </w:p>
        </w:tc>
        <w:tc>
          <w:tcPr>
            <w:tcW w:w="2304" w:type="dxa"/>
            <w:tcBorders>
              <w:top w:val="single" w:color="auto" w:sz="4" w:space="0"/>
              <w:left w:val="single" w:color="auto" w:sz="4" w:space="0"/>
              <w:bottom w:val="single" w:color="auto" w:sz="4" w:space="0"/>
              <w:right w:val="single" w:color="auto" w:sz="4" w:space="0"/>
            </w:tcBorders>
            <w:shd w:val="clear" w:color="auto" w:fill="auto"/>
            <w:vAlign w:val="center"/>
          </w:tcPr>
          <w:p w14:paraId="54D3113B">
            <w:pPr>
              <w:spacing w:line="232" w:lineRule="exact"/>
              <w:rPr>
                <w:rFonts w:asciiTheme="minorEastAsia" w:hAnsiTheme="minorEastAsia" w:eastAsiaTheme="minorEastAsia"/>
                <w:color w:val="000000" w:themeColor="text1"/>
                <w:sz w:val="15"/>
                <w:szCs w:val="15"/>
                <w14:textFill>
                  <w14:solidFill>
                    <w14:schemeClr w14:val="tx1"/>
                  </w14:solidFill>
                </w14:textFill>
              </w:rPr>
            </w:pP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14:paraId="4048EE02">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2385" w:type="dxa"/>
            <w:tcBorders>
              <w:top w:val="single" w:color="auto" w:sz="4" w:space="0"/>
              <w:left w:val="single" w:color="auto" w:sz="4" w:space="0"/>
              <w:bottom w:val="single" w:color="auto" w:sz="4" w:space="0"/>
              <w:right w:val="single" w:color="auto" w:sz="4" w:space="0"/>
            </w:tcBorders>
            <w:shd w:val="clear" w:color="auto" w:fill="auto"/>
            <w:vAlign w:val="center"/>
          </w:tcPr>
          <w:p w14:paraId="48DF99F1">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1208" w:type="dxa"/>
            <w:vMerge w:val="continue"/>
            <w:tcBorders>
              <w:left w:val="single" w:color="auto" w:sz="4" w:space="0"/>
              <w:bottom w:val="single" w:color="auto" w:sz="4" w:space="0"/>
              <w:right w:val="single" w:color="auto" w:sz="4" w:space="0"/>
            </w:tcBorders>
            <w:shd w:val="clear" w:color="auto" w:fill="auto"/>
            <w:vAlign w:val="center"/>
          </w:tcPr>
          <w:p w14:paraId="45219CE0">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p>
        </w:tc>
      </w:tr>
      <w:tr w14:paraId="7FEEF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89" w:hRule="atLeast"/>
          <w:jc w:val="center"/>
        </w:trPr>
        <w:tc>
          <w:tcPr>
            <w:tcW w:w="940" w:type="dxa"/>
            <w:vMerge w:val="restart"/>
            <w:tcBorders>
              <w:left w:val="single" w:color="auto" w:sz="4" w:space="0"/>
              <w:right w:val="single" w:color="auto" w:sz="4" w:space="0"/>
            </w:tcBorders>
            <w:shd w:val="clear" w:color="auto" w:fill="auto"/>
            <w:vAlign w:val="center"/>
          </w:tcPr>
          <w:p w14:paraId="58F09B56">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4</w:t>
            </w:r>
          </w:p>
        </w:tc>
        <w:tc>
          <w:tcPr>
            <w:tcW w:w="1500" w:type="dxa"/>
            <w:vMerge w:val="restart"/>
            <w:tcBorders>
              <w:left w:val="single" w:color="auto" w:sz="4" w:space="0"/>
              <w:right w:val="single" w:color="auto" w:sz="4" w:space="0"/>
            </w:tcBorders>
            <w:shd w:val="clear" w:color="auto" w:fill="auto"/>
            <w:vAlign w:val="center"/>
          </w:tcPr>
          <w:p w14:paraId="2184062A">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农村村民产生的灰土未按规定投放的</w:t>
            </w:r>
          </w:p>
        </w:tc>
        <w:tc>
          <w:tcPr>
            <w:tcW w:w="2789" w:type="dxa"/>
            <w:vMerge w:val="restart"/>
            <w:tcBorders>
              <w:top w:val="single" w:color="auto" w:sz="4" w:space="0"/>
              <w:left w:val="single" w:color="auto" w:sz="4" w:space="0"/>
              <w:right w:val="single" w:color="auto" w:sz="4" w:space="0"/>
            </w:tcBorders>
            <w:shd w:val="clear" w:color="auto" w:fill="auto"/>
            <w:vAlign w:val="center"/>
          </w:tcPr>
          <w:p w14:paraId="60ED3D84">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违反条款：第三十四条第一款第（三）项；处罚条款：第六十八条第二款 对拒不听从生活垃圾分类管理责任人劝阻的，给予书面警告；再次违反规定的，处五十元以上二百元以下罚款。</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085DDD01">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警告（初次违反）</w:t>
            </w:r>
          </w:p>
        </w:tc>
        <w:tc>
          <w:tcPr>
            <w:tcW w:w="567" w:type="dxa"/>
            <w:tcBorders>
              <w:top w:val="single" w:color="auto" w:sz="4" w:space="0"/>
              <w:left w:val="single" w:color="auto" w:sz="4" w:space="0"/>
              <w:right w:val="single" w:color="auto" w:sz="4" w:space="0"/>
            </w:tcBorders>
            <w:shd w:val="clear" w:color="auto" w:fill="auto"/>
            <w:vAlign w:val="center"/>
          </w:tcPr>
          <w:p w14:paraId="13F41FFF">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2304" w:type="dxa"/>
            <w:vMerge w:val="restart"/>
            <w:tcBorders>
              <w:top w:val="single" w:color="auto" w:sz="4" w:space="0"/>
              <w:left w:val="single" w:color="auto" w:sz="4" w:space="0"/>
              <w:right w:val="single" w:color="auto" w:sz="4" w:space="0"/>
            </w:tcBorders>
            <w:shd w:val="clear" w:color="auto" w:fill="auto"/>
            <w:vAlign w:val="center"/>
          </w:tcPr>
          <w:p w14:paraId="177C28B2">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1.未单独投放在相应的容器或者生活垃圾分类管理责任人指定的地点，系数为0-1；</w:t>
            </w:r>
          </w:p>
          <w:p w14:paraId="1131EAD7">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cs="宋体" w:asciiTheme="minorEastAsia" w:hAnsiTheme="minorEastAsia" w:eastAsiaTheme="minorEastAsia"/>
                <w:color w:val="000000" w:themeColor="text1"/>
                <w:kern w:val="0"/>
                <w:sz w:val="15"/>
                <w:szCs w:val="15"/>
                <w14:textFill>
                  <w14:solidFill>
                    <w14:schemeClr w14:val="tx1"/>
                  </w14:solidFill>
                </w14:textFill>
              </w:rPr>
              <w:t>2.</w:t>
            </w:r>
            <w:r>
              <w:rPr>
                <w:rFonts w:hint="eastAsia" w:cs="宋体" w:asciiTheme="minorEastAsia" w:hAnsiTheme="minorEastAsia" w:eastAsiaTheme="minorEastAsia"/>
                <w:color w:val="000000" w:themeColor="text1"/>
                <w:kern w:val="0"/>
                <w:sz w:val="15"/>
                <w:szCs w:val="15"/>
                <w14:textFill>
                  <w14:solidFill>
                    <w14:schemeClr w14:val="tx1"/>
                  </w14:solidFill>
                </w14:textFill>
              </w:rPr>
              <w:t>占地面积在5</w:t>
            </w:r>
            <w:r>
              <w:rPr>
                <w:rFonts w:cs="Batang" w:asciiTheme="minorEastAsia" w:hAnsiTheme="minorEastAsia" w:eastAsiaTheme="minorEastAsia"/>
                <w:color w:val="000000" w:themeColor="text1"/>
                <w:kern w:val="0"/>
                <w:sz w:val="15"/>
                <w:szCs w:val="15"/>
                <w14:textFill>
                  <w14:solidFill>
                    <w14:schemeClr w14:val="tx1"/>
                  </w14:solidFill>
                </w14:textFill>
              </w:rPr>
              <w:t>㎡</w:t>
            </w:r>
            <w:r>
              <w:rPr>
                <w:rFonts w:hint="eastAsia" w:cs="仿宋_GB2312" w:asciiTheme="minorEastAsia" w:hAnsiTheme="minorEastAsia" w:eastAsiaTheme="minorEastAsia"/>
                <w:color w:val="000000" w:themeColor="text1"/>
                <w:kern w:val="0"/>
                <w:sz w:val="15"/>
                <w:szCs w:val="15"/>
                <w14:textFill>
                  <w14:solidFill>
                    <w14:schemeClr w14:val="tx1"/>
                  </w14:solidFill>
                </w14:textFill>
              </w:rPr>
              <w:t>下</w:t>
            </w:r>
            <w:r>
              <w:rPr>
                <w:rFonts w:hint="eastAsia" w:cs="宋体" w:asciiTheme="minorEastAsia" w:hAnsiTheme="minorEastAsia" w:eastAsiaTheme="minorEastAsia"/>
                <w:color w:val="000000" w:themeColor="text1"/>
                <w:kern w:val="0"/>
                <w:sz w:val="15"/>
                <w:szCs w:val="15"/>
                <w14:textFill>
                  <w14:solidFill>
                    <w14:schemeClr w14:val="tx1"/>
                  </w14:solidFill>
                </w14:textFill>
              </w:rPr>
              <w:t>的，系数为0；6－10</w:t>
            </w:r>
            <w:r>
              <w:rPr>
                <w:rFonts w:cs="Batang" w:asciiTheme="minorEastAsia" w:hAnsiTheme="minorEastAsia" w:eastAsiaTheme="minorEastAsia"/>
                <w:color w:val="000000" w:themeColor="text1"/>
                <w:kern w:val="0"/>
                <w:sz w:val="15"/>
                <w:szCs w:val="15"/>
                <w14:textFill>
                  <w14:solidFill>
                    <w14:schemeClr w14:val="tx1"/>
                  </w14:solidFill>
                </w14:textFill>
              </w:rPr>
              <w:t>㎡</w:t>
            </w:r>
            <w:r>
              <w:rPr>
                <w:rFonts w:hint="eastAsia" w:cs="仿宋_GB2312" w:asciiTheme="minorEastAsia" w:hAnsiTheme="minorEastAsia" w:eastAsiaTheme="minorEastAsia"/>
                <w:color w:val="000000" w:themeColor="text1"/>
                <w:kern w:val="0"/>
                <w:sz w:val="15"/>
                <w:szCs w:val="15"/>
                <w14:textFill>
                  <w14:solidFill>
                    <w14:schemeClr w14:val="tx1"/>
                  </w14:solidFill>
                </w14:textFill>
              </w:rPr>
              <w:t>，系数为</w:t>
            </w:r>
            <w:r>
              <w:rPr>
                <w:rFonts w:hint="eastAsia" w:cs="宋体" w:asciiTheme="minorEastAsia" w:hAnsiTheme="minorEastAsia" w:eastAsiaTheme="minorEastAsia"/>
                <w:color w:val="000000" w:themeColor="text1"/>
                <w:kern w:val="0"/>
                <w:sz w:val="15"/>
                <w:szCs w:val="15"/>
                <w14:textFill>
                  <w14:solidFill>
                    <w14:schemeClr w14:val="tx1"/>
                  </w14:solidFill>
                </w14:textFill>
              </w:rPr>
              <w:t>1；以此类推。</w:t>
            </w:r>
          </w:p>
        </w:tc>
        <w:tc>
          <w:tcPr>
            <w:tcW w:w="1785" w:type="dxa"/>
            <w:vMerge w:val="restart"/>
            <w:tcBorders>
              <w:top w:val="single" w:color="auto" w:sz="4" w:space="0"/>
              <w:left w:val="single" w:color="auto" w:sz="4" w:space="0"/>
              <w:right w:val="single" w:color="auto" w:sz="4" w:space="0"/>
            </w:tcBorders>
            <w:shd w:val="clear" w:color="auto" w:fill="auto"/>
            <w:vAlign w:val="center"/>
          </w:tcPr>
          <w:p w14:paraId="430AFA18">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罚款数额＝50×（1＋情节系数+变量系数）</w:t>
            </w:r>
          </w:p>
        </w:tc>
        <w:tc>
          <w:tcPr>
            <w:tcW w:w="2385" w:type="dxa"/>
            <w:vMerge w:val="restart"/>
            <w:tcBorders>
              <w:top w:val="single" w:color="auto" w:sz="4" w:space="0"/>
              <w:left w:val="single" w:color="auto" w:sz="4" w:space="0"/>
              <w:right w:val="single" w:color="auto" w:sz="4" w:space="0"/>
            </w:tcBorders>
            <w:shd w:val="clear" w:color="auto" w:fill="auto"/>
            <w:vAlign w:val="center"/>
          </w:tcPr>
          <w:p w14:paraId="17294935">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1.个人拒不听从生活垃圾分类管理责任人劝阻，且拒不改正的，进行书面警告。</w:t>
            </w:r>
          </w:p>
          <w:p w14:paraId="25EA2B9B">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2.个人自愿参加生活垃圾分类等社区服务活动的，不予行政处罚。</w:t>
            </w:r>
          </w:p>
        </w:tc>
        <w:tc>
          <w:tcPr>
            <w:tcW w:w="1208" w:type="dxa"/>
            <w:tcBorders>
              <w:top w:val="single" w:color="auto" w:sz="4" w:space="0"/>
              <w:left w:val="single" w:color="auto" w:sz="4" w:space="0"/>
              <w:right w:val="single" w:color="auto" w:sz="4" w:space="0"/>
            </w:tcBorders>
            <w:shd w:val="clear" w:color="auto" w:fill="auto"/>
            <w:vAlign w:val="center"/>
          </w:tcPr>
          <w:p w14:paraId="23979960">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街道</w:t>
            </w:r>
          </w:p>
          <w:p w14:paraId="09E3B6F8">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乡镇</w:t>
            </w:r>
          </w:p>
        </w:tc>
      </w:tr>
      <w:tr w14:paraId="7463E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15" w:hRule="atLeast"/>
          <w:jc w:val="center"/>
        </w:trPr>
        <w:tc>
          <w:tcPr>
            <w:tcW w:w="940" w:type="dxa"/>
            <w:vMerge w:val="continue"/>
            <w:tcBorders>
              <w:left w:val="single" w:color="auto" w:sz="4" w:space="0"/>
              <w:right w:val="single" w:color="auto" w:sz="4" w:space="0"/>
            </w:tcBorders>
            <w:shd w:val="clear" w:color="auto" w:fill="auto"/>
            <w:vAlign w:val="center"/>
          </w:tcPr>
          <w:p w14:paraId="0DDFA598">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1500" w:type="dxa"/>
            <w:vMerge w:val="continue"/>
            <w:tcBorders>
              <w:left w:val="single" w:color="auto" w:sz="4" w:space="0"/>
              <w:right w:val="single" w:color="auto" w:sz="4" w:space="0"/>
            </w:tcBorders>
            <w:shd w:val="clear" w:color="auto" w:fill="auto"/>
            <w:vAlign w:val="center"/>
          </w:tcPr>
          <w:p w14:paraId="57E073C9">
            <w:pPr>
              <w:spacing w:line="232" w:lineRule="exact"/>
              <w:rPr>
                <w:rFonts w:asciiTheme="minorEastAsia" w:hAnsiTheme="minorEastAsia" w:eastAsiaTheme="minorEastAsia"/>
                <w:color w:val="000000" w:themeColor="text1"/>
                <w:sz w:val="15"/>
                <w:szCs w:val="15"/>
                <w14:textFill>
                  <w14:solidFill>
                    <w14:schemeClr w14:val="tx1"/>
                  </w14:solidFill>
                </w14:textFill>
              </w:rPr>
            </w:pPr>
          </w:p>
        </w:tc>
        <w:tc>
          <w:tcPr>
            <w:tcW w:w="2789" w:type="dxa"/>
            <w:vMerge w:val="continue"/>
            <w:tcBorders>
              <w:left w:val="single" w:color="auto" w:sz="4" w:space="0"/>
              <w:right w:val="single" w:color="auto" w:sz="4" w:space="0"/>
            </w:tcBorders>
            <w:shd w:val="clear" w:color="auto" w:fill="auto"/>
            <w:vAlign w:val="center"/>
          </w:tcPr>
          <w:p w14:paraId="58C6CF5E">
            <w:pPr>
              <w:spacing w:line="232" w:lineRule="exact"/>
              <w:rPr>
                <w:rFonts w:asciiTheme="minorEastAsia" w:hAnsiTheme="minorEastAsia" w:eastAsiaTheme="minorEastAsia"/>
                <w:color w:val="000000" w:themeColor="text1"/>
                <w:sz w:val="15"/>
                <w:szCs w:val="15"/>
                <w14:textFill>
                  <w14:solidFill>
                    <w14:schemeClr w14:val="tx1"/>
                  </w14:solidFill>
                </w14:textFill>
              </w:rPr>
            </w:pP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5E0E31D2">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50（个人再次违反）</w:t>
            </w:r>
          </w:p>
        </w:tc>
        <w:tc>
          <w:tcPr>
            <w:tcW w:w="567" w:type="dxa"/>
            <w:tcBorders>
              <w:left w:val="single" w:color="auto" w:sz="4" w:space="0"/>
              <w:bottom w:val="single" w:color="auto" w:sz="4" w:space="0"/>
              <w:right w:val="single" w:color="auto" w:sz="4" w:space="0"/>
            </w:tcBorders>
            <w:shd w:val="clear" w:color="auto" w:fill="auto"/>
            <w:vAlign w:val="center"/>
          </w:tcPr>
          <w:p w14:paraId="619A3BF9">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w:t>
            </w:r>
          </w:p>
        </w:tc>
        <w:tc>
          <w:tcPr>
            <w:tcW w:w="2304" w:type="dxa"/>
            <w:vMerge w:val="continue"/>
            <w:tcBorders>
              <w:left w:val="single" w:color="auto" w:sz="4" w:space="0"/>
              <w:bottom w:val="single" w:color="auto" w:sz="4" w:space="0"/>
              <w:right w:val="single" w:color="auto" w:sz="4" w:space="0"/>
            </w:tcBorders>
            <w:shd w:val="clear" w:color="auto" w:fill="auto"/>
            <w:vAlign w:val="center"/>
          </w:tcPr>
          <w:p w14:paraId="74FBB4DE">
            <w:pPr>
              <w:spacing w:line="232" w:lineRule="exact"/>
              <w:rPr>
                <w:rFonts w:asciiTheme="minorEastAsia" w:hAnsiTheme="minorEastAsia" w:eastAsiaTheme="minorEastAsia"/>
                <w:color w:val="000000" w:themeColor="text1"/>
                <w:sz w:val="15"/>
                <w:szCs w:val="15"/>
                <w14:textFill>
                  <w14:solidFill>
                    <w14:schemeClr w14:val="tx1"/>
                  </w14:solidFill>
                </w14:textFill>
              </w:rPr>
            </w:pPr>
          </w:p>
        </w:tc>
        <w:tc>
          <w:tcPr>
            <w:tcW w:w="1785" w:type="dxa"/>
            <w:vMerge w:val="continue"/>
            <w:tcBorders>
              <w:left w:val="single" w:color="auto" w:sz="4" w:space="0"/>
              <w:bottom w:val="single" w:color="auto" w:sz="4" w:space="0"/>
              <w:right w:val="single" w:color="auto" w:sz="4" w:space="0"/>
            </w:tcBorders>
            <w:shd w:val="clear" w:color="auto" w:fill="auto"/>
            <w:vAlign w:val="center"/>
          </w:tcPr>
          <w:p w14:paraId="77569AB0">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2385" w:type="dxa"/>
            <w:vMerge w:val="continue"/>
            <w:tcBorders>
              <w:left w:val="single" w:color="auto" w:sz="4" w:space="0"/>
              <w:bottom w:val="single" w:color="auto" w:sz="4" w:space="0"/>
              <w:right w:val="single" w:color="auto" w:sz="4" w:space="0"/>
            </w:tcBorders>
            <w:shd w:val="clear" w:color="auto" w:fill="auto"/>
            <w:vAlign w:val="center"/>
          </w:tcPr>
          <w:p w14:paraId="50793D75">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1208" w:type="dxa"/>
            <w:tcBorders>
              <w:left w:val="single" w:color="auto" w:sz="4" w:space="0"/>
              <w:bottom w:val="single" w:color="auto" w:sz="4" w:space="0"/>
              <w:right w:val="single" w:color="auto" w:sz="4" w:space="0"/>
            </w:tcBorders>
            <w:shd w:val="clear" w:color="auto" w:fill="auto"/>
            <w:vAlign w:val="center"/>
          </w:tcPr>
          <w:p w14:paraId="5637A485">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街道</w:t>
            </w:r>
          </w:p>
          <w:p w14:paraId="2FAF5530">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乡镇</w:t>
            </w:r>
          </w:p>
        </w:tc>
      </w:tr>
      <w:tr w14:paraId="51EB6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84" w:hRule="atLeast"/>
          <w:jc w:val="center"/>
        </w:trPr>
        <w:tc>
          <w:tcPr>
            <w:tcW w:w="940" w:type="dxa"/>
            <w:vMerge w:val="restart"/>
            <w:tcBorders>
              <w:left w:val="single" w:color="auto" w:sz="4" w:space="0"/>
              <w:right w:val="single" w:color="auto" w:sz="4" w:space="0"/>
            </w:tcBorders>
            <w:shd w:val="clear" w:color="auto" w:fill="auto"/>
            <w:vAlign w:val="center"/>
          </w:tcPr>
          <w:p w14:paraId="37D0F873">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5</w:t>
            </w:r>
          </w:p>
        </w:tc>
        <w:tc>
          <w:tcPr>
            <w:tcW w:w="1500" w:type="dxa"/>
            <w:vMerge w:val="restart"/>
            <w:tcBorders>
              <w:left w:val="single" w:color="auto" w:sz="4" w:space="0"/>
              <w:right w:val="single" w:color="auto" w:sz="4" w:space="0"/>
            </w:tcBorders>
            <w:shd w:val="clear" w:color="auto" w:fill="auto"/>
            <w:vAlign w:val="center"/>
          </w:tcPr>
          <w:p w14:paraId="66D82586">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居民装饰装修房屋过程中产生的建筑垃圾未按指定的时间、地点和要求单独堆放</w:t>
            </w:r>
          </w:p>
        </w:tc>
        <w:tc>
          <w:tcPr>
            <w:tcW w:w="2789" w:type="dxa"/>
            <w:vMerge w:val="restart"/>
            <w:tcBorders>
              <w:top w:val="single" w:color="auto" w:sz="4" w:space="0"/>
              <w:left w:val="single" w:color="auto" w:sz="4" w:space="0"/>
              <w:right w:val="single" w:color="auto" w:sz="4" w:space="0"/>
            </w:tcBorders>
            <w:shd w:val="clear" w:color="auto" w:fill="auto"/>
            <w:vAlign w:val="center"/>
          </w:tcPr>
          <w:p w14:paraId="0D24660A">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违反条款：第三十四条第二款；处罚条款：第六十八条第二款 对拒不听从生活垃圾分类管理责任人劝阻的，给予书面警告；再次违反规定的，处五十元以上二百元以下罚款。</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486B57BD">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警告（初次违反）</w:t>
            </w: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5911B9C9">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2304" w:type="dxa"/>
            <w:vMerge w:val="restart"/>
            <w:tcBorders>
              <w:top w:val="single" w:color="auto" w:sz="4" w:space="0"/>
              <w:left w:val="single" w:color="auto" w:sz="4" w:space="0"/>
              <w:right w:val="single" w:color="auto" w:sz="4" w:space="0"/>
            </w:tcBorders>
            <w:shd w:val="clear" w:color="auto" w:fill="auto"/>
            <w:vAlign w:val="center"/>
          </w:tcPr>
          <w:p w14:paraId="181142D7">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1.未单独堆放在生活垃圾分类管理责任人指定的地点，系数为0-1；</w:t>
            </w:r>
          </w:p>
          <w:p w14:paraId="693DFE61">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2.占地面积在5</w:t>
            </w:r>
            <w:r>
              <w:rPr>
                <w:rFonts w:cs="Batang" w:asciiTheme="minorEastAsia" w:hAnsiTheme="minorEastAsia" w:eastAsiaTheme="minorEastAsia"/>
                <w:color w:val="000000" w:themeColor="text1"/>
                <w:kern w:val="0"/>
                <w:sz w:val="15"/>
                <w:szCs w:val="15"/>
                <w14:textFill>
                  <w14:solidFill>
                    <w14:schemeClr w14:val="tx1"/>
                  </w14:solidFill>
                </w14:textFill>
              </w:rPr>
              <w:t>㎡</w:t>
            </w:r>
            <w:r>
              <w:rPr>
                <w:rFonts w:hint="eastAsia" w:cs="仿宋_GB2312" w:asciiTheme="minorEastAsia" w:hAnsiTheme="minorEastAsia" w:eastAsiaTheme="minorEastAsia"/>
                <w:color w:val="000000" w:themeColor="text1"/>
                <w:kern w:val="0"/>
                <w:sz w:val="15"/>
                <w:szCs w:val="15"/>
                <w14:textFill>
                  <w14:solidFill>
                    <w14:schemeClr w14:val="tx1"/>
                  </w14:solidFill>
                </w14:textFill>
              </w:rPr>
              <w:t>下</w:t>
            </w:r>
            <w:r>
              <w:rPr>
                <w:rFonts w:hint="eastAsia" w:cs="宋体" w:asciiTheme="minorEastAsia" w:hAnsiTheme="minorEastAsia" w:eastAsiaTheme="minorEastAsia"/>
                <w:color w:val="000000" w:themeColor="text1"/>
                <w:kern w:val="0"/>
                <w:sz w:val="15"/>
                <w:szCs w:val="15"/>
                <w14:textFill>
                  <w14:solidFill>
                    <w14:schemeClr w14:val="tx1"/>
                  </w14:solidFill>
                </w14:textFill>
              </w:rPr>
              <w:t>的，系数为0；6－10</w:t>
            </w:r>
            <w:r>
              <w:rPr>
                <w:rFonts w:cs="Batang" w:asciiTheme="minorEastAsia" w:hAnsiTheme="minorEastAsia" w:eastAsiaTheme="minorEastAsia"/>
                <w:color w:val="000000" w:themeColor="text1"/>
                <w:kern w:val="0"/>
                <w:sz w:val="15"/>
                <w:szCs w:val="15"/>
                <w14:textFill>
                  <w14:solidFill>
                    <w14:schemeClr w14:val="tx1"/>
                  </w14:solidFill>
                </w14:textFill>
              </w:rPr>
              <w:t>㎡</w:t>
            </w:r>
            <w:r>
              <w:rPr>
                <w:rFonts w:hint="eastAsia" w:cs="仿宋_GB2312" w:asciiTheme="minorEastAsia" w:hAnsiTheme="minorEastAsia" w:eastAsiaTheme="minorEastAsia"/>
                <w:color w:val="000000" w:themeColor="text1"/>
                <w:kern w:val="0"/>
                <w:sz w:val="15"/>
                <w:szCs w:val="15"/>
                <w14:textFill>
                  <w14:solidFill>
                    <w14:schemeClr w14:val="tx1"/>
                  </w14:solidFill>
                </w14:textFill>
              </w:rPr>
              <w:t>，系数为</w:t>
            </w:r>
            <w:r>
              <w:rPr>
                <w:rFonts w:hint="eastAsia" w:cs="宋体" w:asciiTheme="minorEastAsia" w:hAnsiTheme="minorEastAsia" w:eastAsiaTheme="minorEastAsia"/>
                <w:color w:val="000000" w:themeColor="text1"/>
                <w:kern w:val="0"/>
                <w:sz w:val="15"/>
                <w:szCs w:val="15"/>
                <w14:textFill>
                  <w14:solidFill>
                    <w14:schemeClr w14:val="tx1"/>
                  </w14:solidFill>
                </w14:textFill>
              </w:rPr>
              <w:t>1；以此类推。</w:t>
            </w:r>
          </w:p>
        </w:tc>
        <w:tc>
          <w:tcPr>
            <w:tcW w:w="1785" w:type="dxa"/>
            <w:vMerge w:val="restart"/>
            <w:tcBorders>
              <w:top w:val="single" w:color="auto" w:sz="4" w:space="0"/>
              <w:left w:val="single" w:color="auto" w:sz="4" w:space="0"/>
              <w:right w:val="single" w:color="auto" w:sz="4" w:space="0"/>
            </w:tcBorders>
            <w:shd w:val="clear" w:color="auto" w:fill="auto"/>
            <w:vAlign w:val="center"/>
          </w:tcPr>
          <w:p w14:paraId="0A54CBFF">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罚款数额＝50×（1＋情节系数+变量系数）</w:t>
            </w:r>
          </w:p>
        </w:tc>
        <w:tc>
          <w:tcPr>
            <w:tcW w:w="2385" w:type="dxa"/>
            <w:vMerge w:val="restart"/>
            <w:tcBorders>
              <w:top w:val="single" w:color="auto" w:sz="4" w:space="0"/>
              <w:left w:val="single" w:color="auto" w:sz="4" w:space="0"/>
              <w:right w:val="single" w:color="auto" w:sz="4" w:space="0"/>
            </w:tcBorders>
            <w:shd w:val="clear" w:color="auto" w:fill="auto"/>
            <w:vAlign w:val="center"/>
          </w:tcPr>
          <w:p w14:paraId="7222B9AB">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1.个人拒不听从生活垃圾分类管理责任人劝阻，且拒不改正的，进行书面警告。</w:t>
            </w:r>
          </w:p>
          <w:p w14:paraId="3939D2A0">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2.个人自愿参加生活垃圾分类等社区服务活动的，不予行政处罚。</w:t>
            </w:r>
          </w:p>
        </w:tc>
        <w:tc>
          <w:tcPr>
            <w:tcW w:w="1208" w:type="dxa"/>
            <w:vMerge w:val="restart"/>
            <w:tcBorders>
              <w:top w:val="single" w:color="auto" w:sz="4" w:space="0"/>
              <w:left w:val="single" w:color="auto" w:sz="4" w:space="0"/>
              <w:right w:val="single" w:color="auto" w:sz="4" w:space="0"/>
            </w:tcBorders>
            <w:shd w:val="clear" w:color="auto" w:fill="auto"/>
            <w:vAlign w:val="center"/>
          </w:tcPr>
          <w:p w14:paraId="7A52278D">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街道</w:t>
            </w:r>
          </w:p>
          <w:p w14:paraId="3CC44DD9">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乡镇</w:t>
            </w:r>
          </w:p>
        </w:tc>
      </w:tr>
      <w:tr w14:paraId="59648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28" w:hRule="atLeast"/>
          <w:jc w:val="center"/>
        </w:trPr>
        <w:tc>
          <w:tcPr>
            <w:tcW w:w="940" w:type="dxa"/>
            <w:vMerge w:val="continue"/>
            <w:tcBorders>
              <w:left w:val="single" w:color="auto" w:sz="4" w:space="0"/>
              <w:bottom w:val="single" w:color="auto" w:sz="4" w:space="0"/>
              <w:right w:val="single" w:color="auto" w:sz="4" w:space="0"/>
            </w:tcBorders>
            <w:shd w:val="clear" w:color="auto" w:fill="auto"/>
            <w:vAlign w:val="center"/>
          </w:tcPr>
          <w:p w14:paraId="4DF3A31F">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1500" w:type="dxa"/>
            <w:vMerge w:val="continue"/>
            <w:tcBorders>
              <w:left w:val="single" w:color="auto" w:sz="4" w:space="0"/>
              <w:bottom w:val="single" w:color="auto" w:sz="4" w:space="0"/>
              <w:right w:val="single" w:color="auto" w:sz="4" w:space="0"/>
            </w:tcBorders>
            <w:shd w:val="clear" w:color="auto" w:fill="auto"/>
            <w:vAlign w:val="center"/>
          </w:tcPr>
          <w:p w14:paraId="16C5A95E">
            <w:pPr>
              <w:spacing w:line="232" w:lineRule="exact"/>
              <w:rPr>
                <w:rFonts w:asciiTheme="minorEastAsia" w:hAnsiTheme="minorEastAsia" w:eastAsiaTheme="minorEastAsia"/>
                <w:color w:val="000000" w:themeColor="text1"/>
                <w:sz w:val="15"/>
                <w:szCs w:val="15"/>
                <w14:textFill>
                  <w14:solidFill>
                    <w14:schemeClr w14:val="tx1"/>
                  </w14:solidFill>
                </w14:textFill>
              </w:rPr>
            </w:pPr>
          </w:p>
        </w:tc>
        <w:tc>
          <w:tcPr>
            <w:tcW w:w="2789" w:type="dxa"/>
            <w:vMerge w:val="continue"/>
            <w:tcBorders>
              <w:left w:val="single" w:color="auto" w:sz="4" w:space="0"/>
              <w:bottom w:val="single" w:color="auto" w:sz="4" w:space="0"/>
              <w:right w:val="single" w:color="auto" w:sz="4" w:space="0"/>
            </w:tcBorders>
            <w:shd w:val="clear" w:color="auto" w:fill="auto"/>
            <w:vAlign w:val="center"/>
          </w:tcPr>
          <w:p w14:paraId="37FF2B1A">
            <w:pPr>
              <w:spacing w:line="232" w:lineRule="exact"/>
              <w:rPr>
                <w:rFonts w:asciiTheme="minorEastAsia" w:hAnsiTheme="minorEastAsia" w:eastAsiaTheme="minorEastAsia"/>
                <w:color w:val="000000" w:themeColor="text1"/>
                <w:sz w:val="15"/>
                <w:szCs w:val="15"/>
                <w14:textFill>
                  <w14:solidFill>
                    <w14:schemeClr w14:val="tx1"/>
                  </w14:solidFill>
                </w14:textFill>
              </w:rPr>
            </w:pP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532567E0">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50（个人再次违反）</w:t>
            </w: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5D0ED7A3">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w:t>
            </w:r>
          </w:p>
        </w:tc>
        <w:tc>
          <w:tcPr>
            <w:tcW w:w="2304" w:type="dxa"/>
            <w:vMerge w:val="continue"/>
            <w:tcBorders>
              <w:left w:val="single" w:color="auto" w:sz="4" w:space="0"/>
              <w:bottom w:val="single" w:color="auto" w:sz="4" w:space="0"/>
              <w:right w:val="single" w:color="auto" w:sz="4" w:space="0"/>
            </w:tcBorders>
            <w:shd w:val="clear" w:color="auto" w:fill="auto"/>
            <w:vAlign w:val="center"/>
          </w:tcPr>
          <w:p w14:paraId="1D736B33">
            <w:pPr>
              <w:spacing w:line="232" w:lineRule="exact"/>
              <w:rPr>
                <w:rFonts w:asciiTheme="minorEastAsia" w:hAnsiTheme="minorEastAsia" w:eastAsiaTheme="minorEastAsia"/>
                <w:color w:val="000000" w:themeColor="text1"/>
                <w:sz w:val="15"/>
                <w:szCs w:val="15"/>
                <w14:textFill>
                  <w14:solidFill>
                    <w14:schemeClr w14:val="tx1"/>
                  </w14:solidFill>
                </w14:textFill>
              </w:rPr>
            </w:pPr>
          </w:p>
        </w:tc>
        <w:tc>
          <w:tcPr>
            <w:tcW w:w="1785" w:type="dxa"/>
            <w:vMerge w:val="continue"/>
            <w:tcBorders>
              <w:left w:val="single" w:color="auto" w:sz="4" w:space="0"/>
              <w:bottom w:val="single" w:color="auto" w:sz="4" w:space="0"/>
              <w:right w:val="single" w:color="auto" w:sz="4" w:space="0"/>
            </w:tcBorders>
            <w:shd w:val="clear" w:color="auto" w:fill="auto"/>
            <w:vAlign w:val="center"/>
          </w:tcPr>
          <w:p w14:paraId="6FE434FA">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2385" w:type="dxa"/>
            <w:vMerge w:val="continue"/>
            <w:tcBorders>
              <w:left w:val="single" w:color="auto" w:sz="4" w:space="0"/>
              <w:bottom w:val="single" w:color="auto" w:sz="4" w:space="0"/>
              <w:right w:val="single" w:color="auto" w:sz="4" w:space="0"/>
            </w:tcBorders>
            <w:shd w:val="clear" w:color="auto" w:fill="auto"/>
            <w:vAlign w:val="center"/>
          </w:tcPr>
          <w:p w14:paraId="20D15687">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1208" w:type="dxa"/>
            <w:vMerge w:val="continue"/>
            <w:tcBorders>
              <w:left w:val="single" w:color="auto" w:sz="4" w:space="0"/>
              <w:bottom w:val="single" w:color="auto" w:sz="4" w:space="0"/>
              <w:right w:val="single" w:color="auto" w:sz="4" w:space="0"/>
            </w:tcBorders>
            <w:shd w:val="clear" w:color="auto" w:fill="auto"/>
            <w:vAlign w:val="center"/>
          </w:tcPr>
          <w:p w14:paraId="19F14EB0">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p>
        </w:tc>
      </w:tr>
      <w:tr w14:paraId="0BBCD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050" w:hRule="atLeast"/>
          <w:jc w:val="center"/>
        </w:trPr>
        <w:tc>
          <w:tcPr>
            <w:tcW w:w="940" w:type="dxa"/>
            <w:shd w:val="clear" w:color="auto" w:fill="auto"/>
            <w:vAlign w:val="center"/>
          </w:tcPr>
          <w:p w14:paraId="7FB65070">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6</w:t>
            </w:r>
          </w:p>
        </w:tc>
        <w:tc>
          <w:tcPr>
            <w:tcW w:w="1500" w:type="dxa"/>
            <w:shd w:val="clear" w:color="auto" w:fill="auto"/>
            <w:vAlign w:val="center"/>
          </w:tcPr>
          <w:p w14:paraId="1038DEAA">
            <w:pPr>
              <w:spacing w:line="232" w:lineRule="exact"/>
              <w:rPr>
                <w:rFonts w:cs="宋体"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未建立生活垃圾分类日常管理制度</w:t>
            </w:r>
          </w:p>
        </w:tc>
        <w:tc>
          <w:tcPr>
            <w:tcW w:w="2789" w:type="dxa"/>
            <w:shd w:val="clear" w:color="auto" w:fill="auto"/>
            <w:vAlign w:val="center"/>
          </w:tcPr>
          <w:p w14:paraId="70C2CA8A">
            <w:pPr>
              <w:spacing w:line="232" w:lineRule="exact"/>
              <w:rPr>
                <w:rFonts w:cs="宋体"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违反条款：第三十六条第一款第（一）项；处罚条款：第六十九条第一款 责令立即改正，处三千元以上三万元以下罚款。　</w:t>
            </w:r>
          </w:p>
        </w:tc>
        <w:tc>
          <w:tcPr>
            <w:tcW w:w="851" w:type="dxa"/>
            <w:shd w:val="clear" w:color="auto" w:fill="auto"/>
            <w:vAlign w:val="center"/>
          </w:tcPr>
          <w:p w14:paraId="7BE10578">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3000</w:t>
            </w:r>
          </w:p>
        </w:tc>
        <w:tc>
          <w:tcPr>
            <w:tcW w:w="567" w:type="dxa"/>
            <w:shd w:val="clear" w:color="auto" w:fill="auto"/>
            <w:vAlign w:val="center"/>
          </w:tcPr>
          <w:p w14:paraId="029BB7D2">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w:t>
            </w:r>
          </w:p>
        </w:tc>
        <w:tc>
          <w:tcPr>
            <w:tcW w:w="2304" w:type="dxa"/>
            <w:vMerge w:val="restart"/>
            <w:shd w:val="clear" w:color="auto" w:fill="auto"/>
            <w:vAlign w:val="center"/>
          </w:tcPr>
          <w:p w14:paraId="2AE7A412">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1.同时存在第三十六条第一款第（一）、（二）、（三）、（四）、（六）项违法行为中2项行为的，系数为1-2；3项及以上行为的，系数为3-5；</w:t>
            </w:r>
          </w:p>
          <w:p w14:paraId="138E0389">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2．生活垃圾分类</w:t>
            </w:r>
            <w:r>
              <w:rPr>
                <w:rFonts w:asciiTheme="minorEastAsia" w:hAnsiTheme="minorEastAsia" w:eastAsiaTheme="minorEastAsia"/>
                <w:color w:val="000000" w:themeColor="text1"/>
                <w:sz w:val="15"/>
                <w:szCs w:val="15"/>
                <w14:textFill>
                  <w14:solidFill>
                    <w14:schemeClr w14:val="tx1"/>
                  </w14:solidFill>
                </w14:textFill>
              </w:rPr>
              <w:t>管理责任人未履行法律规定</w:t>
            </w:r>
            <w:r>
              <w:rPr>
                <w:rFonts w:hint="eastAsia" w:asciiTheme="minorEastAsia" w:hAnsiTheme="minorEastAsia" w:eastAsiaTheme="minorEastAsia"/>
                <w:color w:val="000000" w:themeColor="text1"/>
                <w:sz w:val="15"/>
                <w:szCs w:val="15"/>
                <w14:textFill>
                  <w14:solidFill>
                    <w14:schemeClr w14:val="tx1"/>
                  </w14:solidFill>
                </w14:textFill>
              </w:rPr>
              <w:t>责任</w:t>
            </w:r>
            <w:r>
              <w:rPr>
                <w:rFonts w:asciiTheme="minorEastAsia" w:hAnsiTheme="minorEastAsia" w:eastAsiaTheme="minorEastAsia"/>
                <w:color w:val="000000" w:themeColor="text1"/>
                <w:sz w:val="15"/>
                <w:szCs w:val="15"/>
                <w14:textFill>
                  <w14:solidFill>
                    <w14:schemeClr w14:val="tx1"/>
                  </w14:solidFill>
                </w14:textFill>
              </w:rPr>
              <w:t>或</w:t>
            </w:r>
            <w:r>
              <w:rPr>
                <w:rFonts w:hint="eastAsia" w:asciiTheme="minorEastAsia" w:hAnsiTheme="minorEastAsia" w:eastAsiaTheme="minorEastAsia"/>
                <w:color w:val="000000" w:themeColor="text1"/>
                <w:sz w:val="15"/>
                <w:szCs w:val="15"/>
                <w14:textFill>
                  <w14:solidFill>
                    <w14:schemeClr w14:val="tx1"/>
                  </w14:solidFill>
                </w14:textFill>
              </w:rPr>
              <w:t xml:space="preserve">因生活垃圾分类收集容器配备不足造成垃圾满冒或随意堆放造成环境秩序较严重影响的，系数为3-5； </w:t>
            </w:r>
          </w:p>
        </w:tc>
        <w:tc>
          <w:tcPr>
            <w:tcW w:w="1785" w:type="dxa"/>
            <w:shd w:val="clear" w:color="auto" w:fill="auto"/>
            <w:vAlign w:val="center"/>
          </w:tcPr>
          <w:p w14:paraId="4A2A63B4">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罚款数额＝3000×（1＋情节系数＋变量系数）</w:t>
            </w:r>
          </w:p>
        </w:tc>
        <w:tc>
          <w:tcPr>
            <w:tcW w:w="2385" w:type="dxa"/>
            <w:shd w:val="clear" w:color="auto" w:fill="auto"/>
            <w:vAlign w:val="center"/>
          </w:tcPr>
          <w:p w14:paraId="573FCE6D">
            <w:pPr>
              <w:spacing w:line="232" w:lineRule="exact"/>
              <w:rPr>
                <w:rFonts w:asciiTheme="minorEastAsia" w:hAnsiTheme="minorEastAsia" w:eastAsiaTheme="minorEastAsia"/>
                <w:color w:val="000000" w:themeColor="text1"/>
                <w:sz w:val="15"/>
                <w:szCs w:val="15"/>
                <w14:textFill>
                  <w14:solidFill>
                    <w14:schemeClr w14:val="tx1"/>
                  </w14:solidFill>
                </w14:textFill>
              </w:rPr>
            </w:pPr>
          </w:p>
        </w:tc>
        <w:tc>
          <w:tcPr>
            <w:tcW w:w="1208" w:type="dxa"/>
            <w:shd w:val="clear" w:color="auto" w:fill="auto"/>
            <w:vAlign w:val="center"/>
          </w:tcPr>
          <w:p w14:paraId="45DF03DD">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街道</w:t>
            </w:r>
          </w:p>
          <w:p w14:paraId="17A40E14">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乡镇</w:t>
            </w:r>
          </w:p>
        </w:tc>
      </w:tr>
      <w:tr w14:paraId="288D7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24" w:hRule="atLeast"/>
          <w:jc w:val="center"/>
        </w:trPr>
        <w:tc>
          <w:tcPr>
            <w:tcW w:w="940" w:type="dxa"/>
            <w:shd w:val="clear" w:color="auto" w:fill="auto"/>
            <w:vAlign w:val="center"/>
          </w:tcPr>
          <w:p w14:paraId="65D54287">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7</w:t>
            </w:r>
          </w:p>
        </w:tc>
        <w:tc>
          <w:tcPr>
            <w:tcW w:w="1500" w:type="dxa"/>
            <w:shd w:val="clear" w:color="auto" w:fill="auto"/>
            <w:vAlign w:val="center"/>
          </w:tcPr>
          <w:p w14:paraId="41662463">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未开展宣传或未指定专人负责指导、监督垃圾分类工作</w:t>
            </w:r>
          </w:p>
        </w:tc>
        <w:tc>
          <w:tcPr>
            <w:tcW w:w="2789" w:type="dxa"/>
            <w:shd w:val="clear" w:color="auto" w:fill="auto"/>
            <w:vAlign w:val="center"/>
          </w:tcPr>
          <w:p w14:paraId="068EC0A9">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违反条款：第三十六条第一款第（二）项；处罚条款：第六十九条第一款 责令立即改正，处三千元以上三万元以下罚款。　</w:t>
            </w:r>
          </w:p>
        </w:tc>
        <w:tc>
          <w:tcPr>
            <w:tcW w:w="851" w:type="dxa"/>
            <w:shd w:val="clear" w:color="auto" w:fill="auto"/>
            <w:vAlign w:val="center"/>
          </w:tcPr>
          <w:p w14:paraId="2D81CCF1">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3000</w:t>
            </w:r>
          </w:p>
        </w:tc>
        <w:tc>
          <w:tcPr>
            <w:tcW w:w="567" w:type="dxa"/>
            <w:shd w:val="clear" w:color="auto" w:fill="auto"/>
            <w:vAlign w:val="center"/>
          </w:tcPr>
          <w:p w14:paraId="67A00035">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w:t>
            </w:r>
          </w:p>
        </w:tc>
        <w:tc>
          <w:tcPr>
            <w:tcW w:w="2304" w:type="dxa"/>
            <w:vMerge w:val="continue"/>
            <w:shd w:val="clear" w:color="auto" w:fill="auto"/>
            <w:vAlign w:val="center"/>
          </w:tcPr>
          <w:p w14:paraId="0034D61D">
            <w:pPr>
              <w:spacing w:line="232" w:lineRule="exact"/>
              <w:rPr>
                <w:rFonts w:asciiTheme="minorEastAsia" w:hAnsiTheme="minorEastAsia" w:eastAsiaTheme="minorEastAsia"/>
                <w:color w:val="000000" w:themeColor="text1"/>
                <w:sz w:val="15"/>
                <w:szCs w:val="15"/>
                <w14:textFill>
                  <w14:solidFill>
                    <w14:schemeClr w14:val="tx1"/>
                  </w14:solidFill>
                </w14:textFill>
              </w:rPr>
            </w:pPr>
          </w:p>
        </w:tc>
        <w:tc>
          <w:tcPr>
            <w:tcW w:w="1785" w:type="dxa"/>
            <w:shd w:val="clear" w:color="auto" w:fill="auto"/>
            <w:vAlign w:val="center"/>
          </w:tcPr>
          <w:p w14:paraId="0606B662">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罚款数额＝3000×（1＋情节系数＋变量系数）</w:t>
            </w:r>
          </w:p>
        </w:tc>
        <w:tc>
          <w:tcPr>
            <w:tcW w:w="2385" w:type="dxa"/>
            <w:shd w:val="clear" w:color="auto" w:fill="auto"/>
            <w:vAlign w:val="center"/>
          </w:tcPr>
          <w:p w14:paraId="4A8F88A5">
            <w:pPr>
              <w:spacing w:line="232" w:lineRule="exact"/>
              <w:rPr>
                <w:rFonts w:asciiTheme="minorEastAsia" w:hAnsiTheme="minorEastAsia" w:eastAsiaTheme="minorEastAsia"/>
                <w:color w:val="000000" w:themeColor="text1"/>
                <w:sz w:val="15"/>
                <w:szCs w:val="15"/>
                <w14:textFill>
                  <w14:solidFill>
                    <w14:schemeClr w14:val="tx1"/>
                  </w14:solidFill>
                </w14:textFill>
              </w:rPr>
            </w:pPr>
          </w:p>
        </w:tc>
        <w:tc>
          <w:tcPr>
            <w:tcW w:w="1208" w:type="dxa"/>
            <w:shd w:val="clear" w:color="auto" w:fill="auto"/>
            <w:vAlign w:val="center"/>
          </w:tcPr>
          <w:p w14:paraId="7F7A0F3F">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街道</w:t>
            </w:r>
          </w:p>
          <w:p w14:paraId="08A7CDC4">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乡镇</w:t>
            </w:r>
          </w:p>
        </w:tc>
      </w:tr>
      <w:tr w14:paraId="7B404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56" w:hRule="atLeast"/>
          <w:jc w:val="center"/>
        </w:trPr>
        <w:tc>
          <w:tcPr>
            <w:tcW w:w="940" w:type="dxa"/>
            <w:shd w:val="clear" w:color="auto" w:fill="auto"/>
            <w:vAlign w:val="center"/>
          </w:tcPr>
          <w:p w14:paraId="57403A62">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8</w:t>
            </w:r>
          </w:p>
        </w:tc>
        <w:tc>
          <w:tcPr>
            <w:tcW w:w="1500" w:type="dxa"/>
            <w:shd w:val="clear" w:color="auto" w:fill="auto"/>
            <w:vAlign w:val="center"/>
          </w:tcPr>
          <w:p w14:paraId="560CB584">
            <w:pPr>
              <w:spacing w:line="232" w:lineRule="exact"/>
              <w:rPr>
                <w:rFonts w:cs="宋体"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sz w:val="15"/>
                <w:szCs w:val="15"/>
              </w:rPr>
              <w:t>未按规定设置生活垃圾分类收集容器</w:t>
            </w:r>
          </w:p>
        </w:tc>
        <w:tc>
          <w:tcPr>
            <w:tcW w:w="2789" w:type="dxa"/>
            <w:shd w:val="clear" w:color="auto" w:fill="auto"/>
            <w:vAlign w:val="center"/>
          </w:tcPr>
          <w:p w14:paraId="409C62B8">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sz w:val="15"/>
                <w:szCs w:val="15"/>
              </w:rPr>
              <w:t>违反条款：第三十六条第一款第（三）项；处罚条款：第六十九条第一款 责令立即改正，处三千元以上三万元以下罚款。　</w:t>
            </w:r>
          </w:p>
        </w:tc>
        <w:tc>
          <w:tcPr>
            <w:tcW w:w="851" w:type="dxa"/>
            <w:shd w:val="clear" w:color="auto" w:fill="auto"/>
            <w:vAlign w:val="center"/>
          </w:tcPr>
          <w:p w14:paraId="4A83F78C">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kern w:val="0"/>
                <w:sz w:val="15"/>
                <w:szCs w:val="15"/>
              </w:rPr>
              <w:t>3000</w:t>
            </w:r>
          </w:p>
        </w:tc>
        <w:tc>
          <w:tcPr>
            <w:tcW w:w="567" w:type="dxa"/>
            <w:shd w:val="clear" w:color="auto" w:fill="auto"/>
            <w:vAlign w:val="center"/>
          </w:tcPr>
          <w:p w14:paraId="43BC935F">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kern w:val="0"/>
                <w:sz w:val="15"/>
                <w:szCs w:val="15"/>
              </w:rPr>
              <w:t>1</w:t>
            </w:r>
          </w:p>
        </w:tc>
        <w:tc>
          <w:tcPr>
            <w:tcW w:w="2304" w:type="dxa"/>
            <w:vMerge w:val="restart"/>
            <w:shd w:val="clear" w:color="auto" w:fill="auto"/>
            <w:vAlign w:val="center"/>
          </w:tcPr>
          <w:p w14:paraId="346E715D">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1.同时存在第三十六条第一款第（一）、（二）、（三）、（四）、（六）项违法行为中2项行为的，系数为1-2；3项及以上行为的，系数为3-5；</w:t>
            </w:r>
          </w:p>
          <w:p w14:paraId="0BFFCC10">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2．生活垃圾分类</w:t>
            </w:r>
            <w:r>
              <w:rPr>
                <w:rFonts w:asciiTheme="minorEastAsia" w:hAnsiTheme="minorEastAsia" w:eastAsiaTheme="minorEastAsia"/>
                <w:color w:val="000000" w:themeColor="text1"/>
                <w:sz w:val="15"/>
                <w:szCs w:val="15"/>
                <w14:textFill>
                  <w14:solidFill>
                    <w14:schemeClr w14:val="tx1"/>
                  </w14:solidFill>
                </w14:textFill>
              </w:rPr>
              <w:t>管理责任人未履行法律规定</w:t>
            </w:r>
            <w:r>
              <w:rPr>
                <w:rFonts w:hint="eastAsia" w:asciiTheme="minorEastAsia" w:hAnsiTheme="minorEastAsia" w:eastAsiaTheme="minorEastAsia"/>
                <w:color w:val="000000" w:themeColor="text1"/>
                <w:sz w:val="15"/>
                <w:szCs w:val="15"/>
                <w14:textFill>
                  <w14:solidFill>
                    <w14:schemeClr w14:val="tx1"/>
                  </w14:solidFill>
                </w14:textFill>
              </w:rPr>
              <w:t>责任</w:t>
            </w:r>
            <w:r>
              <w:rPr>
                <w:rFonts w:asciiTheme="minorEastAsia" w:hAnsiTheme="minorEastAsia" w:eastAsiaTheme="minorEastAsia"/>
                <w:color w:val="000000" w:themeColor="text1"/>
                <w:sz w:val="15"/>
                <w:szCs w:val="15"/>
                <w14:textFill>
                  <w14:solidFill>
                    <w14:schemeClr w14:val="tx1"/>
                  </w14:solidFill>
                </w14:textFill>
              </w:rPr>
              <w:t>或</w:t>
            </w:r>
            <w:r>
              <w:rPr>
                <w:rFonts w:hint="eastAsia" w:asciiTheme="minorEastAsia" w:hAnsiTheme="minorEastAsia" w:eastAsiaTheme="minorEastAsia"/>
                <w:color w:val="000000" w:themeColor="text1"/>
                <w:sz w:val="15"/>
                <w:szCs w:val="15"/>
                <w14:textFill>
                  <w14:solidFill>
                    <w14:schemeClr w14:val="tx1"/>
                  </w14:solidFill>
                </w14:textFill>
              </w:rPr>
              <w:t xml:space="preserve">因生活垃圾分类收集容器配备不足造成垃圾满冒或随意堆放造成环境秩序较严重影响的，系数为3-5； </w:t>
            </w:r>
          </w:p>
        </w:tc>
        <w:tc>
          <w:tcPr>
            <w:tcW w:w="1785" w:type="dxa"/>
            <w:shd w:val="clear" w:color="auto" w:fill="auto"/>
            <w:vAlign w:val="center"/>
          </w:tcPr>
          <w:p w14:paraId="6F443C07">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罚款数额＝3000×（1＋情节系数＋变量系数）</w:t>
            </w:r>
          </w:p>
        </w:tc>
        <w:tc>
          <w:tcPr>
            <w:tcW w:w="2385" w:type="dxa"/>
            <w:shd w:val="clear" w:color="auto" w:fill="auto"/>
            <w:vAlign w:val="center"/>
          </w:tcPr>
          <w:p w14:paraId="27BFDDEB">
            <w:pPr>
              <w:spacing w:line="232" w:lineRule="exact"/>
              <w:rPr>
                <w:rFonts w:asciiTheme="minorEastAsia" w:hAnsiTheme="minorEastAsia" w:eastAsiaTheme="minorEastAsia"/>
                <w:color w:val="000000" w:themeColor="text1"/>
                <w:sz w:val="15"/>
                <w:szCs w:val="15"/>
                <w14:textFill>
                  <w14:solidFill>
                    <w14:schemeClr w14:val="tx1"/>
                  </w14:solidFill>
                </w14:textFill>
              </w:rPr>
            </w:pPr>
          </w:p>
        </w:tc>
        <w:tc>
          <w:tcPr>
            <w:tcW w:w="1208" w:type="dxa"/>
            <w:shd w:val="clear" w:color="auto" w:fill="auto"/>
            <w:vAlign w:val="center"/>
          </w:tcPr>
          <w:p w14:paraId="06B14024">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街道</w:t>
            </w:r>
          </w:p>
          <w:p w14:paraId="58F6484B">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乡镇</w:t>
            </w:r>
          </w:p>
        </w:tc>
      </w:tr>
      <w:tr w14:paraId="297E3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04" w:hRule="atLeast"/>
          <w:jc w:val="center"/>
        </w:trPr>
        <w:tc>
          <w:tcPr>
            <w:tcW w:w="940" w:type="dxa"/>
            <w:shd w:val="clear" w:color="auto" w:fill="auto"/>
            <w:vAlign w:val="center"/>
          </w:tcPr>
          <w:p w14:paraId="6CE32817">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9</w:t>
            </w:r>
          </w:p>
        </w:tc>
        <w:tc>
          <w:tcPr>
            <w:tcW w:w="1500" w:type="dxa"/>
            <w:shd w:val="clear" w:color="auto" w:fill="auto"/>
            <w:vAlign w:val="center"/>
          </w:tcPr>
          <w:p w14:paraId="6185EA5F">
            <w:pPr>
              <w:spacing w:line="232" w:lineRule="exact"/>
              <w:rPr>
                <w:rFonts w:cs="宋体"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sz w:val="15"/>
                <w:szCs w:val="15"/>
              </w:rPr>
              <w:t>未按规定管护生活垃圾分类收集容器</w:t>
            </w:r>
          </w:p>
        </w:tc>
        <w:tc>
          <w:tcPr>
            <w:tcW w:w="2789" w:type="dxa"/>
            <w:shd w:val="clear" w:color="auto" w:fill="auto"/>
            <w:vAlign w:val="center"/>
          </w:tcPr>
          <w:p w14:paraId="697D2DA1">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asciiTheme="minorEastAsia" w:hAnsiTheme="minorEastAsia" w:eastAsiaTheme="minorEastAsia"/>
                <w:sz w:val="15"/>
                <w:szCs w:val="15"/>
              </w:rPr>
              <w:t>违反条款：第三十六条第一款第（三）项；处罚条款：第六十九条第一款 责令立即改正，处三千元以上三万元以下罚款。　</w:t>
            </w:r>
          </w:p>
        </w:tc>
        <w:tc>
          <w:tcPr>
            <w:tcW w:w="851" w:type="dxa"/>
            <w:shd w:val="clear" w:color="auto" w:fill="auto"/>
            <w:vAlign w:val="center"/>
          </w:tcPr>
          <w:p w14:paraId="024C61A5">
            <w:pPr>
              <w:spacing w:line="232" w:lineRule="exact"/>
              <w:jc w:val="center"/>
              <w:rPr>
                <w:rFonts w:cs="宋体" w:asciiTheme="minorEastAsia" w:hAnsiTheme="minorEastAsia" w:eastAsiaTheme="minorEastAsia"/>
                <w:color w:val="000000" w:themeColor="text1"/>
                <w:sz w:val="15"/>
                <w:szCs w:val="15"/>
                <w14:textFill>
                  <w14:solidFill>
                    <w14:schemeClr w14:val="tx1"/>
                  </w14:solidFill>
                </w14:textFill>
              </w:rPr>
            </w:pPr>
            <w:r>
              <w:rPr>
                <w:rFonts w:hint="eastAsia" w:cs="宋体" w:asciiTheme="minorEastAsia" w:hAnsiTheme="minorEastAsia" w:eastAsiaTheme="minorEastAsia"/>
                <w:kern w:val="0"/>
                <w:sz w:val="15"/>
                <w:szCs w:val="15"/>
              </w:rPr>
              <w:t>3000</w:t>
            </w:r>
          </w:p>
        </w:tc>
        <w:tc>
          <w:tcPr>
            <w:tcW w:w="567" w:type="dxa"/>
            <w:shd w:val="clear" w:color="auto" w:fill="auto"/>
            <w:vAlign w:val="center"/>
          </w:tcPr>
          <w:p w14:paraId="474A967C">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cs="宋体" w:asciiTheme="minorEastAsia" w:hAnsiTheme="minorEastAsia" w:eastAsiaTheme="minorEastAsia"/>
                <w:kern w:val="0"/>
                <w:sz w:val="15"/>
                <w:szCs w:val="15"/>
              </w:rPr>
              <w:t>1</w:t>
            </w:r>
          </w:p>
        </w:tc>
        <w:tc>
          <w:tcPr>
            <w:tcW w:w="2304" w:type="dxa"/>
            <w:vMerge w:val="continue"/>
            <w:shd w:val="clear" w:color="auto" w:fill="auto"/>
            <w:vAlign w:val="center"/>
          </w:tcPr>
          <w:p w14:paraId="137BFEF3">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1785" w:type="dxa"/>
            <w:shd w:val="clear" w:color="auto" w:fill="auto"/>
            <w:vAlign w:val="center"/>
          </w:tcPr>
          <w:p w14:paraId="16F069FA">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罚款数额＝3000×（1＋情节系数＋变量系数）</w:t>
            </w:r>
          </w:p>
        </w:tc>
        <w:tc>
          <w:tcPr>
            <w:tcW w:w="2385" w:type="dxa"/>
            <w:shd w:val="clear" w:color="auto" w:fill="auto"/>
            <w:vAlign w:val="center"/>
          </w:tcPr>
          <w:p w14:paraId="201E4A0E">
            <w:pPr>
              <w:spacing w:line="232" w:lineRule="exact"/>
              <w:rPr>
                <w:rFonts w:asciiTheme="minorEastAsia" w:hAnsiTheme="minorEastAsia" w:eastAsiaTheme="minorEastAsia"/>
                <w:color w:val="000000" w:themeColor="text1"/>
                <w:sz w:val="15"/>
                <w:szCs w:val="15"/>
                <w14:textFill>
                  <w14:solidFill>
                    <w14:schemeClr w14:val="tx1"/>
                  </w14:solidFill>
                </w14:textFill>
              </w:rPr>
            </w:pPr>
          </w:p>
        </w:tc>
        <w:tc>
          <w:tcPr>
            <w:tcW w:w="1208" w:type="dxa"/>
            <w:shd w:val="clear" w:color="auto" w:fill="auto"/>
            <w:vAlign w:val="center"/>
          </w:tcPr>
          <w:p w14:paraId="450BB156">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街道</w:t>
            </w:r>
          </w:p>
          <w:p w14:paraId="6C9EF732">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乡镇</w:t>
            </w:r>
          </w:p>
        </w:tc>
      </w:tr>
      <w:tr w14:paraId="1AC99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75" w:hRule="atLeast"/>
          <w:jc w:val="center"/>
        </w:trPr>
        <w:tc>
          <w:tcPr>
            <w:tcW w:w="940" w:type="dxa"/>
            <w:shd w:val="clear" w:color="auto" w:fill="auto"/>
            <w:vAlign w:val="center"/>
          </w:tcPr>
          <w:p w14:paraId="6A7FBC10">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10</w:t>
            </w:r>
          </w:p>
        </w:tc>
        <w:tc>
          <w:tcPr>
            <w:tcW w:w="1500" w:type="dxa"/>
            <w:shd w:val="clear" w:color="auto" w:fill="auto"/>
            <w:vAlign w:val="center"/>
          </w:tcPr>
          <w:p w14:paraId="415EA2A8">
            <w:pPr>
              <w:spacing w:line="232" w:lineRule="exact"/>
              <w:rPr>
                <w:rFonts w:cs="宋体"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未明确生活垃圾投放的时间、地点</w:t>
            </w:r>
          </w:p>
        </w:tc>
        <w:tc>
          <w:tcPr>
            <w:tcW w:w="2789" w:type="dxa"/>
            <w:shd w:val="clear" w:color="auto" w:fill="auto"/>
            <w:vAlign w:val="center"/>
          </w:tcPr>
          <w:p w14:paraId="6692CFA2">
            <w:pPr>
              <w:spacing w:line="232" w:lineRule="exact"/>
              <w:rPr>
                <w:rFonts w:cs="宋体"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违反条款：第三十六条第一款第（四）项；处罚条款：第六十九条第一款 责令立即改正，处三千元以上三万元以下罚款。　</w:t>
            </w:r>
          </w:p>
        </w:tc>
        <w:tc>
          <w:tcPr>
            <w:tcW w:w="851" w:type="dxa"/>
            <w:shd w:val="clear" w:color="auto" w:fill="auto"/>
            <w:vAlign w:val="center"/>
          </w:tcPr>
          <w:p w14:paraId="29347A6E">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3000</w:t>
            </w:r>
          </w:p>
        </w:tc>
        <w:tc>
          <w:tcPr>
            <w:tcW w:w="567" w:type="dxa"/>
            <w:shd w:val="clear" w:color="auto" w:fill="auto"/>
            <w:vAlign w:val="center"/>
          </w:tcPr>
          <w:p w14:paraId="5D499C1C">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w:t>
            </w:r>
          </w:p>
        </w:tc>
        <w:tc>
          <w:tcPr>
            <w:tcW w:w="2304" w:type="dxa"/>
            <w:vMerge w:val="continue"/>
            <w:shd w:val="clear" w:color="auto" w:fill="auto"/>
            <w:vAlign w:val="center"/>
          </w:tcPr>
          <w:p w14:paraId="6BF6C951">
            <w:pPr>
              <w:spacing w:line="232" w:lineRule="exact"/>
              <w:rPr>
                <w:rFonts w:asciiTheme="minorEastAsia" w:hAnsiTheme="minorEastAsia" w:eastAsiaTheme="minorEastAsia"/>
                <w:color w:val="000000" w:themeColor="text1"/>
                <w:sz w:val="15"/>
                <w:szCs w:val="15"/>
                <w14:textFill>
                  <w14:solidFill>
                    <w14:schemeClr w14:val="tx1"/>
                  </w14:solidFill>
                </w14:textFill>
              </w:rPr>
            </w:pPr>
          </w:p>
        </w:tc>
        <w:tc>
          <w:tcPr>
            <w:tcW w:w="1785" w:type="dxa"/>
            <w:shd w:val="clear" w:color="auto" w:fill="auto"/>
            <w:vAlign w:val="center"/>
          </w:tcPr>
          <w:p w14:paraId="75961EE2">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罚款数额＝3000×（1＋情节系数＋变量系数）</w:t>
            </w:r>
          </w:p>
        </w:tc>
        <w:tc>
          <w:tcPr>
            <w:tcW w:w="2385" w:type="dxa"/>
            <w:shd w:val="clear" w:color="auto" w:fill="auto"/>
            <w:vAlign w:val="center"/>
          </w:tcPr>
          <w:p w14:paraId="1B2BCB0D">
            <w:pPr>
              <w:spacing w:line="232" w:lineRule="exact"/>
              <w:rPr>
                <w:rFonts w:asciiTheme="minorEastAsia" w:hAnsiTheme="minorEastAsia" w:eastAsiaTheme="minorEastAsia"/>
                <w:color w:val="000000" w:themeColor="text1"/>
                <w:sz w:val="15"/>
                <w:szCs w:val="15"/>
                <w14:textFill>
                  <w14:solidFill>
                    <w14:schemeClr w14:val="tx1"/>
                  </w14:solidFill>
                </w14:textFill>
              </w:rPr>
            </w:pPr>
          </w:p>
        </w:tc>
        <w:tc>
          <w:tcPr>
            <w:tcW w:w="1208" w:type="dxa"/>
            <w:shd w:val="clear" w:color="auto" w:fill="auto"/>
            <w:vAlign w:val="center"/>
          </w:tcPr>
          <w:p w14:paraId="7A196A71">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街道</w:t>
            </w:r>
          </w:p>
          <w:p w14:paraId="3C155E26">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乡镇</w:t>
            </w:r>
          </w:p>
        </w:tc>
      </w:tr>
      <w:tr w14:paraId="59A6E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36" w:hRule="atLeast"/>
          <w:jc w:val="center"/>
        </w:trPr>
        <w:tc>
          <w:tcPr>
            <w:tcW w:w="940" w:type="dxa"/>
            <w:shd w:val="clear" w:color="auto" w:fill="auto"/>
            <w:vAlign w:val="center"/>
          </w:tcPr>
          <w:p w14:paraId="43A2FBCA">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11</w:t>
            </w:r>
          </w:p>
        </w:tc>
        <w:tc>
          <w:tcPr>
            <w:tcW w:w="1500" w:type="dxa"/>
            <w:shd w:val="clear" w:color="auto" w:fill="auto"/>
            <w:vAlign w:val="center"/>
          </w:tcPr>
          <w:p w14:paraId="5EA2562A">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分类管理责任人未分类收集、贮存生活垃圾</w:t>
            </w:r>
          </w:p>
        </w:tc>
        <w:tc>
          <w:tcPr>
            <w:tcW w:w="2789" w:type="dxa"/>
            <w:shd w:val="clear" w:color="auto" w:fill="auto"/>
            <w:vAlign w:val="center"/>
          </w:tcPr>
          <w:p w14:paraId="14D064AC">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违反条款：第三十六条第一款第（四）项；处罚条款：第六十九条第一款 责令立即改正，处三千元以上三万元以下罚款。　</w:t>
            </w:r>
          </w:p>
        </w:tc>
        <w:tc>
          <w:tcPr>
            <w:tcW w:w="851" w:type="dxa"/>
            <w:shd w:val="clear" w:color="auto" w:fill="auto"/>
            <w:vAlign w:val="center"/>
          </w:tcPr>
          <w:p w14:paraId="19B2E50A">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3000</w:t>
            </w:r>
          </w:p>
        </w:tc>
        <w:tc>
          <w:tcPr>
            <w:tcW w:w="567" w:type="dxa"/>
            <w:shd w:val="clear" w:color="auto" w:fill="auto"/>
            <w:vAlign w:val="center"/>
          </w:tcPr>
          <w:p w14:paraId="7F098034">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w:t>
            </w:r>
          </w:p>
        </w:tc>
        <w:tc>
          <w:tcPr>
            <w:tcW w:w="2304" w:type="dxa"/>
            <w:vMerge w:val="continue"/>
            <w:shd w:val="clear" w:color="auto" w:fill="auto"/>
            <w:vAlign w:val="center"/>
          </w:tcPr>
          <w:p w14:paraId="2A884759">
            <w:pPr>
              <w:spacing w:line="232" w:lineRule="exact"/>
              <w:rPr>
                <w:rFonts w:asciiTheme="minorEastAsia" w:hAnsiTheme="minorEastAsia" w:eastAsiaTheme="minorEastAsia"/>
                <w:color w:val="000000" w:themeColor="text1"/>
                <w:sz w:val="15"/>
                <w:szCs w:val="15"/>
                <w14:textFill>
                  <w14:solidFill>
                    <w14:schemeClr w14:val="tx1"/>
                  </w14:solidFill>
                </w14:textFill>
              </w:rPr>
            </w:pPr>
          </w:p>
        </w:tc>
        <w:tc>
          <w:tcPr>
            <w:tcW w:w="1785" w:type="dxa"/>
            <w:shd w:val="clear" w:color="auto" w:fill="auto"/>
            <w:vAlign w:val="center"/>
          </w:tcPr>
          <w:p w14:paraId="4925EFEE">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罚款数额＝3000×（1＋情节系数＋变量系数）</w:t>
            </w:r>
          </w:p>
        </w:tc>
        <w:tc>
          <w:tcPr>
            <w:tcW w:w="2385" w:type="dxa"/>
            <w:shd w:val="clear" w:color="auto" w:fill="auto"/>
            <w:vAlign w:val="center"/>
          </w:tcPr>
          <w:p w14:paraId="4F726C0E">
            <w:pPr>
              <w:spacing w:line="232" w:lineRule="exact"/>
              <w:rPr>
                <w:rFonts w:asciiTheme="minorEastAsia" w:hAnsiTheme="minorEastAsia" w:eastAsiaTheme="minorEastAsia"/>
                <w:color w:val="000000" w:themeColor="text1"/>
                <w:sz w:val="15"/>
                <w:szCs w:val="15"/>
                <w14:textFill>
                  <w14:solidFill>
                    <w14:schemeClr w14:val="tx1"/>
                  </w14:solidFill>
                </w14:textFill>
              </w:rPr>
            </w:pPr>
          </w:p>
        </w:tc>
        <w:tc>
          <w:tcPr>
            <w:tcW w:w="1208" w:type="dxa"/>
            <w:shd w:val="clear" w:color="auto" w:fill="auto"/>
            <w:vAlign w:val="center"/>
          </w:tcPr>
          <w:p w14:paraId="73A832D2">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街道</w:t>
            </w:r>
          </w:p>
          <w:p w14:paraId="16B2850C">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乡镇</w:t>
            </w:r>
          </w:p>
        </w:tc>
      </w:tr>
      <w:tr w14:paraId="2D9B2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71FC5883">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12</w:t>
            </w:r>
          </w:p>
        </w:tc>
        <w:tc>
          <w:tcPr>
            <w:tcW w:w="1500" w:type="dxa"/>
            <w:shd w:val="clear" w:color="auto" w:fill="auto"/>
            <w:vAlign w:val="center"/>
          </w:tcPr>
          <w:p w14:paraId="78DC8C27">
            <w:pPr>
              <w:spacing w:line="240"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未及时制止翻拣、混合已分类生活垃圾的行为</w:t>
            </w:r>
          </w:p>
        </w:tc>
        <w:tc>
          <w:tcPr>
            <w:tcW w:w="2789" w:type="dxa"/>
            <w:shd w:val="clear" w:color="auto" w:fill="auto"/>
            <w:vAlign w:val="center"/>
          </w:tcPr>
          <w:p w14:paraId="3FF9AA08">
            <w:pPr>
              <w:spacing w:line="240"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违反条款：第三十六条第一款第（六）项；处罚条款：第六十九条第一款 责令立即改正，处三千元以上三万元以下罚款。</w:t>
            </w:r>
          </w:p>
        </w:tc>
        <w:tc>
          <w:tcPr>
            <w:tcW w:w="851" w:type="dxa"/>
            <w:shd w:val="clear" w:color="auto" w:fill="auto"/>
            <w:vAlign w:val="center"/>
          </w:tcPr>
          <w:p w14:paraId="67FCC41A">
            <w:pPr>
              <w:spacing w:line="240"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3000</w:t>
            </w:r>
          </w:p>
        </w:tc>
        <w:tc>
          <w:tcPr>
            <w:tcW w:w="567" w:type="dxa"/>
            <w:shd w:val="clear" w:color="auto" w:fill="auto"/>
            <w:vAlign w:val="center"/>
          </w:tcPr>
          <w:p w14:paraId="66FC196C">
            <w:pPr>
              <w:spacing w:line="240"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w:t>
            </w:r>
          </w:p>
        </w:tc>
        <w:tc>
          <w:tcPr>
            <w:tcW w:w="2304" w:type="dxa"/>
            <w:shd w:val="clear" w:color="auto" w:fill="auto"/>
            <w:vAlign w:val="center"/>
          </w:tcPr>
          <w:p w14:paraId="7068275D">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1.同时存在第三十六条第一款第（一）、（二）、（三）、（四）、（六）项违法行为中2项行为的，系数为1-2；3项及以上行为的，系数为3-5；</w:t>
            </w:r>
          </w:p>
          <w:p w14:paraId="66BB0089">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2．生活垃圾分类</w:t>
            </w:r>
            <w:r>
              <w:rPr>
                <w:rFonts w:asciiTheme="minorEastAsia" w:hAnsiTheme="minorEastAsia" w:eastAsiaTheme="minorEastAsia"/>
                <w:color w:val="000000" w:themeColor="text1"/>
                <w:sz w:val="15"/>
                <w:szCs w:val="15"/>
                <w14:textFill>
                  <w14:solidFill>
                    <w14:schemeClr w14:val="tx1"/>
                  </w14:solidFill>
                </w14:textFill>
              </w:rPr>
              <w:t>管理责任人未履行法律规定</w:t>
            </w:r>
            <w:r>
              <w:rPr>
                <w:rFonts w:hint="eastAsia" w:asciiTheme="minorEastAsia" w:hAnsiTheme="minorEastAsia" w:eastAsiaTheme="minorEastAsia"/>
                <w:color w:val="000000" w:themeColor="text1"/>
                <w:sz w:val="15"/>
                <w:szCs w:val="15"/>
                <w14:textFill>
                  <w14:solidFill>
                    <w14:schemeClr w14:val="tx1"/>
                  </w14:solidFill>
                </w14:textFill>
              </w:rPr>
              <w:t>责任</w:t>
            </w:r>
            <w:r>
              <w:rPr>
                <w:rFonts w:asciiTheme="minorEastAsia" w:hAnsiTheme="minorEastAsia" w:eastAsiaTheme="minorEastAsia"/>
                <w:color w:val="000000" w:themeColor="text1"/>
                <w:sz w:val="15"/>
                <w:szCs w:val="15"/>
                <w14:textFill>
                  <w14:solidFill>
                    <w14:schemeClr w14:val="tx1"/>
                  </w14:solidFill>
                </w14:textFill>
              </w:rPr>
              <w:t>或</w:t>
            </w:r>
            <w:r>
              <w:rPr>
                <w:rFonts w:hint="eastAsia" w:asciiTheme="minorEastAsia" w:hAnsiTheme="minorEastAsia" w:eastAsiaTheme="minorEastAsia"/>
                <w:color w:val="000000" w:themeColor="text1"/>
                <w:sz w:val="15"/>
                <w:szCs w:val="15"/>
                <w14:textFill>
                  <w14:solidFill>
                    <w14:schemeClr w14:val="tx1"/>
                  </w14:solidFill>
                </w14:textFill>
              </w:rPr>
              <w:t xml:space="preserve">因生活垃圾分类收集容器配备不足造成垃圾满冒或随意堆放造成环境秩序较严重影响的，系数为3-5； </w:t>
            </w:r>
          </w:p>
        </w:tc>
        <w:tc>
          <w:tcPr>
            <w:tcW w:w="1785" w:type="dxa"/>
            <w:shd w:val="clear" w:color="auto" w:fill="auto"/>
            <w:vAlign w:val="center"/>
          </w:tcPr>
          <w:p w14:paraId="2F107B63">
            <w:pPr>
              <w:spacing w:line="240"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罚款数额＝3000×（1＋情节系数＋变量系数）</w:t>
            </w:r>
          </w:p>
        </w:tc>
        <w:tc>
          <w:tcPr>
            <w:tcW w:w="2385" w:type="dxa"/>
            <w:shd w:val="clear" w:color="auto" w:fill="auto"/>
            <w:vAlign w:val="center"/>
          </w:tcPr>
          <w:p w14:paraId="265A42DC">
            <w:pPr>
              <w:spacing w:line="240" w:lineRule="exact"/>
              <w:rPr>
                <w:rFonts w:asciiTheme="minorEastAsia" w:hAnsiTheme="minorEastAsia" w:eastAsiaTheme="minorEastAsia"/>
                <w:color w:val="000000" w:themeColor="text1"/>
                <w:sz w:val="15"/>
                <w:szCs w:val="15"/>
                <w14:textFill>
                  <w14:solidFill>
                    <w14:schemeClr w14:val="tx1"/>
                  </w14:solidFill>
                </w14:textFill>
              </w:rPr>
            </w:pPr>
          </w:p>
        </w:tc>
        <w:tc>
          <w:tcPr>
            <w:tcW w:w="1208" w:type="dxa"/>
            <w:shd w:val="clear" w:color="auto" w:fill="auto"/>
            <w:vAlign w:val="center"/>
          </w:tcPr>
          <w:p w14:paraId="6FC3A6BE">
            <w:pPr>
              <w:spacing w:line="240"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街道</w:t>
            </w:r>
          </w:p>
          <w:p w14:paraId="3FE0C966">
            <w:pPr>
              <w:spacing w:line="240"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乡镇</w:t>
            </w:r>
          </w:p>
        </w:tc>
      </w:tr>
      <w:tr w14:paraId="17ED8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34A6CA3E">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13</w:t>
            </w:r>
          </w:p>
        </w:tc>
        <w:tc>
          <w:tcPr>
            <w:tcW w:w="1500" w:type="dxa"/>
            <w:shd w:val="clear" w:color="auto" w:fill="auto"/>
            <w:vAlign w:val="center"/>
          </w:tcPr>
          <w:p w14:paraId="7DA9859C">
            <w:pPr>
              <w:spacing w:line="240" w:lineRule="exact"/>
              <w:rPr>
                <w:rFonts w:cs="宋体"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将生活垃圾交由未经许可或者备案的企业和个人进行处置</w:t>
            </w:r>
          </w:p>
        </w:tc>
        <w:tc>
          <w:tcPr>
            <w:tcW w:w="2789" w:type="dxa"/>
            <w:shd w:val="clear" w:color="auto" w:fill="auto"/>
            <w:vAlign w:val="center"/>
          </w:tcPr>
          <w:p w14:paraId="6B77B0BF">
            <w:pPr>
              <w:spacing w:line="240"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违反条款：第三十六条第一款第（五）项；处罚条款：第六十九条第二款 责令立即改正，处一万元以上十万元以下罚款。</w:t>
            </w:r>
          </w:p>
        </w:tc>
        <w:tc>
          <w:tcPr>
            <w:tcW w:w="851" w:type="dxa"/>
            <w:shd w:val="clear" w:color="auto" w:fill="auto"/>
            <w:vAlign w:val="center"/>
          </w:tcPr>
          <w:p w14:paraId="69C491FC">
            <w:pPr>
              <w:spacing w:line="240"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10000</w:t>
            </w:r>
          </w:p>
        </w:tc>
        <w:tc>
          <w:tcPr>
            <w:tcW w:w="567" w:type="dxa"/>
            <w:shd w:val="clear" w:color="auto" w:fill="auto"/>
            <w:vAlign w:val="center"/>
          </w:tcPr>
          <w:p w14:paraId="35216177">
            <w:pPr>
              <w:spacing w:line="240"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w:t>
            </w:r>
          </w:p>
        </w:tc>
        <w:tc>
          <w:tcPr>
            <w:tcW w:w="2304" w:type="dxa"/>
            <w:shd w:val="clear" w:color="auto" w:fill="auto"/>
            <w:vAlign w:val="center"/>
          </w:tcPr>
          <w:p w14:paraId="5CA4E1CE">
            <w:pPr>
              <w:spacing w:line="240"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1.违法行为持续时间较长，系数为2-3；</w:t>
            </w:r>
          </w:p>
          <w:p w14:paraId="3C7771EE">
            <w:pPr>
              <w:spacing w:line="240"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2．垃圾产生量较大，系数为3-4；</w:t>
            </w:r>
          </w:p>
          <w:p w14:paraId="4D5A85FC">
            <w:pPr>
              <w:spacing w:line="240"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3.造成环境秩序较严重影响的，系数4-5。</w:t>
            </w:r>
          </w:p>
        </w:tc>
        <w:tc>
          <w:tcPr>
            <w:tcW w:w="1785" w:type="dxa"/>
            <w:shd w:val="clear" w:color="auto" w:fill="auto"/>
            <w:vAlign w:val="center"/>
          </w:tcPr>
          <w:p w14:paraId="24D2FC2D">
            <w:pPr>
              <w:spacing w:line="240"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罚款数额＝10000×（1＋情节系数＋变量系数）</w:t>
            </w:r>
          </w:p>
        </w:tc>
        <w:tc>
          <w:tcPr>
            <w:tcW w:w="2385" w:type="dxa"/>
            <w:shd w:val="clear" w:color="auto" w:fill="auto"/>
            <w:vAlign w:val="center"/>
          </w:tcPr>
          <w:p w14:paraId="4D2105D7">
            <w:pPr>
              <w:spacing w:line="240"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餐饮服务单位未按规定收集、交运、处理厨余垃圾的行为，优先适用</w:t>
            </w:r>
            <w:r>
              <w:rPr>
                <w:rFonts w:hint="eastAsia" w:asciiTheme="minorEastAsia" w:hAnsiTheme="minorEastAsia" w:eastAsiaTheme="minorEastAsia"/>
                <w:color w:val="000000" w:themeColor="text1"/>
                <w:sz w:val="15"/>
                <w:szCs w:val="15"/>
                <w14:textFill>
                  <w14:solidFill>
                    <w14:schemeClr w14:val="tx1"/>
                  </w14:solidFill>
                </w14:textFill>
              </w:rPr>
              <w:t>第四十八条第二款的规定，依据第七十四条第一款予以处罚。</w:t>
            </w:r>
          </w:p>
        </w:tc>
        <w:tc>
          <w:tcPr>
            <w:tcW w:w="1208" w:type="dxa"/>
            <w:shd w:val="clear" w:color="auto" w:fill="auto"/>
            <w:vAlign w:val="center"/>
          </w:tcPr>
          <w:p w14:paraId="06E9EB7D">
            <w:pPr>
              <w:spacing w:line="240"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街道</w:t>
            </w:r>
          </w:p>
          <w:p w14:paraId="56FBE0D7">
            <w:pPr>
              <w:spacing w:line="240"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乡镇</w:t>
            </w:r>
          </w:p>
        </w:tc>
      </w:tr>
      <w:tr w14:paraId="1A67C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0F7D7172">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14</w:t>
            </w:r>
          </w:p>
        </w:tc>
        <w:tc>
          <w:tcPr>
            <w:tcW w:w="1500" w:type="dxa"/>
            <w:shd w:val="clear" w:color="auto" w:fill="auto"/>
            <w:vAlign w:val="center"/>
          </w:tcPr>
          <w:p w14:paraId="5A75DC55">
            <w:pPr>
              <w:spacing w:line="200" w:lineRule="exact"/>
              <w:rPr>
                <w:rFonts w:cs="宋体"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分类管理责任人未办理生活垃圾排放登记</w:t>
            </w:r>
          </w:p>
        </w:tc>
        <w:tc>
          <w:tcPr>
            <w:tcW w:w="2789" w:type="dxa"/>
            <w:shd w:val="clear" w:color="auto" w:fill="auto"/>
            <w:vAlign w:val="center"/>
          </w:tcPr>
          <w:p w14:paraId="76929260">
            <w:pPr>
              <w:spacing w:line="200"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违反条款：第三十八条第一款；处罚条款：第七十条第一款 责令立即改正，处一千元以上五千元以下罚款。　</w:t>
            </w:r>
          </w:p>
        </w:tc>
        <w:tc>
          <w:tcPr>
            <w:tcW w:w="851" w:type="dxa"/>
            <w:shd w:val="clear" w:color="auto" w:fill="auto"/>
            <w:vAlign w:val="center"/>
          </w:tcPr>
          <w:p w14:paraId="7006637C">
            <w:pPr>
              <w:spacing w:line="200"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1000</w:t>
            </w:r>
          </w:p>
        </w:tc>
        <w:tc>
          <w:tcPr>
            <w:tcW w:w="567" w:type="dxa"/>
            <w:shd w:val="clear" w:color="auto" w:fill="auto"/>
            <w:vAlign w:val="center"/>
          </w:tcPr>
          <w:p w14:paraId="40237A91">
            <w:pPr>
              <w:spacing w:line="200"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w:t>
            </w:r>
          </w:p>
        </w:tc>
        <w:tc>
          <w:tcPr>
            <w:tcW w:w="2304" w:type="dxa"/>
            <w:vMerge w:val="restart"/>
            <w:shd w:val="clear" w:color="auto" w:fill="auto"/>
            <w:vAlign w:val="center"/>
          </w:tcPr>
          <w:p w14:paraId="2C21E385">
            <w:pPr>
              <w:spacing w:line="200"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1.未按照规定办理生活垃圾排放登记或者登记信息虚假的，系数为0-1；</w:t>
            </w:r>
          </w:p>
          <w:p w14:paraId="2B222CCD">
            <w:pPr>
              <w:spacing w:line="200"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2.违法行为持续时间较长，垃圾产生量较大，系数为2-3；</w:t>
            </w:r>
          </w:p>
          <w:p w14:paraId="591D72E3">
            <w:pPr>
              <w:spacing w:line="200"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asciiTheme="minorEastAsia" w:hAnsiTheme="minorEastAsia" w:eastAsiaTheme="minorEastAsia"/>
                <w:color w:val="000000" w:themeColor="text1"/>
                <w:sz w:val="15"/>
                <w:szCs w:val="15"/>
                <w14:textFill>
                  <w14:solidFill>
                    <w14:schemeClr w14:val="tx1"/>
                  </w14:solidFill>
                </w14:textFill>
              </w:rPr>
              <w:t>3</w:t>
            </w:r>
            <w:r>
              <w:rPr>
                <w:rFonts w:asciiTheme="minorEastAsia" w:hAnsiTheme="minorEastAsia" w:eastAsiaTheme="minorEastAsia"/>
                <w:color w:val="000000" w:themeColor="text1"/>
                <w:spacing w:val="-4"/>
                <w:sz w:val="15"/>
                <w:szCs w:val="15"/>
                <w14:textFill>
                  <w14:solidFill>
                    <w14:schemeClr w14:val="tx1"/>
                  </w14:solidFill>
                </w14:textFill>
              </w:rPr>
              <w:t>.</w:t>
            </w:r>
            <w:r>
              <w:rPr>
                <w:rFonts w:hint="eastAsia" w:asciiTheme="minorEastAsia" w:hAnsiTheme="minorEastAsia" w:eastAsiaTheme="minorEastAsia"/>
                <w:color w:val="000000" w:themeColor="text1"/>
                <w:spacing w:val="-4"/>
                <w:sz w:val="15"/>
                <w:szCs w:val="15"/>
                <w14:textFill>
                  <w14:solidFill>
                    <w14:schemeClr w14:val="tx1"/>
                  </w14:solidFill>
                </w14:textFill>
              </w:rPr>
              <w:t>造成环境秩序较严重影响的，系数3-4。</w:t>
            </w:r>
          </w:p>
        </w:tc>
        <w:tc>
          <w:tcPr>
            <w:tcW w:w="1785" w:type="dxa"/>
            <w:shd w:val="clear" w:color="auto" w:fill="auto"/>
            <w:vAlign w:val="center"/>
          </w:tcPr>
          <w:p w14:paraId="59CD5411">
            <w:pPr>
              <w:spacing w:line="200"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罚款数额＝1000×（1＋情节系数＋变量系数）</w:t>
            </w:r>
          </w:p>
        </w:tc>
        <w:tc>
          <w:tcPr>
            <w:tcW w:w="2385" w:type="dxa"/>
            <w:shd w:val="clear" w:color="auto" w:fill="auto"/>
            <w:vAlign w:val="center"/>
          </w:tcPr>
          <w:p w14:paraId="351EF5B4">
            <w:pPr>
              <w:spacing w:line="240" w:lineRule="exact"/>
              <w:rPr>
                <w:rFonts w:asciiTheme="minorEastAsia" w:hAnsiTheme="minorEastAsia" w:eastAsiaTheme="minorEastAsia"/>
                <w:color w:val="000000" w:themeColor="text1"/>
                <w:sz w:val="15"/>
                <w:szCs w:val="15"/>
                <w14:textFill>
                  <w14:solidFill>
                    <w14:schemeClr w14:val="tx1"/>
                  </w14:solidFill>
                </w14:textFill>
              </w:rPr>
            </w:pPr>
          </w:p>
        </w:tc>
        <w:tc>
          <w:tcPr>
            <w:tcW w:w="1208" w:type="dxa"/>
            <w:shd w:val="clear" w:color="auto" w:fill="auto"/>
            <w:vAlign w:val="center"/>
          </w:tcPr>
          <w:p w14:paraId="7FC4D8F2">
            <w:pPr>
              <w:spacing w:line="240"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街道</w:t>
            </w:r>
          </w:p>
          <w:p w14:paraId="3DC3C4F5">
            <w:pPr>
              <w:spacing w:line="240"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乡镇</w:t>
            </w:r>
          </w:p>
        </w:tc>
      </w:tr>
      <w:tr w14:paraId="3EE9E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1B3F1566">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15</w:t>
            </w:r>
          </w:p>
        </w:tc>
        <w:tc>
          <w:tcPr>
            <w:tcW w:w="1500" w:type="dxa"/>
            <w:shd w:val="clear" w:color="auto" w:fill="auto"/>
            <w:vAlign w:val="center"/>
          </w:tcPr>
          <w:p w14:paraId="5E24BA00">
            <w:pPr>
              <w:spacing w:line="200" w:lineRule="exact"/>
              <w:rPr>
                <w:rFonts w:cs="宋体"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分类管理责任人未如实办理生活垃圾排放登记</w:t>
            </w:r>
          </w:p>
        </w:tc>
        <w:tc>
          <w:tcPr>
            <w:tcW w:w="2789" w:type="dxa"/>
            <w:shd w:val="clear" w:color="auto" w:fill="auto"/>
            <w:vAlign w:val="center"/>
          </w:tcPr>
          <w:p w14:paraId="42008AEF">
            <w:pPr>
              <w:spacing w:line="200"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违反条款：第三十八条第一款；处罚条款：第七十条第一款 责令立即改正，处一千元以上五千元以下罚款。</w:t>
            </w:r>
          </w:p>
        </w:tc>
        <w:tc>
          <w:tcPr>
            <w:tcW w:w="851" w:type="dxa"/>
            <w:shd w:val="clear" w:color="auto" w:fill="auto"/>
            <w:vAlign w:val="center"/>
          </w:tcPr>
          <w:p w14:paraId="29DED31C">
            <w:pPr>
              <w:spacing w:line="200"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1000</w:t>
            </w:r>
          </w:p>
        </w:tc>
        <w:tc>
          <w:tcPr>
            <w:tcW w:w="567" w:type="dxa"/>
            <w:shd w:val="clear" w:color="auto" w:fill="auto"/>
            <w:vAlign w:val="center"/>
          </w:tcPr>
          <w:p w14:paraId="64559C4E">
            <w:pPr>
              <w:spacing w:line="200"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w:t>
            </w:r>
          </w:p>
        </w:tc>
        <w:tc>
          <w:tcPr>
            <w:tcW w:w="2304" w:type="dxa"/>
            <w:vMerge w:val="continue"/>
            <w:shd w:val="clear" w:color="auto" w:fill="auto"/>
            <w:vAlign w:val="center"/>
          </w:tcPr>
          <w:p w14:paraId="435A52F3">
            <w:pPr>
              <w:spacing w:line="200" w:lineRule="exact"/>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1785" w:type="dxa"/>
            <w:shd w:val="clear" w:color="auto" w:fill="auto"/>
            <w:vAlign w:val="center"/>
          </w:tcPr>
          <w:p w14:paraId="7B2CFC5B">
            <w:pPr>
              <w:spacing w:line="200"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罚款数额＝1000×（1＋情节系数＋变量系数）</w:t>
            </w:r>
          </w:p>
        </w:tc>
        <w:tc>
          <w:tcPr>
            <w:tcW w:w="2385" w:type="dxa"/>
            <w:shd w:val="clear" w:color="auto" w:fill="auto"/>
            <w:vAlign w:val="center"/>
          </w:tcPr>
          <w:p w14:paraId="07DA2539">
            <w:pPr>
              <w:spacing w:line="240" w:lineRule="exact"/>
              <w:rPr>
                <w:rFonts w:asciiTheme="minorEastAsia" w:hAnsiTheme="minorEastAsia" w:eastAsiaTheme="minorEastAsia"/>
                <w:color w:val="000000" w:themeColor="text1"/>
                <w:sz w:val="15"/>
                <w:szCs w:val="15"/>
                <w14:textFill>
                  <w14:solidFill>
                    <w14:schemeClr w14:val="tx1"/>
                  </w14:solidFill>
                </w14:textFill>
              </w:rPr>
            </w:pPr>
          </w:p>
        </w:tc>
        <w:tc>
          <w:tcPr>
            <w:tcW w:w="1208" w:type="dxa"/>
            <w:shd w:val="clear" w:color="auto" w:fill="auto"/>
            <w:vAlign w:val="center"/>
          </w:tcPr>
          <w:p w14:paraId="56D2C06A">
            <w:pPr>
              <w:spacing w:line="240"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街道</w:t>
            </w:r>
          </w:p>
          <w:p w14:paraId="6E2C9200">
            <w:pPr>
              <w:spacing w:line="240"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乡镇</w:t>
            </w:r>
          </w:p>
        </w:tc>
      </w:tr>
      <w:tr w14:paraId="0CF1F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2F746E3B">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16</w:t>
            </w:r>
          </w:p>
        </w:tc>
        <w:tc>
          <w:tcPr>
            <w:tcW w:w="1500" w:type="dxa"/>
            <w:shd w:val="clear" w:color="auto" w:fill="auto"/>
            <w:vAlign w:val="center"/>
          </w:tcPr>
          <w:p w14:paraId="20B59BD0">
            <w:pPr>
              <w:spacing w:line="200" w:lineRule="exact"/>
              <w:rPr>
                <w:rFonts w:cs="宋体"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分类管理责任人未建立生活垃圾管理台账</w:t>
            </w:r>
          </w:p>
        </w:tc>
        <w:tc>
          <w:tcPr>
            <w:tcW w:w="2789" w:type="dxa"/>
            <w:shd w:val="clear" w:color="auto" w:fill="auto"/>
            <w:vAlign w:val="center"/>
          </w:tcPr>
          <w:p w14:paraId="72272DE3">
            <w:pPr>
              <w:spacing w:line="200"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违反条款：第三十八条第二款；处罚条款：第七十条第二款 责令立即改正，处一千元以上一万元以下罚款。</w:t>
            </w:r>
          </w:p>
        </w:tc>
        <w:tc>
          <w:tcPr>
            <w:tcW w:w="851" w:type="dxa"/>
            <w:shd w:val="clear" w:color="auto" w:fill="auto"/>
            <w:vAlign w:val="center"/>
          </w:tcPr>
          <w:p w14:paraId="64184790">
            <w:pPr>
              <w:spacing w:line="200"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1000</w:t>
            </w:r>
          </w:p>
        </w:tc>
        <w:tc>
          <w:tcPr>
            <w:tcW w:w="567" w:type="dxa"/>
            <w:shd w:val="clear" w:color="auto" w:fill="auto"/>
            <w:vAlign w:val="center"/>
          </w:tcPr>
          <w:p w14:paraId="127E40F2">
            <w:pPr>
              <w:spacing w:line="200"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w:t>
            </w:r>
          </w:p>
        </w:tc>
        <w:tc>
          <w:tcPr>
            <w:tcW w:w="2304" w:type="dxa"/>
            <w:shd w:val="clear" w:color="auto" w:fill="auto"/>
            <w:vAlign w:val="center"/>
          </w:tcPr>
          <w:p w14:paraId="108E5165">
            <w:pPr>
              <w:spacing w:line="200"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1.未建立生活垃圾管理台账，系数为</w:t>
            </w:r>
            <w:r>
              <w:rPr>
                <w:rFonts w:asciiTheme="minorEastAsia" w:hAnsiTheme="minorEastAsia" w:eastAsiaTheme="minorEastAsia"/>
                <w:color w:val="000000" w:themeColor="text1"/>
                <w:sz w:val="15"/>
                <w:szCs w:val="15"/>
                <w14:textFill>
                  <w14:solidFill>
                    <w14:schemeClr w14:val="tx1"/>
                  </w14:solidFill>
                </w14:textFill>
              </w:rPr>
              <w:t>4</w:t>
            </w:r>
            <w:r>
              <w:rPr>
                <w:rFonts w:hint="eastAsia" w:asciiTheme="minorEastAsia" w:hAnsiTheme="minorEastAsia" w:eastAsiaTheme="minorEastAsia"/>
                <w:color w:val="000000" w:themeColor="text1"/>
                <w:sz w:val="15"/>
                <w:szCs w:val="15"/>
                <w14:textFill>
                  <w14:solidFill>
                    <w14:schemeClr w14:val="tx1"/>
                  </w14:solidFill>
                </w14:textFill>
              </w:rPr>
              <w:t>；</w:t>
            </w:r>
          </w:p>
          <w:p w14:paraId="3ED53C20">
            <w:pPr>
              <w:spacing w:line="200" w:lineRule="exact"/>
              <w:rPr>
                <w:rFonts w:asciiTheme="minorEastAsia" w:hAnsiTheme="minorEastAsia" w:eastAsiaTheme="minorEastAsia"/>
                <w:color w:val="000000" w:themeColor="text1"/>
                <w:spacing w:val="-4"/>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2.违法行为持续时间较长，垃圾产生量较</w:t>
            </w:r>
            <w:r>
              <w:rPr>
                <w:rFonts w:hint="eastAsia" w:asciiTheme="minorEastAsia" w:hAnsiTheme="minorEastAsia" w:eastAsiaTheme="minorEastAsia"/>
                <w:color w:val="000000" w:themeColor="text1"/>
                <w:spacing w:val="-4"/>
                <w:sz w:val="15"/>
                <w:szCs w:val="15"/>
                <w14:textFill>
                  <w14:solidFill>
                    <w14:schemeClr w14:val="tx1"/>
                  </w14:solidFill>
                </w14:textFill>
              </w:rPr>
              <w:t>大，系数为2-4；</w:t>
            </w:r>
          </w:p>
          <w:p w14:paraId="15706674">
            <w:pPr>
              <w:spacing w:line="200"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pacing w:val="-4"/>
                <w:sz w:val="15"/>
                <w:szCs w:val="15"/>
                <w14:textFill>
                  <w14:solidFill>
                    <w14:schemeClr w14:val="tx1"/>
                  </w14:solidFill>
                </w14:textFill>
              </w:rPr>
              <w:t>3.造成环境秩序较严重影响的，系数5-9。</w:t>
            </w:r>
          </w:p>
        </w:tc>
        <w:tc>
          <w:tcPr>
            <w:tcW w:w="1785" w:type="dxa"/>
            <w:shd w:val="clear" w:color="auto" w:fill="auto"/>
            <w:vAlign w:val="center"/>
          </w:tcPr>
          <w:p w14:paraId="141726EB">
            <w:pPr>
              <w:spacing w:line="200"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罚款数额＝1000×（1＋情节系数＋变量系数）</w:t>
            </w:r>
          </w:p>
        </w:tc>
        <w:tc>
          <w:tcPr>
            <w:tcW w:w="2385" w:type="dxa"/>
            <w:shd w:val="clear" w:color="auto" w:fill="auto"/>
          </w:tcPr>
          <w:p w14:paraId="573CB061">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1208" w:type="dxa"/>
            <w:shd w:val="clear" w:color="auto" w:fill="auto"/>
            <w:vAlign w:val="center"/>
          </w:tcPr>
          <w:p w14:paraId="4E475D1E">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街道</w:t>
            </w:r>
          </w:p>
          <w:p w14:paraId="22CC269C">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乡镇</w:t>
            </w:r>
          </w:p>
        </w:tc>
      </w:tr>
      <w:tr w14:paraId="762DD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39E7762A">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17</w:t>
            </w:r>
          </w:p>
        </w:tc>
        <w:tc>
          <w:tcPr>
            <w:tcW w:w="1500" w:type="dxa"/>
            <w:shd w:val="clear" w:color="auto" w:fill="auto"/>
            <w:vAlign w:val="center"/>
          </w:tcPr>
          <w:p w14:paraId="7FACE978">
            <w:pPr>
              <w:spacing w:line="200" w:lineRule="exact"/>
              <w:rPr>
                <w:rFonts w:cs="宋体"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分类管理责任人未如实记录生活垃圾排放情况</w:t>
            </w:r>
          </w:p>
        </w:tc>
        <w:tc>
          <w:tcPr>
            <w:tcW w:w="2789" w:type="dxa"/>
            <w:shd w:val="clear" w:color="auto" w:fill="auto"/>
            <w:vAlign w:val="center"/>
          </w:tcPr>
          <w:p w14:paraId="278593FC">
            <w:pPr>
              <w:spacing w:line="200"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违反条款：第三十八条第二款；处罚条款：第七十条第二款 责令立即改正，处一千元以上一万元以下罚款。</w:t>
            </w:r>
          </w:p>
        </w:tc>
        <w:tc>
          <w:tcPr>
            <w:tcW w:w="851" w:type="dxa"/>
            <w:shd w:val="clear" w:color="auto" w:fill="auto"/>
            <w:vAlign w:val="center"/>
          </w:tcPr>
          <w:p w14:paraId="4A8AF9E5">
            <w:pPr>
              <w:spacing w:line="200"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1000</w:t>
            </w:r>
          </w:p>
        </w:tc>
        <w:tc>
          <w:tcPr>
            <w:tcW w:w="567" w:type="dxa"/>
            <w:shd w:val="clear" w:color="auto" w:fill="auto"/>
            <w:vAlign w:val="center"/>
          </w:tcPr>
          <w:p w14:paraId="50A1ADBE">
            <w:pPr>
              <w:spacing w:line="200"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w:t>
            </w:r>
          </w:p>
        </w:tc>
        <w:tc>
          <w:tcPr>
            <w:tcW w:w="2304" w:type="dxa"/>
            <w:shd w:val="clear" w:color="auto" w:fill="auto"/>
            <w:vAlign w:val="center"/>
          </w:tcPr>
          <w:p w14:paraId="65932CE9">
            <w:pPr>
              <w:spacing w:line="200"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1.台账未记录实际产生的生活垃圾的种类、数量、运输者、去向等情况，系数为记录内容</w:t>
            </w:r>
            <w:r>
              <w:rPr>
                <w:rFonts w:asciiTheme="minorEastAsia" w:hAnsiTheme="minorEastAsia" w:eastAsiaTheme="minorEastAsia"/>
                <w:color w:val="000000" w:themeColor="text1"/>
                <w:sz w:val="15"/>
                <w:szCs w:val="15"/>
                <w14:textFill>
                  <w14:solidFill>
                    <w14:schemeClr w14:val="tx1"/>
                  </w14:solidFill>
                </w14:textFill>
              </w:rPr>
              <w:t>每</w:t>
            </w:r>
            <w:r>
              <w:rPr>
                <w:rFonts w:hint="eastAsia" w:asciiTheme="minorEastAsia" w:hAnsiTheme="minorEastAsia" w:eastAsiaTheme="minorEastAsia"/>
                <w:color w:val="000000" w:themeColor="text1"/>
                <w:sz w:val="15"/>
                <w:szCs w:val="15"/>
                <w14:textFill>
                  <w14:solidFill>
                    <w14:schemeClr w14:val="tx1"/>
                  </w14:solidFill>
                </w14:textFill>
              </w:rPr>
              <w:t>缺少1项</w:t>
            </w:r>
            <w:r>
              <w:rPr>
                <w:rFonts w:asciiTheme="minorEastAsia" w:hAnsiTheme="minorEastAsia" w:eastAsiaTheme="minorEastAsia"/>
                <w:color w:val="000000" w:themeColor="text1"/>
                <w:sz w:val="15"/>
                <w:szCs w:val="15"/>
                <w14:textFill>
                  <w14:solidFill>
                    <w14:schemeClr w14:val="tx1"/>
                  </w14:solidFill>
                </w14:textFill>
              </w:rPr>
              <w:t>系数加</w:t>
            </w:r>
            <w:r>
              <w:rPr>
                <w:rFonts w:hint="eastAsia" w:asciiTheme="minorEastAsia" w:hAnsiTheme="minorEastAsia" w:eastAsiaTheme="minorEastAsia"/>
                <w:color w:val="000000" w:themeColor="text1"/>
                <w:sz w:val="15"/>
                <w:szCs w:val="15"/>
                <w14:textFill>
                  <w14:solidFill>
                    <w14:schemeClr w14:val="tx1"/>
                  </w14:solidFill>
                </w14:textFill>
              </w:rPr>
              <w:t>1；</w:t>
            </w:r>
          </w:p>
          <w:p w14:paraId="5A2ECD25">
            <w:pPr>
              <w:spacing w:line="200"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2.违法行为持续时间较长，垃圾产生量较大，系数为2-4；</w:t>
            </w:r>
          </w:p>
          <w:p w14:paraId="5080F0DD">
            <w:pPr>
              <w:spacing w:line="200"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3、</w:t>
            </w:r>
            <w:r>
              <w:rPr>
                <w:rFonts w:hint="eastAsia" w:asciiTheme="minorEastAsia" w:hAnsiTheme="minorEastAsia" w:eastAsiaTheme="minorEastAsia"/>
                <w:color w:val="000000" w:themeColor="text1"/>
                <w:spacing w:val="-6"/>
                <w:sz w:val="15"/>
                <w:szCs w:val="15"/>
                <w14:textFill>
                  <w14:solidFill>
                    <w14:schemeClr w14:val="tx1"/>
                  </w14:solidFill>
                </w14:textFill>
              </w:rPr>
              <w:t>造成环境秩序较严重影响的，系数5-9</w:t>
            </w:r>
          </w:p>
        </w:tc>
        <w:tc>
          <w:tcPr>
            <w:tcW w:w="1785" w:type="dxa"/>
            <w:shd w:val="clear" w:color="auto" w:fill="auto"/>
            <w:vAlign w:val="center"/>
          </w:tcPr>
          <w:p w14:paraId="7DA521C0">
            <w:pPr>
              <w:spacing w:line="200"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罚款数额＝1000×（1＋情节系数＋变量系数）</w:t>
            </w:r>
          </w:p>
        </w:tc>
        <w:tc>
          <w:tcPr>
            <w:tcW w:w="2385" w:type="dxa"/>
            <w:shd w:val="clear" w:color="auto" w:fill="auto"/>
          </w:tcPr>
          <w:p w14:paraId="430CD04A">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1208" w:type="dxa"/>
            <w:shd w:val="clear" w:color="auto" w:fill="auto"/>
            <w:vAlign w:val="center"/>
          </w:tcPr>
          <w:p w14:paraId="5D9F855E">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街道</w:t>
            </w:r>
          </w:p>
          <w:p w14:paraId="4BCC42DC">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乡镇</w:t>
            </w:r>
          </w:p>
        </w:tc>
      </w:tr>
      <w:tr w14:paraId="76A88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405" w:hRule="atLeast"/>
          <w:jc w:val="center"/>
        </w:trPr>
        <w:tc>
          <w:tcPr>
            <w:tcW w:w="940" w:type="dxa"/>
            <w:shd w:val="clear" w:color="auto" w:fill="auto"/>
            <w:vAlign w:val="center"/>
          </w:tcPr>
          <w:p w14:paraId="57D1B3C9">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18</w:t>
            </w:r>
          </w:p>
        </w:tc>
        <w:tc>
          <w:tcPr>
            <w:tcW w:w="1500" w:type="dxa"/>
            <w:shd w:val="clear" w:color="auto" w:fill="auto"/>
            <w:vAlign w:val="center"/>
          </w:tcPr>
          <w:p w14:paraId="22EAFDC3">
            <w:pPr>
              <w:spacing w:line="232" w:lineRule="exact"/>
              <w:rPr>
                <w:rFonts w:cs="宋体"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收集、运输单位未按时、分类收集、运输生活垃圾</w:t>
            </w:r>
          </w:p>
        </w:tc>
        <w:tc>
          <w:tcPr>
            <w:tcW w:w="2789" w:type="dxa"/>
            <w:shd w:val="clear" w:color="auto" w:fill="auto"/>
            <w:vAlign w:val="center"/>
          </w:tcPr>
          <w:p w14:paraId="2C15F037">
            <w:pPr>
              <w:spacing w:line="232" w:lineRule="exact"/>
              <w:rPr>
                <w:rFonts w:cs="宋体"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违反条款：第四十五条第一款第（一）项；处罚条款：第七十一条第一款 责令限期改正，处一万元以上三万元以下罚款；情节严重的，由城市管理综合执法部门吊销生活垃圾收集、运输经营许可证。</w:t>
            </w:r>
          </w:p>
        </w:tc>
        <w:tc>
          <w:tcPr>
            <w:tcW w:w="851" w:type="dxa"/>
            <w:shd w:val="clear" w:color="auto" w:fill="auto"/>
            <w:vAlign w:val="center"/>
          </w:tcPr>
          <w:p w14:paraId="60AD47AB">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10000</w:t>
            </w:r>
          </w:p>
        </w:tc>
        <w:tc>
          <w:tcPr>
            <w:tcW w:w="567" w:type="dxa"/>
            <w:shd w:val="clear" w:color="auto" w:fill="auto"/>
            <w:vAlign w:val="center"/>
          </w:tcPr>
          <w:p w14:paraId="72A35537">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w:t>
            </w:r>
          </w:p>
        </w:tc>
        <w:tc>
          <w:tcPr>
            <w:tcW w:w="2304" w:type="dxa"/>
            <w:shd w:val="clear" w:color="auto" w:fill="auto"/>
            <w:vAlign w:val="center"/>
          </w:tcPr>
          <w:p w14:paraId="7F0926F9">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1.未按时、分类收运生活垃圾的，系数为0-1；</w:t>
            </w:r>
          </w:p>
          <w:p w14:paraId="1D291260">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2.违法行为持续时间较长；收集、运输垃圾量较大，系数为1-2；</w:t>
            </w:r>
          </w:p>
          <w:p w14:paraId="4BB2A05A">
            <w:pPr>
              <w:spacing w:line="232" w:lineRule="exact"/>
              <w:rPr>
                <w:rFonts w:cs="宋体" w:asciiTheme="minorEastAsia" w:hAnsiTheme="minorEastAsia" w:eastAsiaTheme="minorEastAsia"/>
                <w:b/>
                <w:color w:val="000000" w:themeColor="text1"/>
                <w:kern w:val="0"/>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3.造成环境秩序较严重影响的；系数为1-2。</w:t>
            </w:r>
          </w:p>
        </w:tc>
        <w:tc>
          <w:tcPr>
            <w:tcW w:w="1785" w:type="dxa"/>
            <w:shd w:val="clear" w:color="auto" w:fill="auto"/>
            <w:vAlign w:val="center"/>
          </w:tcPr>
          <w:p w14:paraId="1EBE6E5F">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罚款数额＝10000×（1＋情节系数＋变量系数）</w:t>
            </w:r>
          </w:p>
        </w:tc>
        <w:tc>
          <w:tcPr>
            <w:tcW w:w="2385" w:type="dxa"/>
            <w:shd w:val="clear" w:color="auto" w:fill="auto"/>
            <w:vAlign w:val="center"/>
          </w:tcPr>
          <w:p w14:paraId="0A9CE58B">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存在下列情形的，可视为“情节严重”：一年内因同类违法行为，受到城管执法机关2次罚款处罚后又发生同类违法行为的；存在违法行为，经调查发现已不符合行政许可条件，经责令改正仍未达到许可条件要求的；因违法行为导致严重后果或造成重大社会影响的；其它可以认定为“情节严重”情形的；</w:t>
            </w:r>
          </w:p>
          <w:p w14:paraId="401EAD5C">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2. 依据《北京市人民政府关于进一步相对集中城市管理领域部分行政处罚权的决定》（京政发〔2017〕32号），拟作出吊销处罚的，作出处罚决定前，要邀请职权划出部门共同会商；对于可能影响公共利益的，提请职权划出部门拟定接管方案。</w:t>
            </w:r>
          </w:p>
        </w:tc>
        <w:tc>
          <w:tcPr>
            <w:tcW w:w="1208" w:type="dxa"/>
            <w:shd w:val="clear" w:color="auto" w:fill="auto"/>
            <w:vAlign w:val="center"/>
          </w:tcPr>
          <w:p w14:paraId="73ED6E2C">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区级街道乡镇</w:t>
            </w:r>
          </w:p>
        </w:tc>
      </w:tr>
      <w:tr w14:paraId="4805E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325" w:hRule="atLeast"/>
          <w:jc w:val="center"/>
        </w:trPr>
        <w:tc>
          <w:tcPr>
            <w:tcW w:w="940" w:type="dxa"/>
            <w:shd w:val="clear" w:color="auto" w:fill="auto"/>
            <w:vAlign w:val="center"/>
          </w:tcPr>
          <w:p w14:paraId="394FD12F">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19</w:t>
            </w:r>
          </w:p>
        </w:tc>
        <w:tc>
          <w:tcPr>
            <w:tcW w:w="1500" w:type="dxa"/>
            <w:shd w:val="clear" w:color="auto" w:fill="auto"/>
            <w:vAlign w:val="center"/>
          </w:tcPr>
          <w:p w14:paraId="4618DA9B">
            <w:pPr>
              <w:spacing w:line="232" w:lineRule="exact"/>
              <w:rPr>
                <w:rFonts w:cs="宋体"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生活垃圾收集工具、运输车辆、人员不符合要求</w:t>
            </w:r>
          </w:p>
        </w:tc>
        <w:tc>
          <w:tcPr>
            <w:tcW w:w="2789" w:type="dxa"/>
            <w:shd w:val="clear" w:color="auto" w:fill="auto"/>
            <w:vAlign w:val="center"/>
          </w:tcPr>
          <w:p w14:paraId="428740AE">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违反条款：第四十五条第一款第（一）项；处罚条款：第七十一条第一款 责令限期改正，处一万元以上三万元以下罚款；情节严重的，由城市管理综合执法部门吊销生活垃圾收集、运输经营许可证。</w:t>
            </w:r>
          </w:p>
        </w:tc>
        <w:tc>
          <w:tcPr>
            <w:tcW w:w="851" w:type="dxa"/>
            <w:shd w:val="clear" w:color="auto" w:fill="auto"/>
            <w:vAlign w:val="center"/>
          </w:tcPr>
          <w:p w14:paraId="59C91AEB">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10000</w:t>
            </w:r>
          </w:p>
        </w:tc>
        <w:tc>
          <w:tcPr>
            <w:tcW w:w="567" w:type="dxa"/>
            <w:shd w:val="clear" w:color="auto" w:fill="auto"/>
            <w:vAlign w:val="center"/>
          </w:tcPr>
          <w:p w14:paraId="131A7CB2">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w:t>
            </w:r>
          </w:p>
        </w:tc>
        <w:tc>
          <w:tcPr>
            <w:tcW w:w="2304" w:type="dxa"/>
            <w:shd w:val="clear" w:color="auto" w:fill="auto"/>
            <w:vAlign w:val="center"/>
          </w:tcPr>
          <w:p w14:paraId="7A2E6B8A">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1.工具、车辆、人员其中两类不符合要求的，系数1；</w:t>
            </w:r>
          </w:p>
          <w:p w14:paraId="61E073C8">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2.工具、车辆、人员都不符合要求的，系数2。</w:t>
            </w:r>
          </w:p>
        </w:tc>
        <w:tc>
          <w:tcPr>
            <w:tcW w:w="1785" w:type="dxa"/>
            <w:shd w:val="clear" w:color="auto" w:fill="auto"/>
            <w:vAlign w:val="center"/>
          </w:tcPr>
          <w:p w14:paraId="7AC6BA29">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罚款数额＝10000×（1＋情节系数＋变量系数）</w:t>
            </w:r>
          </w:p>
        </w:tc>
        <w:tc>
          <w:tcPr>
            <w:tcW w:w="2385" w:type="dxa"/>
            <w:shd w:val="clear" w:color="auto" w:fill="auto"/>
            <w:vAlign w:val="center"/>
          </w:tcPr>
          <w:p w14:paraId="34E0B66C">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1.造成泄漏遗撒的，按照专项案由从重处罚。</w:t>
            </w:r>
          </w:p>
          <w:p w14:paraId="2BC32D12">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2.存在下列情形的，可视为“情节严重”：一年内因同类违法行为，受到城管执法机关2次罚款处罚后又发生同类违法行为的；存在违法行为，经调查发现已不符合行政许可条件，经责令改正仍未达到许可条件要求的；因违法行为导致严重后果或造成重大社会影响的；其它可以认定为“情节严重”情形的；</w:t>
            </w:r>
          </w:p>
          <w:p w14:paraId="79A4CB3A">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3. 依据《北京市人民政府关于进一步相对集中城市管理领域部分行政处罚权的决定》（京政发〔2017〕32号），拟作出吊销处罚的，作出处罚决定前，要邀请职权划出部门共同会商；对于可能影响公共利益的，提请职权划出部门拟定接管方案。</w:t>
            </w:r>
          </w:p>
        </w:tc>
        <w:tc>
          <w:tcPr>
            <w:tcW w:w="1208" w:type="dxa"/>
            <w:shd w:val="clear" w:color="auto" w:fill="auto"/>
            <w:vAlign w:val="center"/>
          </w:tcPr>
          <w:p w14:paraId="4215590C">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区级街道乡镇</w:t>
            </w:r>
          </w:p>
        </w:tc>
      </w:tr>
      <w:tr w14:paraId="6B98B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65" w:hRule="atLeast"/>
          <w:jc w:val="center"/>
        </w:trPr>
        <w:tc>
          <w:tcPr>
            <w:tcW w:w="940" w:type="dxa"/>
            <w:shd w:val="clear" w:color="auto" w:fill="auto"/>
            <w:vAlign w:val="center"/>
          </w:tcPr>
          <w:p w14:paraId="2586079A">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20</w:t>
            </w:r>
          </w:p>
        </w:tc>
        <w:tc>
          <w:tcPr>
            <w:tcW w:w="1500" w:type="dxa"/>
            <w:shd w:val="clear" w:color="auto" w:fill="auto"/>
            <w:vAlign w:val="center"/>
          </w:tcPr>
          <w:p w14:paraId="21DE6801">
            <w:pPr>
              <w:spacing w:line="232" w:lineRule="exact"/>
              <w:rPr>
                <w:rFonts w:cs="宋体"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收集、运输单位未按要求将生活垃圾运输至集中收集设施或者转运、处理设施</w:t>
            </w:r>
          </w:p>
        </w:tc>
        <w:tc>
          <w:tcPr>
            <w:tcW w:w="2789" w:type="dxa"/>
            <w:vMerge w:val="restart"/>
            <w:shd w:val="clear" w:color="auto" w:fill="auto"/>
            <w:vAlign w:val="center"/>
          </w:tcPr>
          <w:p w14:paraId="6C48A5A8">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违反条款：第四十五条第一款第（二）项；处罚条款：第七十一条第二款 责令清除，处五万元以上五十万元以下罚款，没收违法所得；情节严重的，由城市管理综合执法部门吊销生活垃圾收集、运输经营许可证。</w:t>
            </w:r>
          </w:p>
        </w:tc>
        <w:tc>
          <w:tcPr>
            <w:tcW w:w="851" w:type="dxa"/>
            <w:vMerge w:val="restart"/>
            <w:shd w:val="clear" w:color="auto" w:fill="auto"/>
            <w:vAlign w:val="center"/>
          </w:tcPr>
          <w:p w14:paraId="3A08202F">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50000</w:t>
            </w:r>
          </w:p>
        </w:tc>
        <w:tc>
          <w:tcPr>
            <w:tcW w:w="567" w:type="dxa"/>
            <w:vMerge w:val="restart"/>
            <w:shd w:val="clear" w:color="auto" w:fill="auto"/>
            <w:vAlign w:val="center"/>
          </w:tcPr>
          <w:p w14:paraId="64C7722E">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w:t>
            </w:r>
          </w:p>
        </w:tc>
        <w:tc>
          <w:tcPr>
            <w:tcW w:w="2304" w:type="dxa"/>
            <w:shd w:val="clear" w:color="auto" w:fill="auto"/>
            <w:vAlign w:val="center"/>
          </w:tcPr>
          <w:p w14:paraId="52743703">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1.违法行为持续时间较长，系数为2-3；</w:t>
            </w:r>
          </w:p>
          <w:p w14:paraId="4F6F41EF">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2.垃圾运输量较大，系数为3-5；</w:t>
            </w:r>
          </w:p>
          <w:p w14:paraId="7A41517A">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asciiTheme="minorEastAsia" w:hAnsiTheme="minorEastAsia" w:eastAsiaTheme="minorEastAsia"/>
                <w:color w:val="000000" w:themeColor="text1"/>
                <w:sz w:val="15"/>
                <w:szCs w:val="15"/>
                <w14:textFill>
                  <w14:solidFill>
                    <w14:schemeClr w14:val="tx1"/>
                  </w14:solidFill>
                </w14:textFill>
              </w:rPr>
              <w:t>3.</w:t>
            </w:r>
            <w:r>
              <w:rPr>
                <w:rFonts w:hint="eastAsia" w:asciiTheme="minorEastAsia" w:hAnsiTheme="minorEastAsia" w:eastAsiaTheme="minorEastAsia"/>
                <w:color w:val="000000" w:themeColor="text1"/>
                <w:sz w:val="15"/>
                <w:szCs w:val="15"/>
                <w14:textFill>
                  <w14:solidFill>
                    <w14:schemeClr w14:val="tx1"/>
                  </w14:solidFill>
                </w14:textFill>
              </w:rPr>
              <w:t>造成环境秩序较严重影响的，系数6-9。</w:t>
            </w:r>
          </w:p>
        </w:tc>
        <w:tc>
          <w:tcPr>
            <w:tcW w:w="1785" w:type="dxa"/>
            <w:vMerge w:val="restart"/>
            <w:shd w:val="clear" w:color="auto" w:fill="auto"/>
            <w:vAlign w:val="center"/>
          </w:tcPr>
          <w:p w14:paraId="36DFA57D">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罚款数额＝50000×（1＋区域系数＋情节系数＋变量系数）</w:t>
            </w:r>
          </w:p>
        </w:tc>
        <w:tc>
          <w:tcPr>
            <w:tcW w:w="2385" w:type="dxa"/>
            <w:vMerge w:val="restart"/>
            <w:shd w:val="clear" w:color="auto" w:fill="auto"/>
            <w:vAlign w:val="center"/>
          </w:tcPr>
          <w:p w14:paraId="3CDC831A">
            <w:pPr>
              <w:numPr>
                <w:ilvl w:val="0"/>
                <w:numId w:val="1"/>
              </w:num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存在下列情形的，可视为“情节严重”：一年内因同类违法行为，受到城管执法机关2次罚款处罚后又发生同类违法行为的；存在违法行为，经调查发现已不符合行政许可条件，经责令改正仍未达到许可条件要求的；因违法行为导致严重后果或造成重大社会影响的；其它可以认定为“情节严重”情形的；</w:t>
            </w:r>
          </w:p>
          <w:p w14:paraId="729E5C5A">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2. 依据《北京市人民政府关于进一步相对集中城市管理领域部分行政处罚权的决定》（京政发〔2017〕32号），拟作出吊销处罚的，作出处罚决定前，要邀请职权划出部门共同会商；对于可能影响公共利益的，提请职权划出部门拟定接管方案。</w:t>
            </w:r>
          </w:p>
        </w:tc>
        <w:tc>
          <w:tcPr>
            <w:tcW w:w="1208" w:type="dxa"/>
            <w:shd w:val="clear" w:color="auto" w:fill="auto"/>
            <w:vAlign w:val="center"/>
          </w:tcPr>
          <w:p w14:paraId="4049D5B7">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区级街道乡镇</w:t>
            </w:r>
          </w:p>
        </w:tc>
      </w:tr>
      <w:tr w14:paraId="0277B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256" w:hRule="atLeast"/>
          <w:jc w:val="center"/>
        </w:trPr>
        <w:tc>
          <w:tcPr>
            <w:tcW w:w="940" w:type="dxa"/>
            <w:shd w:val="clear" w:color="auto" w:fill="auto"/>
            <w:vAlign w:val="center"/>
          </w:tcPr>
          <w:p w14:paraId="5C013352">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21</w:t>
            </w:r>
          </w:p>
        </w:tc>
        <w:tc>
          <w:tcPr>
            <w:tcW w:w="1500" w:type="dxa"/>
            <w:shd w:val="clear" w:color="auto" w:fill="auto"/>
            <w:vAlign w:val="center"/>
          </w:tcPr>
          <w:p w14:paraId="351AAE3A">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收集、运输单位将生活垃圾混装混运</w:t>
            </w:r>
          </w:p>
        </w:tc>
        <w:tc>
          <w:tcPr>
            <w:tcW w:w="2789" w:type="dxa"/>
            <w:vMerge w:val="continue"/>
            <w:shd w:val="clear" w:color="auto" w:fill="auto"/>
            <w:vAlign w:val="center"/>
          </w:tcPr>
          <w:p w14:paraId="5B9AADF3">
            <w:pPr>
              <w:spacing w:line="232" w:lineRule="exact"/>
              <w:rPr>
                <w:rFonts w:asciiTheme="minorEastAsia" w:hAnsiTheme="minorEastAsia" w:eastAsiaTheme="minorEastAsia"/>
                <w:color w:val="000000" w:themeColor="text1"/>
                <w:sz w:val="15"/>
                <w:szCs w:val="15"/>
                <w14:textFill>
                  <w14:solidFill>
                    <w14:schemeClr w14:val="tx1"/>
                  </w14:solidFill>
                </w14:textFill>
              </w:rPr>
            </w:pPr>
          </w:p>
        </w:tc>
        <w:tc>
          <w:tcPr>
            <w:tcW w:w="851" w:type="dxa"/>
            <w:vMerge w:val="continue"/>
            <w:shd w:val="clear" w:color="auto" w:fill="auto"/>
            <w:vAlign w:val="center"/>
          </w:tcPr>
          <w:p w14:paraId="58103D09">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567" w:type="dxa"/>
            <w:vMerge w:val="continue"/>
            <w:shd w:val="clear" w:color="auto" w:fill="auto"/>
            <w:vAlign w:val="center"/>
          </w:tcPr>
          <w:p w14:paraId="0202627B">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2304" w:type="dxa"/>
            <w:shd w:val="clear" w:color="auto" w:fill="auto"/>
            <w:vAlign w:val="center"/>
          </w:tcPr>
          <w:p w14:paraId="3088C4DA">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1.将厨余垃圾混装混运，系数为1；</w:t>
            </w:r>
          </w:p>
          <w:p w14:paraId="09F4B392">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2.将有害垃圾混装混运，系数为2；</w:t>
            </w:r>
          </w:p>
          <w:p w14:paraId="0B99A063">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3.混装混运生活垃圾总量较大、违法行为持续时间较长，系数3-5；</w:t>
            </w:r>
          </w:p>
          <w:p w14:paraId="1FAAC039">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4.对环境秩序造成较严重影响的，系数6-9。</w:t>
            </w:r>
          </w:p>
        </w:tc>
        <w:tc>
          <w:tcPr>
            <w:tcW w:w="1785" w:type="dxa"/>
            <w:vMerge w:val="continue"/>
            <w:shd w:val="clear" w:color="auto" w:fill="auto"/>
            <w:vAlign w:val="center"/>
          </w:tcPr>
          <w:p w14:paraId="749CFE68">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2385" w:type="dxa"/>
            <w:vMerge w:val="continue"/>
            <w:shd w:val="clear" w:color="auto" w:fill="auto"/>
            <w:vAlign w:val="center"/>
          </w:tcPr>
          <w:p w14:paraId="45D8C25C">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1208" w:type="dxa"/>
            <w:shd w:val="clear" w:color="auto" w:fill="auto"/>
            <w:vAlign w:val="center"/>
          </w:tcPr>
          <w:p w14:paraId="27A51086">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区级街道乡镇</w:t>
            </w:r>
          </w:p>
        </w:tc>
      </w:tr>
      <w:tr w14:paraId="76321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325" w:hRule="atLeast"/>
          <w:jc w:val="center"/>
        </w:trPr>
        <w:tc>
          <w:tcPr>
            <w:tcW w:w="940" w:type="dxa"/>
            <w:shd w:val="clear" w:color="auto" w:fill="auto"/>
            <w:vAlign w:val="center"/>
          </w:tcPr>
          <w:p w14:paraId="464DAC11">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22</w:t>
            </w:r>
          </w:p>
        </w:tc>
        <w:tc>
          <w:tcPr>
            <w:tcW w:w="1500" w:type="dxa"/>
            <w:shd w:val="clear" w:color="auto" w:fill="auto"/>
            <w:vAlign w:val="center"/>
          </w:tcPr>
          <w:p w14:paraId="2CCEE371">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收集、运输单位随意倾倒、丢弃、遗撒、堆放生活垃圾</w:t>
            </w:r>
          </w:p>
        </w:tc>
        <w:tc>
          <w:tcPr>
            <w:tcW w:w="2789" w:type="dxa"/>
            <w:shd w:val="clear" w:color="auto" w:fill="auto"/>
            <w:vAlign w:val="center"/>
          </w:tcPr>
          <w:p w14:paraId="17F839AC">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违反条款：第四十五条第一款第（二）项；处罚条款：第七十一条第二款 责令清除，处五万元以上五十万元以下罚款，没收违法所得；情节严重的，由城市管理综合执法部门吊销生活垃圾收集、运输经营许可证。</w:t>
            </w:r>
          </w:p>
        </w:tc>
        <w:tc>
          <w:tcPr>
            <w:tcW w:w="851" w:type="dxa"/>
            <w:shd w:val="clear" w:color="auto" w:fill="auto"/>
            <w:vAlign w:val="center"/>
          </w:tcPr>
          <w:p w14:paraId="28C94A3C">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50000</w:t>
            </w:r>
          </w:p>
        </w:tc>
        <w:tc>
          <w:tcPr>
            <w:tcW w:w="567" w:type="dxa"/>
            <w:shd w:val="clear" w:color="auto" w:fill="auto"/>
            <w:vAlign w:val="center"/>
          </w:tcPr>
          <w:p w14:paraId="4D31B5F7">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w:t>
            </w:r>
          </w:p>
        </w:tc>
        <w:tc>
          <w:tcPr>
            <w:tcW w:w="2304" w:type="dxa"/>
            <w:shd w:val="clear" w:color="auto" w:fill="auto"/>
            <w:vAlign w:val="center"/>
          </w:tcPr>
          <w:p w14:paraId="071E9A3A">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1.泄漏遗撒污染道路长21－30米的，系数1；31－40米的，系数2；以此类推；</w:t>
            </w:r>
          </w:p>
          <w:p w14:paraId="3C0F6036">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2.随意倾倒、丢弃、堆放至城市道路、绿地、林地、农田，燃气、供暖等公用管道和设施保护（管理）范围的，系数为3；</w:t>
            </w:r>
          </w:p>
          <w:p w14:paraId="34EAD9D9">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3.</w:t>
            </w:r>
            <w:r>
              <w:rPr>
                <w:rFonts w:hint="eastAsia" w:asciiTheme="minorEastAsia" w:hAnsiTheme="minorEastAsia" w:eastAsiaTheme="minorEastAsia"/>
                <w:color w:val="000000" w:themeColor="text1"/>
                <w:sz w:val="15"/>
                <w:szCs w:val="15"/>
                <w14:textFill>
                  <w14:solidFill>
                    <w14:schemeClr w14:val="tx1"/>
                  </w14:solidFill>
                </w14:textFill>
              </w:rPr>
              <w:t>倾倒、丢弃、堆放生活</w:t>
            </w:r>
            <w:r>
              <w:rPr>
                <w:rFonts w:hint="eastAsia" w:cs="宋体" w:asciiTheme="minorEastAsia" w:hAnsiTheme="minorEastAsia" w:eastAsiaTheme="minorEastAsia"/>
                <w:color w:val="000000" w:themeColor="text1"/>
                <w:kern w:val="0"/>
                <w:sz w:val="15"/>
                <w:szCs w:val="15"/>
                <w14:textFill>
                  <w14:solidFill>
                    <w14:schemeClr w14:val="tx1"/>
                  </w14:solidFill>
                </w14:textFill>
              </w:rPr>
              <w:t>垃圾</w:t>
            </w:r>
            <w:r>
              <w:rPr>
                <w:rFonts w:hint="eastAsia" w:asciiTheme="minorEastAsia" w:hAnsiTheme="minorEastAsia" w:eastAsiaTheme="minorEastAsia"/>
                <w:color w:val="000000" w:themeColor="text1"/>
                <w:sz w:val="15"/>
                <w:szCs w:val="15"/>
                <w14:textFill>
                  <w14:solidFill>
                    <w14:schemeClr w14:val="tx1"/>
                  </w14:solidFill>
                </w14:textFill>
              </w:rPr>
              <w:t>总量较大、违法行为持续时间较长，系数4-6；</w:t>
            </w:r>
          </w:p>
          <w:p w14:paraId="30B438B1">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4.对环境秩序造成较严重影响的，系数6-9</w:t>
            </w:r>
            <w:r>
              <w:rPr>
                <w:rFonts w:hint="eastAsia" w:cs="宋体" w:asciiTheme="minorEastAsia" w:hAnsiTheme="minorEastAsia" w:eastAsiaTheme="minorEastAsia"/>
                <w:color w:val="000000" w:themeColor="text1"/>
                <w:kern w:val="0"/>
                <w:sz w:val="15"/>
                <w:szCs w:val="15"/>
                <w14:textFill>
                  <w14:solidFill>
                    <w14:schemeClr w14:val="tx1"/>
                  </w14:solidFill>
                </w14:textFill>
              </w:rPr>
              <w:t>。</w:t>
            </w:r>
          </w:p>
        </w:tc>
        <w:tc>
          <w:tcPr>
            <w:tcW w:w="1785" w:type="dxa"/>
            <w:shd w:val="clear" w:color="auto" w:fill="auto"/>
            <w:vAlign w:val="center"/>
          </w:tcPr>
          <w:p w14:paraId="0CEFB67F">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罚款数额＝50000×（1＋区域系数＋情节系数＋变量系数）</w:t>
            </w:r>
          </w:p>
          <w:p w14:paraId="6338D198">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2385" w:type="dxa"/>
            <w:shd w:val="clear" w:color="auto" w:fill="auto"/>
            <w:vAlign w:val="center"/>
          </w:tcPr>
          <w:p w14:paraId="15CD9B8C">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存在下列情形的，可视为“情节严重”：一年内因同类违法行为，受到城管执法机关2次罚款处罚后又发生同类违法行为的；存在违法行为，经调查发现已不符合行政许可条件，经责令改正仍未达到许可条件要求的；因违法行为导致严重后果或造成重大社会影响的；其它可以认定为“情节严重”情形的；</w:t>
            </w:r>
          </w:p>
          <w:p w14:paraId="0BD50FD9">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2. 依据《北京市人民政府关于进一步相对集中城市管理领域部分行政处罚权的决定》（京政发〔2017〕32号），拟作出吊销处罚的，作出处罚决定前，要邀请职权划出部门共同会商；对于可能影响公共利益的，提请职权划出部门拟定接管方案。</w:t>
            </w:r>
          </w:p>
        </w:tc>
        <w:tc>
          <w:tcPr>
            <w:tcW w:w="1208" w:type="dxa"/>
            <w:shd w:val="clear" w:color="auto" w:fill="auto"/>
            <w:vAlign w:val="center"/>
          </w:tcPr>
          <w:p w14:paraId="07CD9DF9">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区级街道乡镇</w:t>
            </w:r>
          </w:p>
        </w:tc>
      </w:tr>
      <w:tr w14:paraId="35367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632" w:hRule="atLeast"/>
          <w:jc w:val="center"/>
        </w:trPr>
        <w:tc>
          <w:tcPr>
            <w:tcW w:w="940" w:type="dxa"/>
            <w:shd w:val="clear" w:color="auto" w:fill="auto"/>
            <w:vAlign w:val="center"/>
          </w:tcPr>
          <w:p w14:paraId="7BC4C05C">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23</w:t>
            </w:r>
          </w:p>
        </w:tc>
        <w:tc>
          <w:tcPr>
            <w:tcW w:w="1500" w:type="dxa"/>
            <w:shd w:val="clear" w:color="auto" w:fill="auto"/>
            <w:vAlign w:val="center"/>
          </w:tcPr>
          <w:p w14:paraId="46148820">
            <w:pPr>
              <w:spacing w:line="232" w:lineRule="exact"/>
              <w:rPr>
                <w:rFonts w:cs="宋体"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收集、运输单位未落实生活垃圾管理台帐制度</w:t>
            </w:r>
          </w:p>
        </w:tc>
        <w:tc>
          <w:tcPr>
            <w:tcW w:w="2789" w:type="dxa"/>
            <w:shd w:val="clear" w:color="auto" w:fill="auto"/>
            <w:vAlign w:val="center"/>
          </w:tcPr>
          <w:p w14:paraId="1CB71376">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违反条款：第四十五条第一款第（三）项；处罚条款：第七十一条第三款 责令限期改正，处一千元以上一万元以下罚款；情节严重的，由城市管理综合执法部门吊销生活垃圾收集、运输经营许可证。</w:t>
            </w:r>
          </w:p>
        </w:tc>
        <w:tc>
          <w:tcPr>
            <w:tcW w:w="851" w:type="dxa"/>
            <w:shd w:val="clear" w:color="auto" w:fill="auto"/>
            <w:vAlign w:val="center"/>
          </w:tcPr>
          <w:p w14:paraId="3672558F">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1000</w:t>
            </w:r>
          </w:p>
        </w:tc>
        <w:tc>
          <w:tcPr>
            <w:tcW w:w="567" w:type="dxa"/>
            <w:shd w:val="clear" w:color="auto" w:fill="auto"/>
            <w:vAlign w:val="center"/>
          </w:tcPr>
          <w:p w14:paraId="5B49118F">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w:t>
            </w:r>
          </w:p>
        </w:tc>
        <w:tc>
          <w:tcPr>
            <w:tcW w:w="2304" w:type="dxa"/>
            <w:shd w:val="clear" w:color="auto" w:fill="auto"/>
            <w:vAlign w:val="center"/>
          </w:tcPr>
          <w:p w14:paraId="1D338726">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1.已建立台帐而记录内容不完整的，系数为0-1；</w:t>
            </w:r>
          </w:p>
          <w:p w14:paraId="5CD47B5E">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2.未建立台帐的</w:t>
            </w:r>
            <w:r>
              <w:rPr>
                <w:rFonts w:hint="eastAsia" w:cs="仿宋_GB2312" w:asciiTheme="minorEastAsia" w:hAnsiTheme="minorEastAsia" w:eastAsiaTheme="minorEastAsia"/>
                <w:color w:val="000000" w:themeColor="text1"/>
                <w:kern w:val="0"/>
                <w:sz w:val="15"/>
                <w:szCs w:val="15"/>
                <w14:textFill>
                  <w14:solidFill>
                    <w14:schemeClr w14:val="tx1"/>
                  </w14:solidFill>
                </w14:textFill>
              </w:rPr>
              <w:t>，系数为3-</w:t>
            </w:r>
            <w:r>
              <w:rPr>
                <w:rFonts w:cs="仿宋_GB2312" w:asciiTheme="minorEastAsia" w:hAnsiTheme="minorEastAsia" w:eastAsiaTheme="minorEastAsia"/>
                <w:color w:val="000000" w:themeColor="text1"/>
                <w:kern w:val="0"/>
                <w:sz w:val="15"/>
                <w:szCs w:val="15"/>
                <w14:textFill>
                  <w14:solidFill>
                    <w14:schemeClr w14:val="tx1"/>
                  </w14:solidFill>
                </w14:textFill>
              </w:rPr>
              <w:t>6</w:t>
            </w:r>
            <w:r>
              <w:rPr>
                <w:rFonts w:hint="eastAsia" w:cs="宋体" w:asciiTheme="minorEastAsia" w:hAnsiTheme="minorEastAsia" w:eastAsiaTheme="minorEastAsia"/>
                <w:color w:val="000000" w:themeColor="text1"/>
                <w:kern w:val="0"/>
                <w:sz w:val="15"/>
                <w:szCs w:val="15"/>
                <w14:textFill>
                  <w14:solidFill>
                    <w14:schemeClr w14:val="tx1"/>
                  </w14:solidFill>
                </w14:textFill>
              </w:rPr>
              <w:t>；</w:t>
            </w:r>
          </w:p>
          <w:p w14:paraId="5E8DB8B0">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3.台账记录存在弄虚作假或其它较严重影响的情形，系数7-9。</w:t>
            </w:r>
          </w:p>
        </w:tc>
        <w:tc>
          <w:tcPr>
            <w:tcW w:w="1785" w:type="dxa"/>
            <w:shd w:val="clear" w:color="auto" w:fill="auto"/>
            <w:vAlign w:val="center"/>
          </w:tcPr>
          <w:p w14:paraId="7DF31538">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罚款数额＝1000×（1＋情节系数＋变量系数）</w:t>
            </w:r>
          </w:p>
        </w:tc>
        <w:tc>
          <w:tcPr>
            <w:tcW w:w="2385" w:type="dxa"/>
            <w:vMerge w:val="restart"/>
            <w:shd w:val="clear" w:color="auto" w:fill="auto"/>
            <w:vAlign w:val="center"/>
          </w:tcPr>
          <w:p w14:paraId="71820B03">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存在下列情形的，可视为“情节严重”：一年内因同类违法行为，受到城管执法机关2次罚款处罚后又发生同类违法行为的；存在违法行为，经调查发现已不符合行政许可条件，经责令改正仍未达到许可条件要求的；因违法行为导致严重后果或造成重大社会影响的；其它可以认定为“情节严重”情形的；</w:t>
            </w:r>
          </w:p>
          <w:p w14:paraId="24ED7418">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2. 依据《北京市人民政府关于进一步相对集中城市管理领域部分行政处罚权的决定》（京政发〔2017〕32号），拟作出吊销处罚的，作出处罚决定前，要邀请职权划出部门共同会商；对于可能影响公共利益的，提请职权划出部门拟定接管方案。</w:t>
            </w:r>
          </w:p>
        </w:tc>
        <w:tc>
          <w:tcPr>
            <w:tcW w:w="1208" w:type="dxa"/>
            <w:shd w:val="clear" w:color="auto" w:fill="auto"/>
            <w:vAlign w:val="center"/>
          </w:tcPr>
          <w:p w14:paraId="448B75E4">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区级街道乡镇</w:t>
            </w:r>
          </w:p>
        </w:tc>
      </w:tr>
      <w:tr w14:paraId="1B4A4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683" w:hRule="atLeast"/>
          <w:jc w:val="center"/>
        </w:trPr>
        <w:tc>
          <w:tcPr>
            <w:tcW w:w="940" w:type="dxa"/>
            <w:shd w:val="clear" w:color="auto" w:fill="auto"/>
            <w:vAlign w:val="center"/>
          </w:tcPr>
          <w:p w14:paraId="0559FDD3">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24</w:t>
            </w:r>
          </w:p>
        </w:tc>
        <w:tc>
          <w:tcPr>
            <w:tcW w:w="1500" w:type="dxa"/>
            <w:shd w:val="clear" w:color="auto" w:fill="auto"/>
            <w:vAlign w:val="center"/>
          </w:tcPr>
          <w:p w14:paraId="686B4BFC">
            <w:pPr>
              <w:spacing w:line="232" w:lineRule="exact"/>
              <w:rPr>
                <w:rFonts w:cs="宋体"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未按规定接收、分类处理生活垃圾</w:t>
            </w:r>
          </w:p>
        </w:tc>
        <w:tc>
          <w:tcPr>
            <w:tcW w:w="2789" w:type="dxa"/>
            <w:shd w:val="clear" w:color="auto" w:fill="auto"/>
            <w:vAlign w:val="center"/>
          </w:tcPr>
          <w:p w14:paraId="774EF58F">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违反条款：第四十六条第一款；处罚条款：第七十二条 责令限期改正，处五万元以上十万元以下罚款；情节严重的，由城市管理综合执法部门吊销生活垃圾处理经营许可证或者渣土消纳场所许可证。</w:t>
            </w:r>
          </w:p>
        </w:tc>
        <w:tc>
          <w:tcPr>
            <w:tcW w:w="851" w:type="dxa"/>
            <w:shd w:val="clear" w:color="auto" w:fill="auto"/>
            <w:vAlign w:val="center"/>
          </w:tcPr>
          <w:p w14:paraId="2B2F682F">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50000</w:t>
            </w:r>
          </w:p>
        </w:tc>
        <w:tc>
          <w:tcPr>
            <w:tcW w:w="567" w:type="dxa"/>
            <w:shd w:val="clear" w:color="auto" w:fill="auto"/>
            <w:vAlign w:val="center"/>
          </w:tcPr>
          <w:p w14:paraId="54BCA904">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w:t>
            </w:r>
          </w:p>
        </w:tc>
        <w:tc>
          <w:tcPr>
            <w:tcW w:w="2304" w:type="dxa"/>
            <w:shd w:val="clear" w:color="auto" w:fill="auto"/>
            <w:vAlign w:val="center"/>
          </w:tcPr>
          <w:p w14:paraId="64ACE567">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1785" w:type="dxa"/>
            <w:shd w:val="clear" w:color="auto" w:fill="auto"/>
            <w:vAlign w:val="center"/>
          </w:tcPr>
          <w:p w14:paraId="57E99049">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罚款数额＝50000×（1＋情节系数）</w:t>
            </w:r>
          </w:p>
        </w:tc>
        <w:tc>
          <w:tcPr>
            <w:tcW w:w="2385" w:type="dxa"/>
            <w:vMerge w:val="continue"/>
            <w:shd w:val="clear" w:color="auto" w:fill="auto"/>
            <w:vAlign w:val="center"/>
          </w:tcPr>
          <w:p w14:paraId="365121A1">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1208" w:type="dxa"/>
            <w:shd w:val="clear" w:color="auto" w:fill="auto"/>
            <w:vAlign w:val="center"/>
          </w:tcPr>
          <w:p w14:paraId="6183E08C">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区级街道乡镇</w:t>
            </w:r>
          </w:p>
        </w:tc>
      </w:tr>
      <w:tr w14:paraId="5E54C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0C190312">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25</w:t>
            </w:r>
          </w:p>
        </w:tc>
        <w:tc>
          <w:tcPr>
            <w:tcW w:w="1500" w:type="dxa"/>
            <w:shd w:val="clear" w:color="auto" w:fill="auto"/>
            <w:vAlign w:val="center"/>
          </w:tcPr>
          <w:p w14:paraId="3697729A">
            <w:pPr>
              <w:spacing w:line="232" w:lineRule="exact"/>
              <w:rPr>
                <w:rFonts w:cs="宋体"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未按规定交运、处理建筑垃圾</w:t>
            </w:r>
          </w:p>
        </w:tc>
        <w:tc>
          <w:tcPr>
            <w:tcW w:w="2789" w:type="dxa"/>
            <w:shd w:val="clear" w:color="auto" w:fill="auto"/>
            <w:vAlign w:val="center"/>
          </w:tcPr>
          <w:p w14:paraId="6B144619">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违反条款：第四十七条第一款；处罚条款：第七十三条 责令限期改正，处一万元以上十万元以下罚款。</w:t>
            </w:r>
          </w:p>
        </w:tc>
        <w:tc>
          <w:tcPr>
            <w:tcW w:w="851" w:type="dxa"/>
            <w:shd w:val="clear" w:color="auto" w:fill="auto"/>
            <w:vAlign w:val="center"/>
          </w:tcPr>
          <w:p w14:paraId="03D22A37">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10000</w:t>
            </w:r>
          </w:p>
        </w:tc>
        <w:tc>
          <w:tcPr>
            <w:tcW w:w="567" w:type="dxa"/>
            <w:shd w:val="clear" w:color="auto" w:fill="auto"/>
            <w:vAlign w:val="center"/>
          </w:tcPr>
          <w:p w14:paraId="30AA40A5">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w:t>
            </w:r>
          </w:p>
        </w:tc>
        <w:tc>
          <w:tcPr>
            <w:tcW w:w="2304" w:type="dxa"/>
            <w:shd w:val="clear" w:color="auto" w:fill="auto"/>
            <w:vAlign w:val="center"/>
          </w:tcPr>
          <w:p w14:paraId="0E7ECA6B">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asciiTheme="minorEastAsia" w:hAnsiTheme="minorEastAsia" w:eastAsiaTheme="minorEastAsia"/>
                <w:color w:val="000000" w:themeColor="text1"/>
                <w:sz w:val="15"/>
                <w:szCs w:val="15"/>
                <w14:textFill>
                  <w14:solidFill>
                    <w14:schemeClr w14:val="tx1"/>
                  </w14:solidFill>
                </w14:textFill>
              </w:rPr>
              <w:t>1.</w:t>
            </w:r>
            <w:r>
              <w:rPr>
                <w:rFonts w:hint="eastAsia" w:asciiTheme="minorEastAsia" w:hAnsiTheme="minorEastAsia" w:eastAsiaTheme="minorEastAsia"/>
                <w:color w:val="000000" w:themeColor="text1"/>
                <w:sz w:val="15"/>
                <w:szCs w:val="15"/>
                <w14:textFill>
                  <w14:solidFill>
                    <w14:schemeClr w14:val="tx1"/>
                  </w14:solidFill>
                </w14:textFill>
              </w:rPr>
              <w:t>建设工程的建设单位、拆除工程的承担单位违反规定的，系数3；</w:t>
            </w:r>
          </w:p>
          <w:p w14:paraId="3128217F">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2.违法行为持续时间较长、建筑垃圾产生量较大、造成环境秩序较严重影响的，系数4-9。</w:t>
            </w:r>
          </w:p>
        </w:tc>
        <w:tc>
          <w:tcPr>
            <w:tcW w:w="1785" w:type="dxa"/>
            <w:shd w:val="clear" w:color="auto" w:fill="auto"/>
            <w:vAlign w:val="center"/>
          </w:tcPr>
          <w:p w14:paraId="6B99C892">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罚款数额＝10000×（1＋情节系数＋变量系数）</w:t>
            </w:r>
          </w:p>
        </w:tc>
        <w:tc>
          <w:tcPr>
            <w:tcW w:w="2385" w:type="dxa"/>
            <w:shd w:val="clear" w:color="auto" w:fill="auto"/>
            <w:vAlign w:val="center"/>
          </w:tcPr>
          <w:p w14:paraId="05B0752A">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按照</w:t>
            </w:r>
            <w:r>
              <w:rPr>
                <w:rFonts w:cs="宋体" w:asciiTheme="minorEastAsia" w:hAnsiTheme="minorEastAsia" w:eastAsiaTheme="minorEastAsia"/>
                <w:color w:val="000000" w:themeColor="text1"/>
                <w:kern w:val="0"/>
                <w:sz w:val="15"/>
                <w:szCs w:val="15"/>
                <w14:textFill>
                  <w14:solidFill>
                    <w14:schemeClr w14:val="tx1"/>
                  </w14:solidFill>
                </w14:textFill>
              </w:rPr>
              <w:t>《</w:t>
            </w:r>
            <w:r>
              <w:rPr>
                <w:rFonts w:hint="eastAsia" w:cs="宋体" w:asciiTheme="minorEastAsia" w:hAnsiTheme="minorEastAsia" w:eastAsiaTheme="minorEastAsia"/>
                <w:color w:val="000000" w:themeColor="text1"/>
                <w:kern w:val="0"/>
                <w:sz w:val="15"/>
                <w:szCs w:val="15"/>
                <w14:textFill>
                  <w14:solidFill>
                    <w14:schemeClr w14:val="tx1"/>
                  </w14:solidFill>
                </w14:textFill>
              </w:rPr>
              <w:t>北京市</w:t>
            </w:r>
            <w:r>
              <w:rPr>
                <w:rFonts w:cs="宋体" w:asciiTheme="minorEastAsia" w:hAnsiTheme="minorEastAsia" w:eastAsiaTheme="minorEastAsia"/>
                <w:color w:val="000000" w:themeColor="text1"/>
                <w:kern w:val="0"/>
                <w:sz w:val="15"/>
                <w:szCs w:val="15"/>
                <w14:textFill>
                  <w14:solidFill>
                    <w14:schemeClr w14:val="tx1"/>
                  </w14:solidFill>
                </w14:textFill>
              </w:rPr>
              <w:t>建筑垃圾</w:t>
            </w:r>
            <w:r>
              <w:rPr>
                <w:rFonts w:hint="eastAsia" w:cs="宋体" w:asciiTheme="minorEastAsia" w:hAnsiTheme="minorEastAsia" w:eastAsiaTheme="minorEastAsia"/>
                <w:color w:val="000000" w:themeColor="text1"/>
                <w:kern w:val="0"/>
                <w:sz w:val="15"/>
                <w:szCs w:val="15"/>
                <w14:textFill>
                  <w14:solidFill>
                    <w14:schemeClr w14:val="tx1"/>
                  </w14:solidFill>
                </w14:textFill>
              </w:rPr>
              <w:t>处置</w:t>
            </w:r>
            <w:r>
              <w:rPr>
                <w:rFonts w:cs="宋体" w:asciiTheme="minorEastAsia" w:hAnsiTheme="minorEastAsia" w:eastAsiaTheme="minorEastAsia"/>
                <w:color w:val="000000" w:themeColor="text1"/>
                <w:kern w:val="0"/>
                <w:sz w:val="15"/>
                <w:szCs w:val="15"/>
                <w14:textFill>
                  <w14:solidFill>
                    <w14:schemeClr w14:val="tx1"/>
                  </w14:solidFill>
                </w14:textFill>
              </w:rPr>
              <w:t>管理规定》</w:t>
            </w:r>
            <w:r>
              <w:rPr>
                <w:rFonts w:hint="eastAsia" w:cs="宋体" w:asciiTheme="minorEastAsia" w:hAnsiTheme="minorEastAsia" w:eastAsiaTheme="minorEastAsia"/>
                <w:color w:val="000000" w:themeColor="text1"/>
                <w:kern w:val="0"/>
                <w:sz w:val="15"/>
                <w:szCs w:val="15"/>
                <w14:textFill>
                  <w14:solidFill>
                    <w14:schemeClr w14:val="tx1"/>
                  </w14:solidFill>
                </w14:textFill>
              </w:rPr>
              <w:t>的</w:t>
            </w:r>
            <w:r>
              <w:rPr>
                <w:rFonts w:cs="宋体" w:asciiTheme="minorEastAsia" w:hAnsiTheme="minorEastAsia" w:eastAsiaTheme="minorEastAsia"/>
                <w:color w:val="000000" w:themeColor="text1"/>
                <w:kern w:val="0"/>
                <w:sz w:val="15"/>
                <w:szCs w:val="15"/>
                <w14:textFill>
                  <w14:solidFill>
                    <w14:schemeClr w14:val="tx1"/>
                  </w14:solidFill>
                </w14:textFill>
              </w:rPr>
              <w:t>相关</w:t>
            </w:r>
            <w:r>
              <w:rPr>
                <w:rFonts w:hint="eastAsia" w:cs="宋体" w:asciiTheme="minorEastAsia" w:hAnsiTheme="minorEastAsia" w:eastAsiaTheme="minorEastAsia"/>
                <w:color w:val="000000" w:themeColor="text1"/>
                <w:kern w:val="0"/>
                <w:sz w:val="15"/>
                <w:szCs w:val="15"/>
                <w14:textFill>
                  <w14:solidFill>
                    <w14:schemeClr w14:val="tx1"/>
                  </w14:solidFill>
                </w14:textFill>
              </w:rPr>
              <w:t>规定</w:t>
            </w:r>
            <w:r>
              <w:rPr>
                <w:rFonts w:cs="宋体" w:asciiTheme="minorEastAsia" w:hAnsiTheme="minorEastAsia" w:eastAsiaTheme="minorEastAsia"/>
                <w:color w:val="000000" w:themeColor="text1"/>
                <w:kern w:val="0"/>
                <w:sz w:val="15"/>
                <w:szCs w:val="15"/>
                <w14:textFill>
                  <w14:solidFill>
                    <w14:schemeClr w14:val="tx1"/>
                  </w14:solidFill>
                </w14:textFill>
              </w:rPr>
              <w:t>，</w:t>
            </w:r>
            <w:r>
              <w:rPr>
                <w:rFonts w:hint="eastAsia" w:cs="宋体" w:asciiTheme="minorEastAsia" w:hAnsiTheme="minorEastAsia" w:eastAsiaTheme="minorEastAsia"/>
                <w:color w:val="000000" w:themeColor="text1"/>
                <w:kern w:val="0"/>
                <w:sz w:val="15"/>
                <w:szCs w:val="15"/>
                <w14:textFill>
                  <w14:solidFill>
                    <w14:schemeClr w14:val="tx1"/>
                  </w14:solidFill>
                </w14:textFill>
              </w:rPr>
              <w:t>建设单位</w:t>
            </w:r>
            <w:r>
              <w:rPr>
                <w:rFonts w:cs="宋体" w:asciiTheme="minorEastAsia" w:hAnsiTheme="minorEastAsia" w:eastAsiaTheme="minorEastAsia"/>
                <w:color w:val="000000" w:themeColor="text1"/>
                <w:kern w:val="0"/>
                <w:sz w:val="15"/>
                <w:szCs w:val="15"/>
                <w14:textFill>
                  <w14:solidFill>
                    <w14:schemeClr w14:val="tx1"/>
                  </w14:solidFill>
                </w14:textFill>
              </w:rPr>
              <w:t>已取消</w:t>
            </w:r>
            <w:r>
              <w:rPr>
                <w:rFonts w:hint="eastAsia" w:cs="宋体" w:asciiTheme="minorEastAsia" w:hAnsiTheme="minorEastAsia" w:eastAsiaTheme="minorEastAsia"/>
                <w:color w:val="000000" w:themeColor="text1"/>
                <w:kern w:val="0"/>
                <w:sz w:val="15"/>
                <w:szCs w:val="15"/>
                <w14:textFill>
                  <w14:solidFill>
                    <w14:schemeClr w14:val="tx1"/>
                  </w14:solidFill>
                </w14:textFill>
              </w:rPr>
              <w:t>办理</w:t>
            </w:r>
            <w:r>
              <w:rPr>
                <w:rFonts w:cs="宋体" w:asciiTheme="minorEastAsia" w:hAnsiTheme="minorEastAsia" w:eastAsiaTheme="minorEastAsia"/>
                <w:color w:val="000000" w:themeColor="text1"/>
                <w:kern w:val="0"/>
                <w:sz w:val="15"/>
                <w:szCs w:val="15"/>
                <w14:textFill>
                  <w14:solidFill>
                    <w14:schemeClr w14:val="tx1"/>
                  </w14:solidFill>
                </w14:textFill>
              </w:rPr>
              <w:t>渣土消纳许可</w:t>
            </w:r>
            <w:r>
              <w:rPr>
                <w:rFonts w:hint="eastAsia" w:cs="宋体" w:asciiTheme="minorEastAsia" w:hAnsiTheme="minorEastAsia" w:eastAsiaTheme="minorEastAsia"/>
                <w:color w:val="000000" w:themeColor="text1"/>
                <w:kern w:val="0"/>
                <w:sz w:val="15"/>
                <w:szCs w:val="15"/>
                <w14:textFill>
                  <w14:solidFill>
                    <w14:schemeClr w14:val="tx1"/>
                  </w14:solidFill>
                </w14:textFill>
              </w:rPr>
              <w:t>。此案由重点</w:t>
            </w:r>
            <w:r>
              <w:rPr>
                <w:rFonts w:cs="宋体" w:asciiTheme="minorEastAsia" w:hAnsiTheme="minorEastAsia" w:eastAsiaTheme="minorEastAsia"/>
                <w:color w:val="000000" w:themeColor="text1"/>
                <w:kern w:val="0"/>
                <w:sz w:val="15"/>
                <w:szCs w:val="15"/>
                <w14:textFill>
                  <w14:solidFill>
                    <w14:schemeClr w14:val="tx1"/>
                  </w14:solidFill>
                </w14:textFill>
              </w:rPr>
              <w:t>查处</w:t>
            </w:r>
            <w:r>
              <w:rPr>
                <w:rFonts w:hint="eastAsia" w:cs="宋体" w:asciiTheme="minorEastAsia" w:hAnsiTheme="minorEastAsia" w:eastAsiaTheme="minorEastAsia"/>
                <w:color w:val="000000" w:themeColor="text1"/>
                <w:kern w:val="0"/>
                <w:sz w:val="15"/>
                <w:szCs w:val="15"/>
                <w14:textFill>
                  <w14:solidFill>
                    <w14:schemeClr w14:val="tx1"/>
                  </w14:solidFill>
                </w14:textFill>
              </w:rPr>
              <w:t>建设</w:t>
            </w:r>
            <w:r>
              <w:rPr>
                <w:rFonts w:cs="宋体" w:asciiTheme="minorEastAsia" w:hAnsiTheme="minorEastAsia" w:eastAsiaTheme="minorEastAsia"/>
                <w:color w:val="000000" w:themeColor="text1"/>
                <w:kern w:val="0"/>
                <w:sz w:val="15"/>
                <w:szCs w:val="15"/>
                <w14:textFill>
                  <w14:solidFill>
                    <w14:schemeClr w14:val="tx1"/>
                  </w14:solidFill>
                </w14:textFill>
              </w:rPr>
              <w:t>单位是否将</w:t>
            </w:r>
            <w:r>
              <w:rPr>
                <w:rFonts w:hint="eastAsia" w:cs="宋体" w:asciiTheme="minorEastAsia" w:hAnsiTheme="minorEastAsia" w:eastAsiaTheme="minorEastAsia"/>
                <w:color w:val="000000" w:themeColor="text1"/>
                <w:kern w:val="0"/>
                <w:sz w:val="15"/>
                <w:szCs w:val="15"/>
                <w14:textFill>
                  <w14:solidFill>
                    <w14:schemeClr w14:val="tx1"/>
                  </w14:solidFill>
                </w14:textFill>
              </w:rPr>
              <w:t>建筑垃圾交</w:t>
            </w:r>
            <w:r>
              <w:rPr>
                <w:rFonts w:cs="宋体" w:asciiTheme="minorEastAsia" w:hAnsiTheme="minorEastAsia" w:eastAsiaTheme="minorEastAsia"/>
                <w:color w:val="000000" w:themeColor="text1"/>
                <w:kern w:val="0"/>
                <w:sz w:val="15"/>
                <w:szCs w:val="15"/>
                <w14:textFill>
                  <w14:solidFill>
                    <w14:schemeClr w14:val="tx1"/>
                  </w14:solidFill>
                </w14:textFill>
              </w:rPr>
              <w:t>由</w:t>
            </w:r>
            <w:r>
              <w:rPr>
                <w:rFonts w:hint="eastAsia" w:cs="宋体" w:asciiTheme="minorEastAsia" w:hAnsiTheme="minorEastAsia" w:eastAsiaTheme="minorEastAsia"/>
                <w:color w:val="000000" w:themeColor="text1"/>
                <w:kern w:val="0"/>
                <w:sz w:val="15"/>
                <w:szCs w:val="15"/>
                <w14:textFill>
                  <w14:solidFill>
                    <w14:schemeClr w14:val="tx1"/>
                  </w14:solidFill>
                </w14:textFill>
              </w:rPr>
              <w:t>有</w:t>
            </w:r>
            <w:r>
              <w:rPr>
                <w:rFonts w:cs="宋体" w:asciiTheme="minorEastAsia" w:hAnsiTheme="minorEastAsia" w:eastAsiaTheme="minorEastAsia"/>
                <w:color w:val="000000" w:themeColor="text1"/>
                <w:kern w:val="0"/>
                <w:sz w:val="15"/>
                <w:szCs w:val="15"/>
                <w14:textFill>
                  <w14:solidFill>
                    <w14:schemeClr w14:val="tx1"/>
                  </w14:solidFill>
                </w14:textFill>
              </w:rPr>
              <w:t>资质的运输单位，是否运输至符合规定的渣土消纳场所。</w:t>
            </w:r>
            <w:r>
              <w:rPr>
                <w:rFonts w:hint="eastAsia" w:cs="宋体" w:asciiTheme="minorEastAsia" w:hAnsiTheme="minorEastAsia" w:eastAsiaTheme="minorEastAsia"/>
                <w:color w:val="000000" w:themeColor="text1"/>
                <w:kern w:val="0"/>
                <w:sz w:val="15"/>
                <w:szCs w:val="15"/>
                <w14:textFill>
                  <w14:solidFill>
                    <w14:schemeClr w14:val="tx1"/>
                  </w14:solidFill>
                </w14:textFill>
              </w:rPr>
              <w:t>实施</w:t>
            </w:r>
            <w:r>
              <w:rPr>
                <w:rFonts w:cs="宋体" w:asciiTheme="minorEastAsia" w:hAnsiTheme="minorEastAsia" w:eastAsiaTheme="minorEastAsia"/>
                <w:color w:val="000000" w:themeColor="text1"/>
                <w:kern w:val="0"/>
                <w:sz w:val="15"/>
                <w:szCs w:val="15"/>
                <w14:textFill>
                  <w14:solidFill>
                    <w14:schemeClr w14:val="tx1"/>
                  </w14:solidFill>
                </w14:textFill>
              </w:rPr>
              <w:t>建筑垃圾就地资源化处置的，是否采用符合建筑垃圾资源化处理要求的</w:t>
            </w:r>
            <w:r>
              <w:rPr>
                <w:rFonts w:hint="eastAsia" w:cs="宋体" w:asciiTheme="minorEastAsia" w:hAnsiTheme="minorEastAsia" w:eastAsiaTheme="minorEastAsia"/>
                <w:color w:val="000000" w:themeColor="text1"/>
                <w:kern w:val="0"/>
                <w:sz w:val="15"/>
                <w:szCs w:val="15"/>
                <w14:textFill>
                  <w14:solidFill>
                    <w14:schemeClr w14:val="tx1"/>
                  </w14:solidFill>
                </w14:textFill>
              </w:rPr>
              <w:t>设备</w:t>
            </w:r>
            <w:r>
              <w:rPr>
                <w:rFonts w:cs="宋体" w:asciiTheme="minorEastAsia" w:hAnsiTheme="minorEastAsia" w:eastAsiaTheme="minorEastAsia"/>
                <w:color w:val="000000" w:themeColor="text1"/>
                <w:kern w:val="0"/>
                <w:sz w:val="15"/>
                <w:szCs w:val="15"/>
                <w14:textFill>
                  <w14:solidFill>
                    <w14:schemeClr w14:val="tx1"/>
                  </w14:solidFill>
                </w14:textFill>
              </w:rPr>
              <w:t>或</w:t>
            </w:r>
            <w:r>
              <w:rPr>
                <w:rFonts w:hint="eastAsia" w:cs="宋体" w:asciiTheme="minorEastAsia" w:hAnsiTheme="minorEastAsia" w:eastAsiaTheme="minorEastAsia"/>
                <w:color w:val="000000" w:themeColor="text1"/>
                <w:kern w:val="0"/>
                <w:sz w:val="15"/>
                <w:szCs w:val="15"/>
                <w14:textFill>
                  <w14:solidFill>
                    <w14:schemeClr w14:val="tx1"/>
                  </w14:solidFill>
                </w14:textFill>
              </w:rPr>
              <w:t>方式</w:t>
            </w:r>
            <w:r>
              <w:rPr>
                <w:rFonts w:cs="宋体" w:asciiTheme="minorEastAsia" w:hAnsiTheme="minorEastAsia" w:eastAsiaTheme="minorEastAsia"/>
                <w:color w:val="000000" w:themeColor="text1"/>
                <w:kern w:val="0"/>
                <w:sz w:val="15"/>
                <w:szCs w:val="15"/>
                <w14:textFill>
                  <w14:solidFill>
                    <w14:schemeClr w14:val="tx1"/>
                  </w14:solidFill>
                </w14:textFill>
              </w:rPr>
              <w:t>。</w:t>
            </w:r>
          </w:p>
        </w:tc>
        <w:tc>
          <w:tcPr>
            <w:tcW w:w="1208" w:type="dxa"/>
            <w:shd w:val="clear" w:color="auto" w:fill="auto"/>
            <w:vAlign w:val="center"/>
          </w:tcPr>
          <w:p w14:paraId="5D8B83EE">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街道</w:t>
            </w:r>
          </w:p>
          <w:p w14:paraId="4C5119BA">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乡镇</w:t>
            </w:r>
          </w:p>
        </w:tc>
      </w:tr>
      <w:tr w14:paraId="4B9D5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765725A0">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26</w:t>
            </w:r>
          </w:p>
        </w:tc>
        <w:tc>
          <w:tcPr>
            <w:tcW w:w="1500" w:type="dxa"/>
            <w:shd w:val="clear" w:color="auto" w:fill="auto"/>
            <w:vAlign w:val="center"/>
          </w:tcPr>
          <w:p w14:paraId="084B57DA">
            <w:pPr>
              <w:spacing w:line="232" w:lineRule="exact"/>
              <w:rPr>
                <w:rFonts w:cs="宋体"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餐饮服务单位未按规定收集、处理厨余垃圾</w:t>
            </w:r>
          </w:p>
        </w:tc>
        <w:tc>
          <w:tcPr>
            <w:tcW w:w="2789" w:type="dxa"/>
            <w:shd w:val="clear" w:color="auto" w:fill="auto"/>
            <w:vAlign w:val="center"/>
          </w:tcPr>
          <w:p w14:paraId="4D75E8E3">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违反条款：第四十八条第二款；处罚条款：第七十四条第一款 处十万元以上一百万元以下罚款，没收违法所得。</w:t>
            </w:r>
          </w:p>
        </w:tc>
        <w:tc>
          <w:tcPr>
            <w:tcW w:w="851" w:type="dxa"/>
            <w:shd w:val="clear" w:color="auto" w:fill="auto"/>
            <w:vAlign w:val="center"/>
          </w:tcPr>
          <w:p w14:paraId="3F742A20">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100000</w:t>
            </w:r>
          </w:p>
        </w:tc>
        <w:tc>
          <w:tcPr>
            <w:tcW w:w="567" w:type="dxa"/>
            <w:shd w:val="clear" w:color="auto" w:fill="auto"/>
            <w:vAlign w:val="center"/>
          </w:tcPr>
          <w:p w14:paraId="6680E969">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w:t>
            </w:r>
          </w:p>
        </w:tc>
        <w:tc>
          <w:tcPr>
            <w:tcW w:w="2304" w:type="dxa"/>
            <w:shd w:val="clear" w:color="auto" w:fill="auto"/>
            <w:vAlign w:val="center"/>
          </w:tcPr>
          <w:p w14:paraId="7A874E89">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w:t>
            </w:r>
            <w:r>
              <w:rPr>
                <w:rFonts w:hint="eastAsia" w:asciiTheme="minorEastAsia" w:hAnsiTheme="minorEastAsia" w:eastAsiaTheme="minorEastAsia"/>
                <w:color w:val="000000" w:themeColor="text1"/>
                <w:sz w:val="15"/>
                <w:szCs w:val="15"/>
                <w14:textFill>
                  <w14:solidFill>
                    <w14:schemeClr w14:val="tx1"/>
                  </w14:solidFill>
                </w14:textFill>
              </w:rPr>
              <w:t>特大型、大型餐饮经营者，变量系数为1；（以餐饮服务许可标注的类别为准。）</w:t>
            </w:r>
          </w:p>
          <w:p w14:paraId="33DCE577">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2.未按要求收集、处理的厨余垃圾总量较大、持续时间较长，系数2-5；</w:t>
            </w:r>
          </w:p>
          <w:p w14:paraId="3C5BDE46">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3.餐饮服务单位将废弃油脂交由无资质收运单位和个人收集的或者对环境秩序造成较严重影响的，系数6-9。</w:t>
            </w:r>
          </w:p>
        </w:tc>
        <w:tc>
          <w:tcPr>
            <w:tcW w:w="1785" w:type="dxa"/>
            <w:shd w:val="clear" w:color="auto" w:fill="auto"/>
            <w:vAlign w:val="center"/>
          </w:tcPr>
          <w:p w14:paraId="2B6AE751">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罚款数额＝100000×（1＋区域系数＋情节系数＋变量系数）</w:t>
            </w:r>
          </w:p>
        </w:tc>
        <w:tc>
          <w:tcPr>
            <w:tcW w:w="2385" w:type="dxa"/>
            <w:shd w:val="clear" w:color="auto" w:fill="auto"/>
            <w:vAlign w:val="center"/>
          </w:tcPr>
          <w:p w14:paraId="3F38D7A2">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1208" w:type="dxa"/>
            <w:shd w:val="clear" w:color="auto" w:fill="auto"/>
            <w:vAlign w:val="center"/>
          </w:tcPr>
          <w:p w14:paraId="02B52717">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街道</w:t>
            </w:r>
          </w:p>
          <w:p w14:paraId="7AA94A89">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乡镇</w:t>
            </w:r>
          </w:p>
        </w:tc>
      </w:tr>
      <w:tr w14:paraId="526D1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6E429D5F">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27</w:t>
            </w:r>
          </w:p>
        </w:tc>
        <w:tc>
          <w:tcPr>
            <w:tcW w:w="1500" w:type="dxa"/>
            <w:shd w:val="clear" w:color="auto" w:fill="auto"/>
            <w:vAlign w:val="center"/>
          </w:tcPr>
          <w:p w14:paraId="0C9C3EE6">
            <w:pPr>
              <w:spacing w:line="193" w:lineRule="exact"/>
              <w:rPr>
                <w:rFonts w:asciiTheme="minorEastAsia" w:hAnsiTheme="minorEastAsia" w:eastAsiaTheme="minorEastAsia"/>
                <w:color w:val="000000" w:themeColor="text1"/>
                <w:sz w:val="14"/>
                <w:szCs w:val="14"/>
                <w14:textFill>
                  <w14:solidFill>
                    <w14:schemeClr w14:val="tx1"/>
                  </w14:solidFill>
                </w14:textFill>
              </w:rPr>
            </w:pPr>
            <w:r>
              <w:rPr>
                <w:rFonts w:hint="eastAsia" w:asciiTheme="minorEastAsia" w:hAnsiTheme="minorEastAsia" w:eastAsiaTheme="minorEastAsia"/>
                <w:color w:val="000000" w:themeColor="text1"/>
                <w:sz w:val="14"/>
                <w:szCs w:val="14"/>
                <w14:textFill>
                  <w14:solidFill>
                    <w14:schemeClr w14:val="tx1"/>
                  </w14:solidFill>
                </w14:textFill>
              </w:rPr>
              <w:t>无资质单位和个人擅自收集、运输厨余垃圾</w:t>
            </w:r>
          </w:p>
        </w:tc>
        <w:tc>
          <w:tcPr>
            <w:tcW w:w="2789" w:type="dxa"/>
            <w:shd w:val="clear" w:color="auto" w:fill="auto"/>
            <w:vAlign w:val="center"/>
          </w:tcPr>
          <w:p w14:paraId="6125BAEB">
            <w:pPr>
              <w:spacing w:line="193" w:lineRule="exact"/>
              <w:rPr>
                <w:rFonts w:asciiTheme="minorEastAsia" w:hAnsiTheme="minorEastAsia" w:eastAsiaTheme="minorEastAsia"/>
                <w:color w:val="000000" w:themeColor="text1"/>
                <w:sz w:val="14"/>
                <w:szCs w:val="14"/>
                <w14:textFill>
                  <w14:solidFill>
                    <w14:schemeClr w14:val="tx1"/>
                  </w14:solidFill>
                </w14:textFill>
              </w:rPr>
            </w:pPr>
            <w:r>
              <w:rPr>
                <w:rFonts w:hint="eastAsia" w:asciiTheme="minorEastAsia" w:hAnsiTheme="minorEastAsia" w:eastAsiaTheme="minorEastAsia"/>
                <w:color w:val="000000" w:themeColor="text1"/>
                <w:sz w:val="14"/>
                <w:szCs w:val="14"/>
                <w14:textFill>
                  <w14:solidFill>
                    <w14:schemeClr w14:val="tx1"/>
                  </w14:solidFill>
                </w14:textFill>
              </w:rPr>
              <w:t>违反条款：第四十八条第三款；处罚条款：第七十四条第三款 暂扣其车辆，没收违法收运的厨余垃圾及其容器，处一万元以上十万元以下罚款。</w:t>
            </w:r>
          </w:p>
        </w:tc>
        <w:tc>
          <w:tcPr>
            <w:tcW w:w="851" w:type="dxa"/>
            <w:shd w:val="clear" w:color="auto" w:fill="auto"/>
            <w:vAlign w:val="center"/>
          </w:tcPr>
          <w:p w14:paraId="7F80C081">
            <w:pPr>
              <w:spacing w:line="193" w:lineRule="exact"/>
              <w:jc w:val="center"/>
              <w:rPr>
                <w:rFonts w:cs="宋体" w:asciiTheme="minorEastAsia" w:hAnsiTheme="minorEastAsia" w:eastAsiaTheme="minorEastAsia"/>
                <w:color w:val="000000" w:themeColor="text1"/>
                <w:kern w:val="0"/>
                <w:sz w:val="14"/>
                <w:szCs w:val="14"/>
                <w14:textFill>
                  <w14:solidFill>
                    <w14:schemeClr w14:val="tx1"/>
                  </w14:solidFill>
                </w14:textFill>
              </w:rPr>
            </w:pPr>
            <w:r>
              <w:rPr>
                <w:rFonts w:hint="eastAsia" w:cs="宋体" w:asciiTheme="minorEastAsia" w:hAnsiTheme="minorEastAsia" w:eastAsiaTheme="minorEastAsia"/>
                <w:color w:val="000000" w:themeColor="text1"/>
                <w:kern w:val="0"/>
                <w:sz w:val="14"/>
                <w:szCs w:val="14"/>
                <w14:textFill>
                  <w14:solidFill>
                    <w14:schemeClr w14:val="tx1"/>
                  </w14:solidFill>
                </w14:textFill>
              </w:rPr>
              <w:t>10000</w:t>
            </w:r>
          </w:p>
        </w:tc>
        <w:tc>
          <w:tcPr>
            <w:tcW w:w="567" w:type="dxa"/>
            <w:shd w:val="clear" w:color="auto" w:fill="auto"/>
            <w:vAlign w:val="center"/>
          </w:tcPr>
          <w:p w14:paraId="09660DBA">
            <w:pPr>
              <w:spacing w:line="193" w:lineRule="exact"/>
              <w:jc w:val="center"/>
              <w:rPr>
                <w:rFonts w:cs="宋体" w:asciiTheme="minorEastAsia" w:hAnsiTheme="minorEastAsia" w:eastAsiaTheme="minorEastAsia"/>
                <w:color w:val="000000" w:themeColor="text1"/>
                <w:kern w:val="0"/>
                <w:sz w:val="14"/>
                <w:szCs w:val="14"/>
                <w14:textFill>
                  <w14:solidFill>
                    <w14:schemeClr w14:val="tx1"/>
                  </w14:solidFill>
                </w14:textFill>
              </w:rPr>
            </w:pPr>
            <w:r>
              <w:rPr>
                <w:rFonts w:hint="eastAsia" w:cs="宋体" w:asciiTheme="minorEastAsia" w:hAnsiTheme="minorEastAsia" w:eastAsiaTheme="minorEastAsia"/>
                <w:color w:val="000000" w:themeColor="text1"/>
                <w:kern w:val="0"/>
                <w:sz w:val="14"/>
                <w:szCs w:val="14"/>
                <w14:textFill>
                  <w14:solidFill>
                    <w14:schemeClr w14:val="tx1"/>
                  </w14:solidFill>
                </w14:textFill>
              </w:rPr>
              <w:t>1</w:t>
            </w:r>
          </w:p>
        </w:tc>
        <w:tc>
          <w:tcPr>
            <w:tcW w:w="2304" w:type="dxa"/>
            <w:shd w:val="clear" w:color="auto" w:fill="auto"/>
            <w:vAlign w:val="center"/>
          </w:tcPr>
          <w:p w14:paraId="2B294B99">
            <w:pPr>
              <w:spacing w:line="193" w:lineRule="exact"/>
              <w:rPr>
                <w:rFonts w:cs="宋体" w:asciiTheme="minorEastAsia" w:hAnsiTheme="minorEastAsia" w:eastAsiaTheme="minorEastAsia"/>
                <w:color w:val="000000" w:themeColor="text1"/>
                <w:kern w:val="0"/>
                <w:sz w:val="14"/>
                <w:szCs w:val="14"/>
                <w14:textFill>
                  <w14:solidFill>
                    <w14:schemeClr w14:val="tx1"/>
                  </w14:solidFill>
                </w14:textFill>
              </w:rPr>
            </w:pPr>
            <w:r>
              <w:rPr>
                <w:rFonts w:hint="eastAsia" w:cs="宋体" w:asciiTheme="minorEastAsia" w:hAnsiTheme="minorEastAsia" w:eastAsiaTheme="minorEastAsia"/>
                <w:color w:val="000000" w:themeColor="text1"/>
                <w:kern w:val="0"/>
                <w:sz w:val="14"/>
                <w:szCs w:val="14"/>
                <w14:textFill>
                  <w14:solidFill>
                    <w14:schemeClr w14:val="tx1"/>
                  </w14:solidFill>
                </w14:textFill>
              </w:rPr>
              <w:t>1. 收集、运输厨余垃圾总量较大、持续时间较长，系数2-5；</w:t>
            </w:r>
          </w:p>
          <w:p w14:paraId="6A45FACE">
            <w:pPr>
              <w:spacing w:line="193" w:lineRule="exact"/>
              <w:rPr>
                <w:rFonts w:cs="宋体" w:asciiTheme="minorEastAsia" w:hAnsiTheme="minorEastAsia" w:eastAsiaTheme="minorEastAsia"/>
                <w:color w:val="000000" w:themeColor="text1"/>
                <w:kern w:val="0"/>
                <w:sz w:val="14"/>
                <w:szCs w:val="14"/>
                <w14:textFill>
                  <w14:solidFill>
                    <w14:schemeClr w14:val="tx1"/>
                  </w14:solidFill>
                </w14:textFill>
              </w:rPr>
            </w:pPr>
            <w:r>
              <w:rPr>
                <w:rFonts w:hint="eastAsia" w:cs="宋体" w:asciiTheme="minorEastAsia" w:hAnsiTheme="minorEastAsia" w:eastAsiaTheme="minorEastAsia"/>
                <w:color w:val="000000" w:themeColor="text1"/>
                <w:kern w:val="0"/>
                <w:sz w:val="14"/>
                <w:szCs w:val="14"/>
                <w14:textFill>
                  <w14:solidFill>
                    <w14:schemeClr w14:val="tx1"/>
                  </w14:solidFill>
                </w14:textFill>
              </w:rPr>
              <w:t>2.对环境秩序造成较严重影响的，系数6-9；</w:t>
            </w:r>
          </w:p>
          <w:p w14:paraId="19B3A2F4">
            <w:pPr>
              <w:spacing w:line="193" w:lineRule="exact"/>
              <w:rPr>
                <w:rFonts w:cs="宋体" w:asciiTheme="minorEastAsia" w:hAnsiTheme="minorEastAsia" w:eastAsiaTheme="minorEastAsia"/>
                <w:color w:val="000000" w:themeColor="text1"/>
                <w:kern w:val="0"/>
                <w:sz w:val="14"/>
                <w:szCs w:val="14"/>
                <w14:textFill>
                  <w14:solidFill>
                    <w14:schemeClr w14:val="tx1"/>
                  </w14:solidFill>
                </w14:textFill>
              </w:rPr>
            </w:pPr>
            <w:r>
              <w:rPr>
                <w:rFonts w:hint="eastAsia" w:cs="宋体" w:asciiTheme="minorEastAsia" w:hAnsiTheme="minorEastAsia" w:eastAsiaTheme="minorEastAsia"/>
                <w:color w:val="000000" w:themeColor="text1"/>
                <w:kern w:val="0"/>
                <w:sz w:val="14"/>
                <w:szCs w:val="14"/>
                <w14:textFill>
                  <w14:solidFill>
                    <w14:schemeClr w14:val="tx1"/>
                  </w14:solidFill>
                </w14:textFill>
              </w:rPr>
              <w:t>3.未经无害化处理用于饲养畜禽的，系数6-9；</w:t>
            </w:r>
          </w:p>
          <w:p w14:paraId="1B7F369F">
            <w:pPr>
              <w:spacing w:line="193" w:lineRule="exact"/>
              <w:rPr>
                <w:rFonts w:cs="宋体" w:asciiTheme="minorEastAsia" w:hAnsiTheme="minorEastAsia" w:eastAsiaTheme="minorEastAsia"/>
                <w:color w:val="000000" w:themeColor="text1"/>
                <w:kern w:val="0"/>
                <w:sz w:val="14"/>
                <w:szCs w:val="14"/>
                <w14:textFill>
                  <w14:solidFill>
                    <w14:schemeClr w14:val="tx1"/>
                  </w14:solidFill>
                </w14:textFill>
              </w:rPr>
            </w:pPr>
            <w:r>
              <w:rPr>
                <w:rFonts w:hint="eastAsia" w:cs="宋体" w:asciiTheme="minorEastAsia" w:hAnsiTheme="minorEastAsia" w:eastAsiaTheme="minorEastAsia"/>
                <w:color w:val="000000" w:themeColor="text1"/>
                <w:kern w:val="0"/>
                <w:sz w:val="14"/>
                <w:szCs w:val="14"/>
                <w14:textFill>
                  <w14:solidFill>
                    <w14:schemeClr w14:val="tx1"/>
                  </w14:solidFill>
                </w14:textFill>
              </w:rPr>
              <w:t>4.将收集、运输的废弃油脂用于生产“地沟油”的，系数6-9。</w:t>
            </w:r>
          </w:p>
        </w:tc>
        <w:tc>
          <w:tcPr>
            <w:tcW w:w="1785" w:type="dxa"/>
            <w:shd w:val="clear" w:color="auto" w:fill="auto"/>
            <w:vAlign w:val="center"/>
          </w:tcPr>
          <w:p w14:paraId="7A5F2C47">
            <w:pPr>
              <w:spacing w:line="193" w:lineRule="exact"/>
              <w:rPr>
                <w:rFonts w:cs="宋体" w:asciiTheme="minorEastAsia" w:hAnsiTheme="minorEastAsia" w:eastAsiaTheme="minorEastAsia"/>
                <w:color w:val="000000" w:themeColor="text1"/>
                <w:kern w:val="0"/>
                <w:sz w:val="14"/>
                <w:szCs w:val="14"/>
                <w14:textFill>
                  <w14:solidFill>
                    <w14:schemeClr w14:val="tx1"/>
                  </w14:solidFill>
                </w14:textFill>
              </w:rPr>
            </w:pPr>
            <w:r>
              <w:rPr>
                <w:rFonts w:hint="eastAsia" w:cs="宋体" w:asciiTheme="minorEastAsia" w:hAnsiTheme="minorEastAsia" w:eastAsiaTheme="minorEastAsia"/>
                <w:color w:val="000000" w:themeColor="text1"/>
                <w:kern w:val="0"/>
                <w:sz w:val="14"/>
                <w:szCs w:val="14"/>
                <w14:textFill>
                  <w14:solidFill>
                    <w14:schemeClr w14:val="tx1"/>
                  </w14:solidFill>
                </w14:textFill>
              </w:rPr>
              <w:t>罚款数额＝10000×（1＋情节系数＋变量系数）</w:t>
            </w:r>
          </w:p>
        </w:tc>
        <w:tc>
          <w:tcPr>
            <w:tcW w:w="2385" w:type="dxa"/>
            <w:shd w:val="clear" w:color="auto" w:fill="auto"/>
            <w:vAlign w:val="center"/>
          </w:tcPr>
          <w:p w14:paraId="30329AAD">
            <w:pPr>
              <w:spacing w:line="193" w:lineRule="exact"/>
              <w:rPr>
                <w:rFonts w:cs="宋体" w:asciiTheme="minorEastAsia" w:hAnsiTheme="minorEastAsia" w:eastAsiaTheme="minorEastAsia"/>
                <w:color w:val="000000" w:themeColor="text1"/>
                <w:kern w:val="0"/>
                <w:sz w:val="14"/>
                <w:szCs w:val="14"/>
                <w14:textFill>
                  <w14:solidFill>
                    <w14:schemeClr w14:val="tx1"/>
                  </w14:solidFill>
                </w14:textFill>
              </w:rPr>
            </w:pPr>
          </w:p>
        </w:tc>
        <w:tc>
          <w:tcPr>
            <w:tcW w:w="1208" w:type="dxa"/>
            <w:shd w:val="clear" w:color="auto" w:fill="auto"/>
            <w:vAlign w:val="center"/>
          </w:tcPr>
          <w:p w14:paraId="2064B47E">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街道乡镇</w:t>
            </w:r>
          </w:p>
        </w:tc>
      </w:tr>
      <w:tr w14:paraId="5277F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tcBorders>
              <w:top w:val="single" w:color="auto" w:sz="4" w:space="0"/>
              <w:left w:val="single" w:color="auto" w:sz="4" w:space="0"/>
              <w:bottom w:val="single" w:color="auto" w:sz="4" w:space="0"/>
              <w:right w:val="single" w:color="auto" w:sz="4" w:space="0"/>
            </w:tcBorders>
            <w:shd w:val="clear" w:color="auto" w:fill="auto"/>
            <w:vAlign w:val="center"/>
          </w:tcPr>
          <w:p w14:paraId="3D2C552F">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28</w:t>
            </w:r>
          </w:p>
        </w:tc>
        <w:tc>
          <w:tcPr>
            <w:tcW w:w="1500" w:type="dxa"/>
            <w:tcBorders>
              <w:top w:val="single" w:color="auto" w:sz="4" w:space="0"/>
              <w:left w:val="single" w:color="auto" w:sz="4" w:space="0"/>
              <w:bottom w:val="single" w:color="auto" w:sz="4" w:space="0"/>
              <w:right w:val="single" w:color="auto" w:sz="4" w:space="0"/>
            </w:tcBorders>
            <w:shd w:val="clear" w:color="auto" w:fill="auto"/>
            <w:vAlign w:val="center"/>
          </w:tcPr>
          <w:p w14:paraId="68CCCBAE">
            <w:pPr>
              <w:spacing w:line="193" w:lineRule="exact"/>
              <w:rPr>
                <w:rFonts w:asciiTheme="minorEastAsia" w:hAnsiTheme="minorEastAsia" w:eastAsiaTheme="minorEastAsia"/>
                <w:color w:val="000000" w:themeColor="text1"/>
                <w:sz w:val="14"/>
                <w:szCs w:val="14"/>
                <w14:textFill>
                  <w14:solidFill>
                    <w14:schemeClr w14:val="tx1"/>
                  </w14:solidFill>
                </w14:textFill>
              </w:rPr>
            </w:pPr>
            <w:r>
              <w:rPr>
                <w:rFonts w:hint="eastAsia" w:asciiTheme="minorEastAsia" w:hAnsiTheme="minorEastAsia" w:eastAsiaTheme="minorEastAsia"/>
                <w:color w:val="000000" w:themeColor="text1"/>
                <w:sz w:val="14"/>
                <w:szCs w:val="14"/>
                <w14:textFill>
                  <w14:solidFill>
                    <w14:schemeClr w14:val="tx1"/>
                  </w14:solidFill>
                </w14:textFill>
              </w:rPr>
              <w:t>集中转运、处理设施的运行管理单位未按规定和标准处理生活垃圾</w:t>
            </w:r>
          </w:p>
        </w:tc>
        <w:tc>
          <w:tcPr>
            <w:tcW w:w="2789" w:type="dxa"/>
            <w:tcBorders>
              <w:top w:val="single" w:color="auto" w:sz="4" w:space="0"/>
              <w:left w:val="single" w:color="auto" w:sz="4" w:space="0"/>
              <w:bottom w:val="single" w:color="auto" w:sz="4" w:space="0"/>
              <w:right w:val="single" w:color="auto" w:sz="4" w:space="0"/>
            </w:tcBorders>
            <w:shd w:val="clear" w:color="auto" w:fill="auto"/>
            <w:vAlign w:val="center"/>
          </w:tcPr>
          <w:p w14:paraId="13AEC9B9">
            <w:pPr>
              <w:spacing w:line="193" w:lineRule="exact"/>
              <w:rPr>
                <w:rFonts w:asciiTheme="minorEastAsia" w:hAnsiTheme="minorEastAsia" w:eastAsiaTheme="minorEastAsia"/>
                <w:color w:val="000000" w:themeColor="text1"/>
                <w:sz w:val="14"/>
                <w:szCs w:val="14"/>
                <w14:textFill>
                  <w14:solidFill>
                    <w14:schemeClr w14:val="tx1"/>
                  </w14:solidFill>
                </w14:textFill>
              </w:rPr>
            </w:pPr>
            <w:r>
              <w:rPr>
                <w:rFonts w:hint="eastAsia" w:asciiTheme="minorEastAsia" w:hAnsiTheme="minorEastAsia" w:eastAsiaTheme="minorEastAsia"/>
                <w:color w:val="000000" w:themeColor="text1"/>
                <w:sz w:val="14"/>
                <w:szCs w:val="14"/>
                <w14:textFill>
                  <w14:solidFill>
                    <w14:schemeClr w14:val="tx1"/>
                  </w14:solidFill>
                </w14:textFill>
              </w:rPr>
              <w:t>违反条款：第五十二条第一款第（一）项；处罚条款：第七十五条第一款 责令限期改正，处三万元以上十万元以下罚款；情节严重的，由城市管理综合执法部门吊销生活垃圾处理经营许可证。</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337D8D2F">
            <w:pPr>
              <w:spacing w:line="193" w:lineRule="exact"/>
              <w:jc w:val="center"/>
              <w:rPr>
                <w:rFonts w:cs="宋体" w:asciiTheme="minorEastAsia" w:hAnsiTheme="minorEastAsia" w:eastAsiaTheme="minorEastAsia"/>
                <w:color w:val="000000" w:themeColor="text1"/>
                <w:kern w:val="0"/>
                <w:sz w:val="14"/>
                <w:szCs w:val="14"/>
                <w14:textFill>
                  <w14:solidFill>
                    <w14:schemeClr w14:val="tx1"/>
                  </w14:solidFill>
                </w14:textFill>
              </w:rPr>
            </w:pPr>
            <w:r>
              <w:rPr>
                <w:rFonts w:hint="eastAsia" w:cs="宋体" w:asciiTheme="minorEastAsia" w:hAnsiTheme="minorEastAsia" w:eastAsiaTheme="minorEastAsia"/>
                <w:color w:val="000000" w:themeColor="text1"/>
                <w:kern w:val="0"/>
                <w:sz w:val="14"/>
                <w:szCs w:val="14"/>
                <w14:textFill>
                  <w14:solidFill>
                    <w14:schemeClr w14:val="tx1"/>
                  </w14:solidFill>
                </w14:textFill>
              </w:rPr>
              <w:t>30000</w:t>
            </w: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729E08C8">
            <w:pPr>
              <w:spacing w:line="193" w:lineRule="exact"/>
              <w:jc w:val="center"/>
              <w:rPr>
                <w:rFonts w:cs="宋体" w:asciiTheme="minorEastAsia" w:hAnsiTheme="minorEastAsia" w:eastAsiaTheme="minorEastAsia"/>
                <w:color w:val="000000" w:themeColor="text1"/>
                <w:kern w:val="0"/>
                <w:sz w:val="14"/>
                <w:szCs w:val="14"/>
                <w14:textFill>
                  <w14:solidFill>
                    <w14:schemeClr w14:val="tx1"/>
                  </w14:solidFill>
                </w14:textFill>
              </w:rPr>
            </w:pPr>
            <w:r>
              <w:rPr>
                <w:rFonts w:hint="eastAsia" w:cs="宋体" w:asciiTheme="minorEastAsia" w:hAnsiTheme="minorEastAsia" w:eastAsiaTheme="minorEastAsia"/>
                <w:color w:val="000000" w:themeColor="text1"/>
                <w:kern w:val="0"/>
                <w:sz w:val="14"/>
                <w:szCs w:val="14"/>
                <w14:textFill>
                  <w14:solidFill>
                    <w14:schemeClr w14:val="tx1"/>
                  </w14:solidFill>
                </w14:textFill>
              </w:rPr>
              <w:t>1</w:t>
            </w:r>
          </w:p>
        </w:tc>
        <w:tc>
          <w:tcPr>
            <w:tcW w:w="2304" w:type="dxa"/>
            <w:tcBorders>
              <w:top w:val="single" w:color="auto" w:sz="4" w:space="0"/>
              <w:left w:val="single" w:color="auto" w:sz="4" w:space="0"/>
              <w:bottom w:val="single" w:color="auto" w:sz="4" w:space="0"/>
              <w:right w:val="single" w:color="auto" w:sz="4" w:space="0"/>
            </w:tcBorders>
            <w:shd w:val="clear" w:color="auto" w:fill="auto"/>
            <w:vAlign w:val="center"/>
          </w:tcPr>
          <w:p w14:paraId="33C3D027">
            <w:pPr>
              <w:spacing w:line="193" w:lineRule="exact"/>
              <w:rPr>
                <w:rFonts w:asciiTheme="minorEastAsia" w:hAnsiTheme="minorEastAsia" w:eastAsiaTheme="minorEastAsia"/>
                <w:color w:val="000000" w:themeColor="text1"/>
                <w:sz w:val="14"/>
                <w:szCs w:val="14"/>
                <w14:textFill>
                  <w14:solidFill>
                    <w14:schemeClr w14:val="tx1"/>
                  </w14:solidFill>
                </w14:textFill>
              </w:rPr>
            </w:pPr>
            <w:r>
              <w:rPr>
                <w:rFonts w:hint="eastAsia" w:asciiTheme="minorEastAsia" w:hAnsiTheme="minorEastAsia" w:eastAsiaTheme="minorEastAsia"/>
                <w:color w:val="000000" w:themeColor="text1"/>
                <w:sz w:val="14"/>
                <w:szCs w:val="14"/>
                <w14:textFill>
                  <w14:solidFill>
                    <w14:schemeClr w14:val="tx1"/>
                  </w14:solidFill>
                </w14:textFill>
              </w:rPr>
              <w:t>1．未按照有关规定和技术标准处理生活垃圾，系数为0-1；</w:t>
            </w:r>
          </w:p>
          <w:p w14:paraId="7A15266E">
            <w:pPr>
              <w:spacing w:line="193" w:lineRule="exact"/>
              <w:rPr>
                <w:rFonts w:cs="宋体" w:asciiTheme="minorEastAsia" w:hAnsiTheme="minorEastAsia" w:eastAsiaTheme="minorEastAsia"/>
                <w:color w:val="000000" w:themeColor="text1"/>
                <w:kern w:val="0"/>
                <w:sz w:val="14"/>
                <w:szCs w:val="14"/>
                <w14:textFill>
                  <w14:solidFill>
                    <w14:schemeClr w14:val="tx1"/>
                  </w14:solidFill>
                </w14:textFill>
              </w:rPr>
            </w:pPr>
            <w:r>
              <w:rPr>
                <w:rFonts w:hint="eastAsia" w:cs="宋体" w:asciiTheme="minorEastAsia" w:hAnsiTheme="minorEastAsia" w:eastAsiaTheme="minorEastAsia"/>
                <w:color w:val="000000" w:themeColor="text1"/>
                <w:kern w:val="0"/>
                <w:sz w:val="14"/>
                <w:szCs w:val="14"/>
                <w14:textFill>
                  <w14:solidFill>
                    <w14:schemeClr w14:val="tx1"/>
                  </w14:solidFill>
                </w14:textFill>
              </w:rPr>
              <w:t>2.处理生活垃圾总量较大、持续时间较长、对环境秩序造成较严重影响的，系数2-3。</w:t>
            </w: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14:paraId="187047FE">
            <w:pPr>
              <w:spacing w:line="193" w:lineRule="exact"/>
              <w:rPr>
                <w:rFonts w:cs="宋体" w:asciiTheme="minorEastAsia" w:hAnsiTheme="minorEastAsia" w:eastAsiaTheme="minorEastAsia"/>
                <w:color w:val="000000" w:themeColor="text1"/>
                <w:kern w:val="0"/>
                <w:sz w:val="14"/>
                <w:szCs w:val="14"/>
                <w14:textFill>
                  <w14:solidFill>
                    <w14:schemeClr w14:val="tx1"/>
                  </w14:solidFill>
                </w14:textFill>
              </w:rPr>
            </w:pPr>
            <w:r>
              <w:rPr>
                <w:rFonts w:hint="eastAsia" w:cs="宋体" w:asciiTheme="minorEastAsia" w:hAnsiTheme="minorEastAsia" w:eastAsiaTheme="minorEastAsia"/>
                <w:color w:val="000000" w:themeColor="text1"/>
                <w:kern w:val="0"/>
                <w:sz w:val="14"/>
                <w:szCs w:val="14"/>
                <w14:textFill>
                  <w14:solidFill>
                    <w14:schemeClr w14:val="tx1"/>
                  </w14:solidFill>
                </w14:textFill>
              </w:rPr>
              <w:t>罚款数额＝30000×（1＋情节系数+变量系数）</w:t>
            </w:r>
          </w:p>
        </w:tc>
        <w:tc>
          <w:tcPr>
            <w:tcW w:w="2385" w:type="dxa"/>
            <w:tcBorders>
              <w:top w:val="single" w:color="auto" w:sz="4" w:space="0"/>
              <w:left w:val="single" w:color="auto" w:sz="4" w:space="0"/>
              <w:bottom w:val="single" w:color="auto" w:sz="4" w:space="0"/>
              <w:right w:val="single" w:color="auto" w:sz="4" w:space="0"/>
            </w:tcBorders>
            <w:shd w:val="clear" w:color="auto" w:fill="auto"/>
            <w:vAlign w:val="center"/>
          </w:tcPr>
          <w:p w14:paraId="2686A2D5">
            <w:pPr>
              <w:spacing w:line="173" w:lineRule="exact"/>
              <w:rPr>
                <w:rFonts w:cs="宋体" w:asciiTheme="minorEastAsia" w:hAnsiTheme="minorEastAsia" w:eastAsiaTheme="minorEastAsia"/>
                <w:color w:val="000000" w:themeColor="text1"/>
                <w:kern w:val="0"/>
                <w:sz w:val="14"/>
                <w:szCs w:val="14"/>
                <w14:textFill>
                  <w14:solidFill>
                    <w14:schemeClr w14:val="tx1"/>
                  </w14:solidFill>
                </w14:textFill>
              </w:rPr>
            </w:pPr>
            <w:r>
              <w:rPr>
                <w:rFonts w:hint="eastAsia" w:cs="宋体" w:asciiTheme="minorEastAsia" w:hAnsiTheme="minorEastAsia" w:eastAsiaTheme="minorEastAsia"/>
                <w:color w:val="000000" w:themeColor="text1"/>
                <w:kern w:val="0"/>
                <w:sz w:val="14"/>
                <w:szCs w:val="14"/>
                <w14:textFill>
                  <w14:solidFill>
                    <w14:schemeClr w14:val="tx1"/>
                  </w14:solidFill>
                </w14:textFill>
              </w:rPr>
              <w:t>1.存在下列情形的，可视为“情节严重”：一年内因同类违法行为，受到城管执法机关2次罚款处罚后又发生同类违法行为的；存在违法行为，经调查发现已不符合行政许可条件，经责令改正仍未达到许可条件要求的；因违法行为导致严重后果或造成重大社会影响的；其它可以认定为“情节严重”情形的；</w:t>
            </w:r>
          </w:p>
          <w:p w14:paraId="16218AC4">
            <w:pPr>
              <w:spacing w:line="173" w:lineRule="exact"/>
              <w:rPr>
                <w:rFonts w:cs="宋体" w:asciiTheme="minorEastAsia" w:hAnsiTheme="minorEastAsia" w:eastAsiaTheme="minorEastAsia"/>
                <w:color w:val="000000" w:themeColor="text1"/>
                <w:kern w:val="0"/>
                <w:sz w:val="14"/>
                <w:szCs w:val="14"/>
                <w14:textFill>
                  <w14:solidFill>
                    <w14:schemeClr w14:val="tx1"/>
                  </w14:solidFill>
                </w14:textFill>
              </w:rPr>
            </w:pPr>
            <w:r>
              <w:rPr>
                <w:rFonts w:hint="eastAsia" w:cs="宋体" w:asciiTheme="minorEastAsia" w:hAnsiTheme="minorEastAsia" w:eastAsiaTheme="minorEastAsia"/>
                <w:color w:val="000000" w:themeColor="text1"/>
                <w:kern w:val="0"/>
                <w:sz w:val="14"/>
                <w:szCs w:val="14"/>
                <w14:textFill>
                  <w14:solidFill>
                    <w14:schemeClr w14:val="tx1"/>
                  </w14:solidFill>
                </w14:textFill>
              </w:rPr>
              <w:t>2. 依据《北京市人民政府关于进一步相对集中城市管理领域部分行政处罚权的决定》（京政发〔2017〕32号），拟作出吊销处罚的，作出处罚决定前，要邀请职权划出部门共同会商；对于可能影响公共利益的，提请职权划出部门拟定接管方案。</w:t>
            </w:r>
          </w:p>
        </w:tc>
        <w:tc>
          <w:tcPr>
            <w:tcW w:w="1208" w:type="dxa"/>
            <w:tcBorders>
              <w:top w:val="single" w:color="auto" w:sz="4" w:space="0"/>
              <w:left w:val="single" w:color="auto" w:sz="4" w:space="0"/>
              <w:bottom w:val="single" w:color="auto" w:sz="4" w:space="0"/>
              <w:right w:val="single" w:color="auto" w:sz="4" w:space="0"/>
            </w:tcBorders>
            <w:shd w:val="clear" w:color="auto" w:fill="auto"/>
            <w:vAlign w:val="center"/>
          </w:tcPr>
          <w:p w14:paraId="1FD53C53">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市级区级</w:t>
            </w:r>
          </w:p>
        </w:tc>
      </w:tr>
      <w:tr w14:paraId="67DCC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387" w:hRule="atLeast"/>
          <w:jc w:val="center"/>
        </w:trPr>
        <w:tc>
          <w:tcPr>
            <w:tcW w:w="940" w:type="dxa"/>
            <w:tcBorders>
              <w:top w:val="single" w:color="auto" w:sz="4" w:space="0"/>
              <w:left w:val="single" w:color="auto" w:sz="4" w:space="0"/>
              <w:bottom w:val="single" w:color="auto" w:sz="4" w:space="0"/>
              <w:right w:val="single" w:color="auto" w:sz="4" w:space="0"/>
            </w:tcBorders>
            <w:shd w:val="clear" w:color="auto" w:fill="auto"/>
            <w:vAlign w:val="center"/>
          </w:tcPr>
          <w:p w14:paraId="5FFF9056">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29</w:t>
            </w:r>
          </w:p>
        </w:tc>
        <w:tc>
          <w:tcPr>
            <w:tcW w:w="1500" w:type="dxa"/>
            <w:tcBorders>
              <w:top w:val="single" w:color="auto" w:sz="4" w:space="0"/>
              <w:left w:val="single" w:color="auto" w:sz="4" w:space="0"/>
              <w:bottom w:val="single" w:color="auto" w:sz="4" w:space="0"/>
              <w:right w:val="single" w:color="auto" w:sz="4" w:space="0"/>
            </w:tcBorders>
            <w:shd w:val="clear" w:color="auto" w:fill="auto"/>
            <w:vAlign w:val="center"/>
          </w:tcPr>
          <w:p w14:paraId="6A5127AE">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生活垃圾集中转运、处理设施排放未达标</w:t>
            </w:r>
          </w:p>
        </w:tc>
        <w:tc>
          <w:tcPr>
            <w:tcW w:w="2789" w:type="dxa"/>
            <w:tcBorders>
              <w:top w:val="single" w:color="auto" w:sz="4" w:space="0"/>
              <w:left w:val="single" w:color="auto" w:sz="4" w:space="0"/>
              <w:bottom w:val="single" w:color="auto" w:sz="4" w:space="0"/>
              <w:right w:val="single" w:color="auto" w:sz="4" w:space="0"/>
            </w:tcBorders>
            <w:shd w:val="clear" w:color="auto" w:fill="auto"/>
            <w:vAlign w:val="center"/>
          </w:tcPr>
          <w:p w14:paraId="466C2264">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违反条款：第五十二条第一款第（二）项；处罚条款：第七十五条第一款 责令限期改正，处三万元以上十万元以下罚款；情节严重的，由城市管理综合执法部门吊销生活垃圾处理经营许可证。</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3D702A8C">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30000</w:t>
            </w: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131D1CFF">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w:t>
            </w:r>
          </w:p>
        </w:tc>
        <w:tc>
          <w:tcPr>
            <w:tcW w:w="2304" w:type="dxa"/>
            <w:tcBorders>
              <w:top w:val="single" w:color="auto" w:sz="4" w:space="0"/>
              <w:left w:val="single" w:color="auto" w:sz="4" w:space="0"/>
              <w:bottom w:val="single" w:color="auto" w:sz="4" w:space="0"/>
              <w:right w:val="single" w:color="auto" w:sz="4" w:space="0"/>
            </w:tcBorders>
            <w:shd w:val="clear" w:color="auto" w:fill="auto"/>
            <w:vAlign w:val="center"/>
          </w:tcPr>
          <w:p w14:paraId="5EEE17D6">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规定处置生活垃圾处理过程中产生的污水、废气、废渣、粉尘等，系数为0-2；</w:t>
            </w:r>
          </w:p>
          <w:p w14:paraId="6F15453B">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2、生活垃圾集中转运、处理设施的排放未达到国家和本市有关标准，系数为0-2；</w:t>
            </w:r>
          </w:p>
          <w:p w14:paraId="1E0DD622">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3.</w:t>
            </w:r>
            <w:r>
              <w:rPr>
                <w:rFonts w:hint="eastAsia" w:cs="宋体" w:asciiTheme="minorEastAsia" w:hAnsiTheme="minorEastAsia" w:eastAsiaTheme="minorEastAsia"/>
                <w:color w:val="000000" w:themeColor="text1"/>
                <w:kern w:val="0"/>
                <w:sz w:val="15"/>
                <w:szCs w:val="15"/>
                <w14:textFill>
                  <w14:solidFill>
                    <w14:schemeClr w14:val="tx1"/>
                  </w14:solidFill>
                </w14:textFill>
              </w:rPr>
              <w:t>处理生活垃圾总量较大、持续时间较长，系数2-3；</w:t>
            </w:r>
          </w:p>
          <w:p w14:paraId="13DC86D5">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4.对环境秩序造成较严重影响的，系数2-3。</w:t>
            </w: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14:paraId="0E2D60DD">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罚款数额＝30000×（1＋情节系数+变量系数）</w:t>
            </w:r>
          </w:p>
        </w:tc>
        <w:tc>
          <w:tcPr>
            <w:tcW w:w="2385" w:type="dxa"/>
            <w:tcBorders>
              <w:top w:val="single" w:color="auto" w:sz="4" w:space="0"/>
              <w:left w:val="single" w:color="auto" w:sz="4" w:space="0"/>
              <w:bottom w:val="single" w:color="auto" w:sz="4" w:space="0"/>
              <w:right w:val="single" w:color="auto" w:sz="4" w:space="0"/>
            </w:tcBorders>
            <w:shd w:val="clear" w:color="auto" w:fill="auto"/>
            <w:vAlign w:val="center"/>
          </w:tcPr>
          <w:p w14:paraId="7DE9BCB2">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存在下列情形的，可视为“情节严重”：一年内因同类违法行为，受到城管执法机关2次罚款处罚后又发生同类违法行为的；存在违法行为，经调查发现已不符合行政许可条件，经责令改正仍未达到许可条件要求的；因违法行为导致严重后果或造成重大社会影响的；其它可以认定为“情节严重”情形的；</w:t>
            </w:r>
          </w:p>
          <w:p w14:paraId="0AF904A2">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2. 依据《北京市人民政府关于进一步相对集中城市管理领域部分行政处罚权的决定》（京政发〔2017〕32号），拟作出吊销处罚的，作出处罚决定前，要邀请职权划出部门共同会商；对于可能影响公共利益的，提请职权划出部门拟定接管方案。</w:t>
            </w:r>
          </w:p>
        </w:tc>
        <w:tc>
          <w:tcPr>
            <w:tcW w:w="1208" w:type="dxa"/>
            <w:tcBorders>
              <w:top w:val="single" w:color="auto" w:sz="4" w:space="0"/>
              <w:left w:val="single" w:color="auto" w:sz="4" w:space="0"/>
              <w:bottom w:val="single" w:color="auto" w:sz="4" w:space="0"/>
              <w:right w:val="single" w:color="auto" w:sz="4" w:space="0"/>
            </w:tcBorders>
            <w:shd w:val="clear" w:color="auto" w:fill="auto"/>
            <w:vAlign w:val="center"/>
          </w:tcPr>
          <w:p w14:paraId="0E337A05">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区级街道乡镇</w:t>
            </w:r>
          </w:p>
        </w:tc>
      </w:tr>
      <w:tr w14:paraId="1433E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57" w:hRule="atLeast"/>
          <w:jc w:val="center"/>
        </w:trPr>
        <w:tc>
          <w:tcPr>
            <w:tcW w:w="940" w:type="dxa"/>
            <w:tcBorders>
              <w:top w:val="single" w:color="auto" w:sz="4" w:space="0"/>
              <w:left w:val="single" w:color="auto" w:sz="4" w:space="0"/>
              <w:bottom w:val="single" w:color="auto" w:sz="4" w:space="0"/>
              <w:right w:val="single" w:color="auto" w:sz="4" w:space="0"/>
            </w:tcBorders>
            <w:shd w:val="clear" w:color="auto" w:fill="auto"/>
            <w:vAlign w:val="center"/>
          </w:tcPr>
          <w:p w14:paraId="1C3EB7C6">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30</w:t>
            </w:r>
          </w:p>
        </w:tc>
        <w:tc>
          <w:tcPr>
            <w:tcW w:w="1500" w:type="dxa"/>
            <w:tcBorders>
              <w:top w:val="single" w:color="auto" w:sz="4" w:space="0"/>
              <w:left w:val="single" w:color="auto" w:sz="4" w:space="0"/>
              <w:bottom w:val="single" w:color="auto" w:sz="4" w:space="0"/>
              <w:right w:val="single" w:color="auto" w:sz="4" w:space="0"/>
            </w:tcBorders>
            <w:shd w:val="clear" w:color="auto" w:fill="auto"/>
            <w:vAlign w:val="center"/>
          </w:tcPr>
          <w:p w14:paraId="2D1CE2E0">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未按要求对生活垃圾等处理过程中常规参数进行检测</w:t>
            </w:r>
          </w:p>
        </w:tc>
        <w:tc>
          <w:tcPr>
            <w:tcW w:w="2789" w:type="dxa"/>
            <w:tcBorders>
              <w:top w:val="single" w:color="auto" w:sz="4" w:space="0"/>
              <w:left w:val="single" w:color="auto" w:sz="4" w:space="0"/>
              <w:bottom w:val="single" w:color="auto" w:sz="4" w:space="0"/>
              <w:right w:val="single" w:color="auto" w:sz="4" w:space="0"/>
            </w:tcBorders>
            <w:shd w:val="clear" w:color="auto" w:fill="auto"/>
            <w:vAlign w:val="center"/>
          </w:tcPr>
          <w:p w14:paraId="48386AD7">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违反条款：第五十二条第一款第（三）项；处罚条款：第七十五条第二款 责令限期改正，</w:t>
            </w:r>
            <w:r>
              <w:rPr>
                <w:rFonts w:hint="eastAsia" w:asciiTheme="minorEastAsia" w:hAnsiTheme="minorEastAsia" w:eastAsiaTheme="minorEastAsia"/>
                <w:color w:val="000000" w:themeColor="text1"/>
                <w:spacing w:val="15"/>
                <w:sz w:val="15"/>
                <w:szCs w:val="15"/>
                <w14:textFill>
                  <w14:solidFill>
                    <w14:schemeClr w14:val="tx1"/>
                  </w14:solidFill>
                </w14:textFill>
              </w:rPr>
              <w:t>处十万元以上一百万元以下罚款，没收违法所得；情节严重的，报经有批准权的人民政府批准，可以责令停业或者关闭。</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37678E2D">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100000</w:t>
            </w: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1AC6268C">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w:t>
            </w:r>
          </w:p>
        </w:tc>
        <w:tc>
          <w:tcPr>
            <w:tcW w:w="2304" w:type="dxa"/>
            <w:tcBorders>
              <w:top w:val="single" w:color="auto" w:sz="4" w:space="0"/>
              <w:left w:val="single" w:color="auto" w:sz="4" w:space="0"/>
              <w:bottom w:val="single" w:color="auto" w:sz="4" w:space="0"/>
              <w:right w:val="single" w:color="auto" w:sz="4" w:space="0"/>
            </w:tcBorders>
            <w:shd w:val="clear" w:color="auto" w:fill="auto"/>
            <w:vAlign w:val="center"/>
          </w:tcPr>
          <w:p w14:paraId="3EC1864D">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 xml:space="preserve">1.未建立检测档案，系数为0-2； </w:t>
            </w:r>
          </w:p>
          <w:p w14:paraId="214A0FB7">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2.未设置化验室或者委托专业化验机构，对生活垃圾、渗沥液等处理过程中常规参数进行检测，系数为3-6；</w:t>
            </w:r>
          </w:p>
          <w:p w14:paraId="3149ADDB">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3.对环境秩序造成较严重影响的，系数7-9。</w:t>
            </w: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14:paraId="729F843F">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罚款数额＝100000×（1＋情节系数+变量系数）</w:t>
            </w:r>
          </w:p>
        </w:tc>
        <w:tc>
          <w:tcPr>
            <w:tcW w:w="2385" w:type="dxa"/>
            <w:tcBorders>
              <w:top w:val="single" w:color="auto" w:sz="4" w:space="0"/>
              <w:left w:val="single" w:color="auto" w:sz="4" w:space="0"/>
              <w:bottom w:val="single" w:color="auto" w:sz="4" w:space="0"/>
              <w:right w:val="single" w:color="auto" w:sz="4" w:space="0"/>
            </w:tcBorders>
            <w:shd w:val="clear" w:color="auto" w:fill="auto"/>
            <w:vAlign w:val="center"/>
          </w:tcPr>
          <w:p w14:paraId="6CA14EFC">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情节严重的，</w:t>
            </w:r>
            <w:r>
              <w:rPr>
                <w:rFonts w:hint="eastAsia" w:cs="宋体" w:asciiTheme="minorEastAsia" w:hAnsiTheme="minorEastAsia" w:eastAsiaTheme="minorEastAsia"/>
                <w:color w:val="000000" w:themeColor="text1"/>
                <w:kern w:val="0"/>
                <w:sz w:val="15"/>
                <w:szCs w:val="15"/>
                <w14:textFill>
                  <w14:solidFill>
                    <w14:schemeClr w14:val="tx1"/>
                  </w14:solidFill>
                </w14:textFill>
              </w:rPr>
              <w:t>拟作出</w:t>
            </w:r>
            <w:r>
              <w:rPr>
                <w:rFonts w:hint="eastAsia" w:asciiTheme="minorEastAsia" w:hAnsiTheme="minorEastAsia" w:eastAsiaTheme="minorEastAsia"/>
                <w:color w:val="000000" w:themeColor="text1"/>
                <w:sz w:val="15"/>
                <w:szCs w:val="15"/>
                <w14:textFill>
                  <w14:solidFill>
                    <w14:schemeClr w14:val="tx1"/>
                  </w14:solidFill>
                </w14:textFill>
              </w:rPr>
              <w:t>责令停业或者关闭</w:t>
            </w:r>
            <w:r>
              <w:rPr>
                <w:rFonts w:hint="eastAsia" w:cs="宋体" w:asciiTheme="minorEastAsia" w:hAnsiTheme="minorEastAsia" w:eastAsiaTheme="minorEastAsia"/>
                <w:color w:val="000000" w:themeColor="text1"/>
                <w:kern w:val="0"/>
                <w:sz w:val="15"/>
                <w:szCs w:val="15"/>
                <w14:textFill>
                  <w14:solidFill>
                    <w14:schemeClr w14:val="tx1"/>
                  </w14:solidFill>
                </w14:textFill>
              </w:rPr>
              <w:t>的，要邀请职权划出部门共同会商；对于可能影响公共利益的，提请职权划出部门拟定接管方案后，</w:t>
            </w:r>
            <w:r>
              <w:rPr>
                <w:rFonts w:hint="eastAsia" w:asciiTheme="minorEastAsia" w:hAnsiTheme="minorEastAsia" w:eastAsiaTheme="minorEastAsia"/>
                <w:color w:val="000000" w:themeColor="text1"/>
                <w:sz w:val="15"/>
                <w:szCs w:val="15"/>
                <w14:textFill>
                  <w14:solidFill>
                    <w14:schemeClr w14:val="tx1"/>
                  </w14:solidFill>
                </w14:textFill>
              </w:rPr>
              <w:t>报经有批准权的人民政府批准，可以责令停业或者关闭。</w:t>
            </w:r>
          </w:p>
        </w:tc>
        <w:tc>
          <w:tcPr>
            <w:tcW w:w="1208" w:type="dxa"/>
            <w:tcBorders>
              <w:top w:val="single" w:color="auto" w:sz="4" w:space="0"/>
              <w:left w:val="single" w:color="auto" w:sz="4" w:space="0"/>
              <w:bottom w:val="single" w:color="auto" w:sz="4" w:space="0"/>
              <w:right w:val="single" w:color="auto" w:sz="4" w:space="0"/>
            </w:tcBorders>
            <w:shd w:val="clear" w:color="auto" w:fill="auto"/>
            <w:vAlign w:val="center"/>
          </w:tcPr>
          <w:p w14:paraId="035FFB2F">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市级区级</w:t>
            </w:r>
          </w:p>
        </w:tc>
      </w:tr>
      <w:tr w14:paraId="65069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42" w:hRule="atLeast"/>
          <w:jc w:val="center"/>
        </w:trPr>
        <w:tc>
          <w:tcPr>
            <w:tcW w:w="940" w:type="dxa"/>
            <w:tcBorders>
              <w:top w:val="single" w:color="auto" w:sz="4" w:space="0"/>
              <w:left w:val="single" w:color="auto" w:sz="4" w:space="0"/>
              <w:bottom w:val="single" w:color="auto" w:sz="4" w:space="0"/>
              <w:right w:val="single" w:color="auto" w:sz="4" w:space="0"/>
            </w:tcBorders>
            <w:shd w:val="clear" w:color="auto" w:fill="auto"/>
            <w:vAlign w:val="center"/>
          </w:tcPr>
          <w:p w14:paraId="2555A11B">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31</w:t>
            </w:r>
          </w:p>
        </w:tc>
        <w:tc>
          <w:tcPr>
            <w:tcW w:w="1500" w:type="dxa"/>
            <w:tcBorders>
              <w:top w:val="single" w:color="auto" w:sz="4" w:space="0"/>
              <w:left w:val="single" w:color="auto" w:sz="4" w:space="0"/>
              <w:bottom w:val="single" w:color="auto" w:sz="4" w:space="0"/>
              <w:right w:val="single" w:color="auto" w:sz="4" w:space="0"/>
            </w:tcBorders>
            <w:shd w:val="clear" w:color="auto" w:fill="auto"/>
            <w:vAlign w:val="center"/>
          </w:tcPr>
          <w:p w14:paraId="61125383">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未按要求对生活垃圾处理设施相关指标进行检测</w:t>
            </w:r>
          </w:p>
        </w:tc>
        <w:tc>
          <w:tcPr>
            <w:tcW w:w="2789" w:type="dxa"/>
            <w:tcBorders>
              <w:top w:val="single" w:color="auto" w:sz="4" w:space="0"/>
              <w:left w:val="single" w:color="auto" w:sz="4" w:space="0"/>
              <w:bottom w:val="single" w:color="auto" w:sz="4" w:space="0"/>
              <w:right w:val="single" w:color="auto" w:sz="4" w:space="0"/>
            </w:tcBorders>
            <w:shd w:val="clear" w:color="auto" w:fill="auto"/>
            <w:vAlign w:val="center"/>
          </w:tcPr>
          <w:p w14:paraId="171AA61A">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违反条款：第五十二条第一款第（四）项；处罚条款：第七十五条第二款 责令限期改正，</w:t>
            </w:r>
            <w:r>
              <w:rPr>
                <w:rFonts w:hint="eastAsia" w:asciiTheme="minorEastAsia" w:hAnsiTheme="minorEastAsia" w:eastAsiaTheme="minorEastAsia"/>
                <w:color w:val="000000" w:themeColor="text1"/>
                <w:spacing w:val="15"/>
                <w:sz w:val="15"/>
                <w:szCs w:val="15"/>
                <w14:textFill>
                  <w14:solidFill>
                    <w14:schemeClr w14:val="tx1"/>
                  </w14:solidFill>
                </w14:textFill>
              </w:rPr>
              <w:t>处十万元以上一百万元以下罚款，没收违法所得；情节严重的，报经有批准权的人民政府批准，可以责令停业或者关闭。</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7463014B">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100000</w:t>
            </w: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15358FE3">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w:t>
            </w:r>
          </w:p>
        </w:tc>
        <w:tc>
          <w:tcPr>
            <w:tcW w:w="2304" w:type="dxa"/>
            <w:tcBorders>
              <w:top w:val="single" w:color="auto" w:sz="4" w:space="0"/>
              <w:left w:val="single" w:color="auto" w:sz="4" w:space="0"/>
              <w:bottom w:val="single" w:color="auto" w:sz="4" w:space="0"/>
              <w:right w:val="single" w:color="auto" w:sz="4" w:space="0"/>
            </w:tcBorders>
            <w:shd w:val="clear" w:color="auto" w:fill="auto"/>
            <w:vAlign w:val="center"/>
          </w:tcPr>
          <w:p w14:paraId="42DDB1D6">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 xml:space="preserve">1.未对生活垃圾处理设施相关指标进行检测，系数为0-2； </w:t>
            </w:r>
          </w:p>
          <w:p w14:paraId="4DFC2553">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2.未按照要求建设在线监管系统，系数为3-6；</w:t>
            </w:r>
          </w:p>
          <w:p w14:paraId="5D30BF09">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3.对环境秩序造成较严重影响的，系数7-9。</w:t>
            </w: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14:paraId="321DACF6">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罚款数额＝10000</w:t>
            </w:r>
            <w:r>
              <w:rPr>
                <w:rFonts w:cs="宋体" w:asciiTheme="minorEastAsia" w:hAnsiTheme="minorEastAsia" w:eastAsiaTheme="minorEastAsia"/>
                <w:color w:val="000000" w:themeColor="text1"/>
                <w:kern w:val="0"/>
                <w:sz w:val="15"/>
                <w:szCs w:val="15"/>
                <w14:textFill>
                  <w14:solidFill>
                    <w14:schemeClr w14:val="tx1"/>
                  </w14:solidFill>
                </w14:textFill>
              </w:rPr>
              <w:t>0</w:t>
            </w:r>
            <w:r>
              <w:rPr>
                <w:rFonts w:hint="eastAsia" w:cs="宋体" w:asciiTheme="minorEastAsia" w:hAnsiTheme="minorEastAsia" w:eastAsiaTheme="minorEastAsia"/>
                <w:color w:val="000000" w:themeColor="text1"/>
                <w:kern w:val="0"/>
                <w:sz w:val="15"/>
                <w:szCs w:val="15"/>
                <w14:textFill>
                  <w14:solidFill>
                    <w14:schemeClr w14:val="tx1"/>
                  </w14:solidFill>
                </w14:textFill>
              </w:rPr>
              <w:t>×（1＋情节系数+变量系数）</w:t>
            </w:r>
          </w:p>
        </w:tc>
        <w:tc>
          <w:tcPr>
            <w:tcW w:w="2385" w:type="dxa"/>
            <w:tcBorders>
              <w:top w:val="single" w:color="auto" w:sz="4" w:space="0"/>
              <w:left w:val="single" w:color="auto" w:sz="4" w:space="0"/>
              <w:bottom w:val="single" w:color="auto" w:sz="4" w:space="0"/>
              <w:right w:val="single" w:color="auto" w:sz="4" w:space="0"/>
            </w:tcBorders>
            <w:shd w:val="clear" w:color="auto" w:fill="auto"/>
            <w:vAlign w:val="center"/>
          </w:tcPr>
          <w:p w14:paraId="37813A66">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情节严重的，</w:t>
            </w:r>
            <w:r>
              <w:rPr>
                <w:rFonts w:hint="eastAsia" w:cs="宋体" w:asciiTheme="minorEastAsia" w:hAnsiTheme="minorEastAsia" w:eastAsiaTheme="minorEastAsia"/>
                <w:color w:val="000000" w:themeColor="text1"/>
                <w:kern w:val="0"/>
                <w:sz w:val="15"/>
                <w:szCs w:val="15"/>
                <w14:textFill>
                  <w14:solidFill>
                    <w14:schemeClr w14:val="tx1"/>
                  </w14:solidFill>
                </w14:textFill>
              </w:rPr>
              <w:t>拟作出</w:t>
            </w:r>
            <w:r>
              <w:rPr>
                <w:rFonts w:hint="eastAsia" w:asciiTheme="minorEastAsia" w:hAnsiTheme="minorEastAsia" w:eastAsiaTheme="minorEastAsia"/>
                <w:color w:val="000000" w:themeColor="text1"/>
                <w:sz w:val="15"/>
                <w:szCs w:val="15"/>
                <w14:textFill>
                  <w14:solidFill>
                    <w14:schemeClr w14:val="tx1"/>
                  </w14:solidFill>
                </w14:textFill>
              </w:rPr>
              <w:t>责令停业或者关闭</w:t>
            </w:r>
            <w:r>
              <w:rPr>
                <w:rFonts w:hint="eastAsia" w:cs="宋体" w:asciiTheme="minorEastAsia" w:hAnsiTheme="minorEastAsia" w:eastAsiaTheme="minorEastAsia"/>
                <w:color w:val="000000" w:themeColor="text1"/>
                <w:kern w:val="0"/>
                <w:sz w:val="15"/>
                <w:szCs w:val="15"/>
                <w14:textFill>
                  <w14:solidFill>
                    <w14:schemeClr w14:val="tx1"/>
                  </w14:solidFill>
                </w14:textFill>
              </w:rPr>
              <w:t>的，要邀请职权划出部门共同会商；对于可能影响公共利益的，提请职权划出部门拟定接管方案后，</w:t>
            </w:r>
            <w:r>
              <w:rPr>
                <w:rFonts w:hint="eastAsia" w:asciiTheme="minorEastAsia" w:hAnsiTheme="minorEastAsia" w:eastAsiaTheme="minorEastAsia"/>
                <w:color w:val="000000" w:themeColor="text1"/>
                <w:sz w:val="15"/>
                <w:szCs w:val="15"/>
                <w14:textFill>
                  <w14:solidFill>
                    <w14:schemeClr w14:val="tx1"/>
                  </w14:solidFill>
                </w14:textFill>
              </w:rPr>
              <w:t>报经有批准权的人民政府批准，可以责令停业或者关闭。</w:t>
            </w:r>
          </w:p>
        </w:tc>
        <w:tc>
          <w:tcPr>
            <w:tcW w:w="1208" w:type="dxa"/>
            <w:tcBorders>
              <w:top w:val="single" w:color="auto" w:sz="4" w:space="0"/>
              <w:left w:val="single" w:color="auto" w:sz="4" w:space="0"/>
              <w:bottom w:val="single" w:color="auto" w:sz="4" w:space="0"/>
              <w:right w:val="single" w:color="auto" w:sz="4" w:space="0"/>
            </w:tcBorders>
            <w:shd w:val="clear" w:color="auto" w:fill="auto"/>
            <w:vAlign w:val="center"/>
          </w:tcPr>
          <w:p w14:paraId="73AA3D82">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市级区级</w:t>
            </w:r>
          </w:p>
        </w:tc>
      </w:tr>
      <w:tr w14:paraId="51FA4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95" w:hRule="atLeast"/>
          <w:jc w:val="center"/>
        </w:trPr>
        <w:tc>
          <w:tcPr>
            <w:tcW w:w="940" w:type="dxa"/>
            <w:tcBorders>
              <w:top w:val="single" w:color="auto" w:sz="4" w:space="0"/>
              <w:left w:val="single" w:color="auto" w:sz="4" w:space="0"/>
              <w:bottom w:val="single" w:color="auto" w:sz="4" w:space="0"/>
              <w:right w:val="single" w:color="auto" w:sz="4" w:space="0"/>
            </w:tcBorders>
            <w:shd w:val="clear" w:color="auto" w:fill="auto"/>
            <w:vAlign w:val="center"/>
          </w:tcPr>
          <w:p w14:paraId="4901B72D">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32</w:t>
            </w:r>
          </w:p>
        </w:tc>
        <w:tc>
          <w:tcPr>
            <w:tcW w:w="1500" w:type="dxa"/>
            <w:tcBorders>
              <w:top w:val="single" w:color="auto" w:sz="4" w:space="0"/>
              <w:left w:val="single" w:color="auto" w:sz="4" w:space="0"/>
              <w:bottom w:val="single" w:color="auto" w:sz="4" w:space="0"/>
              <w:right w:val="single" w:color="auto" w:sz="4" w:space="0"/>
            </w:tcBorders>
            <w:shd w:val="clear" w:color="auto" w:fill="auto"/>
            <w:vAlign w:val="center"/>
          </w:tcPr>
          <w:p w14:paraId="61DD1343">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未按要求传送生活垃圾处理设施相关检测指标</w:t>
            </w:r>
          </w:p>
        </w:tc>
        <w:tc>
          <w:tcPr>
            <w:tcW w:w="2789" w:type="dxa"/>
            <w:tcBorders>
              <w:top w:val="single" w:color="auto" w:sz="4" w:space="0"/>
              <w:left w:val="single" w:color="auto" w:sz="4" w:space="0"/>
              <w:bottom w:val="single" w:color="auto" w:sz="4" w:space="0"/>
              <w:right w:val="single" w:color="auto" w:sz="4" w:space="0"/>
            </w:tcBorders>
            <w:shd w:val="clear" w:color="auto" w:fill="auto"/>
            <w:vAlign w:val="center"/>
          </w:tcPr>
          <w:p w14:paraId="7938C9FA">
            <w:pPr>
              <w:spacing w:line="200"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违反条款：第五十二条第一款第（四）项；处罚条款：第七十五条第二款 责令限期改正，</w:t>
            </w:r>
            <w:r>
              <w:rPr>
                <w:rFonts w:hint="eastAsia" w:asciiTheme="minorEastAsia" w:hAnsiTheme="minorEastAsia" w:eastAsiaTheme="minorEastAsia"/>
                <w:color w:val="000000" w:themeColor="text1"/>
                <w:spacing w:val="15"/>
                <w:sz w:val="15"/>
                <w:szCs w:val="15"/>
                <w14:textFill>
                  <w14:solidFill>
                    <w14:schemeClr w14:val="tx1"/>
                  </w14:solidFill>
                </w14:textFill>
              </w:rPr>
              <w:t>处十万元以上一百万元以下罚款，没收违法所得；情节严重的，报经有批准权的人民政府批准，可以责令停业或者关闭。</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12A97775">
            <w:pPr>
              <w:spacing w:line="200"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100000</w:t>
            </w: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0A586BE5">
            <w:pPr>
              <w:spacing w:line="200"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2304" w:type="dxa"/>
            <w:tcBorders>
              <w:top w:val="single" w:color="auto" w:sz="4" w:space="0"/>
              <w:left w:val="single" w:color="auto" w:sz="4" w:space="0"/>
              <w:bottom w:val="single" w:color="auto" w:sz="4" w:space="0"/>
              <w:right w:val="single" w:color="auto" w:sz="4" w:space="0"/>
            </w:tcBorders>
            <w:shd w:val="clear" w:color="auto" w:fill="auto"/>
            <w:vAlign w:val="center"/>
          </w:tcPr>
          <w:p w14:paraId="7D2FDFFE">
            <w:pPr>
              <w:spacing w:line="200" w:lineRule="exact"/>
              <w:rPr>
                <w:rFonts w:asciiTheme="minorEastAsia" w:hAnsiTheme="minorEastAsia" w:eastAsiaTheme="minorEastAsia"/>
                <w:color w:val="000000" w:themeColor="text1"/>
                <w:spacing w:val="-4"/>
                <w:sz w:val="15"/>
                <w:szCs w:val="15"/>
                <w14:textFill>
                  <w14:solidFill>
                    <w14:schemeClr w14:val="tx1"/>
                  </w14:solidFill>
                </w14:textFill>
              </w:rPr>
            </w:pPr>
            <w:r>
              <w:rPr>
                <w:rFonts w:hint="eastAsia" w:asciiTheme="minorEastAsia" w:hAnsiTheme="minorEastAsia" w:eastAsiaTheme="minorEastAsia"/>
                <w:color w:val="000000" w:themeColor="text1"/>
                <w:spacing w:val="-4"/>
                <w:sz w:val="15"/>
                <w:szCs w:val="15"/>
                <w14:textFill>
                  <w14:solidFill>
                    <w14:schemeClr w14:val="tx1"/>
                  </w14:solidFill>
                </w14:textFill>
              </w:rPr>
              <w:t>1.未将检测数据传送至生活垃圾管理信息系统，系数为0-2；</w:t>
            </w:r>
          </w:p>
          <w:p w14:paraId="30B10F22">
            <w:pPr>
              <w:spacing w:line="200"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2.长期未按要求传送，未如实传送数据的，系数3-6；</w:t>
            </w:r>
          </w:p>
          <w:p w14:paraId="139E4892">
            <w:pPr>
              <w:spacing w:line="200"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3.对环境秩序造成较严重影响的，系数7-9。</w:t>
            </w: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14:paraId="3A52CBE0">
            <w:pPr>
              <w:spacing w:line="200"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罚款数额＝10000</w:t>
            </w:r>
            <w:r>
              <w:rPr>
                <w:rFonts w:cs="宋体" w:asciiTheme="minorEastAsia" w:hAnsiTheme="minorEastAsia" w:eastAsiaTheme="minorEastAsia"/>
                <w:color w:val="000000" w:themeColor="text1"/>
                <w:kern w:val="0"/>
                <w:sz w:val="15"/>
                <w:szCs w:val="15"/>
                <w14:textFill>
                  <w14:solidFill>
                    <w14:schemeClr w14:val="tx1"/>
                  </w14:solidFill>
                </w14:textFill>
              </w:rPr>
              <w:t>0</w:t>
            </w:r>
            <w:r>
              <w:rPr>
                <w:rFonts w:hint="eastAsia" w:cs="宋体" w:asciiTheme="minorEastAsia" w:hAnsiTheme="minorEastAsia" w:eastAsiaTheme="minorEastAsia"/>
                <w:color w:val="000000" w:themeColor="text1"/>
                <w:kern w:val="0"/>
                <w:sz w:val="15"/>
                <w:szCs w:val="15"/>
                <w14:textFill>
                  <w14:solidFill>
                    <w14:schemeClr w14:val="tx1"/>
                  </w14:solidFill>
                </w14:textFill>
              </w:rPr>
              <w:t>×（1＋情节系数+变量系数）</w:t>
            </w:r>
          </w:p>
        </w:tc>
        <w:tc>
          <w:tcPr>
            <w:tcW w:w="2385" w:type="dxa"/>
            <w:tcBorders>
              <w:top w:val="single" w:color="auto" w:sz="4" w:space="0"/>
              <w:left w:val="single" w:color="auto" w:sz="4" w:space="0"/>
              <w:bottom w:val="single" w:color="auto" w:sz="4" w:space="0"/>
              <w:right w:val="single" w:color="auto" w:sz="4" w:space="0"/>
            </w:tcBorders>
            <w:shd w:val="clear" w:color="auto" w:fill="auto"/>
            <w:vAlign w:val="center"/>
          </w:tcPr>
          <w:p w14:paraId="15642B1E">
            <w:pPr>
              <w:spacing w:line="200"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情节严重的，</w:t>
            </w:r>
            <w:r>
              <w:rPr>
                <w:rFonts w:hint="eastAsia" w:cs="宋体" w:asciiTheme="minorEastAsia" w:hAnsiTheme="minorEastAsia" w:eastAsiaTheme="minorEastAsia"/>
                <w:color w:val="000000" w:themeColor="text1"/>
                <w:kern w:val="0"/>
                <w:sz w:val="15"/>
                <w:szCs w:val="15"/>
                <w14:textFill>
                  <w14:solidFill>
                    <w14:schemeClr w14:val="tx1"/>
                  </w14:solidFill>
                </w14:textFill>
              </w:rPr>
              <w:t>拟作出</w:t>
            </w:r>
            <w:r>
              <w:rPr>
                <w:rFonts w:hint="eastAsia" w:asciiTheme="minorEastAsia" w:hAnsiTheme="minorEastAsia" w:eastAsiaTheme="minorEastAsia"/>
                <w:color w:val="000000" w:themeColor="text1"/>
                <w:sz w:val="15"/>
                <w:szCs w:val="15"/>
                <w14:textFill>
                  <w14:solidFill>
                    <w14:schemeClr w14:val="tx1"/>
                  </w14:solidFill>
                </w14:textFill>
              </w:rPr>
              <w:t>责令停业或者关闭</w:t>
            </w:r>
            <w:r>
              <w:rPr>
                <w:rFonts w:hint="eastAsia" w:cs="宋体" w:asciiTheme="minorEastAsia" w:hAnsiTheme="minorEastAsia" w:eastAsiaTheme="minorEastAsia"/>
                <w:color w:val="000000" w:themeColor="text1"/>
                <w:kern w:val="0"/>
                <w:sz w:val="15"/>
                <w:szCs w:val="15"/>
                <w14:textFill>
                  <w14:solidFill>
                    <w14:schemeClr w14:val="tx1"/>
                  </w14:solidFill>
                </w14:textFill>
              </w:rPr>
              <w:t>的，要邀请职权划出部门共同会商；对于可能影响公共利益的，提请职权划出部门拟定接管方案后，</w:t>
            </w:r>
            <w:r>
              <w:rPr>
                <w:rFonts w:hint="eastAsia" w:asciiTheme="minorEastAsia" w:hAnsiTheme="minorEastAsia" w:eastAsiaTheme="minorEastAsia"/>
                <w:color w:val="000000" w:themeColor="text1"/>
                <w:sz w:val="15"/>
                <w:szCs w:val="15"/>
                <w14:textFill>
                  <w14:solidFill>
                    <w14:schemeClr w14:val="tx1"/>
                  </w14:solidFill>
                </w14:textFill>
              </w:rPr>
              <w:t>报经有批准权的人民政府批准，可以责令停业或者关闭。</w:t>
            </w:r>
          </w:p>
        </w:tc>
        <w:tc>
          <w:tcPr>
            <w:tcW w:w="1208" w:type="dxa"/>
            <w:tcBorders>
              <w:top w:val="single" w:color="auto" w:sz="4" w:space="0"/>
              <w:left w:val="single" w:color="auto" w:sz="4" w:space="0"/>
              <w:bottom w:val="single" w:color="auto" w:sz="4" w:space="0"/>
              <w:right w:val="single" w:color="auto" w:sz="4" w:space="0"/>
            </w:tcBorders>
            <w:shd w:val="clear" w:color="auto" w:fill="auto"/>
            <w:vAlign w:val="center"/>
          </w:tcPr>
          <w:p w14:paraId="3ED6D01A">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市级区级</w:t>
            </w:r>
          </w:p>
        </w:tc>
      </w:tr>
      <w:tr w14:paraId="4C6DC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45" w:hRule="atLeast"/>
          <w:jc w:val="center"/>
        </w:trPr>
        <w:tc>
          <w:tcPr>
            <w:tcW w:w="940" w:type="dxa"/>
            <w:tcBorders>
              <w:top w:val="single" w:color="auto" w:sz="4" w:space="0"/>
              <w:left w:val="single" w:color="auto" w:sz="4" w:space="0"/>
              <w:bottom w:val="single" w:color="auto" w:sz="4" w:space="0"/>
              <w:right w:val="single" w:color="auto" w:sz="4" w:space="0"/>
            </w:tcBorders>
            <w:shd w:val="clear" w:color="auto" w:fill="auto"/>
            <w:vAlign w:val="center"/>
          </w:tcPr>
          <w:p w14:paraId="0905C91C">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33</w:t>
            </w:r>
          </w:p>
        </w:tc>
        <w:tc>
          <w:tcPr>
            <w:tcW w:w="1500" w:type="dxa"/>
            <w:tcBorders>
              <w:top w:val="single" w:color="auto" w:sz="4" w:space="0"/>
              <w:left w:val="single" w:color="auto" w:sz="4" w:space="0"/>
              <w:bottom w:val="single" w:color="auto" w:sz="4" w:space="0"/>
              <w:right w:val="single" w:color="auto" w:sz="4" w:space="0"/>
            </w:tcBorders>
            <w:shd w:val="clear" w:color="auto" w:fill="auto"/>
            <w:vAlign w:val="center"/>
          </w:tcPr>
          <w:p w14:paraId="3E00FF07">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未落实生活垃圾处理台帐制度</w:t>
            </w:r>
          </w:p>
        </w:tc>
        <w:tc>
          <w:tcPr>
            <w:tcW w:w="2789" w:type="dxa"/>
            <w:tcBorders>
              <w:top w:val="single" w:color="auto" w:sz="4" w:space="0"/>
              <w:left w:val="single" w:color="auto" w:sz="4" w:space="0"/>
              <w:bottom w:val="single" w:color="auto" w:sz="4" w:space="0"/>
              <w:right w:val="single" w:color="auto" w:sz="4" w:space="0"/>
            </w:tcBorders>
            <w:shd w:val="clear" w:color="auto" w:fill="auto"/>
            <w:vAlign w:val="center"/>
          </w:tcPr>
          <w:p w14:paraId="474490CD">
            <w:pPr>
              <w:spacing w:line="200"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违反条款：第五十二条第一款第（五）项；处罚条款：第七十五条第三款 责令限期改正，处一千元以上一万元以下罚款；情节严重的，由城市管理综合执法部门吊销生活垃圾处理经营许可证。</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2C73D979">
            <w:pPr>
              <w:spacing w:line="200"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1000</w:t>
            </w: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736AB7FE">
            <w:pPr>
              <w:spacing w:line="200"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w:t>
            </w:r>
          </w:p>
        </w:tc>
        <w:tc>
          <w:tcPr>
            <w:tcW w:w="2304" w:type="dxa"/>
            <w:tcBorders>
              <w:top w:val="single" w:color="auto" w:sz="4" w:space="0"/>
              <w:left w:val="single" w:color="auto" w:sz="4" w:space="0"/>
              <w:bottom w:val="single" w:color="auto" w:sz="4" w:space="0"/>
              <w:right w:val="single" w:color="auto" w:sz="4" w:space="0"/>
            </w:tcBorders>
            <w:shd w:val="clear" w:color="auto" w:fill="auto"/>
            <w:vAlign w:val="center"/>
          </w:tcPr>
          <w:p w14:paraId="60217E96">
            <w:pPr>
              <w:spacing w:line="200"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 xml:space="preserve">1.未按照要求向相关管理部门报送数据、报表以及相关情况，系数为0-2； </w:t>
            </w:r>
          </w:p>
          <w:p w14:paraId="00022F51">
            <w:pPr>
              <w:spacing w:line="200"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 xml:space="preserve">2.未建立生活垃圾处理台账，系数为3-6； </w:t>
            </w:r>
          </w:p>
          <w:p w14:paraId="6EDDDC56">
            <w:pPr>
              <w:spacing w:line="200"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3.对环境秩序造成较严重影响的，系数7-9。</w:t>
            </w: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14:paraId="505ACC00">
            <w:pPr>
              <w:spacing w:line="200"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罚款数额＝1000×（1＋情节系数＋变量系数）</w:t>
            </w:r>
          </w:p>
        </w:tc>
        <w:tc>
          <w:tcPr>
            <w:tcW w:w="2385" w:type="dxa"/>
            <w:tcBorders>
              <w:top w:val="single" w:color="auto" w:sz="4" w:space="0"/>
              <w:left w:val="single" w:color="auto" w:sz="4" w:space="0"/>
              <w:bottom w:val="single" w:color="auto" w:sz="4" w:space="0"/>
              <w:right w:val="single" w:color="auto" w:sz="4" w:space="0"/>
            </w:tcBorders>
            <w:shd w:val="clear" w:color="auto" w:fill="auto"/>
            <w:vAlign w:val="center"/>
          </w:tcPr>
          <w:p w14:paraId="4650EDE6">
            <w:pPr>
              <w:spacing w:line="200"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存在下列情形的，可视为“情节严重”：一年内因同类违法行为，受到城管执法机关2次罚款处罚后又发生同类违法行为的；存在违法行为，经调查发现已不符合行政许可条件，经责令改正仍未达到许可条件要求的；因违法行为导致严重后果或造成重大社会影响的；其它可以认定为“情节严重”情形的；</w:t>
            </w:r>
          </w:p>
          <w:p w14:paraId="29C3587D">
            <w:pPr>
              <w:spacing w:line="200"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2. 依据《北京市人民政府关于进一步相对集中城市管理领域部分行政处罚权的决定》（京政发〔2017〕32号），拟作出吊销处罚的，作出处罚决定前，要邀请职权划出部门共同会商；对于可能影响公共利益的，提请职权划出部门拟定接管方案。</w:t>
            </w:r>
          </w:p>
        </w:tc>
        <w:tc>
          <w:tcPr>
            <w:tcW w:w="1208" w:type="dxa"/>
            <w:tcBorders>
              <w:top w:val="single" w:color="auto" w:sz="4" w:space="0"/>
              <w:left w:val="single" w:color="auto" w:sz="4" w:space="0"/>
              <w:bottom w:val="single" w:color="auto" w:sz="4" w:space="0"/>
              <w:right w:val="single" w:color="auto" w:sz="4" w:space="0"/>
            </w:tcBorders>
            <w:shd w:val="clear" w:color="auto" w:fill="auto"/>
            <w:vAlign w:val="center"/>
          </w:tcPr>
          <w:p w14:paraId="46267546">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区级街道乡镇</w:t>
            </w:r>
          </w:p>
        </w:tc>
      </w:tr>
      <w:tr w14:paraId="26060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70" w:hRule="atLeast"/>
          <w:jc w:val="center"/>
        </w:trPr>
        <w:tc>
          <w:tcPr>
            <w:tcW w:w="940" w:type="dxa"/>
            <w:tcBorders>
              <w:top w:val="single" w:color="auto" w:sz="4" w:space="0"/>
              <w:left w:val="single" w:color="auto" w:sz="4" w:space="0"/>
              <w:right w:val="single" w:color="auto" w:sz="4" w:space="0"/>
            </w:tcBorders>
            <w:shd w:val="clear" w:color="auto" w:fill="auto"/>
            <w:vAlign w:val="center"/>
          </w:tcPr>
          <w:p w14:paraId="2B1D571D">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34</w:t>
            </w:r>
          </w:p>
        </w:tc>
        <w:tc>
          <w:tcPr>
            <w:tcW w:w="1500" w:type="dxa"/>
            <w:tcBorders>
              <w:top w:val="single" w:color="auto" w:sz="4" w:space="0"/>
              <w:left w:val="single" w:color="auto" w:sz="4" w:space="0"/>
              <w:right w:val="single" w:color="auto" w:sz="4" w:space="0"/>
            </w:tcBorders>
            <w:shd w:val="clear" w:color="auto" w:fill="auto"/>
            <w:vAlign w:val="center"/>
          </w:tcPr>
          <w:p w14:paraId="1FA3BCF8">
            <w:pPr>
              <w:spacing w:line="210"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未按要求公开设施污染控制监测指标和处理设施运行数据</w:t>
            </w:r>
          </w:p>
        </w:tc>
        <w:tc>
          <w:tcPr>
            <w:tcW w:w="2789" w:type="dxa"/>
            <w:tcBorders>
              <w:top w:val="single" w:color="auto" w:sz="4" w:space="0"/>
              <w:left w:val="single" w:color="auto" w:sz="4" w:space="0"/>
              <w:right w:val="single" w:color="auto" w:sz="4" w:space="0"/>
            </w:tcBorders>
            <w:shd w:val="clear" w:color="auto" w:fill="auto"/>
            <w:vAlign w:val="center"/>
          </w:tcPr>
          <w:p w14:paraId="679529DE">
            <w:pPr>
              <w:spacing w:line="210"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违反条款：第五十二条第一款第（六）项；处罚条款：第七十五条第二款 责令限期改正，处十万元以上一百万元以下罚款，没收违法所得；情节严重的，报经有批准权的人民政府批准，可以责令停业或者关闭。</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60741731">
            <w:pPr>
              <w:spacing w:line="210"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100000</w:t>
            </w: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60AAA211">
            <w:pPr>
              <w:spacing w:line="210"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w:t>
            </w:r>
          </w:p>
        </w:tc>
        <w:tc>
          <w:tcPr>
            <w:tcW w:w="2304" w:type="dxa"/>
            <w:tcBorders>
              <w:top w:val="single" w:color="auto" w:sz="4" w:space="0"/>
              <w:left w:val="single" w:color="auto" w:sz="4" w:space="0"/>
              <w:bottom w:val="single" w:color="auto" w:sz="4" w:space="0"/>
              <w:right w:val="single" w:color="auto" w:sz="4" w:space="0"/>
            </w:tcBorders>
            <w:shd w:val="clear" w:color="auto" w:fill="auto"/>
            <w:vAlign w:val="center"/>
          </w:tcPr>
          <w:p w14:paraId="0D185C44">
            <w:pPr>
              <w:spacing w:line="210"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1.未按要求公开数据的，系数0-2；</w:t>
            </w:r>
          </w:p>
          <w:p w14:paraId="7A985A5E">
            <w:pPr>
              <w:spacing w:line="210"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2.长期未公开数据，系数3-6；</w:t>
            </w:r>
          </w:p>
          <w:p w14:paraId="41CFB4CB">
            <w:pPr>
              <w:spacing w:line="210"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3.造成较严重后果的，系数7-9。</w:t>
            </w: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14:paraId="5857B845">
            <w:pPr>
              <w:spacing w:line="210"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罚款数额＝100000×（1＋情节系数＋变量系数）</w:t>
            </w:r>
          </w:p>
        </w:tc>
        <w:tc>
          <w:tcPr>
            <w:tcW w:w="2385" w:type="dxa"/>
            <w:tcBorders>
              <w:top w:val="single" w:color="auto" w:sz="4" w:space="0"/>
              <w:left w:val="single" w:color="auto" w:sz="4" w:space="0"/>
              <w:bottom w:val="single" w:color="auto" w:sz="4" w:space="0"/>
              <w:right w:val="single" w:color="auto" w:sz="4" w:space="0"/>
            </w:tcBorders>
            <w:shd w:val="clear" w:color="auto" w:fill="auto"/>
            <w:vAlign w:val="center"/>
          </w:tcPr>
          <w:p w14:paraId="384517D1">
            <w:pPr>
              <w:spacing w:line="210"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情节严重的，</w:t>
            </w:r>
            <w:r>
              <w:rPr>
                <w:rFonts w:hint="eastAsia" w:cs="宋体" w:asciiTheme="minorEastAsia" w:hAnsiTheme="minorEastAsia" w:eastAsiaTheme="minorEastAsia"/>
                <w:color w:val="000000" w:themeColor="text1"/>
                <w:kern w:val="0"/>
                <w:sz w:val="15"/>
                <w:szCs w:val="15"/>
                <w14:textFill>
                  <w14:solidFill>
                    <w14:schemeClr w14:val="tx1"/>
                  </w14:solidFill>
                </w14:textFill>
              </w:rPr>
              <w:t>拟作出</w:t>
            </w:r>
            <w:r>
              <w:rPr>
                <w:rFonts w:hint="eastAsia" w:asciiTheme="minorEastAsia" w:hAnsiTheme="minorEastAsia" w:eastAsiaTheme="minorEastAsia"/>
                <w:color w:val="000000" w:themeColor="text1"/>
                <w:sz w:val="15"/>
                <w:szCs w:val="15"/>
                <w14:textFill>
                  <w14:solidFill>
                    <w14:schemeClr w14:val="tx1"/>
                  </w14:solidFill>
                </w14:textFill>
              </w:rPr>
              <w:t>责令停业或者关闭</w:t>
            </w:r>
            <w:r>
              <w:rPr>
                <w:rFonts w:hint="eastAsia" w:cs="宋体" w:asciiTheme="minorEastAsia" w:hAnsiTheme="minorEastAsia" w:eastAsiaTheme="minorEastAsia"/>
                <w:color w:val="000000" w:themeColor="text1"/>
                <w:kern w:val="0"/>
                <w:sz w:val="15"/>
                <w:szCs w:val="15"/>
                <w14:textFill>
                  <w14:solidFill>
                    <w14:schemeClr w14:val="tx1"/>
                  </w14:solidFill>
                </w14:textFill>
              </w:rPr>
              <w:t>的，要邀请职权划出部门共同会商；对于可能影响公共利益的，提请职权划出部门拟定接管方案后，</w:t>
            </w:r>
            <w:r>
              <w:rPr>
                <w:rFonts w:hint="eastAsia" w:asciiTheme="minorEastAsia" w:hAnsiTheme="minorEastAsia" w:eastAsiaTheme="minorEastAsia"/>
                <w:color w:val="000000" w:themeColor="text1"/>
                <w:sz w:val="15"/>
                <w:szCs w:val="15"/>
                <w14:textFill>
                  <w14:solidFill>
                    <w14:schemeClr w14:val="tx1"/>
                  </w14:solidFill>
                </w14:textFill>
              </w:rPr>
              <w:t>报经有批准权的人民政府批准，可以责令停业或者关闭。</w:t>
            </w:r>
          </w:p>
        </w:tc>
        <w:tc>
          <w:tcPr>
            <w:tcW w:w="1208" w:type="dxa"/>
            <w:tcBorders>
              <w:top w:val="single" w:color="auto" w:sz="4" w:space="0"/>
              <w:left w:val="single" w:color="auto" w:sz="4" w:space="0"/>
              <w:bottom w:val="single" w:color="auto" w:sz="4" w:space="0"/>
              <w:right w:val="single" w:color="auto" w:sz="4" w:space="0"/>
            </w:tcBorders>
            <w:shd w:val="clear" w:color="auto" w:fill="auto"/>
            <w:vAlign w:val="center"/>
          </w:tcPr>
          <w:p w14:paraId="4DAF8437">
            <w:pPr>
              <w:spacing w:line="210"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市级</w:t>
            </w:r>
          </w:p>
          <w:p w14:paraId="61702345">
            <w:pPr>
              <w:spacing w:line="210"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区级</w:t>
            </w:r>
          </w:p>
        </w:tc>
      </w:tr>
      <w:tr w14:paraId="380BC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restart"/>
            <w:tcBorders>
              <w:top w:val="single" w:color="auto" w:sz="4" w:space="0"/>
              <w:left w:val="single" w:color="auto" w:sz="4" w:space="0"/>
              <w:right w:val="single" w:color="auto" w:sz="4" w:space="0"/>
            </w:tcBorders>
            <w:shd w:val="clear" w:color="auto" w:fill="auto"/>
            <w:vAlign w:val="center"/>
          </w:tcPr>
          <w:p w14:paraId="4F4D5689">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35</w:t>
            </w:r>
          </w:p>
        </w:tc>
        <w:tc>
          <w:tcPr>
            <w:tcW w:w="1500" w:type="dxa"/>
            <w:vMerge w:val="restart"/>
            <w:tcBorders>
              <w:top w:val="single" w:color="auto" w:sz="4" w:space="0"/>
              <w:left w:val="single" w:color="auto" w:sz="4" w:space="0"/>
              <w:right w:val="single" w:color="auto" w:sz="4" w:space="0"/>
            </w:tcBorders>
            <w:shd w:val="clear" w:color="auto" w:fill="auto"/>
            <w:vAlign w:val="center"/>
          </w:tcPr>
          <w:p w14:paraId="64FD962A">
            <w:pPr>
              <w:spacing w:line="210" w:lineRule="exact"/>
              <w:rPr>
                <w:rFonts w:asciiTheme="minorEastAsia" w:hAnsiTheme="minorEastAsia" w:eastAsiaTheme="minorEastAsia"/>
                <w:color w:val="000000" w:themeColor="text1"/>
                <w:sz w:val="15"/>
                <w:szCs w:val="15"/>
                <w14:textFill>
                  <w14:solidFill>
                    <w14:schemeClr w14:val="tx1"/>
                  </w14:solidFill>
                </w14:textFill>
              </w:rPr>
            </w:pPr>
            <w:r>
              <w:rPr>
                <w:rFonts w:cs="宋体" w:asciiTheme="minorEastAsia" w:hAnsiTheme="minorEastAsia" w:eastAsiaTheme="minorEastAsia"/>
                <w:color w:val="000000" w:themeColor="text1"/>
                <w:kern w:val="0"/>
                <w:sz w:val="15"/>
                <w:szCs w:val="15"/>
                <w14:textFill>
                  <w14:solidFill>
                    <w14:schemeClr w14:val="tx1"/>
                  </w14:solidFill>
                </w14:textFill>
              </w:rPr>
              <w:t>生活垃圾集中转运、处理设施的运行管理单位</w:t>
            </w:r>
            <w:r>
              <w:rPr>
                <w:rFonts w:hint="eastAsia" w:asciiTheme="minorEastAsia" w:hAnsiTheme="minorEastAsia" w:eastAsiaTheme="minorEastAsia"/>
                <w:color w:val="000000" w:themeColor="text1"/>
                <w:sz w:val="15"/>
                <w:szCs w:val="15"/>
                <w14:textFill>
                  <w14:solidFill>
                    <w14:schemeClr w14:val="tx1"/>
                  </w14:solidFill>
                </w14:textFill>
              </w:rPr>
              <w:t>未按要求</w:t>
            </w:r>
            <w:r>
              <w:rPr>
                <w:rFonts w:cs="宋体" w:asciiTheme="minorEastAsia" w:hAnsiTheme="minorEastAsia" w:eastAsiaTheme="minorEastAsia"/>
                <w:color w:val="000000" w:themeColor="text1"/>
                <w:kern w:val="0"/>
                <w:sz w:val="15"/>
                <w:szCs w:val="15"/>
                <w14:textFill>
                  <w14:solidFill>
                    <w14:schemeClr w14:val="tx1"/>
                  </w14:solidFill>
                </w14:textFill>
              </w:rPr>
              <w:t>配套建设相应的参观、宣传设施</w:t>
            </w:r>
            <w:r>
              <w:rPr>
                <w:rFonts w:hint="eastAsia" w:cs="宋体" w:asciiTheme="minorEastAsia" w:hAnsiTheme="minorEastAsia" w:eastAsiaTheme="minorEastAsia"/>
                <w:color w:val="000000" w:themeColor="text1"/>
                <w:kern w:val="0"/>
                <w:sz w:val="15"/>
                <w:szCs w:val="15"/>
                <w14:textFill>
                  <w14:solidFill>
                    <w14:schemeClr w14:val="tx1"/>
                  </w14:solidFill>
                </w14:textFill>
              </w:rPr>
              <w:t>或者未</w:t>
            </w:r>
            <w:r>
              <w:rPr>
                <w:rFonts w:cs="宋体" w:asciiTheme="minorEastAsia" w:hAnsiTheme="minorEastAsia" w:eastAsiaTheme="minorEastAsia"/>
                <w:color w:val="000000" w:themeColor="text1"/>
                <w:kern w:val="0"/>
                <w:sz w:val="15"/>
                <w:szCs w:val="15"/>
                <w14:textFill>
                  <w14:solidFill>
                    <w14:schemeClr w14:val="tx1"/>
                  </w14:solidFill>
                </w14:textFill>
              </w:rPr>
              <w:t>在规定的公众开放日接待社会公众</w:t>
            </w:r>
          </w:p>
        </w:tc>
        <w:tc>
          <w:tcPr>
            <w:tcW w:w="2789" w:type="dxa"/>
            <w:vMerge w:val="restart"/>
            <w:tcBorders>
              <w:top w:val="single" w:color="auto" w:sz="4" w:space="0"/>
              <w:left w:val="single" w:color="auto" w:sz="4" w:space="0"/>
              <w:right w:val="single" w:color="auto" w:sz="4" w:space="0"/>
            </w:tcBorders>
            <w:shd w:val="clear" w:color="auto" w:fill="auto"/>
            <w:vAlign w:val="center"/>
          </w:tcPr>
          <w:p w14:paraId="6F76C5A3">
            <w:pPr>
              <w:spacing w:line="210"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违反条款：第五十二条第一款第（七）项；处罚条款：第七十五条第四款 责令立即改正，处二千元罚款；拒不改正的，处五千元以上三万元以下罚款。</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3A88EC23">
            <w:pPr>
              <w:spacing w:line="210"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2000</w:t>
            </w: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31D7C02D">
            <w:pPr>
              <w:spacing w:line="210"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w:t>
            </w:r>
          </w:p>
        </w:tc>
        <w:tc>
          <w:tcPr>
            <w:tcW w:w="2304" w:type="dxa"/>
            <w:tcBorders>
              <w:top w:val="single" w:color="auto" w:sz="4" w:space="0"/>
              <w:left w:val="single" w:color="auto" w:sz="4" w:space="0"/>
              <w:bottom w:val="single" w:color="auto" w:sz="4" w:space="0"/>
              <w:right w:val="single" w:color="auto" w:sz="4" w:space="0"/>
            </w:tcBorders>
            <w:shd w:val="clear" w:color="auto" w:fill="auto"/>
            <w:vAlign w:val="center"/>
          </w:tcPr>
          <w:p w14:paraId="3CF4406F">
            <w:pPr>
              <w:spacing w:line="210" w:lineRule="exact"/>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14:paraId="0158C41C">
            <w:pPr>
              <w:spacing w:line="210" w:lineRule="exact"/>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2385" w:type="dxa"/>
            <w:tcBorders>
              <w:top w:val="single" w:color="auto" w:sz="4" w:space="0"/>
              <w:left w:val="single" w:color="auto" w:sz="4" w:space="0"/>
              <w:bottom w:val="single" w:color="auto" w:sz="4" w:space="0"/>
              <w:right w:val="single" w:color="auto" w:sz="4" w:space="0"/>
            </w:tcBorders>
            <w:shd w:val="clear" w:color="auto" w:fill="auto"/>
            <w:vAlign w:val="center"/>
          </w:tcPr>
          <w:p w14:paraId="45681B39">
            <w:pPr>
              <w:spacing w:line="210" w:lineRule="exact"/>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1208" w:type="dxa"/>
            <w:vMerge w:val="restart"/>
            <w:tcBorders>
              <w:top w:val="single" w:color="auto" w:sz="4" w:space="0"/>
              <w:left w:val="single" w:color="auto" w:sz="4" w:space="0"/>
              <w:right w:val="single" w:color="auto" w:sz="4" w:space="0"/>
            </w:tcBorders>
            <w:shd w:val="clear" w:color="auto" w:fill="auto"/>
            <w:vAlign w:val="center"/>
          </w:tcPr>
          <w:p w14:paraId="45E92443">
            <w:pPr>
              <w:spacing w:line="210"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市级</w:t>
            </w:r>
          </w:p>
          <w:p w14:paraId="1C20F961">
            <w:pPr>
              <w:spacing w:line="210"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区级</w:t>
            </w:r>
          </w:p>
        </w:tc>
      </w:tr>
      <w:tr w14:paraId="0B133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continue"/>
            <w:tcBorders>
              <w:left w:val="single" w:color="auto" w:sz="4" w:space="0"/>
              <w:bottom w:val="single" w:color="auto" w:sz="4" w:space="0"/>
              <w:right w:val="single" w:color="auto" w:sz="4" w:space="0"/>
            </w:tcBorders>
            <w:shd w:val="clear" w:color="auto" w:fill="auto"/>
            <w:vAlign w:val="center"/>
          </w:tcPr>
          <w:p w14:paraId="37A9FD3E">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1500" w:type="dxa"/>
            <w:vMerge w:val="continue"/>
            <w:tcBorders>
              <w:left w:val="single" w:color="auto" w:sz="4" w:space="0"/>
              <w:bottom w:val="single" w:color="auto" w:sz="4" w:space="0"/>
              <w:right w:val="single" w:color="auto" w:sz="4" w:space="0"/>
            </w:tcBorders>
            <w:shd w:val="clear" w:color="auto" w:fill="auto"/>
            <w:vAlign w:val="center"/>
          </w:tcPr>
          <w:p w14:paraId="0F6507BF">
            <w:pPr>
              <w:spacing w:line="210" w:lineRule="exact"/>
              <w:rPr>
                <w:rFonts w:asciiTheme="minorEastAsia" w:hAnsiTheme="minorEastAsia" w:eastAsiaTheme="minorEastAsia"/>
                <w:color w:val="000000" w:themeColor="text1"/>
                <w:sz w:val="15"/>
                <w:szCs w:val="15"/>
                <w14:textFill>
                  <w14:solidFill>
                    <w14:schemeClr w14:val="tx1"/>
                  </w14:solidFill>
                </w14:textFill>
              </w:rPr>
            </w:pPr>
          </w:p>
        </w:tc>
        <w:tc>
          <w:tcPr>
            <w:tcW w:w="2789" w:type="dxa"/>
            <w:vMerge w:val="continue"/>
            <w:tcBorders>
              <w:left w:val="single" w:color="auto" w:sz="4" w:space="0"/>
              <w:bottom w:val="single" w:color="auto" w:sz="4" w:space="0"/>
              <w:right w:val="single" w:color="auto" w:sz="4" w:space="0"/>
            </w:tcBorders>
            <w:shd w:val="clear" w:color="auto" w:fill="auto"/>
            <w:vAlign w:val="center"/>
          </w:tcPr>
          <w:p w14:paraId="31E6E428">
            <w:pPr>
              <w:spacing w:line="210" w:lineRule="exact"/>
              <w:rPr>
                <w:rFonts w:asciiTheme="minorEastAsia" w:hAnsiTheme="minorEastAsia" w:eastAsiaTheme="minorEastAsia"/>
                <w:color w:val="000000" w:themeColor="text1"/>
                <w:sz w:val="15"/>
                <w:szCs w:val="15"/>
                <w14:textFill>
                  <w14:solidFill>
                    <w14:schemeClr w14:val="tx1"/>
                  </w14:solidFill>
                </w14:textFill>
              </w:rPr>
            </w:pP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01CBAE19">
            <w:pPr>
              <w:spacing w:line="210"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5000（拒不改正的）</w:t>
            </w: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7DE2A735">
            <w:pPr>
              <w:spacing w:line="210"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w:t>
            </w:r>
          </w:p>
        </w:tc>
        <w:tc>
          <w:tcPr>
            <w:tcW w:w="2304" w:type="dxa"/>
            <w:tcBorders>
              <w:top w:val="single" w:color="auto" w:sz="4" w:space="0"/>
              <w:left w:val="single" w:color="auto" w:sz="4" w:space="0"/>
              <w:bottom w:val="single" w:color="auto" w:sz="4" w:space="0"/>
              <w:right w:val="single" w:color="auto" w:sz="4" w:space="0"/>
            </w:tcBorders>
            <w:shd w:val="clear" w:color="auto" w:fill="auto"/>
            <w:vAlign w:val="center"/>
          </w:tcPr>
          <w:p w14:paraId="7B3589F3">
            <w:pPr>
              <w:spacing w:line="210" w:lineRule="exact"/>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14:paraId="4FFA1D32">
            <w:pPr>
              <w:spacing w:line="210"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罚款数额＝5000×（1＋情节系数）</w:t>
            </w:r>
          </w:p>
        </w:tc>
        <w:tc>
          <w:tcPr>
            <w:tcW w:w="2385" w:type="dxa"/>
            <w:tcBorders>
              <w:top w:val="single" w:color="auto" w:sz="4" w:space="0"/>
              <w:left w:val="single" w:color="auto" w:sz="4" w:space="0"/>
              <w:bottom w:val="single" w:color="auto" w:sz="4" w:space="0"/>
              <w:right w:val="single" w:color="auto" w:sz="4" w:space="0"/>
            </w:tcBorders>
            <w:shd w:val="clear" w:color="auto" w:fill="auto"/>
            <w:vAlign w:val="center"/>
          </w:tcPr>
          <w:p w14:paraId="493EF2FC">
            <w:pPr>
              <w:spacing w:line="210" w:lineRule="exact"/>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1208" w:type="dxa"/>
            <w:vMerge w:val="continue"/>
            <w:tcBorders>
              <w:left w:val="single" w:color="auto" w:sz="4" w:space="0"/>
              <w:bottom w:val="single" w:color="auto" w:sz="4" w:space="0"/>
              <w:right w:val="single" w:color="auto" w:sz="4" w:space="0"/>
            </w:tcBorders>
            <w:shd w:val="clear" w:color="auto" w:fill="auto"/>
            <w:vAlign w:val="center"/>
          </w:tcPr>
          <w:p w14:paraId="0EFC9600">
            <w:pPr>
              <w:spacing w:line="210"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p>
        </w:tc>
      </w:tr>
      <w:tr w14:paraId="2A2AB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restart"/>
            <w:tcBorders>
              <w:top w:val="single" w:color="auto" w:sz="4" w:space="0"/>
              <w:left w:val="single" w:color="auto" w:sz="4" w:space="0"/>
              <w:right w:val="single" w:color="auto" w:sz="4" w:space="0"/>
            </w:tcBorders>
            <w:shd w:val="clear" w:color="auto" w:fill="auto"/>
            <w:vAlign w:val="center"/>
          </w:tcPr>
          <w:p w14:paraId="7B8E9948">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36</w:t>
            </w:r>
          </w:p>
        </w:tc>
        <w:tc>
          <w:tcPr>
            <w:tcW w:w="1500" w:type="dxa"/>
            <w:vMerge w:val="restart"/>
            <w:tcBorders>
              <w:top w:val="single" w:color="auto" w:sz="4" w:space="0"/>
              <w:left w:val="single" w:color="auto" w:sz="4" w:space="0"/>
              <w:right w:val="single" w:color="auto" w:sz="4" w:space="0"/>
            </w:tcBorders>
            <w:shd w:val="clear" w:color="auto" w:fill="auto"/>
            <w:vAlign w:val="center"/>
          </w:tcPr>
          <w:p w14:paraId="289B5013">
            <w:pPr>
              <w:spacing w:line="210"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再生资源回收经营者未分类贮存物品</w:t>
            </w:r>
          </w:p>
        </w:tc>
        <w:tc>
          <w:tcPr>
            <w:tcW w:w="2789" w:type="dxa"/>
            <w:vMerge w:val="restart"/>
            <w:tcBorders>
              <w:top w:val="single" w:color="auto" w:sz="4" w:space="0"/>
              <w:left w:val="single" w:color="auto" w:sz="4" w:space="0"/>
              <w:right w:val="single" w:color="auto" w:sz="4" w:space="0"/>
            </w:tcBorders>
            <w:shd w:val="clear" w:color="auto" w:fill="auto"/>
            <w:vAlign w:val="center"/>
          </w:tcPr>
          <w:p w14:paraId="695BB88D">
            <w:pPr>
              <w:spacing w:line="210"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违反条款：第三十二条；处罚条款：第六十七条由区城市管理综合执法部门责令限期改正，处一千元以上五千元以下罚款；再次违反规定的，处五千元以上一万元以下罚款。</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7EC3D648">
            <w:pPr>
              <w:spacing w:line="210"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1000（初次违反）</w:t>
            </w: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3A0078ED">
            <w:pPr>
              <w:spacing w:line="210"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w:t>
            </w:r>
          </w:p>
        </w:tc>
        <w:tc>
          <w:tcPr>
            <w:tcW w:w="2304" w:type="dxa"/>
            <w:tcBorders>
              <w:top w:val="single" w:color="auto" w:sz="4" w:space="0"/>
              <w:left w:val="single" w:color="auto" w:sz="4" w:space="0"/>
              <w:bottom w:val="single" w:color="auto" w:sz="4" w:space="0"/>
              <w:right w:val="single" w:color="auto" w:sz="4" w:space="0"/>
            </w:tcBorders>
            <w:shd w:val="clear" w:color="auto" w:fill="auto"/>
            <w:vAlign w:val="center"/>
          </w:tcPr>
          <w:p w14:paraId="3F2BDDCF">
            <w:pPr>
              <w:spacing w:line="210"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占地面积10</w:t>
            </w:r>
            <w:r>
              <w:rPr>
                <w:rFonts w:cs="Batang" w:asciiTheme="minorEastAsia" w:hAnsiTheme="minorEastAsia" w:eastAsiaTheme="minorEastAsia"/>
                <w:color w:val="000000" w:themeColor="text1"/>
                <w:kern w:val="0"/>
                <w:sz w:val="15"/>
                <w:szCs w:val="15"/>
                <w14:textFill>
                  <w14:solidFill>
                    <w14:schemeClr w14:val="tx1"/>
                  </w14:solidFill>
                </w14:textFill>
              </w:rPr>
              <w:t>㎡</w:t>
            </w:r>
            <w:r>
              <w:rPr>
                <w:rFonts w:hint="eastAsia" w:cs="仿宋_GB2312" w:asciiTheme="minorEastAsia" w:hAnsiTheme="minorEastAsia" w:eastAsiaTheme="minorEastAsia"/>
                <w:color w:val="000000" w:themeColor="text1"/>
                <w:kern w:val="0"/>
                <w:sz w:val="15"/>
                <w:szCs w:val="15"/>
                <w14:textFill>
                  <w14:solidFill>
                    <w14:schemeClr w14:val="tx1"/>
                  </w14:solidFill>
                </w14:textFill>
              </w:rPr>
              <w:t>以下系数</w:t>
            </w:r>
            <w:r>
              <w:rPr>
                <w:rFonts w:hint="eastAsia" w:cs="宋体" w:asciiTheme="minorEastAsia" w:hAnsiTheme="minorEastAsia" w:eastAsiaTheme="minorEastAsia"/>
                <w:color w:val="000000" w:themeColor="text1"/>
                <w:kern w:val="0"/>
                <w:sz w:val="15"/>
                <w:szCs w:val="15"/>
                <w14:textFill>
                  <w14:solidFill>
                    <w14:schemeClr w14:val="tx1"/>
                  </w14:solidFill>
                </w14:textFill>
              </w:rPr>
              <w:t>0，11－15</w:t>
            </w:r>
            <w:r>
              <w:rPr>
                <w:rFonts w:cs="Batang" w:asciiTheme="minorEastAsia" w:hAnsiTheme="minorEastAsia" w:eastAsiaTheme="minorEastAsia"/>
                <w:color w:val="000000" w:themeColor="text1"/>
                <w:kern w:val="0"/>
                <w:sz w:val="15"/>
                <w:szCs w:val="15"/>
                <w14:textFill>
                  <w14:solidFill>
                    <w14:schemeClr w14:val="tx1"/>
                  </w14:solidFill>
                </w14:textFill>
              </w:rPr>
              <w:t>㎡</w:t>
            </w:r>
            <w:r>
              <w:rPr>
                <w:rFonts w:hint="eastAsia" w:cs="仿宋_GB2312" w:asciiTheme="minorEastAsia" w:hAnsiTheme="minorEastAsia" w:eastAsiaTheme="minorEastAsia"/>
                <w:color w:val="000000" w:themeColor="text1"/>
                <w:kern w:val="0"/>
                <w:sz w:val="15"/>
                <w:szCs w:val="15"/>
                <w14:textFill>
                  <w14:solidFill>
                    <w14:schemeClr w14:val="tx1"/>
                  </w14:solidFill>
                </w14:textFill>
              </w:rPr>
              <w:t>系数</w:t>
            </w:r>
            <w:r>
              <w:rPr>
                <w:rFonts w:hint="eastAsia" w:cs="宋体" w:asciiTheme="minorEastAsia" w:hAnsiTheme="minorEastAsia" w:eastAsiaTheme="minorEastAsia"/>
                <w:color w:val="000000" w:themeColor="text1"/>
                <w:kern w:val="0"/>
                <w:sz w:val="15"/>
                <w:szCs w:val="15"/>
                <w14:textFill>
                  <w14:solidFill>
                    <w14:schemeClr w14:val="tx1"/>
                  </w14:solidFill>
                </w14:textFill>
              </w:rPr>
              <w:t>1，16－20</w:t>
            </w:r>
            <w:r>
              <w:rPr>
                <w:rFonts w:cs="Batang" w:asciiTheme="minorEastAsia" w:hAnsiTheme="minorEastAsia" w:eastAsiaTheme="minorEastAsia"/>
                <w:color w:val="000000" w:themeColor="text1"/>
                <w:kern w:val="0"/>
                <w:sz w:val="15"/>
                <w:szCs w:val="15"/>
                <w14:textFill>
                  <w14:solidFill>
                    <w14:schemeClr w14:val="tx1"/>
                  </w14:solidFill>
                </w14:textFill>
              </w:rPr>
              <w:t>㎡</w:t>
            </w:r>
            <w:r>
              <w:rPr>
                <w:rFonts w:hint="eastAsia" w:cs="仿宋_GB2312" w:asciiTheme="minorEastAsia" w:hAnsiTheme="minorEastAsia" w:eastAsiaTheme="minorEastAsia"/>
                <w:color w:val="000000" w:themeColor="text1"/>
                <w:kern w:val="0"/>
                <w:sz w:val="15"/>
                <w:szCs w:val="15"/>
                <w14:textFill>
                  <w14:solidFill>
                    <w14:schemeClr w14:val="tx1"/>
                  </w14:solidFill>
                </w14:textFill>
              </w:rPr>
              <w:t>系数</w:t>
            </w:r>
            <w:r>
              <w:rPr>
                <w:rFonts w:hint="eastAsia" w:cs="宋体" w:asciiTheme="minorEastAsia" w:hAnsiTheme="minorEastAsia" w:eastAsiaTheme="minorEastAsia"/>
                <w:color w:val="000000" w:themeColor="text1"/>
                <w:kern w:val="0"/>
                <w:sz w:val="15"/>
                <w:szCs w:val="15"/>
                <w14:textFill>
                  <w14:solidFill>
                    <w14:schemeClr w14:val="tx1"/>
                  </w14:solidFill>
                </w14:textFill>
              </w:rPr>
              <w:t>2，以此类推。</w:t>
            </w: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14:paraId="10E93381">
            <w:pPr>
              <w:spacing w:line="210"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罚款数额＝1000×（1＋区域系数+变量系数）</w:t>
            </w:r>
          </w:p>
        </w:tc>
        <w:tc>
          <w:tcPr>
            <w:tcW w:w="2385" w:type="dxa"/>
            <w:tcBorders>
              <w:top w:val="single" w:color="auto" w:sz="4" w:space="0"/>
              <w:left w:val="single" w:color="auto" w:sz="4" w:space="0"/>
              <w:bottom w:val="single" w:color="auto" w:sz="4" w:space="0"/>
              <w:right w:val="single" w:color="auto" w:sz="4" w:space="0"/>
            </w:tcBorders>
            <w:shd w:val="clear" w:color="auto" w:fill="auto"/>
            <w:vAlign w:val="center"/>
          </w:tcPr>
          <w:p w14:paraId="5D69A584">
            <w:pPr>
              <w:spacing w:line="210" w:lineRule="exact"/>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1208" w:type="dxa"/>
            <w:tcBorders>
              <w:top w:val="single" w:color="auto" w:sz="4" w:space="0"/>
              <w:left w:val="single" w:color="auto" w:sz="4" w:space="0"/>
              <w:bottom w:val="single" w:color="auto" w:sz="4" w:space="0"/>
              <w:right w:val="single" w:color="auto" w:sz="4" w:space="0"/>
            </w:tcBorders>
            <w:shd w:val="clear" w:color="auto" w:fill="auto"/>
            <w:vAlign w:val="center"/>
          </w:tcPr>
          <w:p w14:paraId="38FFA7FF">
            <w:pPr>
              <w:spacing w:line="210"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街道</w:t>
            </w:r>
          </w:p>
          <w:p w14:paraId="42DCC2D2">
            <w:pPr>
              <w:spacing w:line="210"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乡镇</w:t>
            </w:r>
          </w:p>
        </w:tc>
      </w:tr>
      <w:tr w14:paraId="736BF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continue"/>
            <w:tcBorders>
              <w:left w:val="single" w:color="auto" w:sz="4" w:space="0"/>
              <w:bottom w:val="single" w:color="auto" w:sz="4" w:space="0"/>
              <w:right w:val="single" w:color="auto" w:sz="4" w:space="0"/>
            </w:tcBorders>
            <w:shd w:val="clear" w:color="auto" w:fill="auto"/>
            <w:vAlign w:val="center"/>
          </w:tcPr>
          <w:p w14:paraId="44875AF3">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1500" w:type="dxa"/>
            <w:vMerge w:val="continue"/>
            <w:tcBorders>
              <w:left w:val="single" w:color="auto" w:sz="4" w:space="0"/>
              <w:bottom w:val="single" w:color="auto" w:sz="4" w:space="0"/>
              <w:right w:val="single" w:color="auto" w:sz="4" w:space="0"/>
            </w:tcBorders>
            <w:shd w:val="clear" w:color="auto" w:fill="auto"/>
            <w:vAlign w:val="center"/>
          </w:tcPr>
          <w:p w14:paraId="17B8E8DB">
            <w:pPr>
              <w:spacing w:line="210" w:lineRule="exact"/>
              <w:rPr>
                <w:rFonts w:asciiTheme="minorEastAsia" w:hAnsiTheme="minorEastAsia" w:eastAsiaTheme="minorEastAsia"/>
                <w:color w:val="000000" w:themeColor="text1"/>
                <w:sz w:val="15"/>
                <w:szCs w:val="15"/>
                <w14:textFill>
                  <w14:solidFill>
                    <w14:schemeClr w14:val="tx1"/>
                  </w14:solidFill>
                </w14:textFill>
              </w:rPr>
            </w:pPr>
          </w:p>
        </w:tc>
        <w:tc>
          <w:tcPr>
            <w:tcW w:w="2789" w:type="dxa"/>
            <w:vMerge w:val="continue"/>
            <w:tcBorders>
              <w:left w:val="single" w:color="auto" w:sz="4" w:space="0"/>
              <w:bottom w:val="single" w:color="auto" w:sz="4" w:space="0"/>
              <w:right w:val="single" w:color="auto" w:sz="4" w:space="0"/>
            </w:tcBorders>
            <w:shd w:val="clear" w:color="auto" w:fill="auto"/>
            <w:vAlign w:val="center"/>
          </w:tcPr>
          <w:p w14:paraId="2BC9E576">
            <w:pPr>
              <w:spacing w:line="210" w:lineRule="exact"/>
              <w:rPr>
                <w:rFonts w:asciiTheme="minorEastAsia" w:hAnsiTheme="minorEastAsia" w:eastAsiaTheme="minorEastAsia"/>
                <w:color w:val="000000" w:themeColor="text1"/>
                <w:sz w:val="15"/>
                <w:szCs w:val="15"/>
                <w14:textFill>
                  <w14:solidFill>
                    <w14:schemeClr w14:val="tx1"/>
                  </w14:solidFill>
                </w14:textFill>
              </w:rPr>
            </w:pP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7B74B9C7">
            <w:pPr>
              <w:spacing w:line="210"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5000（再次违反）</w:t>
            </w: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4808064C">
            <w:pPr>
              <w:spacing w:line="210"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w:t>
            </w:r>
          </w:p>
        </w:tc>
        <w:tc>
          <w:tcPr>
            <w:tcW w:w="2304" w:type="dxa"/>
            <w:tcBorders>
              <w:top w:val="single" w:color="auto" w:sz="4" w:space="0"/>
              <w:left w:val="single" w:color="auto" w:sz="4" w:space="0"/>
              <w:bottom w:val="single" w:color="auto" w:sz="4" w:space="0"/>
              <w:right w:val="single" w:color="auto" w:sz="4" w:space="0"/>
            </w:tcBorders>
            <w:shd w:val="clear" w:color="auto" w:fill="auto"/>
            <w:vAlign w:val="center"/>
          </w:tcPr>
          <w:p w14:paraId="76E666F3">
            <w:pPr>
              <w:spacing w:line="210" w:lineRule="exact"/>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14:paraId="00087437">
            <w:pPr>
              <w:spacing w:line="210"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罚款数额＝</w:t>
            </w:r>
            <w:r>
              <w:rPr>
                <w:rFonts w:cs="宋体" w:asciiTheme="minorEastAsia" w:hAnsiTheme="minorEastAsia" w:eastAsiaTheme="minorEastAsia"/>
                <w:color w:val="000000" w:themeColor="text1"/>
                <w:kern w:val="0"/>
                <w:sz w:val="15"/>
                <w:szCs w:val="15"/>
                <w14:textFill>
                  <w14:solidFill>
                    <w14:schemeClr w14:val="tx1"/>
                  </w14:solidFill>
                </w14:textFill>
              </w:rPr>
              <w:t>5</w:t>
            </w:r>
            <w:r>
              <w:rPr>
                <w:rFonts w:hint="eastAsia" w:cs="宋体" w:asciiTheme="minorEastAsia" w:hAnsiTheme="minorEastAsia" w:eastAsiaTheme="minorEastAsia"/>
                <w:color w:val="000000" w:themeColor="text1"/>
                <w:kern w:val="0"/>
                <w:sz w:val="15"/>
                <w:szCs w:val="15"/>
                <w14:textFill>
                  <w14:solidFill>
                    <w14:schemeClr w14:val="tx1"/>
                  </w14:solidFill>
                </w14:textFill>
              </w:rPr>
              <w:t>000×（1＋区域系数+变量系数）</w:t>
            </w:r>
          </w:p>
        </w:tc>
        <w:tc>
          <w:tcPr>
            <w:tcW w:w="2385" w:type="dxa"/>
            <w:tcBorders>
              <w:top w:val="single" w:color="auto" w:sz="4" w:space="0"/>
              <w:left w:val="single" w:color="auto" w:sz="4" w:space="0"/>
              <w:bottom w:val="single" w:color="auto" w:sz="4" w:space="0"/>
              <w:right w:val="single" w:color="auto" w:sz="4" w:space="0"/>
            </w:tcBorders>
            <w:shd w:val="clear" w:color="auto" w:fill="auto"/>
            <w:vAlign w:val="center"/>
          </w:tcPr>
          <w:p w14:paraId="5F5EFFE0">
            <w:pPr>
              <w:spacing w:line="210"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曾因此违法行为受过到行政处罚，再次违反的适用此情形。</w:t>
            </w:r>
          </w:p>
        </w:tc>
        <w:tc>
          <w:tcPr>
            <w:tcW w:w="1208" w:type="dxa"/>
            <w:tcBorders>
              <w:top w:val="single" w:color="auto" w:sz="4" w:space="0"/>
              <w:left w:val="single" w:color="auto" w:sz="4" w:space="0"/>
              <w:bottom w:val="single" w:color="auto" w:sz="4" w:space="0"/>
              <w:right w:val="single" w:color="auto" w:sz="4" w:space="0"/>
            </w:tcBorders>
            <w:shd w:val="clear" w:color="auto" w:fill="auto"/>
            <w:vAlign w:val="center"/>
          </w:tcPr>
          <w:p w14:paraId="5A8B206C">
            <w:pPr>
              <w:spacing w:line="210"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街道</w:t>
            </w:r>
          </w:p>
          <w:p w14:paraId="2667B3DD">
            <w:pPr>
              <w:spacing w:line="210"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乡镇</w:t>
            </w:r>
          </w:p>
        </w:tc>
      </w:tr>
      <w:tr w14:paraId="2BE07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14329" w:type="dxa"/>
            <w:gridSpan w:val="9"/>
            <w:shd w:val="clear" w:color="auto" w:fill="auto"/>
            <w:vAlign w:val="center"/>
          </w:tcPr>
          <w:p w14:paraId="10D3E40D">
            <w:pPr>
              <w:pStyle w:val="5"/>
              <w:widowControl w:val="0"/>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bookmarkStart w:id="7" w:name="_Toc110851438"/>
            <w:bookmarkStart w:id="8" w:name="_Toc582349456"/>
            <w:r>
              <w:rPr>
                <w:rFonts w:hint="eastAsia" w:asciiTheme="minorEastAsia" w:hAnsiTheme="minorEastAsia" w:eastAsiaTheme="minorEastAsia"/>
                <w:color w:val="000000" w:themeColor="text1"/>
                <w:sz w:val="15"/>
                <w:szCs w:val="15"/>
                <w14:textFill>
                  <w14:solidFill>
                    <w14:schemeClr w14:val="tx1"/>
                  </w14:solidFill>
                </w14:textFill>
              </w:rPr>
              <w:t>《城市生活垃圾管理办法》案由11项</w:t>
            </w:r>
            <w:bookmarkEnd w:id="7"/>
            <w:bookmarkEnd w:id="8"/>
          </w:p>
        </w:tc>
      </w:tr>
      <w:tr w14:paraId="6EAD1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5E580137">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w:t>
            </w:r>
          </w:p>
        </w:tc>
        <w:tc>
          <w:tcPr>
            <w:tcW w:w="1500" w:type="dxa"/>
            <w:shd w:val="clear" w:color="auto" w:fill="auto"/>
            <w:vAlign w:val="center"/>
          </w:tcPr>
          <w:p w14:paraId="71337C03">
            <w:pPr>
              <w:spacing w:line="200" w:lineRule="exact"/>
              <w:rPr>
                <w:rFonts w:cs="宋体"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未按规定缴纳城市生活垃圾处理费</w:t>
            </w:r>
          </w:p>
        </w:tc>
        <w:tc>
          <w:tcPr>
            <w:tcW w:w="2789" w:type="dxa"/>
            <w:shd w:val="clear" w:color="auto" w:fill="auto"/>
            <w:vAlign w:val="center"/>
          </w:tcPr>
          <w:p w14:paraId="5F29618B">
            <w:pPr>
              <w:spacing w:line="200" w:lineRule="exact"/>
              <w:rPr>
                <w:rFonts w:cs="宋体"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 xml:space="preserve">违反条款：第四条第一款；处罚条款：第三十八条，责令限期改正，逾期不改正的，对单位可处以应交城市生活垃圾处理费三倍以下且不超过3万元的罚款，对个人可处以应交城市生活垃圾处理费三倍以下且不超过1000元的罚款。 </w:t>
            </w:r>
          </w:p>
        </w:tc>
        <w:tc>
          <w:tcPr>
            <w:tcW w:w="851" w:type="dxa"/>
            <w:shd w:val="clear" w:color="auto" w:fill="auto"/>
            <w:vAlign w:val="center"/>
          </w:tcPr>
          <w:p w14:paraId="51900569">
            <w:pPr>
              <w:spacing w:line="200"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567" w:type="dxa"/>
            <w:shd w:val="clear" w:color="auto" w:fill="auto"/>
            <w:vAlign w:val="center"/>
          </w:tcPr>
          <w:p w14:paraId="1D2C66E9">
            <w:pPr>
              <w:spacing w:line="200"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2304" w:type="dxa"/>
            <w:shd w:val="clear" w:color="auto" w:fill="auto"/>
            <w:vAlign w:val="center"/>
          </w:tcPr>
          <w:p w14:paraId="4B74C359">
            <w:pPr>
              <w:spacing w:line="200" w:lineRule="exact"/>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1785" w:type="dxa"/>
            <w:shd w:val="clear" w:color="auto" w:fill="auto"/>
            <w:vAlign w:val="center"/>
          </w:tcPr>
          <w:p w14:paraId="59770AD7">
            <w:pPr>
              <w:spacing w:line="200" w:lineRule="exact"/>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2385" w:type="dxa"/>
            <w:shd w:val="clear" w:color="auto" w:fill="auto"/>
            <w:vAlign w:val="center"/>
          </w:tcPr>
          <w:p w14:paraId="46E7CE52">
            <w:pPr>
              <w:spacing w:line="200"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按照规定执行。</w:t>
            </w:r>
          </w:p>
        </w:tc>
        <w:tc>
          <w:tcPr>
            <w:tcW w:w="1208" w:type="dxa"/>
            <w:shd w:val="clear" w:color="auto" w:fill="auto"/>
            <w:vAlign w:val="center"/>
          </w:tcPr>
          <w:p w14:paraId="45E2EF10">
            <w:pPr>
              <w:spacing w:line="200"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街道</w:t>
            </w:r>
          </w:p>
          <w:p w14:paraId="2DFA1966">
            <w:pPr>
              <w:spacing w:line="200"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乡镇</w:t>
            </w:r>
          </w:p>
        </w:tc>
      </w:tr>
      <w:tr w14:paraId="26DB3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615" w:hRule="atLeast"/>
          <w:jc w:val="center"/>
        </w:trPr>
        <w:tc>
          <w:tcPr>
            <w:tcW w:w="940" w:type="dxa"/>
            <w:shd w:val="clear" w:color="auto" w:fill="auto"/>
            <w:vAlign w:val="center"/>
          </w:tcPr>
          <w:p w14:paraId="014CB729">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2</w:t>
            </w:r>
          </w:p>
        </w:tc>
        <w:tc>
          <w:tcPr>
            <w:tcW w:w="1500" w:type="dxa"/>
            <w:shd w:val="clear" w:color="auto" w:fill="auto"/>
            <w:vAlign w:val="center"/>
          </w:tcPr>
          <w:p w14:paraId="771B432F">
            <w:pPr>
              <w:spacing w:line="200" w:lineRule="exact"/>
              <w:rPr>
                <w:rFonts w:cs="宋体"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未按规定配套建设城市生活垃圾收集设施</w:t>
            </w:r>
          </w:p>
        </w:tc>
        <w:tc>
          <w:tcPr>
            <w:tcW w:w="2789" w:type="dxa"/>
            <w:shd w:val="clear" w:color="auto" w:fill="auto"/>
            <w:vAlign w:val="center"/>
          </w:tcPr>
          <w:p w14:paraId="6BED511E">
            <w:pPr>
              <w:spacing w:line="200" w:lineRule="exact"/>
              <w:rPr>
                <w:rFonts w:cs="宋体"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违反条款：第十条；处罚条款：第三十九条，责令限期改正，并可处以1万元以下的罚款。</w:t>
            </w:r>
          </w:p>
        </w:tc>
        <w:tc>
          <w:tcPr>
            <w:tcW w:w="851" w:type="dxa"/>
            <w:shd w:val="clear" w:color="auto" w:fill="auto"/>
            <w:vAlign w:val="center"/>
          </w:tcPr>
          <w:p w14:paraId="0A4DD89F">
            <w:pPr>
              <w:spacing w:line="200"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1000</w:t>
            </w:r>
          </w:p>
        </w:tc>
        <w:tc>
          <w:tcPr>
            <w:tcW w:w="567" w:type="dxa"/>
            <w:shd w:val="clear" w:color="auto" w:fill="auto"/>
            <w:vAlign w:val="center"/>
          </w:tcPr>
          <w:p w14:paraId="677C14D1">
            <w:pPr>
              <w:spacing w:line="200"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w:t>
            </w:r>
          </w:p>
        </w:tc>
        <w:tc>
          <w:tcPr>
            <w:tcW w:w="2304" w:type="dxa"/>
            <w:shd w:val="clear" w:color="auto" w:fill="auto"/>
            <w:vAlign w:val="center"/>
          </w:tcPr>
          <w:p w14:paraId="1E377397">
            <w:pPr>
              <w:spacing w:line="200"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1.发生在其它重点大街、其它交通枢纽周边，或者主要旅游景区周边的，系数2；</w:t>
            </w:r>
          </w:p>
          <w:p w14:paraId="505A1D47">
            <w:pPr>
              <w:spacing w:line="200"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2.</w:t>
            </w:r>
            <w:r>
              <w:rPr>
                <w:rFonts w:hint="eastAsia" w:asciiTheme="minorEastAsia" w:hAnsiTheme="minorEastAsia" w:eastAsiaTheme="minorEastAsia"/>
                <w:color w:val="000000" w:themeColor="text1"/>
                <w:spacing w:val="-4"/>
                <w:sz w:val="15"/>
                <w:szCs w:val="15"/>
                <w14:textFill>
                  <w14:solidFill>
                    <w14:schemeClr w14:val="tx1"/>
                  </w14:solidFill>
                </w14:textFill>
              </w:rPr>
              <w:t>发生在城市居住区或者其它人口集中地区周边的，系数为2；</w:t>
            </w:r>
          </w:p>
          <w:p w14:paraId="2C221A31">
            <w:pPr>
              <w:spacing w:line="200"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3.同时存在其它违法行为，或者对环境秩序造成较严重影响的，系数2；</w:t>
            </w:r>
          </w:p>
          <w:p w14:paraId="335384C5">
            <w:pPr>
              <w:spacing w:line="200"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4.发生在天安门周边、长安街沿线及周边、主要商业繁华场所周边、机场车站等大型交通枢纽周边的，系数3。</w:t>
            </w:r>
          </w:p>
        </w:tc>
        <w:tc>
          <w:tcPr>
            <w:tcW w:w="1785" w:type="dxa"/>
            <w:shd w:val="clear" w:color="auto" w:fill="auto"/>
            <w:vAlign w:val="center"/>
          </w:tcPr>
          <w:p w14:paraId="26195189">
            <w:pPr>
              <w:spacing w:line="200"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罚款数额＝1000×（1＋情节系数＋变量系数）</w:t>
            </w:r>
          </w:p>
        </w:tc>
        <w:tc>
          <w:tcPr>
            <w:tcW w:w="2385" w:type="dxa"/>
            <w:shd w:val="clear" w:color="auto" w:fill="auto"/>
            <w:vAlign w:val="center"/>
          </w:tcPr>
          <w:p w14:paraId="3459B1B0">
            <w:pPr>
              <w:spacing w:line="200"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拟作出1000元以下罚款，说明理由并报案审会决定。</w:t>
            </w:r>
          </w:p>
        </w:tc>
        <w:tc>
          <w:tcPr>
            <w:tcW w:w="1208" w:type="dxa"/>
            <w:shd w:val="clear" w:color="auto" w:fill="auto"/>
            <w:vAlign w:val="center"/>
          </w:tcPr>
          <w:p w14:paraId="70027A43">
            <w:pPr>
              <w:spacing w:line="200"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街道</w:t>
            </w:r>
          </w:p>
          <w:p w14:paraId="2A194790">
            <w:pPr>
              <w:spacing w:line="200"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乡镇</w:t>
            </w:r>
          </w:p>
        </w:tc>
      </w:tr>
      <w:tr w14:paraId="1EEC1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40" w:hRule="atLeast"/>
          <w:jc w:val="center"/>
        </w:trPr>
        <w:tc>
          <w:tcPr>
            <w:tcW w:w="940" w:type="dxa"/>
            <w:shd w:val="clear" w:color="auto" w:fill="auto"/>
            <w:vAlign w:val="center"/>
          </w:tcPr>
          <w:p w14:paraId="42C4E37F">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3</w:t>
            </w:r>
          </w:p>
        </w:tc>
        <w:tc>
          <w:tcPr>
            <w:tcW w:w="1500" w:type="dxa"/>
            <w:shd w:val="clear" w:color="auto" w:fill="auto"/>
            <w:vAlign w:val="center"/>
          </w:tcPr>
          <w:p w14:paraId="1658536F">
            <w:pPr>
              <w:spacing w:line="200" w:lineRule="exact"/>
              <w:rPr>
                <w:rFonts w:cs="宋体"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擅自关闭、闲置或者拆除城市生活垃圾处置设施、场所</w:t>
            </w:r>
          </w:p>
        </w:tc>
        <w:tc>
          <w:tcPr>
            <w:tcW w:w="2789" w:type="dxa"/>
            <w:shd w:val="clear" w:color="auto" w:fill="auto"/>
            <w:vAlign w:val="center"/>
          </w:tcPr>
          <w:p w14:paraId="55858A10">
            <w:pPr>
              <w:spacing w:line="200" w:lineRule="exact"/>
              <w:rPr>
                <w:rFonts w:cs="宋体"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违反条款：第十三条；处罚条款：第四十一条，责令停止违法行为，限期改正，处以1万元以上10万元以下的罚款。</w:t>
            </w:r>
          </w:p>
        </w:tc>
        <w:tc>
          <w:tcPr>
            <w:tcW w:w="851" w:type="dxa"/>
            <w:shd w:val="clear" w:color="auto" w:fill="auto"/>
            <w:vAlign w:val="center"/>
          </w:tcPr>
          <w:p w14:paraId="7F0E5F40">
            <w:pPr>
              <w:spacing w:line="200"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10000</w:t>
            </w:r>
          </w:p>
        </w:tc>
        <w:tc>
          <w:tcPr>
            <w:tcW w:w="567" w:type="dxa"/>
            <w:shd w:val="clear" w:color="auto" w:fill="auto"/>
            <w:vAlign w:val="center"/>
          </w:tcPr>
          <w:p w14:paraId="6569197A">
            <w:pPr>
              <w:spacing w:line="200"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1</w:t>
            </w:r>
          </w:p>
        </w:tc>
        <w:tc>
          <w:tcPr>
            <w:tcW w:w="2304" w:type="dxa"/>
            <w:shd w:val="clear" w:color="auto" w:fill="auto"/>
            <w:vAlign w:val="center"/>
          </w:tcPr>
          <w:p w14:paraId="0C0347A6">
            <w:pPr>
              <w:spacing w:line="200"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1.擅自关闭、闲置或者拆除居住区、办公区配建处理设施、场所的，系数为1；</w:t>
            </w:r>
          </w:p>
          <w:p w14:paraId="74E0551D">
            <w:pPr>
              <w:spacing w:line="200"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2.擅自关闭、闲置或者拆除消纳场等集中处理设施和场所的，系数为2；</w:t>
            </w:r>
          </w:p>
          <w:p w14:paraId="5D2E2102">
            <w:pPr>
              <w:spacing w:line="200"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3.较大餐饮服务单位违法，系数2；</w:t>
            </w:r>
          </w:p>
          <w:p w14:paraId="4DB54415">
            <w:pPr>
              <w:spacing w:line="200"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4.大型蔬菜果品批发市场、物流配送中心违法，系数2；</w:t>
            </w:r>
          </w:p>
          <w:p w14:paraId="3E01CB38">
            <w:pPr>
              <w:spacing w:line="200"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5.造成较大社会影响或者严重后果的其它情形，系数4-9。</w:t>
            </w:r>
          </w:p>
        </w:tc>
        <w:tc>
          <w:tcPr>
            <w:tcW w:w="1785" w:type="dxa"/>
            <w:shd w:val="clear" w:color="auto" w:fill="auto"/>
            <w:vAlign w:val="center"/>
          </w:tcPr>
          <w:p w14:paraId="65DE0B44">
            <w:pPr>
              <w:spacing w:line="200"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罚款数额＝10000×（1＋区域系数＋情节系数＋变量系数）</w:t>
            </w:r>
          </w:p>
        </w:tc>
        <w:tc>
          <w:tcPr>
            <w:tcW w:w="2385" w:type="dxa"/>
            <w:shd w:val="clear" w:color="auto" w:fill="auto"/>
            <w:vAlign w:val="center"/>
          </w:tcPr>
          <w:p w14:paraId="12632D70">
            <w:pPr>
              <w:spacing w:line="200" w:lineRule="exact"/>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1208" w:type="dxa"/>
            <w:shd w:val="clear" w:color="auto" w:fill="auto"/>
            <w:vAlign w:val="center"/>
          </w:tcPr>
          <w:p w14:paraId="01D2CD3A">
            <w:pPr>
              <w:spacing w:line="200"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街道</w:t>
            </w:r>
          </w:p>
          <w:p w14:paraId="0F17CBA4">
            <w:pPr>
              <w:spacing w:line="200"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乡镇</w:t>
            </w:r>
          </w:p>
        </w:tc>
      </w:tr>
      <w:tr w14:paraId="19826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restart"/>
            <w:shd w:val="clear" w:color="auto" w:fill="auto"/>
            <w:vAlign w:val="center"/>
          </w:tcPr>
          <w:p w14:paraId="61D916EE">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4</w:t>
            </w:r>
          </w:p>
        </w:tc>
        <w:tc>
          <w:tcPr>
            <w:tcW w:w="1500" w:type="dxa"/>
            <w:vMerge w:val="restart"/>
            <w:shd w:val="clear" w:color="auto" w:fill="auto"/>
            <w:vAlign w:val="center"/>
          </w:tcPr>
          <w:p w14:paraId="6051872B">
            <w:pPr>
              <w:spacing w:line="200"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随意倾倒、抛洒、堆放城市生活垃圾</w:t>
            </w:r>
          </w:p>
        </w:tc>
        <w:tc>
          <w:tcPr>
            <w:tcW w:w="2789" w:type="dxa"/>
            <w:vMerge w:val="restart"/>
            <w:shd w:val="clear" w:color="auto" w:fill="auto"/>
            <w:vAlign w:val="center"/>
          </w:tcPr>
          <w:p w14:paraId="32BB6D3D">
            <w:pPr>
              <w:spacing w:line="200"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违反条款：第十六条第四款；处罚条款：第四十二条，责令停止违法行为，限期改正，对单位处以5000元以上5万元以下的罚款。个人有以上行为的，处以200元以下的罚款。</w:t>
            </w:r>
          </w:p>
        </w:tc>
        <w:tc>
          <w:tcPr>
            <w:tcW w:w="851" w:type="dxa"/>
            <w:shd w:val="clear" w:color="auto" w:fill="auto"/>
            <w:vAlign w:val="center"/>
          </w:tcPr>
          <w:p w14:paraId="5B5A9739">
            <w:pPr>
              <w:spacing w:line="200"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5000</w:t>
            </w:r>
          </w:p>
          <w:p w14:paraId="3D684C49">
            <w:pPr>
              <w:spacing w:line="200"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（单位）</w:t>
            </w:r>
          </w:p>
        </w:tc>
        <w:tc>
          <w:tcPr>
            <w:tcW w:w="567" w:type="dxa"/>
            <w:shd w:val="clear" w:color="auto" w:fill="auto"/>
            <w:vAlign w:val="center"/>
          </w:tcPr>
          <w:p w14:paraId="6543598B">
            <w:pPr>
              <w:spacing w:line="200"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1</w:t>
            </w:r>
          </w:p>
        </w:tc>
        <w:tc>
          <w:tcPr>
            <w:tcW w:w="2304" w:type="dxa"/>
            <w:shd w:val="clear" w:color="auto" w:fill="auto"/>
            <w:vAlign w:val="center"/>
          </w:tcPr>
          <w:p w14:paraId="63CF1F35">
            <w:pPr>
              <w:spacing w:line="200"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1．垃圾占地面积在5㎡</w:t>
            </w:r>
            <w:r>
              <w:rPr>
                <w:rFonts w:hint="eastAsia" w:cs="仿宋_GB2312" w:asciiTheme="minorEastAsia" w:hAnsiTheme="minorEastAsia" w:eastAsiaTheme="minorEastAsia"/>
                <w:color w:val="000000" w:themeColor="text1"/>
                <w:kern w:val="0"/>
                <w:sz w:val="15"/>
                <w:szCs w:val="15"/>
                <w14:textFill>
                  <w14:solidFill>
                    <w14:schemeClr w14:val="tx1"/>
                  </w14:solidFill>
                </w14:textFill>
              </w:rPr>
              <w:t>下的，系数</w:t>
            </w:r>
            <w:r>
              <w:rPr>
                <w:rFonts w:hint="eastAsia" w:cs="宋体" w:asciiTheme="minorEastAsia" w:hAnsiTheme="minorEastAsia" w:eastAsiaTheme="minorEastAsia"/>
                <w:color w:val="000000" w:themeColor="text1"/>
                <w:kern w:val="0"/>
                <w:sz w:val="15"/>
                <w:szCs w:val="15"/>
                <w14:textFill>
                  <w14:solidFill>
                    <w14:schemeClr w14:val="tx1"/>
                  </w14:solidFill>
                </w14:textFill>
              </w:rPr>
              <w:t>0；6－10㎡</w:t>
            </w:r>
            <w:r>
              <w:rPr>
                <w:rFonts w:hint="eastAsia" w:cs="仿宋_GB2312" w:asciiTheme="minorEastAsia" w:hAnsiTheme="minorEastAsia" w:eastAsiaTheme="minorEastAsia"/>
                <w:color w:val="000000" w:themeColor="text1"/>
                <w:kern w:val="0"/>
                <w:sz w:val="15"/>
                <w:szCs w:val="15"/>
                <w14:textFill>
                  <w14:solidFill>
                    <w14:schemeClr w14:val="tx1"/>
                  </w14:solidFill>
                </w14:textFill>
              </w:rPr>
              <w:t>，系数</w:t>
            </w:r>
            <w:r>
              <w:rPr>
                <w:rFonts w:hint="eastAsia" w:cs="宋体" w:asciiTheme="minorEastAsia" w:hAnsiTheme="minorEastAsia" w:eastAsiaTheme="minorEastAsia"/>
                <w:color w:val="000000" w:themeColor="text1"/>
                <w:kern w:val="0"/>
                <w:sz w:val="15"/>
                <w:szCs w:val="15"/>
                <w14:textFill>
                  <w14:solidFill>
                    <w14:schemeClr w14:val="tx1"/>
                  </w14:solidFill>
                </w14:textFill>
              </w:rPr>
              <w:t>1；以此类推；2.倾倒在绿地、公厕、城市道路等公共场所，或者燃气、供暖等公用管道和设施保护（管理）范围的，或者农田内的，系数3。</w:t>
            </w:r>
          </w:p>
        </w:tc>
        <w:tc>
          <w:tcPr>
            <w:tcW w:w="1785" w:type="dxa"/>
            <w:shd w:val="clear" w:color="auto" w:fill="auto"/>
            <w:vAlign w:val="center"/>
          </w:tcPr>
          <w:p w14:paraId="1BED1BCF">
            <w:pPr>
              <w:spacing w:line="200"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罚款数额＝5000×（1＋区域系数＋情节系数＋变量系数）</w:t>
            </w:r>
          </w:p>
        </w:tc>
        <w:tc>
          <w:tcPr>
            <w:tcW w:w="2385" w:type="dxa"/>
            <w:shd w:val="clear" w:color="auto" w:fill="auto"/>
            <w:vAlign w:val="center"/>
          </w:tcPr>
          <w:p w14:paraId="725088B9">
            <w:pPr>
              <w:spacing w:line="200" w:lineRule="exact"/>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1208" w:type="dxa"/>
            <w:vMerge w:val="restart"/>
            <w:shd w:val="clear" w:color="auto" w:fill="auto"/>
            <w:vAlign w:val="center"/>
          </w:tcPr>
          <w:p w14:paraId="169A07B6">
            <w:pPr>
              <w:spacing w:line="200"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街道</w:t>
            </w:r>
          </w:p>
          <w:p w14:paraId="2E26972D">
            <w:pPr>
              <w:spacing w:line="200"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乡镇</w:t>
            </w:r>
          </w:p>
        </w:tc>
      </w:tr>
      <w:tr w14:paraId="52034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continue"/>
            <w:shd w:val="clear" w:color="auto" w:fill="auto"/>
            <w:vAlign w:val="center"/>
          </w:tcPr>
          <w:p w14:paraId="3B95751A">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1500" w:type="dxa"/>
            <w:vMerge w:val="continue"/>
            <w:shd w:val="clear" w:color="auto" w:fill="auto"/>
            <w:vAlign w:val="center"/>
          </w:tcPr>
          <w:p w14:paraId="6FBA44DA">
            <w:pPr>
              <w:spacing w:line="232" w:lineRule="exact"/>
              <w:rPr>
                <w:rFonts w:cs="宋体" w:asciiTheme="minorEastAsia" w:hAnsiTheme="minorEastAsia" w:eastAsiaTheme="minorEastAsia"/>
                <w:color w:val="000000" w:themeColor="text1"/>
                <w:sz w:val="15"/>
                <w:szCs w:val="15"/>
                <w14:textFill>
                  <w14:solidFill>
                    <w14:schemeClr w14:val="tx1"/>
                  </w14:solidFill>
                </w14:textFill>
              </w:rPr>
            </w:pPr>
          </w:p>
        </w:tc>
        <w:tc>
          <w:tcPr>
            <w:tcW w:w="2789" w:type="dxa"/>
            <w:vMerge w:val="continue"/>
            <w:shd w:val="clear" w:color="auto" w:fill="auto"/>
            <w:vAlign w:val="center"/>
          </w:tcPr>
          <w:p w14:paraId="57F05A4D">
            <w:pPr>
              <w:spacing w:line="232" w:lineRule="exact"/>
              <w:rPr>
                <w:rFonts w:cs="宋体" w:asciiTheme="minorEastAsia" w:hAnsiTheme="minorEastAsia" w:eastAsiaTheme="minorEastAsia"/>
                <w:color w:val="000000" w:themeColor="text1"/>
                <w:sz w:val="15"/>
                <w:szCs w:val="15"/>
                <w14:textFill>
                  <w14:solidFill>
                    <w14:schemeClr w14:val="tx1"/>
                  </w14:solidFill>
                </w14:textFill>
              </w:rPr>
            </w:pPr>
          </w:p>
        </w:tc>
        <w:tc>
          <w:tcPr>
            <w:tcW w:w="851" w:type="dxa"/>
            <w:shd w:val="clear" w:color="auto" w:fill="auto"/>
            <w:vAlign w:val="center"/>
          </w:tcPr>
          <w:p w14:paraId="3AC52699">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（个人）</w:t>
            </w:r>
          </w:p>
        </w:tc>
        <w:tc>
          <w:tcPr>
            <w:tcW w:w="567" w:type="dxa"/>
            <w:shd w:val="clear" w:color="auto" w:fill="auto"/>
            <w:vAlign w:val="center"/>
          </w:tcPr>
          <w:p w14:paraId="38668144">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p>
        </w:tc>
        <w:tc>
          <w:tcPr>
            <w:tcW w:w="2304" w:type="dxa"/>
            <w:shd w:val="clear" w:color="auto" w:fill="auto"/>
            <w:vAlign w:val="center"/>
          </w:tcPr>
          <w:p w14:paraId="4F79E4B2">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1785" w:type="dxa"/>
            <w:shd w:val="clear" w:color="auto" w:fill="auto"/>
            <w:vAlign w:val="center"/>
          </w:tcPr>
          <w:p w14:paraId="12475616">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2385" w:type="dxa"/>
            <w:shd w:val="clear" w:color="auto" w:fill="auto"/>
            <w:vAlign w:val="center"/>
          </w:tcPr>
          <w:p w14:paraId="55BE402A">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根据实际情况处罚</w:t>
            </w:r>
          </w:p>
        </w:tc>
        <w:tc>
          <w:tcPr>
            <w:tcW w:w="1208" w:type="dxa"/>
            <w:vMerge w:val="continue"/>
            <w:shd w:val="clear" w:color="auto" w:fill="auto"/>
            <w:vAlign w:val="center"/>
          </w:tcPr>
          <w:p w14:paraId="7EB0719B">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p>
        </w:tc>
      </w:tr>
      <w:tr w14:paraId="2A69E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73" w:hRule="atLeast"/>
          <w:jc w:val="center"/>
        </w:trPr>
        <w:tc>
          <w:tcPr>
            <w:tcW w:w="940" w:type="dxa"/>
            <w:shd w:val="clear" w:color="auto" w:fill="auto"/>
            <w:vAlign w:val="center"/>
          </w:tcPr>
          <w:p w14:paraId="638D7651">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5</w:t>
            </w:r>
          </w:p>
        </w:tc>
        <w:tc>
          <w:tcPr>
            <w:tcW w:w="1500" w:type="dxa"/>
            <w:shd w:val="clear" w:color="auto" w:fill="auto"/>
            <w:vAlign w:val="center"/>
          </w:tcPr>
          <w:p w14:paraId="4500EED2">
            <w:pPr>
              <w:spacing w:line="232" w:lineRule="exact"/>
              <w:rPr>
                <w:rFonts w:cs="宋体"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未经批准从事城市生活垃圾经营性清扫、收集、运输活动</w:t>
            </w:r>
          </w:p>
        </w:tc>
        <w:tc>
          <w:tcPr>
            <w:tcW w:w="2789" w:type="dxa"/>
            <w:shd w:val="clear" w:color="auto" w:fill="auto"/>
            <w:vAlign w:val="center"/>
          </w:tcPr>
          <w:p w14:paraId="4FD6CF9F">
            <w:pPr>
              <w:spacing w:line="232" w:lineRule="exact"/>
              <w:rPr>
                <w:rFonts w:cs="宋体"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违反条款：第十七条；处罚条款：第四十三条，责令停止违法行为，并处以3万元的罚款。</w:t>
            </w:r>
          </w:p>
        </w:tc>
        <w:tc>
          <w:tcPr>
            <w:tcW w:w="851" w:type="dxa"/>
            <w:shd w:val="clear" w:color="auto" w:fill="auto"/>
            <w:vAlign w:val="center"/>
          </w:tcPr>
          <w:p w14:paraId="7EE7DEB9">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567" w:type="dxa"/>
            <w:shd w:val="clear" w:color="auto" w:fill="auto"/>
            <w:vAlign w:val="center"/>
          </w:tcPr>
          <w:p w14:paraId="205868DA">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2304" w:type="dxa"/>
            <w:shd w:val="clear" w:color="auto" w:fill="auto"/>
            <w:vAlign w:val="center"/>
          </w:tcPr>
          <w:p w14:paraId="7ABB4098">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1785" w:type="dxa"/>
            <w:shd w:val="clear" w:color="auto" w:fill="auto"/>
            <w:vAlign w:val="center"/>
          </w:tcPr>
          <w:p w14:paraId="7CA9F968">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2385" w:type="dxa"/>
            <w:shd w:val="clear" w:color="auto" w:fill="auto"/>
            <w:vAlign w:val="center"/>
          </w:tcPr>
          <w:p w14:paraId="1FD20418">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按照规定执行。</w:t>
            </w:r>
          </w:p>
        </w:tc>
        <w:tc>
          <w:tcPr>
            <w:tcW w:w="1208" w:type="dxa"/>
            <w:shd w:val="clear" w:color="auto" w:fill="auto"/>
            <w:vAlign w:val="center"/>
          </w:tcPr>
          <w:p w14:paraId="56F3C331">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街道</w:t>
            </w:r>
          </w:p>
          <w:p w14:paraId="60940AA9">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乡镇</w:t>
            </w:r>
          </w:p>
        </w:tc>
      </w:tr>
      <w:tr w14:paraId="1E3CF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74" w:hRule="atLeast"/>
          <w:jc w:val="center"/>
        </w:trPr>
        <w:tc>
          <w:tcPr>
            <w:tcW w:w="940" w:type="dxa"/>
            <w:shd w:val="clear" w:color="auto" w:fill="auto"/>
            <w:vAlign w:val="center"/>
          </w:tcPr>
          <w:p w14:paraId="3C3994B0">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6</w:t>
            </w:r>
          </w:p>
        </w:tc>
        <w:tc>
          <w:tcPr>
            <w:tcW w:w="1500" w:type="dxa"/>
            <w:shd w:val="clear" w:color="auto" w:fill="auto"/>
            <w:vAlign w:val="center"/>
          </w:tcPr>
          <w:p w14:paraId="0809FC48">
            <w:pPr>
              <w:spacing w:line="232" w:lineRule="exact"/>
              <w:rPr>
                <w:rFonts w:cs="宋体"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未经批准从事城市生活垃圾经营性处置活动</w:t>
            </w:r>
          </w:p>
        </w:tc>
        <w:tc>
          <w:tcPr>
            <w:tcW w:w="2789" w:type="dxa"/>
            <w:shd w:val="clear" w:color="auto" w:fill="auto"/>
            <w:vAlign w:val="center"/>
          </w:tcPr>
          <w:p w14:paraId="02200F8E">
            <w:pPr>
              <w:spacing w:line="232" w:lineRule="exact"/>
              <w:rPr>
                <w:rFonts w:cs="宋体"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违反条款：第二十五条；处罚条款：第四十三条，责令停止违法行为，并处以3万元的罚款。</w:t>
            </w:r>
          </w:p>
        </w:tc>
        <w:tc>
          <w:tcPr>
            <w:tcW w:w="851" w:type="dxa"/>
            <w:shd w:val="clear" w:color="auto" w:fill="auto"/>
            <w:vAlign w:val="center"/>
          </w:tcPr>
          <w:p w14:paraId="2301734F">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567" w:type="dxa"/>
            <w:shd w:val="clear" w:color="auto" w:fill="auto"/>
            <w:vAlign w:val="center"/>
          </w:tcPr>
          <w:p w14:paraId="09B16470">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2304" w:type="dxa"/>
            <w:shd w:val="clear" w:color="auto" w:fill="auto"/>
            <w:vAlign w:val="center"/>
          </w:tcPr>
          <w:p w14:paraId="7566D2C8">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1785" w:type="dxa"/>
            <w:shd w:val="clear" w:color="auto" w:fill="auto"/>
            <w:vAlign w:val="center"/>
          </w:tcPr>
          <w:p w14:paraId="04B14868">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2385" w:type="dxa"/>
            <w:shd w:val="clear" w:color="auto" w:fill="auto"/>
            <w:vAlign w:val="center"/>
          </w:tcPr>
          <w:p w14:paraId="20337A1A">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按照规定执行。</w:t>
            </w:r>
          </w:p>
        </w:tc>
        <w:tc>
          <w:tcPr>
            <w:tcW w:w="1208" w:type="dxa"/>
            <w:shd w:val="clear" w:color="auto" w:fill="auto"/>
            <w:vAlign w:val="center"/>
          </w:tcPr>
          <w:p w14:paraId="71DFF363">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街道</w:t>
            </w:r>
          </w:p>
          <w:p w14:paraId="378902CB">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乡镇</w:t>
            </w:r>
          </w:p>
        </w:tc>
      </w:tr>
      <w:tr w14:paraId="07BC8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12" w:hRule="atLeast"/>
          <w:jc w:val="center"/>
        </w:trPr>
        <w:tc>
          <w:tcPr>
            <w:tcW w:w="940" w:type="dxa"/>
            <w:shd w:val="clear" w:color="auto" w:fill="auto"/>
            <w:vAlign w:val="center"/>
          </w:tcPr>
          <w:p w14:paraId="244B78FF">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7</w:t>
            </w:r>
          </w:p>
        </w:tc>
        <w:tc>
          <w:tcPr>
            <w:tcW w:w="1500" w:type="dxa"/>
            <w:shd w:val="clear" w:color="auto" w:fill="auto"/>
            <w:vAlign w:val="center"/>
          </w:tcPr>
          <w:p w14:paraId="7E6D87F4">
            <w:pPr>
              <w:spacing w:line="232" w:lineRule="exact"/>
              <w:rPr>
                <w:rFonts w:cs="宋体"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从事城市生活垃圾经营性清扫、收集、运输的企业在运输过程中沿途丢弃、遗撒生活垃圾</w:t>
            </w:r>
          </w:p>
        </w:tc>
        <w:tc>
          <w:tcPr>
            <w:tcW w:w="2789" w:type="dxa"/>
            <w:shd w:val="clear" w:color="auto" w:fill="auto"/>
            <w:vAlign w:val="center"/>
          </w:tcPr>
          <w:p w14:paraId="4B059A1F">
            <w:pPr>
              <w:spacing w:line="232" w:lineRule="exact"/>
              <w:rPr>
                <w:rFonts w:cs="宋体"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违反条款：第二十一条第（三）项；处罚条款：第四十四条，责令停止违法行为，限期改正，处以5000元以上5万元以下的罚款。</w:t>
            </w:r>
          </w:p>
        </w:tc>
        <w:tc>
          <w:tcPr>
            <w:tcW w:w="851" w:type="dxa"/>
            <w:shd w:val="clear" w:color="auto" w:fill="auto"/>
            <w:vAlign w:val="center"/>
          </w:tcPr>
          <w:p w14:paraId="30F6621E">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5000</w:t>
            </w:r>
          </w:p>
        </w:tc>
        <w:tc>
          <w:tcPr>
            <w:tcW w:w="567" w:type="dxa"/>
            <w:shd w:val="clear" w:color="auto" w:fill="auto"/>
            <w:vAlign w:val="center"/>
          </w:tcPr>
          <w:p w14:paraId="771EDDFB">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1</w:t>
            </w:r>
          </w:p>
        </w:tc>
        <w:tc>
          <w:tcPr>
            <w:tcW w:w="2304" w:type="dxa"/>
            <w:shd w:val="clear" w:color="auto" w:fill="auto"/>
            <w:vAlign w:val="center"/>
          </w:tcPr>
          <w:p w14:paraId="7636D227">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污染道路长21－30米的，系数1；31－40米的，系数2；以此类推。</w:t>
            </w:r>
          </w:p>
        </w:tc>
        <w:tc>
          <w:tcPr>
            <w:tcW w:w="1785" w:type="dxa"/>
            <w:shd w:val="clear" w:color="auto" w:fill="auto"/>
            <w:vAlign w:val="center"/>
          </w:tcPr>
          <w:p w14:paraId="302918A2">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罚款数额＝5000×（1＋区域系数＋情节系数＋变量系数）</w:t>
            </w:r>
          </w:p>
        </w:tc>
        <w:tc>
          <w:tcPr>
            <w:tcW w:w="2385" w:type="dxa"/>
            <w:shd w:val="clear" w:color="auto" w:fill="auto"/>
            <w:vAlign w:val="center"/>
          </w:tcPr>
          <w:p w14:paraId="33A2B912">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1208" w:type="dxa"/>
            <w:shd w:val="clear" w:color="auto" w:fill="auto"/>
            <w:vAlign w:val="center"/>
          </w:tcPr>
          <w:p w14:paraId="04A2C68D">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街道</w:t>
            </w:r>
          </w:p>
          <w:p w14:paraId="73A7CEFC">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乡镇</w:t>
            </w:r>
          </w:p>
        </w:tc>
      </w:tr>
      <w:tr w14:paraId="5EE27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70" w:hRule="atLeast"/>
          <w:jc w:val="center"/>
        </w:trPr>
        <w:tc>
          <w:tcPr>
            <w:tcW w:w="940" w:type="dxa"/>
            <w:shd w:val="clear" w:color="auto" w:fill="auto"/>
            <w:vAlign w:val="center"/>
          </w:tcPr>
          <w:p w14:paraId="66F368A2">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8</w:t>
            </w:r>
          </w:p>
        </w:tc>
        <w:tc>
          <w:tcPr>
            <w:tcW w:w="1500" w:type="dxa"/>
            <w:shd w:val="clear" w:color="auto" w:fill="auto"/>
            <w:vAlign w:val="center"/>
          </w:tcPr>
          <w:p w14:paraId="23020218">
            <w:pPr>
              <w:spacing w:line="232" w:lineRule="exact"/>
              <w:rPr>
                <w:rFonts w:cs="宋体"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从事城市生活垃圾经营性清扫、收集、运输的企业未履行规定义务</w:t>
            </w:r>
          </w:p>
        </w:tc>
        <w:tc>
          <w:tcPr>
            <w:tcW w:w="2789" w:type="dxa"/>
            <w:shd w:val="clear" w:color="auto" w:fill="auto"/>
            <w:vAlign w:val="center"/>
          </w:tcPr>
          <w:p w14:paraId="1F171422">
            <w:pPr>
              <w:spacing w:line="232" w:lineRule="exact"/>
              <w:rPr>
                <w:rFonts w:cs="宋体"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违反条款：第二十条；处罚条款：第四十五条，责令限期改正，并可处以5000元以上3万元以下的罚款。造成损失的，依法承担赔偿责任</w:t>
            </w:r>
          </w:p>
        </w:tc>
        <w:tc>
          <w:tcPr>
            <w:tcW w:w="851" w:type="dxa"/>
            <w:shd w:val="clear" w:color="auto" w:fill="auto"/>
            <w:vAlign w:val="center"/>
          </w:tcPr>
          <w:p w14:paraId="536C25C8">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5000</w:t>
            </w:r>
          </w:p>
        </w:tc>
        <w:tc>
          <w:tcPr>
            <w:tcW w:w="567" w:type="dxa"/>
            <w:shd w:val="clear" w:color="auto" w:fill="auto"/>
            <w:vAlign w:val="center"/>
          </w:tcPr>
          <w:p w14:paraId="76F243CB">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1</w:t>
            </w:r>
          </w:p>
        </w:tc>
        <w:tc>
          <w:tcPr>
            <w:tcW w:w="2304" w:type="dxa"/>
            <w:shd w:val="clear" w:color="auto" w:fill="auto"/>
            <w:vAlign w:val="center"/>
          </w:tcPr>
          <w:p w14:paraId="471FB04B">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未按要求收运的</w:t>
            </w:r>
            <w:r>
              <w:rPr>
                <w:rFonts w:hint="eastAsia" w:asciiTheme="minorEastAsia" w:hAnsiTheme="minorEastAsia" w:eastAsiaTheme="minorEastAsia"/>
                <w:color w:val="000000" w:themeColor="text1"/>
                <w:sz w:val="15"/>
                <w:szCs w:val="15"/>
                <w14:textFill>
                  <w14:solidFill>
                    <w14:schemeClr w14:val="tx1"/>
                  </w14:solidFill>
                </w14:textFill>
              </w:rPr>
              <w:t>垃圾总量较多、违法行为持续时间较长、对环境秩序造成较严重影响的，系数1-5</w:t>
            </w:r>
            <w:r>
              <w:rPr>
                <w:rFonts w:hint="eastAsia" w:cs="宋体" w:asciiTheme="minorEastAsia" w:hAnsiTheme="minorEastAsia" w:eastAsiaTheme="minorEastAsia"/>
                <w:color w:val="000000" w:themeColor="text1"/>
                <w:kern w:val="0"/>
                <w:sz w:val="15"/>
                <w:szCs w:val="15"/>
                <w14:textFill>
                  <w14:solidFill>
                    <w14:schemeClr w14:val="tx1"/>
                  </w14:solidFill>
                </w14:textFill>
              </w:rPr>
              <w:t>。</w:t>
            </w:r>
          </w:p>
        </w:tc>
        <w:tc>
          <w:tcPr>
            <w:tcW w:w="1785" w:type="dxa"/>
            <w:shd w:val="clear" w:color="auto" w:fill="auto"/>
            <w:vAlign w:val="center"/>
          </w:tcPr>
          <w:p w14:paraId="25BAF64E">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罚款数额＝5000×（1＋情节系数＋变量系数）</w:t>
            </w:r>
          </w:p>
        </w:tc>
        <w:tc>
          <w:tcPr>
            <w:tcW w:w="2385" w:type="dxa"/>
            <w:shd w:val="clear" w:color="auto" w:fill="auto"/>
            <w:vAlign w:val="center"/>
          </w:tcPr>
          <w:p w14:paraId="1087C5A3">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注意与《北京市生活垃圾管理条例》的衔接，原则上优先适用《北京市生活垃圾管理条例》。</w:t>
            </w:r>
          </w:p>
        </w:tc>
        <w:tc>
          <w:tcPr>
            <w:tcW w:w="1208" w:type="dxa"/>
            <w:shd w:val="clear" w:color="auto" w:fill="auto"/>
            <w:vAlign w:val="center"/>
          </w:tcPr>
          <w:p w14:paraId="43B5B3A4">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街道</w:t>
            </w:r>
          </w:p>
          <w:p w14:paraId="2CB9619D">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乡镇</w:t>
            </w:r>
          </w:p>
        </w:tc>
      </w:tr>
      <w:tr w14:paraId="087DE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322F2155">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9</w:t>
            </w:r>
          </w:p>
        </w:tc>
        <w:tc>
          <w:tcPr>
            <w:tcW w:w="1500" w:type="dxa"/>
            <w:shd w:val="clear" w:color="auto" w:fill="auto"/>
            <w:vAlign w:val="center"/>
          </w:tcPr>
          <w:p w14:paraId="551E76CB">
            <w:pPr>
              <w:spacing w:line="220" w:lineRule="exact"/>
              <w:rPr>
                <w:rFonts w:cs="宋体"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从事城市生活垃圾经营性处置的企业未履行规定义务</w:t>
            </w:r>
          </w:p>
        </w:tc>
        <w:tc>
          <w:tcPr>
            <w:tcW w:w="2789" w:type="dxa"/>
            <w:shd w:val="clear" w:color="auto" w:fill="auto"/>
            <w:vAlign w:val="center"/>
          </w:tcPr>
          <w:p w14:paraId="0CC03D70">
            <w:pPr>
              <w:spacing w:line="220" w:lineRule="exact"/>
              <w:rPr>
                <w:rFonts w:cs="宋体"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违反条款：第二十八条；处罚条款：第四十五条，责令限期改正，并可处以3万元以上10万元以下的罚款。造成损失的，依法承担赔偿责任</w:t>
            </w:r>
          </w:p>
        </w:tc>
        <w:tc>
          <w:tcPr>
            <w:tcW w:w="851" w:type="dxa"/>
            <w:shd w:val="clear" w:color="auto" w:fill="auto"/>
            <w:vAlign w:val="center"/>
          </w:tcPr>
          <w:p w14:paraId="4601B68C">
            <w:pPr>
              <w:spacing w:line="220"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30000</w:t>
            </w:r>
          </w:p>
        </w:tc>
        <w:tc>
          <w:tcPr>
            <w:tcW w:w="567" w:type="dxa"/>
            <w:shd w:val="clear" w:color="auto" w:fill="auto"/>
            <w:vAlign w:val="center"/>
          </w:tcPr>
          <w:p w14:paraId="4AC4EFED">
            <w:pPr>
              <w:spacing w:line="220"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w:t>
            </w:r>
          </w:p>
        </w:tc>
        <w:tc>
          <w:tcPr>
            <w:tcW w:w="2304" w:type="dxa"/>
            <w:shd w:val="clear" w:color="auto" w:fill="auto"/>
            <w:vAlign w:val="center"/>
          </w:tcPr>
          <w:p w14:paraId="0035337D">
            <w:pPr>
              <w:spacing w:line="220"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违法行为持续时间较长、造成较严重影响的，系数1-2</w:t>
            </w:r>
            <w:r>
              <w:rPr>
                <w:rFonts w:hint="eastAsia" w:cs="宋体" w:asciiTheme="minorEastAsia" w:hAnsiTheme="minorEastAsia" w:eastAsiaTheme="minorEastAsia"/>
                <w:color w:val="000000" w:themeColor="text1"/>
                <w:kern w:val="0"/>
                <w:sz w:val="15"/>
                <w:szCs w:val="15"/>
                <w14:textFill>
                  <w14:solidFill>
                    <w14:schemeClr w14:val="tx1"/>
                  </w14:solidFill>
                </w14:textFill>
              </w:rPr>
              <w:t>。</w:t>
            </w:r>
          </w:p>
        </w:tc>
        <w:tc>
          <w:tcPr>
            <w:tcW w:w="1785" w:type="dxa"/>
            <w:shd w:val="clear" w:color="auto" w:fill="auto"/>
            <w:vAlign w:val="center"/>
          </w:tcPr>
          <w:p w14:paraId="1404F477">
            <w:pPr>
              <w:spacing w:line="220"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罚款数额＝30000×（1＋情节系数＋变量系数）</w:t>
            </w:r>
          </w:p>
        </w:tc>
        <w:tc>
          <w:tcPr>
            <w:tcW w:w="2385" w:type="dxa"/>
            <w:shd w:val="clear" w:color="auto" w:fill="auto"/>
            <w:vAlign w:val="center"/>
          </w:tcPr>
          <w:p w14:paraId="1D233999">
            <w:pPr>
              <w:spacing w:line="220" w:lineRule="exact"/>
              <w:rPr>
                <w:rFonts w:asciiTheme="minorEastAsia" w:hAnsiTheme="minorEastAsia" w:eastAsiaTheme="minorEastAsia"/>
                <w:color w:val="000000" w:themeColor="text1"/>
                <w:sz w:val="15"/>
                <w:szCs w:val="15"/>
                <w14:textFill>
                  <w14:solidFill>
                    <w14:schemeClr w14:val="tx1"/>
                  </w14:solidFill>
                </w14:textFill>
              </w:rPr>
            </w:pPr>
          </w:p>
        </w:tc>
        <w:tc>
          <w:tcPr>
            <w:tcW w:w="1208" w:type="dxa"/>
            <w:shd w:val="clear" w:color="auto" w:fill="auto"/>
            <w:vAlign w:val="center"/>
          </w:tcPr>
          <w:p w14:paraId="6B65658C">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市级</w:t>
            </w:r>
          </w:p>
          <w:p w14:paraId="2BF59C67">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区级</w:t>
            </w:r>
          </w:p>
        </w:tc>
      </w:tr>
      <w:tr w14:paraId="2C159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6239C207">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10</w:t>
            </w:r>
          </w:p>
        </w:tc>
        <w:tc>
          <w:tcPr>
            <w:tcW w:w="1500" w:type="dxa"/>
            <w:shd w:val="clear" w:color="auto" w:fill="auto"/>
            <w:vAlign w:val="center"/>
          </w:tcPr>
          <w:p w14:paraId="5CD57150">
            <w:pPr>
              <w:spacing w:line="220" w:lineRule="exact"/>
              <w:rPr>
                <w:rFonts w:cs="宋体"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从事城市生活垃圾经营性清扫、收集、运输的企业未经批准擅自停业、歇业的</w:t>
            </w:r>
          </w:p>
        </w:tc>
        <w:tc>
          <w:tcPr>
            <w:tcW w:w="2789" w:type="dxa"/>
            <w:shd w:val="clear" w:color="auto" w:fill="auto"/>
            <w:vAlign w:val="center"/>
          </w:tcPr>
          <w:p w14:paraId="0369040D">
            <w:pPr>
              <w:spacing w:line="220" w:lineRule="exact"/>
              <w:rPr>
                <w:rFonts w:cs="宋体"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违反条款：第二十一条第（二）项,第三十五条第一款；处罚条款：第四十六条，责令限期改正，并可处以1万元以上3万元以下罚款。</w:t>
            </w:r>
          </w:p>
        </w:tc>
        <w:tc>
          <w:tcPr>
            <w:tcW w:w="851" w:type="dxa"/>
            <w:shd w:val="clear" w:color="auto" w:fill="auto"/>
            <w:vAlign w:val="center"/>
          </w:tcPr>
          <w:p w14:paraId="6ECD0F1B">
            <w:pPr>
              <w:spacing w:line="220"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10000</w:t>
            </w:r>
          </w:p>
        </w:tc>
        <w:tc>
          <w:tcPr>
            <w:tcW w:w="567" w:type="dxa"/>
            <w:shd w:val="clear" w:color="auto" w:fill="auto"/>
            <w:vAlign w:val="center"/>
          </w:tcPr>
          <w:p w14:paraId="4BC97B57">
            <w:pPr>
              <w:spacing w:line="220"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w:t>
            </w:r>
          </w:p>
        </w:tc>
        <w:tc>
          <w:tcPr>
            <w:tcW w:w="2304" w:type="dxa"/>
            <w:shd w:val="clear" w:color="auto" w:fill="auto"/>
            <w:vAlign w:val="center"/>
          </w:tcPr>
          <w:p w14:paraId="0B8D8E41">
            <w:pPr>
              <w:spacing w:line="220"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违法行为持续时间较长、造成较严重影响的，系数1-2</w:t>
            </w:r>
            <w:r>
              <w:rPr>
                <w:rFonts w:hint="eastAsia" w:cs="宋体" w:asciiTheme="minorEastAsia" w:hAnsiTheme="minorEastAsia" w:eastAsiaTheme="minorEastAsia"/>
                <w:color w:val="000000" w:themeColor="text1"/>
                <w:kern w:val="0"/>
                <w:sz w:val="15"/>
                <w:szCs w:val="15"/>
                <w14:textFill>
                  <w14:solidFill>
                    <w14:schemeClr w14:val="tx1"/>
                  </w14:solidFill>
                </w14:textFill>
              </w:rPr>
              <w:t>。</w:t>
            </w:r>
          </w:p>
        </w:tc>
        <w:tc>
          <w:tcPr>
            <w:tcW w:w="1785" w:type="dxa"/>
            <w:shd w:val="clear" w:color="auto" w:fill="auto"/>
            <w:vAlign w:val="center"/>
          </w:tcPr>
          <w:p w14:paraId="5096F854">
            <w:pPr>
              <w:spacing w:line="220"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罚款数额＝30000×（1＋情节系数＋变量系数）</w:t>
            </w:r>
          </w:p>
        </w:tc>
        <w:tc>
          <w:tcPr>
            <w:tcW w:w="2385" w:type="dxa"/>
            <w:shd w:val="clear" w:color="auto" w:fill="auto"/>
            <w:vAlign w:val="center"/>
          </w:tcPr>
          <w:p w14:paraId="4AC18881">
            <w:pPr>
              <w:spacing w:line="220" w:lineRule="exact"/>
              <w:rPr>
                <w:rFonts w:asciiTheme="minorEastAsia" w:hAnsiTheme="minorEastAsia" w:eastAsiaTheme="minorEastAsia"/>
                <w:color w:val="000000" w:themeColor="text1"/>
                <w:sz w:val="15"/>
                <w:szCs w:val="15"/>
                <w14:textFill>
                  <w14:solidFill>
                    <w14:schemeClr w14:val="tx1"/>
                  </w14:solidFill>
                </w14:textFill>
              </w:rPr>
            </w:pPr>
          </w:p>
        </w:tc>
        <w:tc>
          <w:tcPr>
            <w:tcW w:w="1208" w:type="dxa"/>
            <w:shd w:val="clear" w:color="auto" w:fill="auto"/>
            <w:vAlign w:val="center"/>
          </w:tcPr>
          <w:p w14:paraId="7D9E9C78">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市级</w:t>
            </w:r>
          </w:p>
          <w:p w14:paraId="48E59F1B">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区级</w:t>
            </w:r>
          </w:p>
        </w:tc>
      </w:tr>
      <w:tr w14:paraId="4A662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5455CC99">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11</w:t>
            </w:r>
          </w:p>
        </w:tc>
        <w:tc>
          <w:tcPr>
            <w:tcW w:w="1500" w:type="dxa"/>
            <w:shd w:val="clear" w:color="auto" w:fill="auto"/>
            <w:vAlign w:val="center"/>
          </w:tcPr>
          <w:p w14:paraId="7A96F4F3">
            <w:pPr>
              <w:spacing w:line="220" w:lineRule="exact"/>
              <w:rPr>
                <w:rFonts w:cs="宋体"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从事城市生活垃圾经营性处置的企业未经批准擅自停业、歇业的</w:t>
            </w:r>
          </w:p>
        </w:tc>
        <w:tc>
          <w:tcPr>
            <w:tcW w:w="2789" w:type="dxa"/>
            <w:shd w:val="clear" w:color="auto" w:fill="auto"/>
            <w:vAlign w:val="center"/>
          </w:tcPr>
          <w:p w14:paraId="0C4019A6">
            <w:pPr>
              <w:spacing w:line="220" w:lineRule="exact"/>
              <w:rPr>
                <w:rFonts w:cs="宋体"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违反条款：第三十五条第一款；处罚条款：第四十六条，责令限期改正，并可处以5万元以上10万元以下罚款。</w:t>
            </w:r>
          </w:p>
        </w:tc>
        <w:tc>
          <w:tcPr>
            <w:tcW w:w="851" w:type="dxa"/>
            <w:shd w:val="clear" w:color="auto" w:fill="auto"/>
            <w:vAlign w:val="center"/>
          </w:tcPr>
          <w:p w14:paraId="1224A317">
            <w:pPr>
              <w:spacing w:line="220"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50000</w:t>
            </w:r>
          </w:p>
        </w:tc>
        <w:tc>
          <w:tcPr>
            <w:tcW w:w="567" w:type="dxa"/>
            <w:shd w:val="clear" w:color="auto" w:fill="auto"/>
            <w:vAlign w:val="center"/>
          </w:tcPr>
          <w:p w14:paraId="22915C29">
            <w:pPr>
              <w:spacing w:line="220"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w:t>
            </w:r>
          </w:p>
        </w:tc>
        <w:tc>
          <w:tcPr>
            <w:tcW w:w="2304" w:type="dxa"/>
            <w:shd w:val="clear" w:color="auto" w:fill="auto"/>
            <w:vAlign w:val="center"/>
          </w:tcPr>
          <w:p w14:paraId="3D894A37">
            <w:pPr>
              <w:spacing w:line="220"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违法行为持续时间较长、造成较严重影响的，系数1</w:t>
            </w:r>
            <w:r>
              <w:rPr>
                <w:rFonts w:hint="eastAsia" w:cs="宋体" w:asciiTheme="minorEastAsia" w:hAnsiTheme="minorEastAsia" w:eastAsiaTheme="minorEastAsia"/>
                <w:color w:val="000000" w:themeColor="text1"/>
                <w:kern w:val="0"/>
                <w:sz w:val="15"/>
                <w:szCs w:val="15"/>
                <w14:textFill>
                  <w14:solidFill>
                    <w14:schemeClr w14:val="tx1"/>
                  </w14:solidFill>
                </w14:textFill>
              </w:rPr>
              <w:t>。</w:t>
            </w:r>
          </w:p>
        </w:tc>
        <w:tc>
          <w:tcPr>
            <w:tcW w:w="1785" w:type="dxa"/>
            <w:shd w:val="clear" w:color="auto" w:fill="auto"/>
            <w:vAlign w:val="center"/>
          </w:tcPr>
          <w:p w14:paraId="56F0F818">
            <w:pPr>
              <w:spacing w:line="220"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罚款数额＝50000×（1＋情节系数＋变量系数）</w:t>
            </w:r>
          </w:p>
        </w:tc>
        <w:tc>
          <w:tcPr>
            <w:tcW w:w="2385" w:type="dxa"/>
            <w:shd w:val="clear" w:color="auto" w:fill="auto"/>
            <w:vAlign w:val="center"/>
          </w:tcPr>
          <w:p w14:paraId="756AA1EF">
            <w:pPr>
              <w:spacing w:line="220" w:lineRule="exact"/>
              <w:rPr>
                <w:rFonts w:asciiTheme="minorEastAsia" w:hAnsiTheme="minorEastAsia" w:eastAsiaTheme="minorEastAsia"/>
                <w:color w:val="000000" w:themeColor="text1"/>
                <w:sz w:val="15"/>
                <w:szCs w:val="15"/>
                <w14:textFill>
                  <w14:solidFill>
                    <w14:schemeClr w14:val="tx1"/>
                  </w14:solidFill>
                </w14:textFill>
              </w:rPr>
            </w:pPr>
          </w:p>
        </w:tc>
        <w:tc>
          <w:tcPr>
            <w:tcW w:w="1208" w:type="dxa"/>
            <w:shd w:val="clear" w:color="auto" w:fill="auto"/>
            <w:vAlign w:val="center"/>
          </w:tcPr>
          <w:p w14:paraId="16D33946">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市级</w:t>
            </w:r>
          </w:p>
          <w:p w14:paraId="4048F830">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区级</w:t>
            </w:r>
          </w:p>
        </w:tc>
      </w:tr>
      <w:tr w14:paraId="0E2B6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14329" w:type="dxa"/>
            <w:gridSpan w:val="9"/>
            <w:shd w:val="clear" w:color="auto" w:fill="auto"/>
            <w:vAlign w:val="center"/>
          </w:tcPr>
          <w:p w14:paraId="4C02455A">
            <w:pPr>
              <w:pStyle w:val="5"/>
              <w:widowControl w:val="0"/>
              <w:spacing w:line="220" w:lineRule="exact"/>
              <w:jc w:val="center"/>
              <w:rPr>
                <w:rFonts w:asciiTheme="minorEastAsia" w:hAnsiTheme="minorEastAsia" w:eastAsiaTheme="minorEastAsia"/>
                <w:color w:val="000000" w:themeColor="text1"/>
                <w:sz w:val="15"/>
                <w:szCs w:val="15"/>
                <w14:textFill>
                  <w14:solidFill>
                    <w14:schemeClr w14:val="tx1"/>
                  </w14:solidFill>
                </w14:textFill>
              </w:rPr>
            </w:pPr>
            <w:bookmarkStart w:id="9" w:name="_Toc1909882362"/>
            <w:bookmarkStart w:id="10" w:name="_Toc110851439"/>
            <w:r>
              <w:rPr>
                <w:rFonts w:hint="eastAsia" w:asciiTheme="minorEastAsia" w:hAnsiTheme="minorEastAsia" w:eastAsiaTheme="minorEastAsia"/>
                <w:color w:val="000000" w:themeColor="text1"/>
                <w:sz w:val="15"/>
                <w:szCs w:val="15"/>
                <w14:textFill>
                  <w14:solidFill>
                    <w14:schemeClr w14:val="tx1"/>
                  </w14:solidFill>
                </w14:textFill>
              </w:rPr>
              <w:t>《城市建筑垃圾管理规定》案由11项</w:t>
            </w:r>
            <w:bookmarkEnd w:id="9"/>
            <w:bookmarkEnd w:id="10"/>
          </w:p>
        </w:tc>
      </w:tr>
      <w:tr w14:paraId="0401F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32A59F24">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w:t>
            </w:r>
          </w:p>
        </w:tc>
        <w:tc>
          <w:tcPr>
            <w:tcW w:w="1500" w:type="dxa"/>
            <w:shd w:val="clear" w:color="auto" w:fill="auto"/>
            <w:vAlign w:val="center"/>
          </w:tcPr>
          <w:p w14:paraId="16D6F1F6">
            <w:pPr>
              <w:spacing w:line="220"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将建筑垃圾混入生活垃圾</w:t>
            </w:r>
          </w:p>
        </w:tc>
        <w:tc>
          <w:tcPr>
            <w:tcW w:w="2789" w:type="dxa"/>
            <w:shd w:val="clear" w:color="auto" w:fill="auto"/>
            <w:vAlign w:val="center"/>
          </w:tcPr>
          <w:p w14:paraId="4F0D2197">
            <w:pPr>
              <w:spacing w:line="220"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违反条款：第九条；处罚条款：第二十条第一款第（一）项及第二款，责令限期改正，予以警告；对单位处3000元以下罚款；对个人处200元以下罚款。</w:t>
            </w:r>
          </w:p>
        </w:tc>
        <w:tc>
          <w:tcPr>
            <w:tcW w:w="851" w:type="dxa"/>
            <w:shd w:val="clear" w:color="auto" w:fill="auto"/>
            <w:vAlign w:val="center"/>
          </w:tcPr>
          <w:p w14:paraId="45CE72AD">
            <w:pPr>
              <w:spacing w:line="220"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567" w:type="dxa"/>
            <w:shd w:val="clear" w:color="auto" w:fill="auto"/>
            <w:vAlign w:val="center"/>
          </w:tcPr>
          <w:p w14:paraId="1C122201">
            <w:pPr>
              <w:spacing w:line="220"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2304" w:type="dxa"/>
            <w:shd w:val="clear" w:color="auto" w:fill="auto"/>
            <w:vAlign w:val="center"/>
          </w:tcPr>
          <w:p w14:paraId="7EAF3AF4">
            <w:pPr>
              <w:spacing w:line="220" w:lineRule="exact"/>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1785" w:type="dxa"/>
            <w:shd w:val="clear" w:color="auto" w:fill="auto"/>
            <w:vAlign w:val="center"/>
          </w:tcPr>
          <w:p w14:paraId="2375A47E">
            <w:pPr>
              <w:spacing w:line="220" w:lineRule="exact"/>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2385" w:type="dxa"/>
            <w:shd w:val="clear" w:color="auto" w:fill="auto"/>
            <w:vAlign w:val="center"/>
          </w:tcPr>
          <w:p w14:paraId="7334475E">
            <w:pPr>
              <w:spacing w:line="220"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原则按照《北京市生活垃圾管理条例》“生活垃圾混装混运”案由适用。</w:t>
            </w:r>
          </w:p>
        </w:tc>
        <w:tc>
          <w:tcPr>
            <w:tcW w:w="1208" w:type="dxa"/>
            <w:shd w:val="clear" w:color="auto" w:fill="auto"/>
            <w:vAlign w:val="center"/>
          </w:tcPr>
          <w:p w14:paraId="37A2D9EF">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街道</w:t>
            </w:r>
          </w:p>
          <w:p w14:paraId="7D8F782B">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乡镇</w:t>
            </w:r>
          </w:p>
        </w:tc>
      </w:tr>
      <w:tr w14:paraId="4BF5D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40" w:hRule="atLeast"/>
          <w:jc w:val="center"/>
        </w:trPr>
        <w:tc>
          <w:tcPr>
            <w:tcW w:w="940" w:type="dxa"/>
            <w:shd w:val="clear" w:color="auto" w:fill="auto"/>
            <w:vAlign w:val="center"/>
          </w:tcPr>
          <w:p w14:paraId="5B14EE6F">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2</w:t>
            </w:r>
          </w:p>
        </w:tc>
        <w:tc>
          <w:tcPr>
            <w:tcW w:w="1500" w:type="dxa"/>
            <w:shd w:val="clear" w:color="auto" w:fill="auto"/>
            <w:vAlign w:val="center"/>
          </w:tcPr>
          <w:p w14:paraId="4D0BF562">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将危险废物混入建筑垃圾</w:t>
            </w:r>
          </w:p>
        </w:tc>
        <w:tc>
          <w:tcPr>
            <w:tcW w:w="2789" w:type="dxa"/>
            <w:shd w:val="clear" w:color="auto" w:fill="auto"/>
            <w:vAlign w:val="center"/>
          </w:tcPr>
          <w:p w14:paraId="5ED1A15E">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违反条款：第九条；处罚条款：第二十条第一款第（二）项及第二款，责令限期改正，予以警告；对单位处3000元以下罚款；对个人处200元以下罚款。</w:t>
            </w:r>
          </w:p>
        </w:tc>
        <w:tc>
          <w:tcPr>
            <w:tcW w:w="851" w:type="dxa"/>
            <w:shd w:val="clear" w:color="auto" w:fill="auto"/>
            <w:vAlign w:val="center"/>
          </w:tcPr>
          <w:p w14:paraId="2B287B27">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567" w:type="dxa"/>
            <w:shd w:val="clear" w:color="auto" w:fill="auto"/>
            <w:vAlign w:val="center"/>
          </w:tcPr>
          <w:p w14:paraId="4B093F24">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2304" w:type="dxa"/>
            <w:shd w:val="clear" w:color="auto" w:fill="auto"/>
            <w:vAlign w:val="center"/>
          </w:tcPr>
          <w:p w14:paraId="3CC815DB">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1785" w:type="dxa"/>
            <w:shd w:val="clear" w:color="auto" w:fill="auto"/>
            <w:vAlign w:val="center"/>
          </w:tcPr>
          <w:p w14:paraId="62FB3ADD">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2385" w:type="dxa"/>
            <w:shd w:val="clear" w:color="auto" w:fill="auto"/>
            <w:vAlign w:val="center"/>
          </w:tcPr>
          <w:p w14:paraId="5B0E14FD">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根据实际情况酌定处罚</w:t>
            </w:r>
          </w:p>
        </w:tc>
        <w:tc>
          <w:tcPr>
            <w:tcW w:w="1208" w:type="dxa"/>
            <w:shd w:val="clear" w:color="auto" w:fill="auto"/>
            <w:vAlign w:val="center"/>
          </w:tcPr>
          <w:p w14:paraId="46480C8B">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街道</w:t>
            </w:r>
          </w:p>
          <w:p w14:paraId="55161A25">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乡镇</w:t>
            </w:r>
          </w:p>
        </w:tc>
      </w:tr>
      <w:tr w14:paraId="2EBB2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82" w:hRule="atLeast"/>
          <w:jc w:val="center"/>
        </w:trPr>
        <w:tc>
          <w:tcPr>
            <w:tcW w:w="940" w:type="dxa"/>
            <w:vMerge w:val="restart"/>
            <w:shd w:val="clear" w:color="auto" w:fill="auto"/>
            <w:vAlign w:val="center"/>
          </w:tcPr>
          <w:p w14:paraId="31F76F54">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3</w:t>
            </w:r>
          </w:p>
        </w:tc>
        <w:tc>
          <w:tcPr>
            <w:tcW w:w="1500" w:type="dxa"/>
            <w:vMerge w:val="restart"/>
            <w:shd w:val="clear" w:color="auto" w:fill="auto"/>
            <w:vAlign w:val="center"/>
          </w:tcPr>
          <w:p w14:paraId="7C76BA0F">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擅自设立弃置场受纳建筑垃圾</w:t>
            </w:r>
          </w:p>
        </w:tc>
        <w:tc>
          <w:tcPr>
            <w:tcW w:w="2789" w:type="dxa"/>
            <w:vMerge w:val="restart"/>
            <w:shd w:val="clear" w:color="auto" w:fill="auto"/>
            <w:vAlign w:val="center"/>
          </w:tcPr>
          <w:p w14:paraId="71CCDBC4">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违反条款：第九条；处罚条款：第二十条第一款第（三）项及第二款，责令限期改正，予以警告；对单位处5000元以上1万元以下罚款；对个人处3000元以下罚款。</w:t>
            </w:r>
          </w:p>
        </w:tc>
        <w:tc>
          <w:tcPr>
            <w:tcW w:w="851" w:type="dxa"/>
            <w:shd w:val="clear" w:color="auto" w:fill="auto"/>
            <w:vAlign w:val="center"/>
          </w:tcPr>
          <w:p w14:paraId="5B17D408">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5000</w:t>
            </w:r>
          </w:p>
          <w:p w14:paraId="3C2E0B0D">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（单位）</w:t>
            </w:r>
          </w:p>
        </w:tc>
        <w:tc>
          <w:tcPr>
            <w:tcW w:w="567" w:type="dxa"/>
            <w:shd w:val="clear" w:color="auto" w:fill="auto"/>
            <w:vAlign w:val="center"/>
          </w:tcPr>
          <w:p w14:paraId="4D6ACAE3">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w:t>
            </w:r>
          </w:p>
        </w:tc>
        <w:tc>
          <w:tcPr>
            <w:tcW w:w="2304" w:type="dxa"/>
            <w:shd w:val="clear" w:color="auto" w:fill="auto"/>
            <w:vAlign w:val="center"/>
          </w:tcPr>
          <w:p w14:paraId="14F64627">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按照《基准》的有关规定执行</w:t>
            </w:r>
          </w:p>
        </w:tc>
        <w:tc>
          <w:tcPr>
            <w:tcW w:w="1785" w:type="dxa"/>
            <w:shd w:val="clear" w:color="auto" w:fill="auto"/>
            <w:vAlign w:val="center"/>
          </w:tcPr>
          <w:p w14:paraId="46EDF7EC">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罚款数额＝5000×（1＋情节系数）</w:t>
            </w:r>
          </w:p>
        </w:tc>
        <w:tc>
          <w:tcPr>
            <w:tcW w:w="2385" w:type="dxa"/>
            <w:shd w:val="clear" w:color="auto" w:fill="auto"/>
            <w:vAlign w:val="center"/>
          </w:tcPr>
          <w:p w14:paraId="324CE397">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1208" w:type="dxa"/>
            <w:vMerge w:val="restart"/>
            <w:shd w:val="clear" w:color="auto" w:fill="auto"/>
            <w:vAlign w:val="center"/>
          </w:tcPr>
          <w:p w14:paraId="4AC3DCF0">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街道</w:t>
            </w:r>
          </w:p>
          <w:p w14:paraId="56FFCF28">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乡镇</w:t>
            </w:r>
          </w:p>
        </w:tc>
      </w:tr>
      <w:tr w14:paraId="02400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50" w:hRule="atLeast"/>
          <w:jc w:val="center"/>
        </w:trPr>
        <w:tc>
          <w:tcPr>
            <w:tcW w:w="940" w:type="dxa"/>
            <w:vMerge w:val="continue"/>
            <w:shd w:val="clear" w:color="auto" w:fill="auto"/>
            <w:vAlign w:val="center"/>
          </w:tcPr>
          <w:p w14:paraId="5CF73BE9">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1500" w:type="dxa"/>
            <w:vMerge w:val="continue"/>
            <w:shd w:val="clear" w:color="auto" w:fill="auto"/>
            <w:vAlign w:val="center"/>
          </w:tcPr>
          <w:p w14:paraId="13C235CF">
            <w:pPr>
              <w:spacing w:line="232" w:lineRule="exact"/>
              <w:rPr>
                <w:rFonts w:cs="宋体" w:asciiTheme="minorEastAsia" w:hAnsiTheme="minorEastAsia" w:eastAsiaTheme="minorEastAsia"/>
                <w:color w:val="000000" w:themeColor="text1"/>
                <w:sz w:val="15"/>
                <w:szCs w:val="15"/>
                <w14:textFill>
                  <w14:solidFill>
                    <w14:schemeClr w14:val="tx1"/>
                  </w14:solidFill>
                </w14:textFill>
              </w:rPr>
            </w:pPr>
          </w:p>
        </w:tc>
        <w:tc>
          <w:tcPr>
            <w:tcW w:w="2789" w:type="dxa"/>
            <w:vMerge w:val="continue"/>
            <w:shd w:val="clear" w:color="auto" w:fill="auto"/>
            <w:vAlign w:val="center"/>
          </w:tcPr>
          <w:p w14:paraId="1C9709B6">
            <w:pPr>
              <w:spacing w:line="232" w:lineRule="exact"/>
              <w:rPr>
                <w:rFonts w:cs="宋体" w:asciiTheme="minorEastAsia" w:hAnsiTheme="minorEastAsia" w:eastAsiaTheme="minorEastAsia"/>
                <w:b/>
                <w:color w:val="000000" w:themeColor="text1"/>
                <w:sz w:val="15"/>
                <w:szCs w:val="15"/>
                <w14:textFill>
                  <w14:solidFill>
                    <w14:schemeClr w14:val="tx1"/>
                  </w14:solidFill>
                </w14:textFill>
              </w:rPr>
            </w:pPr>
          </w:p>
        </w:tc>
        <w:tc>
          <w:tcPr>
            <w:tcW w:w="851" w:type="dxa"/>
            <w:shd w:val="clear" w:color="auto" w:fill="auto"/>
            <w:vAlign w:val="center"/>
          </w:tcPr>
          <w:p w14:paraId="695C57D7">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个人</w:t>
            </w:r>
          </w:p>
        </w:tc>
        <w:tc>
          <w:tcPr>
            <w:tcW w:w="567" w:type="dxa"/>
            <w:shd w:val="clear" w:color="auto" w:fill="auto"/>
            <w:vAlign w:val="center"/>
          </w:tcPr>
          <w:p w14:paraId="16A2D350">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2304" w:type="dxa"/>
            <w:shd w:val="clear" w:color="auto" w:fill="auto"/>
            <w:vAlign w:val="center"/>
          </w:tcPr>
          <w:p w14:paraId="7F914F5E">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1785" w:type="dxa"/>
            <w:shd w:val="clear" w:color="auto" w:fill="auto"/>
            <w:vAlign w:val="center"/>
          </w:tcPr>
          <w:p w14:paraId="049EC8E8">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2385" w:type="dxa"/>
            <w:shd w:val="clear" w:color="auto" w:fill="auto"/>
            <w:vAlign w:val="center"/>
          </w:tcPr>
          <w:p w14:paraId="5A8E1437">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根据实际情况酌定处罚</w:t>
            </w:r>
          </w:p>
        </w:tc>
        <w:tc>
          <w:tcPr>
            <w:tcW w:w="1208" w:type="dxa"/>
            <w:vMerge w:val="continue"/>
            <w:shd w:val="clear" w:color="auto" w:fill="auto"/>
            <w:vAlign w:val="center"/>
          </w:tcPr>
          <w:p w14:paraId="17AA7B11">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p>
        </w:tc>
      </w:tr>
      <w:tr w14:paraId="6F744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28" w:hRule="atLeast"/>
          <w:jc w:val="center"/>
        </w:trPr>
        <w:tc>
          <w:tcPr>
            <w:tcW w:w="940" w:type="dxa"/>
            <w:shd w:val="clear" w:color="auto" w:fill="auto"/>
            <w:vAlign w:val="center"/>
          </w:tcPr>
          <w:p w14:paraId="6CC12B29">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4</w:t>
            </w:r>
          </w:p>
        </w:tc>
        <w:tc>
          <w:tcPr>
            <w:tcW w:w="1500" w:type="dxa"/>
            <w:shd w:val="clear" w:color="auto" w:fill="auto"/>
            <w:vAlign w:val="center"/>
          </w:tcPr>
          <w:p w14:paraId="49A1BB42">
            <w:pPr>
              <w:spacing w:line="232" w:lineRule="exact"/>
              <w:rPr>
                <w:rFonts w:cs="宋体"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建筑垃圾储运消纳场受纳工业垃圾、生活垃圾和有毒有害垃圾</w:t>
            </w:r>
          </w:p>
        </w:tc>
        <w:tc>
          <w:tcPr>
            <w:tcW w:w="2789" w:type="dxa"/>
            <w:shd w:val="clear" w:color="auto" w:fill="auto"/>
            <w:vAlign w:val="center"/>
          </w:tcPr>
          <w:p w14:paraId="5C99AB04">
            <w:pPr>
              <w:spacing w:line="232" w:lineRule="exact"/>
              <w:rPr>
                <w:rFonts w:cs="宋体"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 xml:space="preserve">违反条款：第十条；处罚条款：第二十一条，责令限期改正，给予警告，处5000元以上1万元以下罚款。 </w:t>
            </w:r>
          </w:p>
        </w:tc>
        <w:tc>
          <w:tcPr>
            <w:tcW w:w="851" w:type="dxa"/>
            <w:shd w:val="clear" w:color="auto" w:fill="auto"/>
            <w:vAlign w:val="center"/>
          </w:tcPr>
          <w:p w14:paraId="0E42A2B4">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5000</w:t>
            </w:r>
          </w:p>
        </w:tc>
        <w:tc>
          <w:tcPr>
            <w:tcW w:w="567" w:type="dxa"/>
            <w:shd w:val="clear" w:color="auto" w:fill="auto"/>
            <w:vAlign w:val="center"/>
          </w:tcPr>
          <w:p w14:paraId="2D689C99">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w:t>
            </w:r>
          </w:p>
        </w:tc>
        <w:tc>
          <w:tcPr>
            <w:tcW w:w="2304" w:type="dxa"/>
            <w:shd w:val="clear" w:color="auto" w:fill="auto"/>
            <w:vAlign w:val="center"/>
          </w:tcPr>
          <w:p w14:paraId="214C5ED1">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违法行为持续时间较长、造成较严重影响的，系数1</w:t>
            </w:r>
            <w:r>
              <w:rPr>
                <w:rFonts w:hint="eastAsia" w:cs="宋体" w:asciiTheme="minorEastAsia" w:hAnsiTheme="minorEastAsia" w:eastAsiaTheme="minorEastAsia"/>
                <w:color w:val="000000" w:themeColor="text1"/>
                <w:kern w:val="0"/>
                <w:sz w:val="15"/>
                <w:szCs w:val="15"/>
                <w14:textFill>
                  <w14:solidFill>
                    <w14:schemeClr w14:val="tx1"/>
                  </w14:solidFill>
                </w14:textFill>
              </w:rPr>
              <w:t>。</w:t>
            </w:r>
          </w:p>
        </w:tc>
        <w:tc>
          <w:tcPr>
            <w:tcW w:w="1785" w:type="dxa"/>
            <w:shd w:val="clear" w:color="auto" w:fill="auto"/>
            <w:vAlign w:val="center"/>
          </w:tcPr>
          <w:p w14:paraId="09DE4B79">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罚款数额＝5000×（1＋情节系数＋变量系数）</w:t>
            </w:r>
          </w:p>
        </w:tc>
        <w:tc>
          <w:tcPr>
            <w:tcW w:w="2385" w:type="dxa"/>
            <w:shd w:val="clear" w:color="auto" w:fill="auto"/>
            <w:vAlign w:val="center"/>
          </w:tcPr>
          <w:p w14:paraId="300228BD">
            <w:pPr>
              <w:spacing w:line="232" w:lineRule="exact"/>
              <w:rPr>
                <w:rFonts w:asciiTheme="minorEastAsia" w:hAnsiTheme="minorEastAsia" w:eastAsiaTheme="minorEastAsia"/>
                <w:color w:val="000000" w:themeColor="text1"/>
                <w:sz w:val="15"/>
                <w:szCs w:val="15"/>
                <w14:textFill>
                  <w14:solidFill>
                    <w14:schemeClr w14:val="tx1"/>
                  </w14:solidFill>
                </w14:textFill>
              </w:rPr>
            </w:pPr>
          </w:p>
        </w:tc>
        <w:tc>
          <w:tcPr>
            <w:tcW w:w="1208" w:type="dxa"/>
            <w:shd w:val="clear" w:color="auto" w:fill="auto"/>
            <w:vAlign w:val="center"/>
          </w:tcPr>
          <w:p w14:paraId="5DE1B4F2">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街道</w:t>
            </w:r>
          </w:p>
          <w:p w14:paraId="36E7A366">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乡镇</w:t>
            </w:r>
          </w:p>
        </w:tc>
      </w:tr>
      <w:tr w14:paraId="2B539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59E3A351">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5</w:t>
            </w:r>
          </w:p>
        </w:tc>
        <w:tc>
          <w:tcPr>
            <w:tcW w:w="1500" w:type="dxa"/>
            <w:shd w:val="clear" w:color="auto" w:fill="auto"/>
            <w:vAlign w:val="center"/>
          </w:tcPr>
          <w:p w14:paraId="0CFD3791">
            <w:pPr>
              <w:spacing w:line="240" w:lineRule="exact"/>
              <w:rPr>
                <w:rFonts w:cs="宋体"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未及时清运工程施工过程中产生的建筑垃圾造成环境污染</w:t>
            </w:r>
          </w:p>
        </w:tc>
        <w:tc>
          <w:tcPr>
            <w:tcW w:w="2789" w:type="dxa"/>
            <w:shd w:val="clear" w:color="auto" w:fill="auto"/>
            <w:vAlign w:val="center"/>
          </w:tcPr>
          <w:p w14:paraId="694960AF">
            <w:pPr>
              <w:spacing w:line="240" w:lineRule="exact"/>
              <w:rPr>
                <w:rFonts w:cs="宋体"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 xml:space="preserve">违反条款：第十二条；处罚条款：第二十二条第一款，责令限期改正，给予警告，处5000元以上5万元以下罚款。 </w:t>
            </w:r>
          </w:p>
        </w:tc>
        <w:tc>
          <w:tcPr>
            <w:tcW w:w="851" w:type="dxa"/>
            <w:shd w:val="clear" w:color="auto" w:fill="auto"/>
            <w:vAlign w:val="center"/>
          </w:tcPr>
          <w:p w14:paraId="3F0EFD74">
            <w:pPr>
              <w:spacing w:line="240"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5000</w:t>
            </w:r>
          </w:p>
        </w:tc>
        <w:tc>
          <w:tcPr>
            <w:tcW w:w="567" w:type="dxa"/>
            <w:shd w:val="clear" w:color="auto" w:fill="auto"/>
            <w:vAlign w:val="center"/>
          </w:tcPr>
          <w:p w14:paraId="3D1E29DA">
            <w:pPr>
              <w:spacing w:line="240"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w:t>
            </w:r>
          </w:p>
        </w:tc>
        <w:tc>
          <w:tcPr>
            <w:tcW w:w="2304" w:type="dxa"/>
            <w:shd w:val="clear" w:color="auto" w:fill="auto"/>
            <w:vAlign w:val="center"/>
          </w:tcPr>
          <w:p w14:paraId="49385A73">
            <w:pPr>
              <w:spacing w:line="240"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1.垃圾占地面积10</w:t>
            </w:r>
            <w:r>
              <w:rPr>
                <w:rFonts w:hint="eastAsia" w:cs="Batang" w:asciiTheme="minorEastAsia" w:hAnsiTheme="minorEastAsia" w:eastAsiaTheme="minorEastAsia"/>
                <w:color w:val="000000" w:themeColor="text1"/>
                <w:kern w:val="0"/>
                <w:sz w:val="15"/>
                <w:szCs w:val="15"/>
                <w14:textFill>
                  <w14:solidFill>
                    <w14:schemeClr w14:val="tx1"/>
                  </w14:solidFill>
                </w14:textFill>
              </w:rPr>
              <w:t>㎡</w:t>
            </w:r>
            <w:r>
              <w:rPr>
                <w:rFonts w:hint="eastAsia" w:cs="仿宋_GB2312" w:asciiTheme="minorEastAsia" w:hAnsiTheme="minorEastAsia" w:eastAsiaTheme="minorEastAsia"/>
                <w:color w:val="000000" w:themeColor="text1"/>
                <w:kern w:val="0"/>
                <w:sz w:val="15"/>
                <w:szCs w:val="15"/>
                <w14:textFill>
                  <w14:solidFill>
                    <w14:schemeClr w14:val="tx1"/>
                  </w14:solidFill>
                </w14:textFill>
              </w:rPr>
              <w:t>以下的，系数</w:t>
            </w:r>
            <w:r>
              <w:rPr>
                <w:rFonts w:hint="eastAsia" w:cs="宋体" w:asciiTheme="minorEastAsia" w:hAnsiTheme="minorEastAsia" w:eastAsiaTheme="minorEastAsia"/>
                <w:color w:val="000000" w:themeColor="text1"/>
                <w:kern w:val="0"/>
                <w:sz w:val="15"/>
                <w:szCs w:val="15"/>
                <w14:textFill>
                  <w14:solidFill>
                    <w14:schemeClr w14:val="tx1"/>
                  </w14:solidFill>
                </w14:textFill>
              </w:rPr>
              <w:t>0；11－15</w:t>
            </w:r>
            <w:r>
              <w:rPr>
                <w:rFonts w:hint="eastAsia" w:cs="Batang" w:asciiTheme="minorEastAsia" w:hAnsiTheme="minorEastAsia" w:eastAsiaTheme="minorEastAsia"/>
                <w:color w:val="000000" w:themeColor="text1"/>
                <w:kern w:val="0"/>
                <w:sz w:val="15"/>
                <w:szCs w:val="15"/>
                <w14:textFill>
                  <w14:solidFill>
                    <w14:schemeClr w14:val="tx1"/>
                  </w14:solidFill>
                </w14:textFill>
              </w:rPr>
              <w:t>㎡</w:t>
            </w:r>
            <w:r>
              <w:rPr>
                <w:rFonts w:hint="eastAsia" w:cs="仿宋_GB2312" w:asciiTheme="minorEastAsia" w:hAnsiTheme="minorEastAsia" w:eastAsiaTheme="minorEastAsia"/>
                <w:color w:val="000000" w:themeColor="text1"/>
                <w:kern w:val="0"/>
                <w:sz w:val="15"/>
                <w:szCs w:val="15"/>
                <w14:textFill>
                  <w14:solidFill>
                    <w14:schemeClr w14:val="tx1"/>
                  </w14:solidFill>
                </w14:textFill>
              </w:rPr>
              <w:t>的，系数</w:t>
            </w:r>
            <w:r>
              <w:rPr>
                <w:rFonts w:hint="eastAsia" w:cs="宋体" w:asciiTheme="minorEastAsia" w:hAnsiTheme="minorEastAsia" w:eastAsiaTheme="minorEastAsia"/>
                <w:color w:val="000000" w:themeColor="text1"/>
                <w:kern w:val="0"/>
                <w:sz w:val="15"/>
                <w:szCs w:val="15"/>
                <w14:textFill>
                  <w14:solidFill>
                    <w14:schemeClr w14:val="tx1"/>
                  </w14:solidFill>
                </w14:textFill>
              </w:rPr>
              <w:t>1；16－20</w:t>
            </w:r>
            <w:r>
              <w:rPr>
                <w:rFonts w:hint="eastAsia" w:cs="Batang" w:asciiTheme="minorEastAsia" w:hAnsiTheme="minorEastAsia" w:eastAsiaTheme="minorEastAsia"/>
                <w:color w:val="000000" w:themeColor="text1"/>
                <w:kern w:val="0"/>
                <w:sz w:val="15"/>
                <w:szCs w:val="15"/>
                <w14:textFill>
                  <w14:solidFill>
                    <w14:schemeClr w14:val="tx1"/>
                  </w14:solidFill>
                </w14:textFill>
              </w:rPr>
              <w:t>㎡</w:t>
            </w:r>
            <w:r>
              <w:rPr>
                <w:rFonts w:hint="eastAsia" w:cs="仿宋_GB2312" w:asciiTheme="minorEastAsia" w:hAnsiTheme="minorEastAsia" w:eastAsiaTheme="minorEastAsia"/>
                <w:color w:val="000000" w:themeColor="text1"/>
                <w:kern w:val="0"/>
                <w:sz w:val="15"/>
                <w:szCs w:val="15"/>
                <w14:textFill>
                  <w14:solidFill>
                    <w14:schemeClr w14:val="tx1"/>
                  </w14:solidFill>
                </w14:textFill>
              </w:rPr>
              <w:t>系</w:t>
            </w:r>
            <w:r>
              <w:rPr>
                <w:rFonts w:hint="eastAsia" w:cs="宋体" w:asciiTheme="minorEastAsia" w:hAnsiTheme="minorEastAsia" w:eastAsiaTheme="minorEastAsia"/>
                <w:color w:val="000000" w:themeColor="text1"/>
                <w:kern w:val="0"/>
                <w:sz w:val="15"/>
                <w:szCs w:val="15"/>
                <w14:textFill>
                  <w14:solidFill>
                    <w14:schemeClr w14:val="tx1"/>
                  </w14:solidFill>
                </w14:textFill>
              </w:rPr>
              <w:t>数2，以此类推。</w:t>
            </w:r>
          </w:p>
          <w:p w14:paraId="11F2C7D8">
            <w:pPr>
              <w:spacing w:line="240"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2.逾期不清的，每逾期2天，系数为１，以此累加。</w:t>
            </w:r>
          </w:p>
          <w:p w14:paraId="29E969AF">
            <w:pPr>
              <w:spacing w:line="240"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3.造成尘土飞扬，严重污染环境的，系数为9。</w:t>
            </w:r>
          </w:p>
        </w:tc>
        <w:tc>
          <w:tcPr>
            <w:tcW w:w="1785" w:type="dxa"/>
            <w:shd w:val="clear" w:color="auto" w:fill="auto"/>
            <w:vAlign w:val="center"/>
          </w:tcPr>
          <w:p w14:paraId="7A882B99">
            <w:pPr>
              <w:spacing w:line="240"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罚款数额＝5000×（1＋区域系数＋情节系数＋变量系数）</w:t>
            </w:r>
          </w:p>
        </w:tc>
        <w:tc>
          <w:tcPr>
            <w:tcW w:w="2385" w:type="dxa"/>
            <w:shd w:val="clear" w:color="auto" w:fill="auto"/>
            <w:vAlign w:val="center"/>
          </w:tcPr>
          <w:p w14:paraId="54FD824B">
            <w:pPr>
              <w:spacing w:line="240" w:lineRule="exact"/>
              <w:rPr>
                <w:rFonts w:cs="宋体" w:asciiTheme="minorEastAsia" w:hAnsiTheme="minorEastAsia" w:eastAsiaTheme="minorEastAsia"/>
                <w:dstrike/>
                <w:color w:val="000000" w:themeColor="text1"/>
                <w:kern w:val="0"/>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优先适用《中华人民共和国大气污染防治法》“未及时清运建筑土方（工程渣土、建筑垃圾）”案由和裁量执行，以此案由为补充。</w:t>
            </w:r>
          </w:p>
        </w:tc>
        <w:tc>
          <w:tcPr>
            <w:tcW w:w="1208" w:type="dxa"/>
            <w:shd w:val="clear" w:color="auto" w:fill="auto"/>
            <w:vAlign w:val="center"/>
          </w:tcPr>
          <w:p w14:paraId="1C7C5EE0">
            <w:pPr>
              <w:spacing w:line="240"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街道</w:t>
            </w:r>
          </w:p>
          <w:p w14:paraId="6A5072DE">
            <w:pPr>
              <w:spacing w:line="240"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乡镇</w:t>
            </w:r>
          </w:p>
        </w:tc>
      </w:tr>
      <w:tr w14:paraId="4CBBB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65" w:hRule="atLeast"/>
          <w:jc w:val="center"/>
        </w:trPr>
        <w:tc>
          <w:tcPr>
            <w:tcW w:w="940" w:type="dxa"/>
            <w:shd w:val="clear" w:color="auto" w:fill="auto"/>
            <w:vAlign w:val="center"/>
          </w:tcPr>
          <w:p w14:paraId="3FEFA657">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6</w:t>
            </w:r>
          </w:p>
        </w:tc>
        <w:tc>
          <w:tcPr>
            <w:tcW w:w="1500" w:type="dxa"/>
            <w:shd w:val="clear" w:color="auto" w:fill="auto"/>
            <w:vAlign w:val="center"/>
          </w:tcPr>
          <w:p w14:paraId="67CD278D">
            <w:pPr>
              <w:spacing w:line="240" w:lineRule="exact"/>
              <w:rPr>
                <w:rFonts w:cs="宋体"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施工单位将建筑垃圾交给个人或者未经核准从事建筑垃圾运输的单位处置</w:t>
            </w:r>
          </w:p>
        </w:tc>
        <w:tc>
          <w:tcPr>
            <w:tcW w:w="2789" w:type="dxa"/>
            <w:shd w:val="clear" w:color="auto" w:fill="auto"/>
            <w:vAlign w:val="center"/>
          </w:tcPr>
          <w:p w14:paraId="44734528">
            <w:pPr>
              <w:spacing w:line="240" w:lineRule="exact"/>
              <w:rPr>
                <w:rFonts w:cs="宋体"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 xml:space="preserve">违反条款：第十三条；处罚条款：第二十二条第二款，责令限期改正，给予警告，处1万元以上10万元以下罚款。 </w:t>
            </w:r>
          </w:p>
        </w:tc>
        <w:tc>
          <w:tcPr>
            <w:tcW w:w="851" w:type="dxa"/>
            <w:shd w:val="clear" w:color="auto" w:fill="auto"/>
            <w:vAlign w:val="center"/>
          </w:tcPr>
          <w:p w14:paraId="1530EFD1">
            <w:pPr>
              <w:spacing w:line="240"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10000</w:t>
            </w:r>
          </w:p>
        </w:tc>
        <w:tc>
          <w:tcPr>
            <w:tcW w:w="567" w:type="dxa"/>
            <w:shd w:val="clear" w:color="auto" w:fill="auto"/>
            <w:vAlign w:val="center"/>
          </w:tcPr>
          <w:p w14:paraId="116CE811">
            <w:pPr>
              <w:spacing w:line="240"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w:t>
            </w:r>
          </w:p>
        </w:tc>
        <w:tc>
          <w:tcPr>
            <w:tcW w:w="2304" w:type="dxa"/>
            <w:shd w:val="clear" w:color="auto" w:fill="auto"/>
            <w:vAlign w:val="center"/>
          </w:tcPr>
          <w:p w14:paraId="1A0F7E10">
            <w:pPr>
              <w:spacing w:line="240"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根据违规交运或者处置的</w:t>
            </w:r>
            <w:r>
              <w:rPr>
                <w:rFonts w:hint="eastAsia" w:asciiTheme="minorEastAsia" w:hAnsiTheme="minorEastAsia" w:eastAsiaTheme="minorEastAsia"/>
                <w:color w:val="000000" w:themeColor="text1"/>
                <w:sz w:val="15"/>
                <w:szCs w:val="15"/>
                <w14:textFill>
                  <w14:solidFill>
                    <w14:schemeClr w14:val="tx1"/>
                  </w14:solidFill>
                </w14:textFill>
              </w:rPr>
              <w:t>垃圾数量、持续时间、对环境秩序较造成的影响等因素，在1-9之间确定变量系数。</w:t>
            </w:r>
          </w:p>
        </w:tc>
        <w:tc>
          <w:tcPr>
            <w:tcW w:w="1785" w:type="dxa"/>
            <w:shd w:val="clear" w:color="auto" w:fill="auto"/>
            <w:vAlign w:val="center"/>
          </w:tcPr>
          <w:p w14:paraId="5F63F3E4">
            <w:pPr>
              <w:spacing w:line="240"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罚款数额＝10000×（1＋情节系数＋变量系数）</w:t>
            </w:r>
          </w:p>
        </w:tc>
        <w:tc>
          <w:tcPr>
            <w:tcW w:w="2385" w:type="dxa"/>
            <w:shd w:val="clear" w:color="auto" w:fill="auto"/>
            <w:vAlign w:val="center"/>
          </w:tcPr>
          <w:p w14:paraId="189067FE">
            <w:pPr>
              <w:spacing w:line="240"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1208" w:type="dxa"/>
            <w:shd w:val="clear" w:color="auto" w:fill="auto"/>
            <w:vAlign w:val="center"/>
          </w:tcPr>
          <w:p w14:paraId="76F23FE8">
            <w:pPr>
              <w:spacing w:line="240"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街道</w:t>
            </w:r>
          </w:p>
          <w:p w14:paraId="468A8FCE">
            <w:pPr>
              <w:spacing w:line="240"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乡镇</w:t>
            </w:r>
          </w:p>
        </w:tc>
      </w:tr>
      <w:tr w14:paraId="33CDB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58F4C3A7">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7</w:t>
            </w:r>
          </w:p>
        </w:tc>
        <w:tc>
          <w:tcPr>
            <w:tcW w:w="1500" w:type="dxa"/>
            <w:shd w:val="clear" w:color="auto" w:fill="auto"/>
            <w:vAlign w:val="center"/>
          </w:tcPr>
          <w:p w14:paraId="4102CAD7">
            <w:pPr>
              <w:spacing w:line="240" w:lineRule="exact"/>
              <w:rPr>
                <w:rFonts w:cs="宋体"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处置建筑垃圾的单位在运输建筑垃圾过程中沿途丢弃、遗撒建筑垃圾</w:t>
            </w:r>
          </w:p>
        </w:tc>
        <w:tc>
          <w:tcPr>
            <w:tcW w:w="2789" w:type="dxa"/>
            <w:shd w:val="clear" w:color="auto" w:fill="auto"/>
            <w:vAlign w:val="center"/>
          </w:tcPr>
          <w:p w14:paraId="232C6689">
            <w:pPr>
              <w:spacing w:line="240" w:lineRule="exact"/>
              <w:rPr>
                <w:rFonts w:cs="宋体"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 xml:space="preserve">违反条款：第十四条；处罚条款：第二十三条，责令限期改正，给予警告，处5000元以上5万元以下罚款。 </w:t>
            </w:r>
          </w:p>
        </w:tc>
        <w:tc>
          <w:tcPr>
            <w:tcW w:w="851" w:type="dxa"/>
            <w:shd w:val="clear" w:color="auto" w:fill="auto"/>
            <w:vAlign w:val="center"/>
          </w:tcPr>
          <w:p w14:paraId="796653BB">
            <w:pPr>
              <w:spacing w:line="240"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5000</w:t>
            </w:r>
          </w:p>
        </w:tc>
        <w:tc>
          <w:tcPr>
            <w:tcW w:w="567" w:type="dxa"/>
            <w:shd w:val="clear" w:color="auto" w:fill="auto"/>
            <w:vAlign w:val="center"/>
          </w:tcPr>
          <w:p w14:paraId="65A73573">
            <w:pPr>
              <w:spacing w:line="240"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w:t>
            </w:r>
          </w:p>
        </w:tc>
        <w:tc>
          <w:tcPr>
            <w:tcW w:w="2304" w:type="dxa"/>
            <w:shd w:val="clear" w:color="auto" w:fill="auto"/>
            <w:vAlign w:val="center"/>
          </w:tcPr>
          <w:p w14:paraId="5ABA7B2E">
            <w:pPr>
              <w:spacing w:line="240"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污染道路长21－30米的，系数1；31－40米的，系数2；以此类推。</w:t>
            </w:r>
          </w:p>
        </w:tc>
        <w:tc>
          <w:tcPr>
            <w:tcW w:w="1785" w:type="dxa"/>
            <w:shd w:val="clear" w:color="auto" w:fill="auto"/>
            <w:vAlign w:val="center"/>
          </w:tcPr>
          <w:p w14:paraId="3F147DF6">
            <w:pPr>
              <w:spacing w:line="240"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罚款数额＝5000×（1＋区域系数＋情节系数＋变量系数）</w:t>
            </w:r>
          </w:p>
        </w:tc>
        <w:tc>
          <w:tcPr>
            <w:tcW w:w="2385" w:type="dxa"/>
            <w:shd w:val="clear" w:color="auto" w:fill="auto"/>
            <w:vAlign w:val="center"/>
          </w:tcPr>
          <w:p w14:paraId="10310F93">
            <w:pPr>
              <w:spacing w:line="240" w:lineRule="exact"/>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1208" w:type="dxa"/>
            <w:shd w:val="clear" w:color="auto" w:fill="auto"/>
            <w:vAlign w:val="center"/>
          </w:tcPr>
          <w:p w14:paraId="452F3FA3">
            <w:pPr>
              <w:spacing w:line="240"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街道</w:t>
            </w:r>
          </w:p>
          <w:p w14:paraId="40A923C3">
            <w:pPr>
              <w:spacing w:line="240"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乡镇</w:t>
            </w:r>
          </w:p>
        </w:tc>
      </w:tr>
      <w:tr w14:paraId="5311A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82" w:hRule="atLeast"/>
          <w:jc w:val="center"/>
        </w:trPr>
        <w:tc>
          <w:tcPr>
            <w:tcW w:w="940" w:type="dxa"/>
            <w:shd w:val="clear" w:color="auto" w:fill="auto"/>
            <w:vAlign w:val="center"/>
          </w:tcPr>
          <w:p w14:paraId="760A290C">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8</w:t>
            </w:r>
          </w:p>
        </w:tc>
        <w:tc>
          <w:tcPr>
            <w:tcW w:w="1500" w:type="dxa"/>
            <w:shd w:val="clear" w:color="auto" w:fill="auto"/>
            <w:vAlign w:val="center"/>
          </w:tcPr>
          <w:p w14:paraId="7ED5ACD6">
            <w:pPr>
              <w:spacing w:line="232" w:lineRule="exact"/>
              <w:rPr>
                <w:rFonts w:cs="宋体"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涂改、倒卖、出租、出借或者以其它形式非法转让城市建筑垃圾处置核准文件</w:t>
            </w:r>
          </w:p>
        </w:tc>
        <w:tc>
          <w:tcPr>
            <w:tcW w:w="2789" w:type="dxa"/>
            <w:shd w:val="clear" w:color="auto" w:fill="auto"/>
            <w:vAlign w:val="center"/>
          </w:tcPr>
          <w:p w14:paraId="66549B21">
            <w:pPr>
              <w:spacing w:line="232" w:lineRule="exact"/>
              <w:rPr>
                <w:rFonts w:cs="宋体"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 xml:space="preserve">违反条款：第八条；处罚条款：第二十四条，责令限期改正，给予警告，处5000元以上2万元以下罚款。 </w:t>
            </w:r>
          </w:p>
        </w:tc>
        <w:tc>
          <w:tcPr>
            <w:tcW w:w="851" w:type="dxa"/>
            <w:shd w:val="clear" w:color="auto" w:fill="auto"/>
            <w:vAlign w:val="center"/>
          </w:tcPr>
          <w:p w14:paraId="56D037E6">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5000</w:t>
            </w:r>
          </w:p>
        </w:tc>
        <w:tc>
          <w:tcPr>
            <w:tcW w:w="567" w:type="dxa"/>
            <w:shd w:val="clear" w:color="auto" w:fill="auto"/>
            <w:vAlign w:val="center"/>
          </w:tcPr>
          <w:p w14:paraId="0CFD5683">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w:t>
            </w:r>
          </w:p>
        </w:tc>
        <w:tc>
          <w:tcPr>
            <w:tcW w:w="2304" w:type="dxa"/>
            <w:shd w:val="clear" w:color="auto" w:fill="auto"/>
            <w:vAlign w:val="center"/>
          </w:tcPr>
          <w:p w14:paraId="6DEC9EE7">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违法行为持续时间较长、造成较严重影响的，系数1-3</w:t>
            </w:r>
            <w:r>
              <w:rPr>
                <w:rFonts w:hint="eastAsia" w:cs="宋体" w:asciiTheme="minorEastAsia" w:hAnsiTheme="minorEastAsia" w:eastAsiaTheme="minorEastAsia"/>
                <w:color w:val="000000" w:themeColor="text1"/>
                <w:kern w:val="0"/>
                <w:sz w:val="15"/>
                <w:szCs w:val="15"/>
                <w14:textFill>
                  <w14:solidFill>
                    <w14:schemeClr w14:val="tx1"/>
                  </w14:solidFill>
                </w14:textFill>
              </w:rPr>
              <w:t>。</w:t>
            </w:r>
          </w:p>
        </w:tc>
        <w:tc>
          <w:tcPr>
            <w:tcW w:w="1785" w:type="dxa"/>
            <w:shd w:val="clear" w:color="auto" w:fill="auto"/>
            <w:vAlign w:val="center"/>
          </w:tcPr>
          <w:p w14:paraId="2998F06A">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罚款数额＝5000×（1＋情节系数＋变量系数）</w:t>
            </w:r>
          </w:p>
        </w:tc>
        <w:tc>
          <w:tcPr>
            <w:tcW w:w="2385" w:type="dxa"/>
            <w:shd w:val="clear" w:color="auto" w:fill="auto"/>
            <w:vAlign w:val="center"/>
          </w:tcPr>
          <w:p w14:paraId="6B4BECF2">
            <w:pPr>
              <w:spacing w:line="232" w:lineRule="exact"/>
              <w:rPr>
                <w:rFonts w:asciiTheme="minorEastAsia" w:hAnsiTheme="minorEastAsia" w:eastAsiaTheme="minorEastAsia"/>
                <w:color w:val="000000" w:themeColor="text1"/>
                <w:sz w:val="15"/>
                <w:szCs w:val="15"/>
                <w14:textFill>
                  <w14:solidFill>
                    <w14:schemeClr w14:val="tx1"/>
                  </w14:solidFill>
                </w14:textFill>
              </w:rPr>
            </w:pPr>
          </w:p>
        </w:tc>
        <w:tc>
          <w:tcPr>
            <w:tcW w:w="1208" w:type="dxa"/>
            <w:shd w:val="clear" w:color="auto" w:fill="auto"/>
            <w:vAlign w:val="center"/>
          </w:tcPr>
          <w:p w14:paraId="5ACDE2F8">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街道</w:t>
            </w:r>
          </w:p>
          <w:p w14:paraId="27892308">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乡镇</w:t>
            </w:r>
          </w:p>
        </w:tc>
      </w:tr>
      <w:tr w14:paraId="4C78E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821" w:hRule="atLeast"/>
          <w:jc w:val="center"/>
        </w:trPr>
        <w:tc>
          <w:tcPr>
            <w:tcW w:w="940" w:type="dxa"/>
            <w:vMerge w:val="restart"/>
            <w:shd w:val="clear" w:color="auto" w:fill="auto"/>
            <w:vAlign w:val="center"/>
          </w:tcPr>
          <w:p w14:paraId="669BA117">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9</w:t>
            </w:r>
          </w:p>
        </w:tc>
        <w:tc>
          <w:tcPr>
            <w:tcW w:w="1500" w:type="dxa"/>
            <w:vMerge w:val="restart"/>
            <w:shd w:val="clear" w:color="auto" w:fill="auto"/>
            <w:vAlign w:val="center"/>
          </w:tcPr>
          <w:p w14:paraId="7B7FD70E">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未经核准擅自处置建筑垃圾</w:t>
            </w:r>
          </w:p>
        </w:tc>
        <w:tc>
          <w:tcPr>
            <w:tcW w:w="2789" w:type="dxa"/>
            <w:vMerge w:val="restart"/>
            <w:shd w:val="clear" w:color="auto" w:fill="auto"/>
            <w:vAlign w:val="center"/>
          </w:tcPr>
          <w:p w14:paraId="726A1CE8">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违反条款：第七条第一款；处罚条款：第二十五条第（一）项，责令限期改正，给予警告，对施工单位处1万元以上10万元以下罚款，对建设单位、运输建筑垃圾的单位处5000元以上3万元以下罚款。</w:t>
            </w:r>
          </w:p>
        </w:tc>
        <w:tc>
          <w:tcPr>
            <w:tcW w:w="851" w:type="dxa"/>
            <w:shd w:val="clear" w:color="auto" w:fill="auto"/>
            <w:vAlign w:val="center"/>
          </w:tcPr>
          <w:p w14:paraId="6BE3F4FA">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10000</w:t>
            </w:r>
          </w:p>
          <w:p w14:paraId="233A0F09">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（施工单位）</w:t>
            </w:r>
          </w:p>
        </w:tc>
        <w:tc>
          <w:tcPr>
            <w:tcW w:w="567" w:type="dxa"/>
            <w:shd w:val="clear" w:color="auto" w:fill="auto"/>
            <w:vAlign w:val="center"/>
          </w:tcPr>
          <w:p w14:paraId="055F9B9F">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w:t>
            </w:r>
          </w:p>
        </w:tc>
        <w:tc>
          <w:tcPr>
            <w:tcW w:w="2304" w:type="dxa"/>
            <w:shd w:val="clear" w:color="auto" w:fill="auto"/>
            <w:vAlign w:val="center"/>
          </w:tcPr>
          <w:p w14:paraId="3FE1E3F3">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1.违法行为持续时间较长、处置建筑垃圾量较大，系数1-3；</w:t>
            </w:r>
          </w:p>
          <w:p w14:paraId="57F2BC2A">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2.造成环境秩序较严重影响的，系数</w:t>
            </w:r>
            <w:r>
              <w:rPr>
                <w:rFonts w:asciiTheme="minorEastAsia" w:hAnsiTheme="minorEastAsia" w:eastAsiaTheme="minorEastAsia"/>
                <w:color w:val="000000" w:themeColor="text1"/>
                <w:sz w:val="15"/>
                <w:szCs w:val="15"/>
                <w14:textFill>
                  <w14:solidFill>
                    <w14:schemeClr w14:val="tx1"/>
                  </w14:solidFill>
                </w14:textFill>
              </w:rPr>
              <w:t>4</w:t>
            </w:r>
            <w:r>
              <w:rPr>
                <w:rFonts w:hint="eastAsia" w:asciiTheme="minorEastAsia" w:hAnsiTheme="minorEastAsia" w:eastAsiaTheme="minorEastAsia"/>
                <w:color w:val="000000" w:themeColor="text1"/>
                <w:sz w:val="15"/>
                <w:szCs w:val="15"/>
                <w14:textFill>
                  <w14:solidFill>
                    <w14:schemeClr w14:val="tx1"/>
                  </w14:solidFill>
                </w14:textFill>
              </w:rPr>
              <w:t>-9。</w:t>
            </w:r>
          </w:p>
        </w:tc>
        <w:tc>
          <w:tcPr>
            <w:tcW w:w="1785" w:type="dxa"/>
            <w:shd w:val="clear" w:color="auto" w:fill="auto"/>
            <w:vAlign w:val="center"/>
          </w:tcPr>
          <w:p w14:paraId="16297DC3">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罚款数额＝10000×（1＋情节系数＋变量系数）</w:t>
            </w:r>
          </w:p>
        </w:tc>
        <w:tc>
          <w:tcPr>
            <w:tcW w:w="2385" w:type="dxa"/>
            <w:vMerge w:val="restart"/>
            <w:shd w:val="clear" w:color="auto" w:fill="auto"/>
            <w:vAlign w:val="center"/>
          </w:tcPr>
          <w:p w14:paraId="50CA67E6">
            <w:pPr>
              <w:spacing w:line="232" w:lineRule="exact"/>
              <w:rPr>
                <w:rFonts w:asciiTheme="minorEastAsia" w:hAnsiTheme="minorEastAsia" w:eastAsiaTheme="minorEastAsia"/>
                <w:strike/>
                <w:color w:val="000000" w:themeColor="text1"/>
                <w:sz w:val="15"/>
                <w:szCs w:val="15"/>
                <w14:textFill>
                  <w14:solidFill>
                    <w14:schemeClr w14:val="tx1"/>
                  </w14:solidFill>
                </w14:textFill>
              </w:rPr>
            </w:pPr>
          </w:p>
        </w:tc>
        <w:tc>
          <w:tcPr>
            <w:tcW w:w="1208" w:type="dxa"/>
            <w:vMerge w:val="restart"/>
            <w:shd w:val="clear" w:color="auto" w:fill="auto"/>
            <w:vAlign w:val="center"/>
          </w:tcPr>
          <w:p w14:paraId="0000B607">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街道</w:t>
            </w:r>
          </w:p>
          <w:p w14:paraId="3653EB5B">
            <w:pPr>
              <w:spacing w:line="232" w:lineRule="exact"/>
              <w:jc w:val="center"/>
              <w:rPr>
                <w:rFonts w:asciiTheme="minorEastAsia" w:hAnsiTheme="minorEastAsia" w:eastAsiaTheme="minorEastAsia"/>
                <w:strike/>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乡镇</w:t>
            </w:r>
          </w:p>
        </w:tc>
      </w:tr>
      <w:tr w14:paraId="147B9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65" w:hRule="atLeast"/>
          <w:jc w:val="center"/>
        </w:trPr>
        <w:tc>
          <w:tcPr>
            <w:tcW w:w="940" w:type="dxa"/>
            <w:vMerge w:val="continue"/>
            <w:shd w:val="clear" w:color="auto" w:fill="auto"/>
            <w:vAlign w:val="center"/>
          </w:tcPr>
          <w:p w14:paraId="54483E20">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p>
        </w:tc>
        <w:tc>
          <w:tcPr>
            <w:tcW w:w="1500" w:type="dxa"/>
            <w:vMerge w:val="continue"/>
            <w:shd w:val="clear" w:color="auto" w:fill="auto"/>
            <w:vAlign w:val="center"/>
          </w:tcPr>
          <w:p w14:paraId="728425FE">
            <w:pPr>
              <w:spacing w:line="232" w:lineRule="exact"/>
              <w:rPr>
                <w:rFonts w:asciiTheme="minorEastAsia" w:hAnsiTheme="minorEastAsia" w:eastAsiaTheme="minorEastAsia"/>
                <w:color w:val="000000" w:themeColor="text1"/>
                <w:sz w:val="15"/>
                <w:szCs w:val="15"/>
                <w14:textFill>
                  <w14:solidFill>
                    <w14:schemeClr w14:val="tx1"/>
                  </w14:solidFill>
                </w14:textFill>
              </w:rPr>
            </w:pPr>
          </w:p>
        </w:tc>
        <w:tc>
          <w:tcPr>
            <w:tcW w:w="2789" w:type="dxa"/>
            <w:vMerge w:val="continue"/>
            <w:shd w:val="clear" w:color="auto" w:fill="auto"/>
            <w:vAlign w:val="center"/>
          </w:tcPr>
          <w:p w14:paraId="52B26F58">
            <w:pPr>
              <w:spacing w:line="232" w:lineRule="exact"/>
              <w:rPr>
                <w:rFonts w:asciiTheme="minorEastAsia" w:hAnsiTheme="minorEastAsia" w:eastAsiaTheme="minorEastAsia"/>
                <w:color w:val="000000" w:themeColor="text1"/>
                <w:sz w:val="15"/>
                <w:szCs w:val="15"/>
                <w14:textFill>
                  <w14:solidFill>
                    <w14:schemeClr w14:val="tx1"/>
                  </w14:solidFill>
                </w14:textFill>
              </w:rPr>
            </w:pPr>
          </w:p>
        </w:tc>
        <w:tc>
          <w:tcPr>
            <w:tcW w:w="851" w:type="dxa"/>
            <w:shd w:val="clear" w:color="auto" w:fill="auto"/>
            <w:vAlign w:val="center"/>
          </w:tcPr>
          <w:p w14:paraId="2266565E">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5000</w:t>
            </w:r>
          </w:p>
          <w:p w14:paraId="4B0C0DFE">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（建设、运输单位）</w:t>
            </w:r>
          </w:p>
        </w:tc>
        <w:tc>
          <w:tcPr>
            <w:tcW w:w="567" w:type="dxa"/>
            <w:shd w:val="clear" w:color="auto" w:fill="auto"/>
            <w:vAlign w:val="center"/>
          </w:tcPr>
          <w:p w14:paraId="2881ABCE">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w:t>
            </w:r>
          </w:p>
        </w:tc>
        <w:tc>
          <w:tcPr>
            <w:tcW w:w="2304" w:type="dxa"/>
            <w:shd w:val="clear" w:color="auto" w:fill="auto"/>
            <w:vAlign w:val="center"/>
          </w:tcPr>
          <w:p w14:paraId="11A8D235">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1.违法行为持续时间较长、处置建筑垃圾量较大，系数1-3；</w:t>
            </w:r>
          </w:p>
          <w:p w14:paraId="149502F7">
            <w:pPr>
              <w:spacing w:line="232" w:lineRule="exact"/>
              <w:jc w:val="lef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2.造成环境秩序较严重影响的，系数</w:t>
            </w:r>
            <w:r>
              <w:rPr>
                <w:rFonts w:asciiTheme="minorEastAsia" w:hAnsiTheme="minorEastAsia" w:eastAsiaTheme="minorEastAsia"/>
                <w:color w:val="000000" w:themeColor="text1"/>
                <w:sz w:val="15"/>
                <w:szCs w:val="15"/>
                <w14:textFill>
                  <w14:solidFill>
                    <w14:schemeClr w14:val="tx1"/>
                  </w14:solidFill>
                </w14:textFill>
              </w:rPr>
              <w:t>4</w:t>
            </w:r>
            <w:r>
              <w:rPr>
                <w:rFonts w:hint="eastAsia" w:asciiTheme="minorEastAsia" w:hAnsiTheme="minorEastAsia" w:eastAsiaTheme="minorEastAsia"/>
                <w:color w:val="000000" w:themeColor="text1"/>
                <w:sz w:val="15"/>
                <w:szCs w:val="15"/>
                <w14:textFill>
                  <w14:solidFill>
                    <w14:schemeClr w14:val="tx1"/>
                  </w14:solidFill>
                </w14:textFill>
              </w:rPr>
              <w:t>-5。</w:t>
            </w:r>
          </w:p>
        </w:tc>
        <w:tc>
          <w:tcPr>
            <w:tcW w:w="1785" w:type="dxa"/>
            <w:shd w:val="clear" w:color="auto" w:fill="auto"/>
            <w:vAlign w:val="center"/>
          </w:tcPr>
          <w:p w14:paraId="339F6AB0">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罚款数额＝5000×（1＋情节系数＋变量系数）</w:t>
            </w:r>
          </w:p>
        </w:tc>
        <w:tc>
          <w:tcPr>
            <w:tcW w:w="2385" w:type="dxa"/>
            <w:vMerge w:val="continue"/>
            <w:shd w:val="clear" w:color="auto" w:fill="auto"/>
            <w:vAlign w:val="center"/>
          </w:tcPr>
          <w:p w14:paraId="05CCBB2E">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1208" w:type="dxa"/>
            <w:vMerge w:val="continue"/>
            <w:shd w:val="clear" w:color="auto" w:fill="auto"/>
            <w:vAlign w:val="center"/>
          </w:tcPr>
          <w:p w14:paraId="1A359401">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p>
        </w:tc>
      </w:tr>
      <w:tr w14:paraId="35BD0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restart"/>
            <w:shd w:val="clear" w:color="auto" w:fill="auto"/>
            <w:vAlign w:val="center"/>
          </w:tcPr>
          <w:p w14:paraId="6482DCDD">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10</w:t>
            </w:r>
          </w:p>
        </w:tc>
        <w:tc>
          <w:tcPr>
            <w:tcW w:w="1500" w:type="dxa"/>
            <w:vMerge w:val="restart"/>
            <w:shd w:val="clear" w:color="auto" w:fill="auto"/>
            <w:vAlign w:val="center"/>
          </w:tcPr>
          <w:p w14:paraId="0B5FF237">
            <w:pPr>
              <w:spacing w:line="180"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处置超出核准范围的建筑垃圾</w:t>
            </w:r>
          </w:p>
        </w:tc>
        <w:tc>
          <w:tcPr>
            <w:tcW w:w="2789" w:type="dxa"/>
            <w:vMerge w:val="restart"/>
            <w:shd w:val="clear" w:color="auto" w:fill="auto"/>
            <w:vAlign w:val="center"/>
          </w:tcPr>
          <w:p w14:paraId="7ADBD8FB">
            <w:pPr>
              <w:spacing w:line="180"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违反条款：第十四条；处罚条款：第二十五条第（二）项，责令限期改正，给予警告，对施工单位处1万元以上10万元以下罚款，对建设单位、运输建筑垃圾的单位处5000元以上3万元以下罚款。</w:t>
            </w:r>
          </w:p>
        </w:tc>
        <w:tc>
          <w:tcPr>
            <w:tcW w:w="851" w:type="dxa"/>
            <w:shd w:val="clear" w:color="auto" w:fill="auto"/>
            <w:vAlign w:val="center"/>
          </w:tcPr>
          <w:p w14:paraId="5F200D71">
            <w:pPr>
              <w:spacing w:line="180"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10000</w:t>
            </w:r>
          </w:p>
          <w:p w14:paraId="6BB0966B">
            <w:pPr>
              <w:spacing w:line="180"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（施工单位）</w:t>
            </w:r>
          </w:p>
        </w:tc>
        <w:tc>
          <w:tcPr>
            <w:tcW w:w="567" w:type="dxa"/>
            <w:shd w:val="clear" w:color="auto" w:fill="auto"/>
            <w:vAlign w:val="center"/>
          </w:tcPr>
          <w:p w14:paraId="70877610">
            <w:pPr>
              <w:spacing w:line="180"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1</w:t>
            </w:r>
          </w:p>
        </w:tc>
        <w:tc>
          <w:tcPr>
            <w:tcW w:w="2304" w:type="dxa"/>
            <w:shd w:val="clear" w:color="auto" w:fill="auto"/>
            <w:vAlign w:val="center"/>
          </w:tcPr>
          <w:p w14:paraId="17C932EF">
            <w:pPr>
              <w:spacing w:line="180" w:lineRule="exact"/>
              <w:rPr>
                <w:rFonts w:asciiTheme="minorEastAsia" w:hAnsiTheme="minorEastAsia" w:eastAsiaTheme="minorEastAsia"/>
                <w:color w:val="000000" w:themeColor="text1"/>
                <w:spacing w:val="-4"/>
                <w:sz w:val="15"/>
                <w:szCs w:val="15"/>
                <w14:textFill>
                  <w14:solidFill>
                    <w14:schemeClr w14:val="tx1"/>
                  </w14:solidFill>
                </w14:textFill>
              </w:rPr>
            </w:pPr>
            <w:r>
              <w:rPr>
                <w:rFonts w:hint="eastAsia" w:asciiTheme="minorEastAsia" w:hAnsiTheme="minorEastAsia" w:eastAsiaTheme="minorEastAsia"/>
                <w:color w:val="000000" w:themeColor="text1"/>
                <w:spacing w:val="-4"/>
                <w:sz w:val="15"/>
                <w:szCs w:val="15"/>
                <w14:textFill>
                  <w14:solidFill>
                    <w14:schemeClr w14:val="tx1"/>
                  </w14:solidFill>
                </w14:textFill>
              </w:rPr>
              <w:t>1.违法行为持续时间较长、处置建筑垃圾量较大，系数1-3；</w:t>
            </w:r>
          </w:p>
          <w:p w14:paraId="1CB3BCB0">
            <w:pPr>
              <w:spacing w:line="180" w:lineRule="exact"/>
              <w:rPr>
                <w:rFonts w:asciiTheme="minorEastAsia" w:hAnsiTheme="minorEastAsia" w:eastAsiaTheme="minorEastAsia"/>
                <w:color w:val="000000" w:themeColor="text1"/>
                <w:spacing w:val="-4"/>
                <w:sz w:val="15"/>
                <w:szCs w:val="15"/>
                <w14:textFill>
                  <w14:solidFill>
                    <w14:schemeClr w14:val="tx1"/>
                  </w14:solidFill>
                </w14:textFill>
              </w:rPr>
            </w:pPr>
            <w:r>
              <w:rPr>
                <w:rFonts w:hint="eastAsia" w:asciiTheme="minorEastAsia" w:hAnsiTheme="minorEastAsia" w:eastAsiaTheme="minorEastAsia"/>
                <w:color w:val="000000" w:themeColor="text1"/>
                <w:spacing w:val="-4"/>
                <w:sz w:val="15"/>
                <w:szCs w:val="15"/>
                <w14:textFill>
                  <w14:solidFill>
                    <w14:schemeClr w14:val="tx1"/>
                  </w14:solidFill>
                </w14:textFill>
              </w:rPr>
              <w:t>2.造成环境秩序较严重影响的，系数</w:t>
            </w:r>
            <w:r>
              <w:rPr>
                <w:rFonts w:asciiTheme="minorEastAsia" w:hAnsiTheme="minorEastAsia" w:eastAsiaTheme="minorEastAsia"/>
                <w:color w:val="000000" w:themeColor="text1"/>
                <w:spacing w:val="-4"/>
                <w:sz w:val="15"/>
                <w:szCs w:val="15"/>
                <w14:textFill>
                  <w14:solidFill>
                    <w14:schemeClr w14:val="tx1"/>
                  </w14:solidFill>
                </w14:textFill>
              </w:rPr>
              <w:t>4</w:t>
            </w:r>
            <w:r>
              <w:rPr>
                <w:rFonts w:hint="eastAsia" w:asciiTheme="minorEastAsia" w:hAnsiTheme="minorEastAsia" w:eastAsiaTheme="minorEastAsia"/>
                <w:color w:val="000000" w:themeColor="text1"/>
                <w:spacing w:val="-4"/>
                <w:sz w:val="15"/>
                <w:szCs w:val="15"/>
                <w14:textFill>
                  <w14:solidFill>
                    <w14:schemeClr w14:val="tx1"/>
                  </w14:solidFill>
                </w14:textFill>
              </w:rPr>
              <w:t>-9。</w:t>
            </w:r>
          </w:p>
        </w:tc>
        <w:tc>
          <w:tcPr>
            <w:tcW w:w="1785" w:type="dxa"/>
            <w:shd w:val="clear" w:color="auto" w:fill="auto"/>
            <w:vAlign w:val="center"/>
          </w:tcPr>
          <w:p w14:paraId="365A78D1">
            <w:pPr>
              <w:spacing w:line="180"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罚款数额＝10000×（1＋情节系数＋变量系数）</w:t>
            </w:r>
          </w:p>
        </w:tc>
        <w:tc>
          <w:tcPr>
            <w:tcW w:w="2385" w:type="dxa"/>
            <w:vMerge w:val="continue"/>
            <w:shd w:val="clear" w:color="auto" w:fill="auto"/>
            <w:vAlign w:val="center"/>
          </w:tcPr>
          <w:p w14:paraId="47D9AB57">
            <w:pPr>
              <w:spacing w:line="180" w:lineRule="exact"/>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1208" w:type="dxa"/>
            <w:vMerge w:val="restart"/>
            <w:shd w:val="clear" w:color="auto" w:fill="auto"/>
            <w:vAlign w:val="center"/>
          </w:tcPr>
          <w:p w14:paraId="048EF20A">
            <w:pPr>
              <w:spacing w:line="200"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街道</w:t>
            </w:r>
          </w:p>
          <w:p w14:paraId="7AE81D68">
            <w:pPr>
              <w:spacing w:line="200"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乡镇</w:t>
            </w:r>
          </w:p>
        </w:tc>
      </w:tr>
      <w:tr w14:paraId="65BB6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continue"/>
            <w:shd w:val="clear" w:color="auto" w:fill="auto"/>
            <w:vAlign w:val="center"/>
          </w:tcPr>
          <w:p w14:paraId="308EBB92">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p>
        </w:tc>
        <w:tc>
          <w:tcPr>
            <w:tcW w:w="1500" w:type="dxa"/>
            <w:vMerge w:val="continue"/>
            <w:shd w:val="clear" w:color="auto" w:fill="auto"/>
            <w:vAlign w:val="center"/>
          </w:tcPr>
          <w:p w14:paraId="6EBEADB2">
            <w:pPr>
              <w:spacing w:line="180" w:lineRule="exact"/>
              <w:rPr>
                <w:rFonts w:asciiTheme="minorEastAsia" w:hAnsiTheme="minorEastAsia" w:eastAsiaTheme="minorEastAsia"/>
                <w:color w:val="000000" w:themeColor="text1"/>
                <w:sz w:val="15"/>
                <w:szCs w:val="15"/>
                <w14:textFill>
                  <w14:solidFill>
                    <w14:schemeClr w14:val="tx1"/>
                  </w14:solidFill>
                </w14:textFill>
              </w:rPr>
            </w:pPr>
          </w:p>
        </w:tc>
        <w:tc>
          <w:tcPr>
            <w:tcW w:w="2789" w:type="dxa"/>
            <w:vMerge w:val="continue"/>
            <w:shd w:val="clear" w:color="auto" w:fill="auto"/>
            <w:vAlign w:val="center"/>
          </w:tcPr>
          <w:p w14:paraId="241A87D1">
            <w:pPr>
              <w:spacing w:line="180" w:lineRule="exact"/>
              <w:rPr>
                <w:rFonts w:asciiTheme="minorEastAsia" w:hAnsiTheme="minorEastAsia" w:eastAsiaTheme="minorEastAsia"/>
                <w:color w:val="000000" w:themeColor="text1"/>
                <w:sz w:val="15"/>
                <w:szCs w:val="15"/>
                <w14:textFill>
                  <w14:solidFill>
                    <w14:schemeClr w14:val="tx1"/>
                  </w14:solidFill>
                </w14:textFill>
              </w:rPr>
            </w:pPr>
          </w:p>
        </w:tc>
        <w:tc>
          <w:tcPr>
            <w:tcW w:w="851" w:type="dxa"/>
            <w:shd w:val="clear" w:color="auto" w:fill="auto"/>
            <w:vAlign w:val="center"/>
          </w:tcPr>
          <w:p w14:paraId="28D92409">
            <w:pPr>
              <w:spacing w:line="180"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5000</w:t>
            </w:r>
          </w:p>
          <w:p w14:paraId="2D482F35">
            <w:pPr>
              <w:spacing w:line="180"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（建设、运输单位）</w:t>
            </w:r>
          </w:p>
        </w:tc>
        <w:tc>
          <w:tcPr>
            <w:tcW w:w="567" w:type="dxa"/>
            <w:shd w:val="clear" w:color="auto" w:fill="auto"/>
            <w:vAlign w:val="center"/>
          </w:tcPr>
          <w:p w14:paraId="4547D819">
            <w:pPr>
              <w:spacing w:line="180"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1</w:t>
            </w:r>
          </w:p>
        </w:tc>
        <w:tc>
          <w:tcPr>
            <w:tcW w:w="2304" w:type="dxa"/>
            <w:shd w:val="clear" w:color="auto" w:fill="auto"/>
            <w:vAlign w:val="center"/>
          </w:tcPr>
          <w:p w14:paraId="703A1ABC">
            <w:pPr>
              <w:spacing w:line="180"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1.违法行为持续时间较长、处置建筑垃圾量较大，系数1-3；</w:t>
            </w:r>
          </w:p>
          <w:p w14:paraId="00208E78">
            <w:pPr>
              <w:spacing w:line="180" w:lineRule="exact"/>
              <w:jc w:val="lef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2.造成环境秩序较严重影响的，系数</w:t>
            </w:r>
            <w:r>
              <w:rPr>
                <w:rFonts w:asciiTheme="minorEastAsia" w:hAnsiTheme="minorEastAsia" w:eastAsiaTheme="minorEastAsia"/>
                <w:color w:val="000000" w:themeColor="text1"/>
                <w:sz w:val="15"/>
                <w:szCs w:val="15"/>
                <w14:textFill>
                  <w14:solidFill>
                    <w14:schemeClr w14:val="tx1"/>
                  </w14:solidFill>
                </w14:textFill>
              </w:rPr>
              <w:t>4</w:t>
            </w:r>
            <w:r>
              <w:rPr>
                <w:rFonts w:hint="eastAsia" w:asciiTheme="minorEastAsia" w:hAnsiTheme="minorEastAsia" w:eastAsiaTheme="minorEastAsia"/>
                <w:color w:val="000000" w:themeColor="text1"/>
                <w:sz w:val="15"/>
                <w:szCs w:val="15"/>
                <w14:textFill>
                  <w14:solidFill>
                    <w14:schemeClr w14:val="tx1"/>
                  </w14:solidFill>
                </w14:textFill>
              </w:rPr>
              <w:t>-5。</w:t>
            </w:r>
          </w:p>
        </w:tc>
        <w:tc>
          <w:tcPr>
            <w:tcW w:w="1785" w:type="dxa"/>
            <w:shd w:val="clear" w:color="auto" w:fill="auto"/>
            <w:vAlign w:val="center"/>
          </w:tcPr>
          <w:p w14:paraId="7C0641EB">
            <w:pPr>
              <w:spacing w:line="180"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罚款数额＝5000×（1＋情节系数＋变量系数）</w:t>
            </w:r>
          </w:p>
        </w:tc>
        <w:tc>
          <w:tcPr>
            <w:tcW w:w="2385" w:type="dxa"/>
            <w:vMerge w:val="continue"/>
            <w:shd w:val="clear" w:color="auto" w:fill="auto"/>
            <w:vAlign w:val="center"/>
          </w:tcPr>
          <w:p w14:paraId="171BDAA6">
            <w:pPr>
              <w:spacing w:line="180" w:lineRule="exact"/>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1208" w:type="dxa"/>
            <w:vMerge w:val="continue"/>
            <w:shd w:val="clear" w:color="auto" w:fill="auto"/>
            <w:vAlign w:val="center"/>
          </w:tcPr>
          <w:p w14:paraId="229FC0FD">
            <w:pPr>
              <w:spacing w:line="200"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p>
        </w:tc>
      </w:tr>
      <w:tr w14:paraId="45982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restart"/>
            <w:shd w:val="clear" w:color="auto" w:fill="auto"/>
            <w:vAlign w:val="center"/>
          </w:tcPr>
          <w:p w14:paraId="60E905E7">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11</w:t>
            </w:r>
          </w:p>
        </w:tc>
        <w:tc>
          <w:tcPr>
            <w:tcW w:w="1500" w:type="dxa"/>
            <w:vMerge w:val="restart"/>
            <w:shd w:val="clear" w:color="auto" w:fill="auto"/>
            <w:vAlign w:val="center"/>
          </w:tcPr>
          <w:p w14:paraId="66944B87">
            <w:pPr>
              <w:spacing w:line="180"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随意倾倒、抛撒或者堆放建筑垃圾</w:t>
            </w:r>
          </w:p>
        </w:tc>
        <w:tc>
          <w:tcPr>
            <w:tcW w:w="2789" w:type="dxa"/>
            <w:vMerge w:val="restart"/>
            <w:shd w:val="clear" w:color="auto" w:fill="auto"/>
            <w:vAlign w:val="center"/>
          </w:tcPr>
          <w:p w14:paraId="6222675D">
            <w:pPr>
              <w:spacing w:line="180"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违反条款：第十五条；处罚条款：第二十六条：责令限期改正，给予警告，并对单位处5000元以上5万元以下罚款，对个人处200元以下罚款。</w:t>
            </w:r>
          </w:p>
        </w:tc>
        <w:tc>
          <w:tcPr>
            <w:tcW w:w="851" w:type="dxa"/>
            <w:shd w:val="clear" w:color="auto" w:fill="auto"/>
            <w:vAlign w:val="center"/>
          </w:tcPr>
          <w:p w14:paraId="5CE43526">
            <w:pPr>
              <w:spacing w:line="180"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5000</w:t>
            </w:r>
          </w:p>
          <w:p w14:paraId="39D7CEE4">
            <w:pPr>
              <w:spacing w:line="180"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（单位）</w:t>
            </w:r>
          </w:p>
        </w:tc>
        <w:tc>
          <w:tcPr>
            <w:tcW w:w="567" w:type="dxa"/>
            <w:shd w:val="clear" w:color="auto" w:fill="auto"/>
            <w:vAlign w:val="center"/>
          </w:tcPr>
          <w:p w14:paraId="2728E3BC">
            <w:pPr>
              <w:spacing w:line="180"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w:t>
            </w:r>
          </w:p>
        </w:tc>
        <w:tc>
          <w:tcPr>
            <w:tcW w:w="2304" w:type="dxa"/>
            <w:shd w:val="clear" w:color="auto" w:fill="auto"/>
            <w:vAlign w:val="center"/>
          </w:tcPr>
          <w:p w14:paraId="66B57424">
            <w:pPr>
              <w:spacing w:line="180" w:lineRule="exact"/>
              <w:rPr>
                <w:rFonts w:asciiTheme="minorEastAsia" w:hAnsiTheme="minorEastAsia" w:eastAsiaTheme="minorEastAsia"/>
                <w:color w:val="000000" w:themeColor="text1"/>
                <w:spacing w:val="-6"/>
                <w:sz w:val="15"/>
                <w:szCs w:val="15"/>
                <w14:textFill>
                  <w14:solidFill>
                    <w14:schemeClr w14:val="tx1"/>
                  </w14:solidFill>
                </w14:textFill>
              </w:rPr>
            </w:pPr>
            <w:r>
              <w:rPr>
                <w:rFonts w:hint="eastAsia" w:asciiTheme="minorEastAsia" w:hAnsiTheme="minorEastAsia" w:eastAsiaTheme="minorEastAsia"/>
                <w:color w:val="000000" w:themeColor="text1"/>
                <w:spacing w:val="-6"/>
                <w:sz w:val="15"/>
                <w:szCs w:val="15"/>
                <w14:textFill>
                  <w14:solidFill>
                    <w14:schemeClr w14:val="tx1"/>
                  </w14:solidFill>
                </w14:textFill>
              </w:rPr>
              <w:t>1.沿途遗撒的，污染道路长21－30米的，系数1；31－40米的，系数2；以此类推；</w:t>
            </w:r>
          </w:p>
          <w:p w14:paraId="5A3588E8">
            <w:pPr>
              <w:spacing w:line="180"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2.将垃圾随意倾倒、丢弃、堆放至绿地、公厕、城市道路等公共场所，或者燃气、供暖等公用管道和设施保护（管理）范围的，或者农田内的，系数3；</w:t>
            </w:r>
          </w:p>
          <w:p w14:paraId="52D20179">
            <w:pPr>
              <w:spacing w:line="180"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3.违法行为持续时间较长、对环境秩序造成较严重影响的，系数3-9。</w:t>
            </w:r>
          </w:p>
        </w:tc>
        <w:tc>
          <w:tcPr>
            <w:tcW w:w="1785" w:type="dxa"/>
            <w:shd w:val="clear" w:color="auto" w:fill="auto"/>
            <w:vAlign w:val="center"/>
          </w:tcPr>
          <w:p w14:paraId="5D8F6CF3">
            <w:pPr>
              <w:spacing w:line="180"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罚款数额＝5000×（1＋区域系数＋情节系数＋变量系数）</w:t>
            </w:r>
          </w:p>
        </w:tc>
        <w:tc>
          <w:tcPr>
            <w:tcW w:w="2385" w:type="dxa"/>
            <w:shd w:val="clear" w:color="auto" w:fill="auto"/>
            <w:vAlign w:val="center"/>
          </w:tcPr>
          <w:p w14:paraId="625398FE">
            <w:pPr>
              <w:spacing w:line="180" w:lineRule="exact"/>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1208" w:type="dxa"/>
            <w:vMerge w:val="restart"/>
            <w:shd w:val="clear" w:color="auto" w:fill="auto"/>
            <w:vAlign w:val="center"/>
          </w:tcPr>
          <w:p w14:paraId="3C2125A2">
            <w:pPr>
              <w:spacing w:line="200"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街道</w:t>
            </w:r>
          </w:p>
          <w:p w14:paraId="5EAD9E21">
            <w:pPr>
              <w:spacing w:line="200"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乡镇</w:t>
            </w:r>
          </w:p>
        </w:tc>
      </w:tr>
      <w:tr w14:paraId="58238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continue"/>
            <w:shd w:val="clear" w:color="auto" w:fill="auto"/>
            <w:vAlign w:val="center"/>
          </w:tcPr>
          <w:p w14:paraId="7A6347B1">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1500" w:type="dxa"/>
            <w:vMerge w:val="continue"/>
            <w:shd w:val="clear" w:color="auto" w:fill="auto"/>
            <w:vAlign w:val="center"/>
          </w:tcPr>
          <w:p w14:paraId="4DC25DB7">
            <w:pPr>
              <w:spacing w:line="180" w:lineRule="exact"/>
              <w:rPr>
                <w:rFonts w:cs="宋体" w:asciiTheme="minorEastAsia" w:hAnsiTheme="minorEastAsia" w:eastAsiaTheme="minorEastAsia"/>
                <w:color w:val="000000" w:themeColor="text1"/>
                <w:sz w:val="15"/>
                <w:szCs w:val="15"/>
                <w14:textFill>
                  <w14:solidFill>
                    <w14:schemeClr w14:val="tx1"/>
                  </w14:solidFill>
                </w14:textFill>
              </w:rPr>
            </w:pPr>
          </w:p>
        </w:tc>
        <w:tc>
          <w:tcPr>
            <w:tcW w:w="2789" w:type="dxa"/>
            <w:vMerge w:val="continue"/>
            <w:shd w:val="clear" w:color="auto" w:fill="auto"/>
            <w:vAlign w:val="center"/>
          </w:tcPr>
          <w:p w14:paraId="34921E9B">
            <w:pPr>
              <w:spacing w:line="180" w:lineRule="exact"/>
              <w:rPr>
                <w:rFonts w:cs="宋体" w:asciiTheme="minorEastAsia" w:hAnsiTheme="minorEastAsia" w:eastAsiaTheme="minorEastAsia"/>
                <w:color w:val="000000" w:themeColor="text1"/>
                <w:sz w:val="15"/>
                <w:szCs w:val="15"/>
                <w14:textFill>
                  <w14:solidFill>
                    <w14:schemeClr w14:val="tx1"/>
                  </w14:solidFill>
                </w14:textFill>
              </w:rPr>
            </w:pPr>
          </w:p>
        </w:tc>
        <w:tc>
          <w:tcPr>
            <w:tcW w:w="851" w:type="dxa"/>
            <w:shd w:val="clear" w:color="auto" w:fill="auto"/>
            <w:vAlign w:val="center"/>
          </w:tcPr>
          <w:p w14:paraId="64ACF414">
            <w:pPr>
              <w:spacing w:line="180"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个人</w:t>
            </w:r>
          </w:p>
        </w:tc>
        <w:tc>
          <w:tcPr>
            <w:tcW w:w="567" w:type="dxa"/>
            <w:shd w:val="clear" w:color="auto" w:fill="auto"/>
            <w:vAlign w:val="center"/>
          </w:tcPr>
          <w:p w14:paraId="5A1C7FF3">
            <w:pPr>
              <w:spacing w:line="180"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2304" w:type="dxa"/>
            <w:shd w:val="clear" w:color="auto" w:fill="auto"/>
            <w:vAlign w:val="center"/>
          </w:tcPr>
          <w:p w14:paraId="12658192">
            <w:pPr>
              <w:spacing w:line="180" w:lineRule="exact"/>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1785" w:type="dxa"/>
            <w:shd w:val="clear" w:color="auto" w:fill="auto"/>
            <w:vAlign w:val="center"/>
          </w:tcPr>
          <w:p w14:paraId="5B286DEB">
            <w:pPr>
              <w:spacing w:line="180" w:lineRule="exact"/>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2385" w:type="dxa"/>
            <w:shd w:val="clear" w:color="auto" w:fill="auto"/>
            <w:vAlign w:val="center"/>
          </w:tcPr>
          <w:p w14:paraId="390DACD5">
            <w:pPr>
              <w:spacing w:line="180"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参照基准规定，并根据实际情况处罚。</w:t>
            </w:r>
          </w:p>
        </w:tc>
        <w:tc>
          <w:tcPr>
            <w:tcW w:w="1208" w:type="dxa"/>
            <w:vMerge w:val="continue"/>
            <w:shd w:val="clear" w:color="auto" w:fill="auto"/>
            <w:vAlign w:val="center"/>
          </w:tcPr>
          <w:p w14:paraId="5CAC46C3">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p>
        </w:tc>
      </w:tr>
      <w:tr w14:paraId="0DB57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17" w:hRule="atLeast"/>
          <w:jc w:val="center"/>
        </w:trPr>
        <w:tc>
          <w:tcPr>
            <w:tcW w:w="14329" w:type="dxa"/>
            <w:gridSpan w:val="9"/>
            <w:shd w:val="clear" w:color="auto" w:fill="auto"/>
            <w:vAlign w:val="center"/>
          </w:tcPr>
          <w:p w14:paraId="665CB5C0">
            <w:pPr>
              <w:pStyle w:val="5"/>
              <w:widowControl w:val="0"/>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bookmarkStart w:id="11" w:name="_Toc1384099534"/>
            <w:bookmarkStart w:id="12" w:name="_Toc110851440"/>
            <w:r>
              <w:rPr>
                <w:rFonts w:hint="eastAsia" w:asciiTheme="minorEastAsia" w:hAnsiTheme="minorEastAsia" w:eastAsiaTheme="minorEastAsia"/>
                <w:color w:val="000000" w:themeColor="text1"/>
                <w:sz w:val="15"/>
                <w:szCs w:val="15"/>
                <w14:textFill>
                  <w14:solidFill>
                    <w14:schemeClr w14:val="tx1"/>
                  </w14:solidFill>
                </w14:textFill>
              </w:rPr>
              <w:t>《中华人民共和国固体废物污染环境防治法》案由</w:t>
            </w:r>
            <w:r>
              <w:rPr>
                <w:rFonts w:asciiTheme="minorEastAsia" w:hAnsiTheme="minorEastAsia" w:eastAsiaTheme="minorEastAsia"/>
                <w:color w:val="000000" w:themeColor="text1"/>
                <w:sz w:val="15"/>
                <w:szCs w:val="15"/>
                <w14:textFill>
                  <w14:solidFill>
                    <w14:schemeClr w14:val="tx1"/>
                  </w14:solidFill>
                </w14:textFill>
              </w:rPr>
              <w:t>10</w:t>
            </w:r>
            <w:r>
              <w:rPr>
                <w:rFonts w:hint="eastAsia" w:asciiTheme="minorEastAsia" w:hAnsiTheme="minorEastAsia" w:eastAsiaTheme="minorEastAsia"/>
                <w:color w:val="000000" w:themeColor="text1"/>
                <w:sz w:val="15"/>
                <w:szCs w:val="15"/>
                <w14:textFill>
                  <w14:solidFill>
                    <w14:schemeClr w14:val="tx1"/>
                  </w14:solidFill>
                </w14:textFill>
              </w:rPr>
              <w:t>项</w:t>
            </w:r>
            <w:bookmarkEnd w:id="11"/>
            <w:bookmarkEnd w:id="12"/>
          </w:p>
        </w:tc>
      </w:tr>
      <w:tr w14:paraId="48736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restart"/>
            <w:shd w:val="clear" w:color="auto" w:fill="auto"/>
            <w:vAlign w:val="center"/>
          </w:tcPr>
          <w:p w14:paraId="04B156BA">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1</w:t>
            </w:r>
          </w:p>
        </w:tc>
        <w:tc>
          <w:tcPr>
            <w:tcW w:w="1500" w:type="dxa"/>
            <w:vMerge w:val="restart"/>
            <w:shd w:val="clear" w:color="auto" w:fill="auto"/>
            <w:vAlign w:val="center"/>
          </w:tcPr>
          <w:p w14:paraId="2258CCED">
            <w:pPr>
              <w:spacing w:line="196"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拒绝、阻扰固体废物污染环境防治监督检查或在接受监督检查时弄虚作假</w:t>
            </w:r>
          </w:p>
        </w:tc>
        <w:tc>
          <w:tcPr>
            <w:tcW w:w="2789" w:type="dxa"/>
            <w:vMerge w:val="restart"/>
            <w:shd w:val="clear" w:color="auto" w:fill="auto"/>
            <w:vAlign w:val="center"/>
          </w:tcPr>
          <w:p w14:paraId="43BA7225">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违反条款:第一百零三条;处罚条款：第一百零三条  责令改正，处五万元以上二十万元以下的罚款；对直接负责的主管人员和其他直接责任人员，处二万元以上十万元以下的罚款。</w:t>
            </w:r>
          </w:p>
        </w:tc>
        <w:tc>
          <w:tcPr>
            <w:tcW w:w="851" w:type="dxa"/>
            <w:shd w:val="clear" w:color="auto" w:fill="auto"/>
            <w:vAlign w:val="center"/>
          </w:tcPr>
          <w:p w14:paraId="62B9CB4F">
            <w:pPr>
              <w:spacing w:line="196"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50000</w:t>
            </w:r>
          </w:p>
        </w:tc>
        <w:tc>
          <w:tcPr>
            <w:tcW w:w="567" w:type="dxa"/>
            <w:shd w:val="clear" w:color="auto" w:fill="auto"/>
            <w:vAlign w:val="center"/>
          </w:tcPr>
          <w:p w14:paraId="0CB975B0">
            <w:pPr>
              <w:spacing w:line="196"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1</w:t>
            </w:r>
          </w:p>
        </w:tc>
        <w:tc>
          <w:tcPr>
            <w:tcW w:w="2304" w:type="dxa"/>
            <w:shd w:val="clear" w:color="auto" w:fill="auto"/>
            <w:vAlign w:val="center"/>
          </w:tcPr>
          <w:p w14:paraId="41E48833">
            <w:pPr>
              <w:spacing w:line="196" w:lineRule="exact"/>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1785" w:type="dxa"/>
            <w:shd w:val="clear" w:color="auto" w:fill="auto"/>
            <w:vAlign w:val="center"/>
          </w:tcPr>
          <w:p w14:paraId="7749ED42">
            <w:pPr>
              <w:spacing w:line="196"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罚款数额＝500</w:t>
            </w:r>
            <w:r>
              <w:rPr>
                <w:rFonts w:cs="宋体" w:asciiTheme="minorEastAsia" w:hAnsiTheme="minorEastAsia" w:eastAsiaTheme="minorEastAsia"/>
                <w:color w:val="000000" w:themeColor="text1"/>
                <w:kern w:val="0"/>
                <w:sz w:val="15"/>
                <w:szCs w:val="15"/>
                <w14:textFill>
                  <w14:solidFill>
                    <w14:schemeClr w14:val="tx1"/>
                  </w14:solidFill>
                </w14:textFill>
              </w:rPr>
              <w:t>0</w:t>
            </w:r>
            <w:r>
              <w:rPr>
                <w:rFonts w:hint="eastAsia" w:cs="宋体" w:asciiTheme="minorEastAsia" w:hAnsiTheme="minorEastAsia" w:eastAsiaTheme="minorEastAsia"/>
                <w:color w:val="000000" w:themeColor="text1"/>
                <w:kern w:val="0"/>
                <w:sz w:val="15"/>
                <w:szCs w:val="15"/>
                <w14:textFill>
                  <w14:solidFill>
                    <w14:schemeClr w14:val="tx1"/>
                  </w14:solidFill>
                </w14:textFill>
              </w:rPr>
              <w:t>0×（1＋情节系数）</w:t>
            </w:r>
          </w:p>
        </w:tc>
        <w:tc>
          <w:tcPr>
            <w:tcW w:w="2385" w:type="dxa"/>
            <w:shd w:val="clear" w:color="auto" w:fill="auto"/>
            <w:vAlign w:val="center"/>
          </w:tcPr>
          <w:p w14:paraId="6A1FE9EC">
            <w:pPr>
              <w:spacing w:line="196" w:lineRule="exact"/>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1208" w:type="dxa"/>
            <w:shd w:val="clear" w:color="auto" w:fill="auto"/>
            <w:vAlign w:val="center"/>
          </w:tcPr>
          <w:p w14:paraId="655DE0C4">
            <w:pPr>
              <w:spacing w:line="196"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街道</w:t>
            </w:r>
          </w:p>
          <w:p w14:paraId="5D84BDD5">
            <w:pPr>
              <w:spacing w:line="196"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乡镇</w:t>
            </w:r>
          </w:p>
        </w:tc>
      </w:tr>
      <w:tr w14:paraId="31467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48" w:hRule="atLeast"/>
          <w:jc w:val="center"/>
        </w:trPr>
        <w:tc>
          <w:tcPr>
            <w:tcW w:w="940" w:type="dxa"/>
            <w:vMerge w:val="continue"/>
            <w:shd w:val="clear" w:color="auto" w:fill="auto"/>
            <w:vAlign w:val="center"/>
          </w:tcPr>
          <w:p w14:paraId="0F2FEDD4">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p>
        </w:tc>
        <w:tc>
          <w:tcPr>
            <w:tcW w:w="1500" w:type="dxa"/>
            <w:vMerge w:val="continue"/>
            <w:shd w:val="clear" w:color="auto" w:fill="auto"/>
            <w:vAlign w:val="center"/>
          </w:tcPr>
          <w:p w14:paraId="3CC3A460">
            <w:pPr>
              <w:spacing w:line="196" w:lineRule="exact"/>
              <w:rPr>
                <w:rFonts w:asciiTheme="minorEastAsia" w:hAnsiTheme="minorEastAsia" w:eastAsiaTheme="minorEastAsia"/>
                <w:color w:val="000000" w:themeColor="text1"/>
                <w:sz w:val="15"/>
                <w:szCs w:val="15"/>
                <w14:textFill>
                  <w14:solidFill>
                    <w14:schemeClr w14:val="tx1"/>
                  </w14:solidFill>
                </w14:textFill>
              </w:rPr>
            </w:pPr>
          </w:p>
        </w:tc>
        <w:tc>
          <w:tcPr>
            <w:tcW w:w="2789" w:type="dxa"/>
            <w:vMerge w:val="continue"/>
            <w:shd w:val="clear" w:color="auto" w:fill="auto"/>
            <w:vAlign w:val="center"/>
          </w:tcPr>
          <w:p w14:paraId="3885BFDB">
            <w:pPr>
              <w:spacing w:line="232" w:lineRule="exact"/>
              <w:rPr>
                <w:rFonts w:asciiTheme="minorEastAsia" w:hAnsiTheme="minorEastAsia" w:eastAsiaTheme="minorEastAsia"/>
                <w:color w:val="000000" w:themeColor="text1"/>
                <w:sz w:val="15"/>
                <w:szCs w:val="15"/>
                <w14:textFill>
                  <w14:solidFill>
                    <w14:schemeClr w14:val="tx1"/>
                  </w14:solidFill>
                </w14:textFill>
              </w:rPr>
            </w:pPr>
          </w:p>
        </w:tc>
        <w:tc>
          <w:tcPr>
            <w:tcW w:w="851" w:type="dxa"/>
            <w:shd w:val="clear" w:color="auto" w:fill="auto"/>
            <w:vAlign w:val="center"/>
          </w:tcPr>
          <w:p w14:paraId="7E1E0B3F">
            <w:pPr>
              <w:spacing w:line="196"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20000（</w:t>
            </w:r>
            <w:r>
              <w:rPr>
                <w:rFonts w:asciiTheme="minorEastAsia" w:hAnsiTheme="minorEastAsia" w:eastAsiaTheme="minorEastAsia"/>
                <w:color w:val="000000" w:themeColor="text1"/>
                <w:sz w:val="15"/>
                <w:szCs w:val="15"/>
                <w14:textFill>
                  <w14:solidFill>
                    <w14:schemeClr w14:val="tx1"/>
                  </w14:solidFill>
                </w14:textFill>
              </w:rPr>
              <w:t>主管人员或负责人）</w:t>
            </w:r>
          </w:p>
        </w:tc>
        <w:tc>
          <w:tcPr>
            <w:tcW w:w="567" w:type="dxa"/>
            <w:shd w:val="clear" w:color="auto" w:fill="auto"/>
            <w:vAlign w:val="center"/>
          </w:tcPr>
          <w:p w14:paraId="61A27628">
            <w:pPr>
              <w:spacing w:line="196"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1</w:t>
            </w:r>
          </w:p>
        </w:tc>
        <w:tc>
          <w:tcPr>
            <w:tcW w:w="2304" w:type="dxa"/>
            <w:shd w:val="clear" w:color="auto" w:fill="auto"/>
            <w:vAlign w:val="center"/>
          </w:tcPr>
          <w:p w14:paraId="309BC98E">
            <w:pPr>
              <w:spacing w:line="196"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以暴力方式拒绝、阻挠监督检查，或造成其他严重后果的，系数为5-9。</w:t>
            </w:r>
          </w:p>
        </w:tc>
        <w:tc>
          <w:tcPr>
            <w:tcW w:w="1785" w:type="dxa"/>
            <w:shd w:val="clear" w:color="auto" w:fill="auto"/>
            <w:vAlign w:val="center"/>
          </w:tcPr>
          <w:p w14:paraId="63900B13">
            <w:pPr>
              <w:spacing w:line="196"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罚款数额＝</w:t>
            </w:r>
            <w:r>
              <w:rPr>
                <w:rFonts w:cs="宋体" w:asciiTheme="minorEastAsia" w:hAnsiTheme="minorEastAsia" w:eastAsiaTheme="minorEastAsia"/>
                <w:color w:val="000000" w:themeColor="text1"/>
                <w:kern w:val="0"/>
                <w:sz w:val="15"/>
                <w:szCs w:val="15"/>
                <w14:textFill>
                  <w14:solidFill>
                    <w14:schemeClr w14:val="tx1"/>
                  </w14:solidFill>
                </w14:textFill>
              </w:rPr>
              <w:t>2</w:t>
            </w:r>
            <w:r>
              <w:rPr>
                <w:rFonts w:hint="eastAsia" w:cs="宋体" w:asciiTheme="minorEastAsia" w:hAnsiTheme="minorEastAsia" w:eastAsiaTheme="minorEastAsia"/>
                <w:color w:val="000000" w:themeColor="text1"/>
                <w:kern w:val="0"/>
                <w:sz w:val="15"/>
                <w:szCs w:val="15"/>
                <w14:textFill>
                  <w14:solidFill>
                    <w14:schemeClr w14:val="tx1"/>
                  </w14:solidFill>
                </w14:textFill>
              </w:rPr>
              <w:t>00</w:t>
            </w:r>
            <w:r>
              <w:rPr>
                <w:rFonts w:cs="宋体" w:asciiTheme="minorEastAsia" w:hAnsiTheme="minorEastAsia" w:eastAsiaTheme="minorEastAsia"/>
                <w:color w:val="000000" w:themeColor="text1"/>
                <w:kern w:val="0"/>
                <w:sz w:val="15"/>
                <w:szCs w:val="15"/>
                <w14:textFill>
                  <w14:solidFill>
                    <w14:schemeClr w14:val="tx1"/>
                  </w14:solidFill>
                </w14:textFill>
              </w:rPr>
              <w:t>0</w:t>
            </w:r>
            <w:r>
              <w:rPr>
                <w:rFonts w:hint="eastAsia" w:cs="宋体" w:asciiTheme="minorEastAsia" w:hAnsiTheme="minorEastAsia" w:eastAsiaTheme="minorEastAsia"/>
                <w:color w:val="000000" w:themeColor="text1"/>
                <w:kern w:val="0"/>
                <w:sz w:val="15"/>
                <w:szCs w:val="15"/>
                <w14:textFill>
                  <w14:solidFill>
                    <w14:schemeClr w14:val="tx1"/>
                  </w14:solidFill>
                </w14:textFill>
              </w:rPr>
              <w:t>0×（1＋情节系数+变量系数）</w:t>
            </w:r>
          </w:p>
        </w:tc>
        <w:tc>
          <w:tcPr>
            <w:tcW w:w="2385" w:type="dxa"/>
            <w:shd w:val="clear" w:color="auto" w:fill="auto"/>
            <w:vAlign w:val="center"/>
          </w:tcPr>
          <w:p w14:paraId="2805C47A">
            <w:pPr>
              <w:spacing w:line="196" w:lineRule="exact"/>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1208" w:type="dxa"/>
            <w:shd w:val="clear" w:color="auto" w:fill="auto"/>
            <w:vAlign w:val="center"/>
          </w:tcPr>
          <w:p w14:paraId="004F375E">
            <w:pPr>
              <w:spacing w:line="196"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街道</w:t>
            </w:r>
          </w:p>
          <w:p w14:paraId="7A0BC9B7">
            <w:pPr>
              <w:spacing w:line="196"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乡镇</w:t>
            </w:r>
          </w:p>
        </w:tc>
      </w:tr>
      <w:tr w14:paraId="2EA97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08" w:hRule="atLeast"/>
          <w:jc w:val="center"/>
        </w:trPr>
        <w:tc>
          <w:tcPr>
            <w:tcW w:w="940" w:type="dxa"/>
            <w:shd w:val="clear" w:color="auto" w:fill="auto"/>
            <w:vAlign w:val="center"/>
          </w:tcPr>
          <w:p w14:paraId="77503D72">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2</w:t>
            </w:r>
          </w:p>
        </w:tc>
        <w:tc>
          <w:tcPr>
            <w:tcW w:w="1500" w:type="dxa"/>
            <w:shd w:val="clear" w:color="auto" w:fill="auto"/>
            <w:vAlign w:val="center"/>
          </w:tcPr>
          <w:p w14:paraId="5C5247AE">
            <w:pPr>
              <w:spacing w:line="196"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工程施工单位未编制建筑垃圾处理方案报备案</w:t>
            </w:r>
          </w:p>
        </w:tc>
        <w:tc>
          <w:tcPr>
            <w:tcW w:w="2789" w:type="dxa"/>
            <w:shd w:val="clear" w:color="auto" w:fill="auto"/>
            <w:vAlign w:val="center"/>
          </w:tcPr>
          <w:p w14:paraId="5B94D56C">
            <w:pPr>
              <w:spacing w:line="232" w:lineRule="exact"/>
              <w:rPr>
                <w:rFonts w:asciiTheme="minorEastAsia" w:hAnsiTheme="minorEastAsia" w:eastAsiaTheme="minorEastAsia"/>
                <w:color w:val="000000" w:themeColor="text1"/>
                <w:sz w:val="15"/>
                <w:szCs w:val="15"/>
                <w:lang w:val="en"/>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违反条款：第六十三条第一款；处罚条款：第一百一十一条第一款第（三）项、第二款 责令</w:t>
            </w:r>
            <w:r>
              <w:rPr>
                <w:rFonts w:asciiTheme="minorEastAsia" w:hAnsiTheme="minorEastAsia" w:eastAsiaTheme="minorEastAsia"/>
                <w:color w:val="000000" w:themeColor="text1"/>
                <w:sz w:val="15"/>
                <w:szCs w:val="15"/>
                <w14:textFill>
                  <w14:solidFill>
                    <w14:schemeClr w14:val="tx1"/>
                  </w14:solidFill>
                </w14:textFill>
              </w:rPr>
              <w:t>改正，没收违法所得，对</w:t>
            </w:r>
            <w:r>
              <w:rPr>
                <w:rFonts w:hint="eastAsia" w:asciiTheme="minorEastAsia" w:hAnsiTheme="minorEastAsia" w:eastAsiaTheme="minorEastAsia"/>
                <w:color w:val="000000" w:themeColor="text1"/>
                <w:sz w:val="15"/>
                <w:szCs w:val="15"/>
                <w14:textFill>
                  <w14:solidFill>
                    <w14:schemeClr w14:val="tx1"/>
                  </w14:solidFill>
                </w14:textFill>
              </w:rPr>
              <w:t>单位处十万元以上一百万元以下的罚款。</w:t>
            </w:r>
          </w:p>
        </w:tc>
        <w:tc>
          <w:tcPr>
            <w:tcW w:w="851" w:type="dxa"/>
            <w:shd w:val="clear" w:color="auto" w:fill="auto"/>
            <w:vAlign w:val="center"/>
          </w:tcPr>
          <w:p w14:paraId="77CC69B2">
            <w:pPr>
              <w:spacing w:line="196"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cs="宋体" w:asciiTheme="minorEastAsia" w:hAnsiTheme="minorEastAsia" w:eastAsiaTheme="minorEastAsia"/>
                <w:color w:val="000000" w:themeColor="text1"/>
                <w:kern w:val="0"/>
                <w:sz w:val="15"/>
                <w:szCs w:val="15"/>
                <w14:textFill>
                  <w14:solidFill>
                    <w14:schemeClr w14:val="tx1"/>
                  </w14:solidFill>
                </w14:textFill>
              </w:rPr>
              <w:t>100000</w:t>
            </w:r>
          </w:p>
        </w:tc>
        <w:tc>
          <w:tcPr>
            <w:tcW w:w="567" w:type="dxa"/>
            <w:shd w:val="clear" w:color="auto" w:fill="auto"/>
            <w:vAlign w:val="center"/>
          </w:tcPr>
          <w:p w14:paraId="77FFCD38">
            <w:pPr>
              <w:spacing w:line="196"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1</w:t>
            </w:r>
          </w:p>
        </w:tc>
        <w:tc>
          <w:tcPr>
            <w:tcW w:w="2304" w:type="dxa"/>
            <w:shd w:val="clear" w:color="auto" w:fill="auto"/>
            <w:vAlign w:val="center"/>
          </w:tcPr>
          <w:p w14:paraId="2B70CB6A">
            <w:pPr>
              <w:spacing w:line="196" w:lineRule="exact"/>
              <w:rPr>
                <w:rFonts w:asciiTheme="minorEastAsia" w:hAnsiTheme="minorEastAsia" w:eastAsiaTheme="minorEastAsia"/>
                <w:color w:val="000000" w:themeColor="text1"/>
                <w:sz w:val="15"/>
                <w:szCs w:val="15"/>
                <w14:textFill>
                  <w14:solidFill>
                    <w14:schemeClr w14:val="tx1"/>
                  </w14:solidFill>
                </w14:textFill>
              </w:rPr>
            </w:pPr>
          </w:p>
        </w:tc>
        <w:tc>
          <w:tcPr>
            <w:tcW w:w="1785" w:type="dxa"/>
            <w:shd w:val="clear" w:color="auto" w:fill="auto"/>
            <w:vAlign w:val="center"/>
          </w:tcPr>
          <w:p w14:paraId="213874E8">
            <w:pPr>
              <w:spacing w:line="196"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罚款数额＝</w:t>
            </w:r>
            <w:r>
              <w:rPr>
                <w:rFonts w:cs="宋体" w:asciiTheme="minorEastAsia" w:hAnsiTheme="minorEastAsia" w:eastAsiaTheme="minorEastAsia"/>
                <w:color w:val="000000" w:themeColor="text1"/>
                <w:kern w:val="0"/>
                <w:sz w:val="15"/>
                <w:szCs w:val="15"/>
                <w14:textFill>
                  <w14:solidFill>
                    <w14:schemeClr w14:val="tx1"/>
                  </w14:solidFill>
                </w14:textFill>
              </w:rPr>
              <w:t>100000</w:t>
            </w:r>
            <w:r>
              <w:rPr>
                <w:rFonts w:hint="eastAsia" w:cs="宋体" w:asciiTheme="minorEastAsia" w:hAnsiTheme="minorEastAsia" w:eastAsiaTheme="minorEastAsia"/>
                <w:color w:val="000000" w:themeColor="text1"/>
                <w:kern w:val="0"/>
                <w:sz w:val="15"/>
                <w:szCs w:val="15"/>
                <w14:textFill>
                  <w14:solidFill>
                    <w14:schemeClr w14:val="tx1"/>
                  </w14:solidFill>
                </w14:textFill>
              </w:rPr>
              <w:t>×（1</w:t>
            </w:r>
            <w:r>
              <w:rPr>
                <w:rFonts w:hint="eastAsia" w:asciiTheme="minorEastAsia" w:hAnsiTheme="minorEastAsia" w:eastAsiaTheme="minorEastAsia"/>
                <w:color w:val="000000" w:themeColor="text1"/>
                <w:sz w:val="15"/>
                <w:szCs w:val="15"/>
                <w14:textFill>
                  <w14:solidFill>
                    <w14:schemeClr w14:val="tx1"/>
                  </w14:solidFill>
                </w14:textFill>
              </w:rPr>
              <w:t>＋区域系数</w:t>
            </w:r>
            <w:r>
              <w:rPr>
                <w:rFonts w:hint="eastAsia" w:cs="宋体" w:asciiTheme="minorEastAsia" w:hAnsiTheme="minorEastAsia" w:eastAsiaTheme="minorEastAsia"/>
                <w:color w:val="000000" w:themeColor="text1"/>
                <w:kern w:val="0"/>
                <w:sz w:val="15"/>
                <w:szCs w:val="15"/>
                <w14:textFill>
                  <w14:solidFill>
                    <w14:schemeClr w14:val="tx1"/>
                  </w14:solidFill>
                </w14:textFill>
              </w:rPr>
              <w:t>＋情节系数）</w:t>
            </w:r>
          </w:p>
        </w:tc>
        <w:tc>
          <w:tcPr>
            <w:tcW w:w="2385" w:type="dxa"/>
            <w:shd w:val="clear" w:color="auto" w:fill="auto"/>
            <w:vAlign w:val="center"/>
          </w:tcPr>
          <w:p w14:paraId="0DE9A221">
            <w:pPr>
              <w:spacing w:line="196" w:lineRule="exact"/>
              <w:rPr>
                <w:rFonts w:asciiTheme="minorEastAsia" w:hAnsiTheme="minorEastAsia" w:eastAsiaTheme="minorEastAsia"/>
                <w:color w:val="000000" w:themeColor="text1"/>
                <w:sz w:val="15"/>
                <w:szCs w:val="15"/>
                <w14:textFill>
                  <w14:solidFill>
                    <w14:schemeClr w14:val="tx1"/>
                  </w14:solidFill>
                </w14:textFill>
              </w:rPr>
            </w:pPr>
          </w:p>
        </w:tc>
        <w:tc>
          <w:tcPr>
            <w:tcW w:w="1208" w:type="dxa"/>
            <w:shd w:val="clear" w:color="auto" w:fill="auto"/>
            <w:vAlign w:val="center"/>
          </w:tcPr>
          <w:p w14:paraId="56FD8828">
            <w:pPr>
              <w:spacing w:line="196"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街道</w:t>
            </w:r>
          </w:p>
          <w:p w14:paraId="575D3AE6">
            <w:pPr>
              <w:spacing w:line="196"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乡镇</w:t>
            </w:r>
          </w:p>
        </w:tc>
      </w:tr>
      <w:tr w14:paraId="3807D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92" w:hRule="atLeast"/>
          <w:jc w:val="center"/>
        </w:trPr>
        <w:tc>
          <w:tcPr>
            <w:tcW w:w="940" w:type="dxa"/>
            <w:shd w:val="clear" w:color="auto" w:fill="auto"/>
            <w:vAlign w:val="center"/>
          </w:tcPr>
          <w:p w14:paraId="365F0872">
            <w:pPr>
              <w:spacing w:line="232" w:lineRule="exact"/>
              <w:jc w:val="center"/>
              <w:rPr>
                <w:rFonts w:cs="宋体" w:asciiTheme="minorEastAsia" w:hAnsiTheme="minorEastAsia" w:eastAsiaTheme="minorEastAsia"/>
                <w:color w:val="000000" w:themeColor="text1"/>
                <w:sz w:val="15"/>
                <w:szCs w:val="15"/>
                <w14:textFill>
                  <w14:solidFill>
                    <w14:schemeClr w14:val="tx1"/>
                  </w14:solidFill>
                </w14:textFill>
              </w:rPr>
            </w:pPr>
            <w:r>
              <w:rPr>
                <w:rFonts w:hint="eastAsia" w:cs="宋体" w:asciiTheme="minorEastAsia" w:hAnsiTheme="minorEastAsia" w:eastAsiaTheme="minorEastAsia"/>
                <w:color w:val="000000" w:themeColor="text1"/>
                <w:sz w:val="15"/>
                <w:szCs w:val="15"/>
                <w14:textFill>
                  <w14:solidFill>
                    <w14:schemeClr w14:val="tx1"/>
                  </w14:solidFill>
                </w14:textFill>
              </w:rPr>
              <w:t>3</w:t>
            </w:r>
          </w:p>
        </w:tc>
        <w:tc>
          <w:tcPr>
            <w:tcW w:w="1500" w:type="dxa"/>
            <w:shd w:val="clear" w:color="auto" w:fill="auto"/>
            <w:vAlign w:val="center"/>
          </w:tcPr>
          <w:p w14:paraId="76D3D6A7">
            <w:pPr>
              <w:spacing w:line="196" w:lineRule="exact"/>
              <w:rPr>
                <w:rFonts w:cs="宋体" w:asciiTheme="minorEastAsia" w:hAnsiTheme="minorEastAsia" w:eastAsiaTheme="minorEastAsia"/>
                <w:color w:val="000000" w:themeColor="text1"/>
                <w:sz w:val="15"/>
                <w:szCs w:val="15"/>
                <w14:textFill>
                  <w14:solidFill>
                    <w14:schemeClr w14:val="tx1"/>
                  </w14:solidFill>
                </w14:textFill>
              </w:rPr>
            </w:pPr>
            <w:r>
              <w:rPr>
                <w:rFonts w:hint="eastAsia" w:cs="宋体" w:asciiTheme="minorEastAsia" w:hAnsiTheme="minorEastAsia" w:eastAsiaTheme="minorEastAsia"/>
                <w:color w:val="000000" w:themeColor="text1"/>
                <w:sz w:val="15"/>
                <w:szCs w:val="15"/>
                <w14:textFill>
                  <w14:solidFill>
                    <w14:schemeClr w14:val="tx1"/>
                  </w14:solidFill>
                </w14:textFill>
              </w:rPr>
              <w:t>单位未在指定的地点分类投放生活垃圾情节</w:t>
            </w:r>
            <w:r>
              <w:rPr>
                <w:rFonts w:cs="宋体" w:asciiTheme="minorEastAsia" w:hAnsiTheme="minorEastAsia" w:eastAsiaTheme="minorEastAsia"/>
                <w:color w:val="000000" w:themeColor="text1"/>
                <w:sz w:val="15"/>
                <w:szCs w:val="15"/>
                <w14:textFill>
                  <w14:solidFill>
                    <w14:schemeClr w14:val="tx1"/>
                  </w14:solidFill>
                </w14:textFill>
              </w:rPr>
              <w:t>严重</w:t>
            </w:r>
          </w:p>
        </w:tc>
        <w:tc>
          <w:tcPr>
            <w:tcW w:w="2789" w:type="dxa"/>
            <w:shd w:val="clear" w:color="auto" w:fill="auto"/>
            <w:vAlign w:val="center"/>
          </w:tcPr>
          <w:p w14:paraId="37DEAB52">
            <w:pPr>
              <w:spacing w:line="232" w:lineRule="exact"/>
              <w:rPr>
                <w:rFonts w:cs="宋体" w:asciiTheme="minorEastAsia" w:hAnsiTheme="minorEastAsia" w:eastAsiaTheme="minorEastAsia"/>
                <w:color w:val="000000" w:themeColor="text1"/>
                <w:sz w:val="15"/>
                <w:szCs w:val="15"/>
                <w14:textFill>
                  <w14:solidFill>
                    <w14:schemeClr w14:val="tx1"/>
                  </w14:solidFill>
                </w14:textFill>
              </w:rPr>
            </w:pPr>
            <w:r>
              <w:rPr>
                <w:rFonts w:hint="eastAsia" w:cs="宋体" w:asciiTheme="minorEastAsia" w:hAnsiTheme="minorEastAsia" w:eastAsiaTheme="minorEastAsia"/>
                <w:color w:val="000000" w:themeColor="text1"/>
                <w:sz w:val="15"/>
                <w:szCs w:val="15"/>
                <w14:textFill>
                  <w14:solidFill>
                    <w14:schemeClr w14:val="tx1"/>
                  </w14:solidFill>
                </w14:textFill>
              </w:rPr>
              <w:t>违反条款：第四十九条第二款；</w:t>
            </w:r>
            <w:r>
              <w:rPr>
                <w:rFonts w:cs="宋体" w:asciiTheme="minorEastAsia" w:hAnsiTheme="minorEastAsia" w:eastAsiaTheme="minorEastAsia"/>
                <w:color w:val="000000" w:themeColor="text1"/>
                <w:sz w:val="15"/>
                <w:szCs w:val="15"/>
                <w14:textFill>
                  <w14:solidFill>
                    <w14:schemeClr w14:val="tx1"/>
                  </w14:solidFill>
                </w14:textFill>
              </w:rPr>
              <w:t>处罚条款：</w:t>
            </w:r>
            <w:r>
              <w:rPr>
                <w:rFonts w:hint="eastAsia" w:cs="宋体" w:asciiTheme="minorEastAsia" w:hAnsiTheme="minorEastAsia" w:eastAsiaTheme="minorEastAsia"/>
                <w:color w:val="000000" w:themeColor="text1"/>
                <w:sz w:val="15"/>
                <w:szCs w:val="15"/>
                <w14:textFill>
                  <w14:solidFill>
                    <w14:schemeClr w14:val="tx1"/>
                  </w14:solidFill>
                </w14:textFill>
              </w:rPr>
              <w:t>第一百一十一条第三款 责令</w:t>
            </w:r>
            <w:r>
              <w:rPr>
                <w:rFonts w:cs="宋体" w:asciiTheme="minorEastAsia" w:hAnsiTheme="minorEastAsia" w:eastAsiaTheme="minorEastAsia"/>
                <w:color w:val="000000" w:themeColor="text1"/>
                <w:sz w:val="15"/>
                <w:szCs w:val="15"/>
                <w14:textFill>
                  <w14:solidFill>
                    <w14:schemeClr w14:val="tx1"/>
                  </w14:solidFill>
                </w14:textFill>
              </w:rPr>
              <w:t>改正；情节严重的</w:t>
            </w:r>
            <w:r>
              <w:rPr>
                <w:rFonts w:hint="eastAsia" w:cs="宋体" w:asciiTheme="minorEastAsia" w:hAnsiTheme="minorEastAsia" w:eastAsiaTheme="minorEastAsia"/>
                <w:color w:val="000000" w:themeColor="text1"/>
                <w:sz w:val="15"/>
                <w:szCs w:val="15"/>
                <w14:textFill>
                  <w14:solidFill>
                    <w14:schemeClr w14:val="tx1"/>
                  </w14:solidFill>
                </w14:textFill>
              </w:rPr>
              <w:t>，对单位处五万元以上五十万元以下的罚款。</w:t>
            </w:r>
          </w:p>
        </w:tc>
        <w:tc>
          <w:tcPr>
            <w:tcW w:w="851" w:type="dxa"/>
            <w:shd w:val="clear" w:color="auto" w:fill="auto"/>
            <w:vAlign w:val="center"/>
          </w:tcPr>
          <w:p w14:paraId="745F3CEE">
            <w:pPr>
              <w:spacing w:line="196"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50000</w:t>
            </w:r>
          </w:p>
        </w:tc>
        <w:tc>
          <w:tcPr>
            <w:tcW w:w="567" w:type="dxa"/>
            <w:shd w:val="clear" w:color="auto" w:fill="auto"/>
            <w:vAlign w:val="center"/>
          </w:tcPr>
          <w:p w14:paraId="04B175FE">
            <w:pPr>
              <w:spacing w:line="196"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1</w:t>
            </w:r>
          </w:p>
        </w:tc>
        <w:tc>
          <w:tcPr>
            <w:tcW w:w="2304" w:type="dxa"/>
            <w:shd w:val="clear" w:color="auto" w:fill="auto"/>
            <w:vAlign w:val="center"/>
          </w:tcPr>
          <w:p w14:paraId="27084ABF">
            <w:pPr>
              <w:spacing w:line="196"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1．垃圾占地面积在5</w:t>
            </w:r>
            <w:r>
              <w:rPr>
                <w:rFonts w:hint="eastAsia" w:cs="Microsoft JhengHei" w:asciiTheme="minorEastAsia" w:hAnsiTheme="minorEastAsia" w:eastAsiaTheme="minorEastAsia"/>
                <w:color w:val="000000" w:themeColor="text1"/>
                <w:sz w:val="15"/>
                <w:szCs w:val="15"/>
                <w14:textFill>
                  <w14:solidFill>
                    <w14:schemeClr w14:val="tx1"/>
                  </w14:solidFill>
                </w14:textFill>
              </w:rPr>
              <w:t>㎡</w:t>
            </w:r>
            <w:r>
              <w:rPr>
                <w:rFonts w:hint="eastAsia" w:cs="仿宋_GB2312" w:asciiTheme="minorEastAsia" w:hAnsiTheme="minorEastAsia" w:eastAsiaTheme="minorEastAsia"/>
                <w:color w:val="000000" w:themeColor="text1"/>
                <w:sz w:val="15"/>
                <w:szCs w:val="15"/>
                <w14:textFill>
                  <w14:solidFill>
                    <w14:schemeClr w14:val="tx1"/>
                  </w14:solidFill>
                </w14:textFill>
              </w:rPr>
              <w:t>下的，系数</w:t>
            </w:r>
            <w:r>
              <w:rPr>
                <w:rFonts w:hint="eastAsia" w:asciiTheme="minorEastAsia" w:hAnsiTheme="minorEastAsia" w:eastAsiaTheme="minorEastAsia"/>
                <w:color w:val="000000" w:themeColor="text1"/>
                <w:sz w:val="15"/>
                <w:szCs w:val="15"/>
                <w14:textFill>
                  <w14:solidFill>
                    <w14:schemeClr w14:val="tx1"/>
                  </w14:solidFill>
                </w14:textFill>
              </w:rPr>
              <w:t>0；6－10</w:t>
            </w:r>
            <w:r>
              <w:rPr>
                <w:rFonts w:hint="eastAsia" w:cs="Microsoft JhengHei" w:asciiTheme="minorEastAsia" w:hAnsiTheme="minorEastAsia" w:eastAsiaTheme="minorEastAsia"/>
                <w:color w:val="000000" w:themeColor="text1"/>
                <w:sz w:val="15"/>
                <w:szCs w:val="15"/>
                <w14:textFill>
                  <w14:solidFill>
                    <w14:schemeClr w14:val="tx1"/>
                  </w14:solidFill>
                </w14:textFill>
              </w:rPr>
              <w:t>㎡</w:t>
            </w:r>
            <w:r>
              <w:rPr>
                <w:rFonts w:hint="eastAsia" w:cs="仿宋_GB2312" w:asciiTheme="minorEastAsia" w:hAnsiTheme="minorEastAsia" w:eastAsiaTheme="minorEastAsia"/>
                <w:color w:val="000000" w:themeColor="text1"/>
                <w:sz w:val="15"/>
                <w:szCs w:val="15"/>
                <w14:textFill>
                  <w14:solidFill>
                    <w14:schemeClr w14:val="tx1"/>
                  </w14:solidFill>
                </w14:textFill>
              </w:rPr>
              <w:t>，系数</w:t>
            </w:r>
            <w:r>
              <w:rPr>
                <w:rFonts w:hint="eastAsia" w:asciiTheme="minorEastAsia" w:hAnsiTheme="minorEastAsia" w:eastAsiaTheme="minorEastAsia"/>
                <w:color w:val="000000" w:themeColor="text1"/>
                <w:sz w:val="15"/>
                <w:szCs w:val="15"/>
                <w14:textFill>
                  <w14:solidFill>
                    <w14:schemeClr w14:val="tx1"/>
                  </w14:solidFill>
                </w14:textFill>
              </w:rPr>
              <w:t>1；以此类推；</w:t>
            </w:r>
          </w:p>
          <w:p w14:paraId="04284114">
            <w:pPr>
              <w:spacing w:line="196"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2.倾倒在绿地、公厕、城市道路等公共场所，或者燃气、供暖等公用管道和设施保护（管理）范围的，或者农田内的，系数3。</w:t>
            </w:r>
          </w:p>
        </w:tc>
        <w:tc>
          <w:tcPr>
            <w:tcW w:w="1785" w:type="dxa"/>
            <w:shd w:val="clear" w:color="auto" w:fill="auto"/>
            <w:vAlign w:val="center"/>
          </w:tcPr>
          <w:p w14:paraId="17555EE1">
            <w:pPr>
              <w:spacing w:line="196"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罚款数额＝</w:t>
            </w:r>
            <w:r>
              <w:rPr>
                <w:rFonts w:asciiTheme="minorEastAsia" w:hAnsiTheme="minorEastAsia" w:eastAsiaTheme="minorEastAsia"/>
                <w:color w:val="000000" w:themeColor="text1"/>
                <w:sz w:val="15"/>
                <w:szCs w:val="15"/>
                <w14:textFill>
                  <w14:solidFill>
                    <w14:schemeClr w14:val="tx1"/>
                  </w14:solidFill>
                </w14:textFill>
              </w:rPr>
              <w:t>50000</w:t>
            </w:r>
            <w:r>
              <w:rPr>
                <w:rFonts w:hint="eastAsia" w:asciiTheme="minorEastAsia" w:hAnsiTheme="minorEastAsia" w:eastAsiaTheme="minorEastAsia"/>
                <w:color w:val="000000" w:themeColor="text1"/>
                <w:sz w:val="15"/>
                <w:szCs w:val="15"/>
                <w14:textFill>
                  <w14:solidFill>
                    <w14:schemeClr w14:val="tx1"/>
                  </w14:solidFill>
                </w14:textFill>
              </w:rPr>
              <w:t>×（1＋区域系数＋情节系数＋变量系数）</w:t>
            </w:r>
          </w:p>
        </w:tc>
        <w:tc>
          <w:tcPr>
            <w:tcW w:w="2385" w:type="dxa"/>
            <w:shd w:val="clear" w:color="auto" w:fill="auto"/>
            <w:vAlign w:val="center"/>
          </w:tcPr>
          <w:p w14:paraId="4125A392">
            <w:pPr>
              <w:spacing w:line="196"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情节</w:t>
            </w:r>
            <w:r>
              <w:rPr>
                <w:rFonts w:asciiTheme="minorEastAsia" w:hAnsiTheme="minorEastAsia" w:eastAsiaTheme="minorEastAsia"/>
                <w:color w:val="000000" w:themeColor="text1"/>
                <w:sz w:val="15"/>
                <w:szCs w:val="15"/>
                <w14:textFill>
                  <w14:solidFill>
                    <w14:schemeClr w14:val="tx1"/>
                  </w14:solidFill>
                </w14:textFill>
              </w:rPr>
              <w:t>严重情形：</w:t>
            </w:r>
          </w:p>
          <w:p w14:paraId="5C00FCF7">
            <w:pPr>
              <w:spacing w:line="196"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1.</w:t>
            </w:r>
            <w:r>
              <w:rPr>
                <w:rFonts w:asciiTheme="minorEastAsia" w:hAnsiTheme="minorEastAsia" w:eastAsiaTheme="minorEastAsia"/>
                <w:color w:val="000000" w:themeColor="text1"/>
                <w:sz w:val="15"/>
                <w:szCs w:val="15"/>
                <w14:textFill>
                  <w14:solidFill>
                    <w14:schemeClr w14:val="tx1"/>
                  </w14:solidFill>
                </w14:textFill>
              </w:rPr>
              <w:t>经责令，拒不改正</w:t>
            </w:r>
            <w:r>
              <w:rPr>
                <w:rFonts w:hint="eastAsia" w:asciiTheme="minorEastAsia" w:hAnsiTheme="minorEastAsia" w:eastAsiaTheme="minorEastAsia"/>
                <w:color w:val="000000" w:themeColor="text1"/>
                <w:sz w:val="15"/>
                <w:szCs w:val="15"/>
                <w14:textFill>
                  <w14:solidFill>
                    <w14:schemeClr w14:val="tx1"/>
                  </w14:solidFill>
                </w14:textFill>
              </w:rPr>
              <w:t>；</w:t>
            </w:r>
          </w:p>
          <w:p w14:paraId="2CF58345">
            <w:pPr>
              <w:spacing w:line="196"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2.拒绝、阻扰监督检查或在接受监督检查时弄虚作假的</w:t>
            </w:r>
            <w:r>
              <w:rPr>
                <w:rFonts w:asciiTheme="minorEastAsia" w:hAnsiTheme="minorEastAsia" w:eastAsiaTheme="minorEastAsia"/>
                <w:color w:val="000000" w:themeColor="text1"/>
                <w:sz w:val="15"/>
                <w:szCs w:val="15"/>
                <w14:textFill>
                  <w14:solidFill>
                    <w14:schemeClr w14:val="tx1"/>
                  </w14:solidFill>
                </w14:textFill>
              </w:rPr>
              <w:t>。</w:t>
            </w:r>
          </w:p>
        </w:tc>
        <w:tc>
          <w:tcPr>
            <w:tcW w:w="1208" w:type="dxa"/>
            <w:shd w:val="clear" w:color="auto" w:fill="auto"/>
            <w:vAlign w:val="center"/>
          </w:tcPr>
          <w:p w14:paraId="61B9CB5A">
            <w:pPr>
              <w:spacing w:line="196"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街道</w:t>
            </w:r>
          </w:p>
          <w:p w14:paraId="2FBB1B01">
            <w:pPr>
              <w:spacing w:line="196"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乡镇</w:t>
            </w:r>
          </w:p>
        </w:tc>
      </w:tr>
      <w:tr w14:paraId="2F24C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restart"/>
            <w:shd w:val="clear" w:color="auto" w:fill="auto"/>
            <w:vAlign w:val="center"/>
          </w:tcPr>
          <w:p w14:paraId="1EE9CC76">
            <w:pPr>
              <w:spacing w:line="190"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4</w:t>
            </w:r>
          </w:p>
        </w:tc>
        <w:tc>
          <w:tcPr>
            <w:tcW w:w="1500" w:type="dxa"/>
            <w:vMerge w:val="restart"/>
            <w:shd w:val="clear" w:color="auto" w:fill="auto"/>
            <w:vAlign w:val="center"/>
          </w:tcPr>
          <w:p w14:paraId="0A558E15">
            <w:pPr>
              <w:spacing w:line="190"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随意倾倒、抛撒或者堆放生活垃圾</w:t>
            </w:r>
          </w:p>
        </w:tc>
        <w:tc>
          <w:tcPr>
            <w:tcW w:w="2789" w:type="dxa"/>
            <w:vMerge w:val="restart"/>
            <w:shd w:val="clear" w:color="auto" w:fill="auto"/>
            <w:vAlign w:val="center"/>
          </w:tcPr>
          <w:p w14:paraId="0F386C7C">
            <w:pPr>
              <w:spacing w:line="190"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违</w:t>
            </w:r>
            <w:r>
              <w:rPr>
                <w:rFonts w:hint="eastAsia" w:asciiTheme="minorEastAsia" w:hAnsiTheme="minorEastAsia" w:eastAsiaTheme="minorEastAsia"/>
                <w:color w:val="000000" w:themeColor="text1"/>
                <w:spacing w:val="-4"/>
                <w:sz w:val="15"/>
                <w:szCs w:val="15"/>
                <w14:textFill>
                  <w14:solidFill>
                    <w14:schemeClr w14:val="tx1"/>
                  </w14:solidFill>
                </w14:textFill>
              </w:rPr>
              <w:t>反条款：第四十九条第二款；处罚条款：第一百一十一条第一款第（一）项、第二款，责令</w:t>
            </w:r>
            <w:r>
              <w:rPr>
                <w:rFonts w:asciiTheme="minorEastAsia" w:hAnsiTheme="minorEastAsia" w:eastAsiaTheme="minorEastAsia"/>
                <w:color w:val="000000" w:themeColor="text1"/>
                <w:spacing w:val="-4"/>
                <w:sz w:val="15"/>
                <w:szCs w:val="15"/>
                <w14:textFill>
                  <w14:solidFill>
                    <w14:schemeClr w14:val="tx1"/>
                  </w14:solidFill>
                </w14:textFill>
              </w:rPr>
              <w:t>改正，</w:t>
            </w:r>
            <w:r>
              <w:rPr>
                <w:rFonts w:hint="eastAsia" w:asciiTheme="minorEastAsia" w:hAnsiTheme="minorEastAsia" w:eastAsiaTheme="minorEastAsia"/>
                <w:color w:val="000000" w:themeColor="text1"/>
                <w:spacing w:val="-4"/>
                <w:sz w:val="15"/>
                <w:szCs w:val="15"/>
                <w14:textFill>
                  <w14:solidFill>
                    <w14:schemeClr w14:val="tx1"/>
                  </w14:solidFill>
                </w14:textFill>
              </w:rPr>
              <w:t>没收</w:t>
            </w:r>
            <w:r>
              <w:rPr>
                <w:rFonts w:asciiTheme="minorEastAsia" w:hAnsiTheme="minorEastAsia" w:eastAsiaTheme="minorEastAsia"/>
                <w:color w:val="000000" w:themeColor="text1"/>
                <w:spacing w:val="-4"/>
                <w:sz w:val="15"/>
                <w:szCs w:val="15"/>
                <w14:textFill>
                  <w14:solidFill>
                    <w14:schemeClr w14:val="tx1"/>
                  </w14:solidFill>
                </w14:textFill>
              </w:rPr>
              <w:t>违法所得，</w:t>
            </w:r>
            <w:r>
              <w:rPr>
                <w:rFonts w:hint="eastAsia" w:asciiTheme="minorEastAsia" w:hAnsiTheme="minorEastAsia" w:eastAsiaTheme="minorEastAsia"/>
                <w:color w:val="000000" w:themeColor="text1"/>
                <w:spacing w:val="-4"/>
                <w:sz w:val="15"/>
                <w:szCs w:val="15"/>
                <w14:textFill>
                  <w14:solidFill>
                    <w14:schemeClr w14:val="tx1"/>
                  </w14:solidFill>
                </w14:textFill>
              </w:rPr>
              <w:t>单位有前款第一项、第七项行为之一，处五万元以上五十万元以下的罚款；……个人有前款第一项、第五项、第七项行为之一，处一百元以上五百元以下的罚款。</w:t>
            </w:r>
          </w:p>
        </w:tc>
        <w:tc>
          <w:tcPr>
            <w:tcW w:w="851" w:type="dxa"/>
            <w:shd w:val="clear" w:color="auto" w:fill="auto"/>
            <w:vAlign w:val="center"/>
          </w:tcPr>
          <w:p w14:paraId="02A69503">
            <w:pPr>
              <w:spacing w:line="190"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5000</w:t>
            </w:r>
            <w:r>
              <w:rPr>
                <w:rFonts w:asciiTheme="minorEastAsia" w:hAnsiTheme="minorEastAsia" w:eastAsiaTheme="minorEastAsia"/>
                <w:color w:val="000000" w:themeColor="text1"/>
                <w:sz w:val="15"/>
                <w:szCs w:val="15"/>
                <w14:textFill>
                  <w14:solidFill>
                    <w14:schemeClr w14:val="tx1"/>
                  </w14:solidFill>
                </w14:textFill>
              </w:rPr>
              <w:t>0</w:t>
            </w:r>
          </w:p>
          <w:p w14:paraId="4BAF3DE6">
            <w:pPr>
              <w:spacing w:line="190"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（单位）</w:t>
            </w:r>
          </w:p>
        </w:tc>
        <w:tc>
          <w:tcPr>
            <w:tcW w:w="567" w:type="dxa"/>
            <w:shd w:val="clear" w:color="auto" w:fill="auto"/>
            <w:vAlign w:val="center"/>
          </w:tcPr>
          <w:p w14:paraId="1CE68809">
            <w:pPr>
              <w:spacing w:line="190"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1</w:t>
            </w:r>
          </w:p>
        </w:tc>
        <w:tc>
          <w:tcPr>
            <w:tcW w:w="2304" w:type="dxa"/>
            <w:vMerge w:val="restart"/>
            <w:shd w:val="clear" w:color="auto" w:fill="auto"/>
            <w:vAlign w:val="center"/>
          </w:tcPr>
          <w:p w14:paraId="52FD85D4">
            <w:pPr>
              <w:snapToGrid w:val="0"/>
              <w:spacing w:line="190"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1．垃圾占地面积在5</w:t>
            </w:r>
            <w:r>
              <w:rPr>
                <w:rFonts w:hint="eastAsia" w:cs="Microsoft JhengHei" w:asciiTheme="minorEastAsia" w:hAnsiTheme="minorEastAsia" w:eastAsiaTheme="minorEastAsia"/>
                <w:color w:val="000000" w:themeColor="text1"/>
                <w:sz w:val="15"/>
                <w:szCs w:val="15"/>
                <w14:textFill>
                  <w14:solidFill>
                    <w14:schemeClr w14:val="tx1"/>
                  </w14:solidFill>
                </w14:textFill>
              </w:rPr>
              <w:t>㎡</w:t>
            </w:r>
            <w:r>
              <w:rPr>
                <w:rFonts w:hint="eastAsia" w:cs="仿宋_GB2312" w:asciiTheme="minorEastAsia" w:hAnsiTheme="minorEastAsia" w:eastAsiaTheme="minorEastAsia"/>
                <w:color w:val="000000" w:themeColor="text1"/>
                <w:sz w:val="15"/>
                <w:szCs w:val="15"/>
                <w14:textFill>
                  <w14:solidFill>
                    <w14:schemeClr w14:val="tx1"/>
                  </w14:solidFill>
                </w14:textFill>
              </w:rPr>
              <w:t>下的，系数</w:t>
            </w:r>
            <w:r>
              <w:rPr>
                <w:rFonts w:hint="eastAsia" w:asciiTheme="minorEastAsia" w:hAnsiTheme="minorEastAsia" w:eastAsiaTheme="minorEastAsia"/>
                <w:color w:val="000000" w:themeColor="text1"/>
                <w:sz w:val="15"/>
                <w:szCs w:val="15"/>
                <w14:textFill>
                  <w14:solidFill>
                    <w14:schemeClr w14:val="tx1"/>
                  </w14:solidFill>
                </w14:textFill>
              </w:rPr>
              <w:t>0；6－10</w:t>
            </w:r>
            <w:r>
              <w:rPr>
                <w:rFonts w:hint="eastAsia" w:cs="Microsoft JhengHei" w:asciiTheme="minorEastAsia" w:hAnsiTheme="minorEastAsia" w:eastAsiaTheme="minorEastAsia"/>
                <w:color w:val="000000" w:themeColor="text1"/>
                <w:sz w:val="15"/>
                <w:szCs w:val="15"/>
                <w14:textFill>
                  <w14:solidFill>
                    <w14:schemeClr w14:val="tx1"/>
                  </w14:solidFill>
                </w14:textFill>
              </w:rPr>
              <w:t>㎡</w:t>
            </w:r>
            <w:r>
              <w:rPr>
                <w:rFonts w:hint="eastAsia" w:cs="仿宋_GB2312" w:asciiTheme="minorEastAsia" w:hAnsiTheme="minorEastAsia" w:eastAsiaTheme="minorEastAsia"/>
                <w:color w:val="000000" w:themeColor="text1"/>
                <w:sz w:val="15"/>
                <w:szCs w:val="15"/>
                <w14:textFill>
                  <w14:solidFill>
                    <w14:schemeClr w14:val="tx1"/>
                  </w14:solidFill>
                </w14:textFill>
              </w:rPr>
              <w:t>，系数</w:t>
            </w:r>
            <w:r>
              <w:rPr>
                <w:rFonts w:hint="eastAsia" w:asciiTheme="minorEastAsia" w:hAnsiTheme="minorEastAsia" w:eastAsiaTheme="minorEastAsia"/>
                <w:color w:val="000000" w:themeColor="text1"/>
                <w:sz w:val="15"/>
                <w:szCs w:val="15"/>
                <w14:textFill>
                  <w14:solidFill>
                    <w14:schemeClr w14:val="tx1"/>
                  </w14:solidFill>
                </w14:textFill>
              </w:rPr>
              <w:t>1；以此类推；</w:t>
            </w:r>
          </w:p>
          <w:p w14:paraId="6303F792">
            <w:pPr>
              <w:snapToGrid w:val="0"/>
              <w:spacing w:line="190"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2.倾倒在绿地、公厕、城市道路等公共场所，或者燃气、供暖等公用管道和设施保护（管理）范围的，或者农田内的，系数3。</w:t>
            </w:r>
          </w:p>
        </w:tc>
        <w:tc>
          <w:tcPr>
            <w:tcW w:w="1785" w:type="dxa"/>
            <w:shd w:val="clear" w:color="auto" w:fill="auto"/>
            <w:vAlign w:val="center"/>
          </w:tcPr>
          <w:p w14:paraId="2A3D88E9">
            <w:pPr>
              <w:spacing w:line="190"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罚款数额＝5000</w:t>
            </w:r>
            <w:r>
              <w:rPr>
                <w:rFonts w:cs="宋体" w:asciiTheme="minorEastAsia" w:hAnsiTheme="minorEastAsia" w:eastAsiaTheme="minorEastAsia"/>
                <w:color w:val="000000" w:themeColor="text1"/>
                <w:kern w:val="0"/>
                <w:sz w:val="15"/>
                <w:szCs w:val="15"/>
                <w14:textFill>
                  <w14:solidFill>
                    <w14:schemeClr w14:val="tx1"/>
                  </w14:solidFill>
                </w14:textFill>
              </w:rPr>
              <w:t>0</w:t>
            </w:r>
            <w:r>
              <w:rPr>
                <w:rFonts w:hint="eastAsia" w:cs="宋体" w:asciiTheme="minorEastAsia" w:hAnsiTheme="minorEastAsia" w:eastAsiaTheme="minorEastAsia"/>
                <w:color w:val="000000" w:themeColor="text1"/>
                <w:kern w:val="0"/>
                <w:sz w:val="15"/>
                <w:szCs w:val="15"/>
                <w14:textFill>
                  <w14:solidFill>
                    <w14:schemeClr w14:val="tx1"/>
                  </w14:solidFill>
                </w14:textFill>
              </w:rPr>
              <w:t>×（1＋区域系数＋情节系数＋变量系数）</w:t>
            </w:r>
          </w:p>
        </w:tc>
        <w:tc>
          <w:tcPr>
            <w:tcW w:w="2385" w:type="dxa"/>
            <w:shd w:val="clear" w:color="auto" w:fill="auto"/>
            <w:vAlign w:val="center"/>
          </w:tcPr>
          <w:p w14:paraId="15BA2990">
            <w:pPr>
              <w:spacing w:line="190" w:lineRule="exact"/>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1208" w:type="dxa"/>
            <w:vMerge w:val="restart"/>
            <w:shd w:val="clear" w:color="auto" w:fill="auto"/>
            <w:vAlign w:val="center"/>
          </w:tcPr>
          <w:p w14:paraId="21D947C4">
            <w:pPr>
              <w:spacing w:line="190"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街道</w:t>
            </w:r>
          </w:p>
          <w:p w14:paraId="27A2E480">
            <w:pPr>
              <w:spacing w:line="190"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乡镇</w:t>
            </w:r>
          </w:p>
        </w:tc>
      </w:tr>
      <w:tr w14:paraId="2C95F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95" w:hRule="atLeast"/>
          <w:jc w:val="center"/>
        </w:trPr>
        <w:tc>
          <w:tcPr>
            <w:tcW w:w="940" w:type="dxa"/>
            <w:vMerge w:val="continue"/>
            <w:shd w:val="clear" w:color="auto" w:fill="auto"/>
            <w:vAlign w:val="center"/>
          </w:tcPr>
          <w:p w14:paraId="3037B48B">
            <w:pPr>
              <w:spacing w:line="190" w:lineRule="exact"/>
              <w:jc w:val="center"/>
              <w:rPr>
                <w:rFonts w:cs="宋体" w:asciiTheme="minorEastAsia" w:hAnsiTheme="minorEastAsia" w:eastAsiaTheme="minorEastAsia"/>
                <w:color w:val="000000" w:themeColor="text1"/>
                <w:sz w:val="15"/>
                <w:szCs w:val="15"/>
                <w14:textFill>
                  <w14:solidFill>
                    <w14:schemeClr w14:val="tx1"/>
                  </w14:solidFill>
                </w14:textFill>
              </w:rPr>
            </w:pPr>
          </w:p>
        </w:tc>
        <w:tc>
          <w:tcPr>
            <w:tcW w:w="1500" w:type="dxa"/>
            <w:vMerge w:val="continue"/>
            <w:shd w:val="clear" w:color="auto" w:fill="auto"/>
            <w:vAlign w:val="center"/>
          </w:tcPr>
          <w:p w14:paraId="64160273">
            <w:pPr>
              <w:spacing w:line="190" w:lineRule="exact"/>
              <w:rPr>
                <w:rFonts w:cs="宋体" w:asciiTheme="minorEastAsia" w:hAnsiTheme="minorEastAsia" w:eastAsiaTheme="minorEastAsia"/>
                <w:color w:val="000000" w:themeColor="text1"/>
                <w:sz w:val="15"/>
                <w:szCs w:val="15"/>
                <w14:textFill>
                  <w14:solidFill>
                    <w14:schemeClr w14:val="tx1"/>
                  </w14:solidFill>
                </w14:textFill>
              </w:rPr>
            </w:pPr>
          </w:p>
        </w:tc>
        <w:tc>
          <w:tcPr>
            <w:tcW w:w="2789" w:type="dxa"/>
            <w:vMerge w:val="continue"/>
            <w:shd w:val="clear" w:color="auto" w:fill="auto"/>
            <w:vAlign w:val="center"/>
          </w:tcPr>
          <w:p w14:paraId="3B68DA55">
            <w:pPr>
              <w:spacing w:line="190" w:lineRule="exact"/>
              <w:rPr>
                <w:rFonts w:cs="宋体" w:asciiTheme="minorEastAsia" w:hAnsiTheme="minorEastAsia" w:eastAsiaTheme="minorEastAsia"/>
                <w:color w:val="000000" w:themeColor="text1"/>
                <w:sz w:val="15"/>
                <w:szCs w:val="15"/>
                <w14:textFill>
                  <w14:solidFill>
                    <w14:schemeClr w14:val="tx1"/>
                  </w14:solidFill>
                </w14:textFill>
              </w:rPr>
            </w:pPr>
          </w:p>
        </w:tc>
        <w:tc>
          <w:tcPr>
            <w:tcW w:w="851" w:type="dxa"/>
            <w:shd w:val="clear" w:color="auto" w:fill="auto"/>
            <w:vAlign w:val="center"/>
          </w:tcPr>
          <w:p w14:paraId="408CBF94">
            <w:pPr>
              <w:spacing w:line="190"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100</w:t>
            </w:r>
          </w:p>
          <w:p w14:paraId="729E5C4A">
            <w:pPr>
              <w:spacing w:line="190"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（个人）</w:t>
            </w:r>
          </w:p>
        </w:tc>
        <w:tc>
          <w:tcPr>
            <w:tcW w:w="567" w:type="dxa"/>
            <w:shd w:val="clear" w:color="auto" w:fill="auto"/>
            <w:vAlign w:val="center"/>
          </w:tcPr>
          <w:p w14:paraId="404786AF">
            <w:pPr>
              <w:spacing w:line="190"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1</w:t>
            </w:r>
          </w:p>
        </w:tc>
        <w:tc>
          <w:tcPr>
            <w:tcW w:w="2304" w:type="dxa"/>
            <w:vMerge w:val="continue"/>
            <w:shd w:val="clear" w:color="auto" w:fill="auto"/>
          </w:tcPr>
          <w:p w14:paraId="1306AE89">
            <w:pPr>
              <w:spacing w:line="190" w:lineRule="exact"/>
              <w:rPr>
                <w:rFonts w:asciiTheme="minorEastAsia" w:hAnsiTheme="minorEastAsia" w:eastAsiaTheme="minorEastAsia"/>
                <w:color w:val="000000" w:themeColor="text1"/>
                <w:sz w:val="15"/>
                <w:szCs w:val="15"/>
                <w14:textFill>
                  <w14:solidFill>
                    <w14:schemeClr w14:val="tx1"/>
                  </w14:solidFill>
                </w14:textFill>
              </w:rPr>
            </w:pPr>
          </w:p>
        </w:tc>
        <w:tc>
          <w:tcPr>
            <w:tcW w:w="1785" w:type="dxa"/>
            <w:shd w:val="clear" w:color="auto" w:fill="auto"/>
            <w:vAlign w:val="center"/>
          </w:tcPr>
          <w:p w14:paraId="026271C6">
            <w:pPr>
              <w:spacing w:line="190"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罚款数额＝</w:t>
            </w:r>
            <w:r>
              <w:rPr>
                <w:rFonts w:cs="宋体" w:asciiTheme="minorEastAsia" w:hAnsiTheme="minorEastAsia" w:eastAsiaTheme="minorEastAsia"/>
                <w:color w:val="000000" w:themeColor="text1"/>
                <w:kern w:val="0"/>
                <w:sz w:val="15"/>
                <w:szCs w:val="15"/>
                <w14:textFill>
                  <w14:solidFill>
                    <w14:schemeClr w14:val="tx1"/>
                  </w14:solidFill>
                </w14:textFill>
              </w:rPr>
              <w:t>100</w:t>
            </w:r>
            <w:r>
              <w:rPr>
                <w:rFonts w:hint="eastAsia" w:cs="宋体" w:asciiTheme="minorEastAsia" w:hAnsiTheme="minorEastAsia" w:eastAsiaTheme="minorEastAsia"/>
                <w:color w:val="000000" w:themeColor="text1"/>
                <w:kern w:val="0"/>
                <w:sz w:val="15"/>
                <w:szCs w:val="15"/>
                <w14:textFill>
                  <w14:solidFill>
                    <w14:schemeClr w14:val="tx1"/>
                  </w14:solidFill>
                </w14:textFill>
              </w:rPr>
              <w:t>×（1＋区域系数＋情节系数＋变量系数）</w:t>
            </w:r>
          </w:p>
        </w:tc>
        <w:tc>
          <w:tcPr>
            <w:tcW w:w="2385" w:type="dxa"/>
            <w:shd w:val="clear" w:color="auto" w:fill="auto"/>
            <w:vAlign w:val="center"/>
          </w:tcPr>
          <w:p w14:paraId="15B36EA8">
            <w:pPr>
              <w:spacing w:line="190" w:lineRule="exact"/>
              <w:rPr>
                <w:rFonts w:asciiTheme="minorEastAsia" w:hAnsiTheme="minorEastAsia" w:eastAsiaTheme="minorEastAsia"/>
                <w:color w:val="000000" w:themeColor="text1"/>
                <w:sz w:val="15"/>
                <w:szCs w:val="15"/>
                <w14:textFill>
                  <w14:solidFill>
                    <w14:schemeClr w14:val="tx1"/>
                  </w14:solidFill>
                </w14:textFill>
              </w:rPr>
            </w:pPr>
          </w:p>
        </w:tc>
        <w:tc>
          <w:tcPr>
            <w:tcW w:w="1208" w:type="dxa"/>
            <w:vMerge w:val="continue"/>
            <w:shd w:val="clear" w:color="auto" w:fill="auto"/>
            <w:vAlign w:val="center"/>
          </w:tcPr>
          <w:p w14:paraId="1FA8DF94">
            <w:pPr>
              <w:spacing w:line="190" w:lineRule="exact"/>
              <w:jc w:val="center"/>
              <w:rPr>
                <w:rFonts w:asciiTheme="minorEastAsia" w:hAnsiTheme="minorEastAsia" w:eastAsiaTheme="minorEastAsia"/>
                <w:color w:val="000000" w:themeColor="text1"/>
                <w:sz w:val="15"/>
                <w:szCs w:val="15"/>
                <w14:textFill>
                  <w14:solidFill>
                    <w14:schemeClr w14:val="tx1"/>
                  </w14:solidFill>
                </w14:textFill>
              </w:rPr>
            </w:pPr>
          </w:p>
        </w:tc>
      </w:tr>
      <w:tr w14:paraId="2902A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0" w:hRule="atLeast"/>
          <w:jc w:val="center"/>
        </w:trPr>
        <w:tc>
          <w:tcPr>
            <w:tcW w:w="940" w:type="dxa"/>
            <w:shd w:val="clear" w:color="auto" w:fill="auto"/>
            <w:vAlign w:val="center"/>
          </w:tcPr>
          <w:p w14:paraId="0F7B7804">
            <w:pPr>
              <w:spacing w:line="190" w:lineRule="exact"/>
              <w:jc w:val="center"/>
              <w:rPr>
                <w:rFonts w:cs="宋体" w:asciiTheme="minorEastAsia" w:hAnsiTheme="minorEastAsia" w:eastAsiaTheme="minorEastAsia"/>
                <w:color w:val="000000" w:themeColor="text1"/>
                <w:sz w:val="15"/>
                <w:szCs w:val="15"/>
                <w14:textFill>
                  <w14:solidFill>
                    <w14:schemeClr w14:val="tx1"/>
                  </w14:solidFill>
                </w14:textFill>
              </w:rPr>
            </w:pPr>
            <w:r>
              <w:rPr>
                <w:rFonts w:hint="eastAsia" w:cs="宋体" w:asciiTheme="minorEastAsia" w:hAnsiTheme="minorEastAsia" w:eastAsiaTheme="minorEastAsia"/>
                <w:color w:val="000000" w:themeColor="text1"/>
                <w:sz w:val="15"/>
                <w:szCs w:val="15"/>
                <w14:textFill>
                  <w14:solidFill>
                    <w14:schemeClr w14:val="tx1"/>
                  </w14:solidFill>
                </w14:textFill>
              </w:rPr>
              <w:t>5</w:t>
            </w:r>
          </w:p>
        </w:tc>
        <w:tc>
          <w:tcPr>
            <w:tcW w:w="1500" w:type="dxa"/>
            <w:shd w:val="clear" w:color="auto" w:fill="auto"/>
            <w:vAlign w:val="center"/>
          </w:tcPr>
          <w:p w14:paraId="0EB7E11C">
            <w:pPr>
              <w:spacing w:line="190" w:lineRule="exact"/>
              <w:rPr>
                <w:rFonts w:cs="宋体"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擅自关闭、闲置或者拆除生活垃圾处理设施、场所</w:t>
            </w:r>
          </w:p>
        </w:tc>
        <w:tc>
          <w:tcPr>
            <w:tcW w:w="2789" w:type="dxa"/>
            <w:shd w:val="clear" w:color="auto" w:fill="auto"/>
            <w:vAlign w:val="center"/>
          </w:tcPr>
          <w:p w14:paraId="3F43B6BB">
            <w:pPr>
              <w:spacing w:line="190"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违反条款：第五十五条第三款；处罚条款：第一百一十一条第一款第（二）项、第二款，责令</w:t>
            </w:r>
            <w:r>
              <w:rPr>
                <w:rFonts w:asciiTheme="minorEastAsia" w:hAnsiTheme="minorEastAsia" w:eastAsiaTheme="minorEastAsia"/>
                <w:color w:val="000000" w:themeColor="text1"/>
                <w:sz w:val="15"/>
                <w:szCs w:val="15"/>
                <w14:textFill>
                  <w14:solidFill>
                    <w14:schemeClr w14:val="tx1"/>
                  </w14:solidFill>
                </w14:textFill>
              </w:rPr>
              <w:t>改正，没收违法所得，</w:t>
            </w:r>
            <w:r>
              <w:rPr>
                <w:rFonts w:hint="eastAsia" w:asciiTheme="minorEastAsia" w:hAnsiTheme="minorEastAsia" w:eastAsiaTheme="minorEastAsia"/>
                <w:color w:val="000000" w:themeColor="text1"/>
                <w:sz w:val="15"/>
                <w:szCs w:val="15"/>
                <w14:textFill>
                  <w14:solidFill>
                    <w14:schemeClr w14:val="tx1"/>
                  </w14:solidFill>
                </w14:textFill>
              </w:rPr>
              <w:t>对单位处十万元以上一百万元以下的罚款。</w:t>
            </w:r>
          </w:p>
        </w:tc>
        <w:tc>
          <w:tcPr>
            <w:tcW w:w="851" w:type="dxa"/>
            <w:shd w:val="clear" w:color="auto" w:fill="auto"/>
            <w:vAlign w:val="center"/>
          </w:tcPr>
          <w:p w14:paraId="23C5E952">
            <w:pPr>
              <w:spacing w:line="190"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10000</w:t>
            </w:r>
            <w:r>
              <w:rPr>
                <w:rFonts w:cs="宋体" w:asciiTheme="minorEastAsia" w:hAnsiTheme="minorEastAsia" w:eastAsiaTheme="minorEastAsia"/>
                <w:color w:val="000000" w:themeColor="text1"/>
                <w:kern w:val="0"/>
                <w:sz w:val="15"/>
                <w:szCs w:val="15"/>
                <w14:textFill>
                  <w14:solidFill>
                    <w14:schemeClr w14:val="tx1"/>
                  </w14:solidFill>
                </w14:textFill>
              </w:rPr>
              <w:t>0</w:t>
            </w:r>
          </w:p>
        </w:tc>
        <w:tc>
          <w:tcPr>
            <w:tcW w:w="567" w:type="dxa"/>
            <w:shd w:val="clear" w:color="auto" w:fill="auto"/>
            <w:vAlign w:val="center"/>
          </w:tcPr>
          <w:p w14:paraId="7A94A9E7">
            <w:pPr>
              <w:spacing w:line="190"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1</w:t>
            </w:r>
          </w:p>
        </w:tc>
        <w:tc>
          <w:tcPr>
            <w:tcW w:w="2304" w:type="dxa"/>
            <w:shd w:val="clear" w:color="auto" w:fill="auto"/>
            <w:vAlign w:val="center"/>
          </w:tcPr>
          <w:p w14:paraId="34470F2F">
            <w:pPr>
              <w:spacing w:line="190"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1.擅自关闭、闲置或者拆除居住区、办公区配建处理设施、场所的，系数为1；</w:t>
            </w:r>
          </w:p>
          <w:p w14:paraId="251E591D">
            <w:pPr>
              <w:spacing w:line="190" w:lineRule="exact"/>
              <w:rPr>
                <w:rFonts w:asciiTheme="minorEastAsia" w:hAnsiTheme="minorEastAsia" w:eastAsiaTheme="minorEastAsia"/>
                <w:color w:val="000000" w:themeColor="text1"/>
                <w:sz w:val="15"/>
                <w:szCs w:val="15"/>
                <w14:textFill>
                  <w14:solidFill>
                    <w14:schemeClr w14:val="tx1"/>
                  </w14:solidFill>
                </w14:textFill>
              </w:rPr>
            </w:pPr>
            <w:r>
              <w:rPr>
                <w:rFonts w:asciiTheme="minorEastAsia" w:hAnsiTheme="minorEastAsia" w:eastAsiaTheme="minorEastAsia"/>
                <w:color w:val="000000" w:themeColor="text1"/>
                <w:sz w:val="15"/>
                <w:szCs w:val="15"/>
                <w14:textFill>
                  <w14:solidFill>
                    <w14:schemeClr w14:val="tx1"/>
                  </w14:solidFill>
                </w14:textFill>
              </w:rPr>
              <w:t>2.</w:t>
            </w:r>
            <w:r>
              <w:rPr>
                <w:rFonts w:hint="eastAsia" w:asciiTheme="minorEastAsia" w:hAnsiTheme="minorEastAsia" w:eastAsiaTheme="minorEastAsia"/>
                <w:color w:val="000000" w:themeColor="text1"/>
                <w:sz w:val="15"/>
                <w:szCs w:val="15"/>
                <w14:textFill>
                  <w14:solidFill>
                    <w14:schemeClr w14:val="tx1"/>
                  </w14:solidFill>
                </w14:textFill>
              </w:rPr>
              <w:t>擅自关闭、闲置或者拆除消纳场等集中处理设施和场所的，系数为2；</w:t>
            </w:r>
          </w:p>
          <w:p w14:paraId="184D7B9D">
            <w:pPr>
              <w:spacing w:line="190" w:lineRule="exact"/>
              <w:rPr>
                <w:rFonts w:asciiTheme="minorEastAsia" w:hAnsiTheme="minorEastAsia" w:eastAsiaTheme="minorEastAsia"/>
                <w:color w:val="000000" w:themeColor="text1"/>
                <w:sz w:val="15"/>
                <w:szCs w:val="15"/>
                <w14:textFill>
                  <w14:solidFill>
                    <w14:schemeClr w14:val="tx1"/>
                  </w14:solidFill>
                </w14:textFill>
              </w:rPr>
            </w:pPr>
            <w:r>
              <w:rPr>
                <w:rFonts w:asciiTheme="minorEastAsia" w:hAnsiTheme="minorEastAsia" w:eastAsiaTheme="minorEastAsia"/>
                <w:color w:val="000000" w:themeColor="text1"/>
                <w:sz w:val="15"/>
                <w:szCs w:val="15"/>
                <w14:textFill>
                  <w14:solidFill>
                    <w14:schemeClr w14:val="tx1"/>
                  </w14:solidFill>
                </w14:textFill>
              </w:rPr>
              <w:t>3.</w:t>
            </w:r>
            <w:r>
              <w:rPr>
                <w:rFonts w:hint="eastAsia" w:cs="宋体" w:asciiTheme="minorEastAsia" w:hAnsiTheme="minorEastAsia" w:eastAsiaTheme="minorEastAsia"/>
                <w:color w:val="000000" w:themeColor="text1"/>
                <w:kern w:val="0"/>
                <w:sz w:val="15"/>
                <w:szCs w:val="15"/>
                <w14:textFill>
                  <w14:solidFill>
                    <w14:schemeClr w14:val="tx1"/>
                  </w14:solidFill>
                </w14:textFill>
              </w:rPr>
              <w:t>特大型、大型餐饮经营者违法</w:t>
            </w:r>
            <w:r>
              <w:rPr>
                <w:rFonts w:cs="宋体" w:asciiTheme="minorEastAsia" w:hAnsiTheme="minorEastAsia" w:eastAsiaTheme="minorEastAsia"/>
                <w:color w:val="000000" w:themeColor="text1"/>
                <w:kern w:val="0"/>
                <w:sz w:val="15"/>
                <w:szCs w:val="15"/>
                <w14:textFill>
                  <w14:solidFill>
                    <w14:schemeClr w14:val="tx1"/>
                  </w14:solidFill>
                </w14:textFill>
              </w:rPr>
              <w:t>的</w:t>
            </w:r>
            <w:r>
              <w:rPr>
                <w:rFonts w:hint="eastAsia" w:asciiTheme="minorEastAsia" w:hAnsiTheme="minorEastAsia" w:eastAsiaTheme="minorEastAsia"/>
                <w:color w:val="000000" w:themeColor="text1"/>
                <w:sz w:val="15"/>
                <w:szCs w:val="15"/>
                <w14:textFill>
                  <w14:solidFill>
                    <w14:schemeClr w14:val="tx1"/>
                  </w14:solidFill>
                </w14:textFill>
              </w:rPr>
              <w:t>，系数2；</w:t>
            </w:r>
          </w:p>
          <w:p w14:paraId="6F8BF3D9">
            <w:pPr>
              <w:spacing w:line="190" w:lineRule="exact"/>
              <w:rPr>
                <w:rFonts w:asciiTheme="minorEastAsia" w:hAnsiTheme="minorEastAsia" w:eastAsiaTheme="minorEastAsia"/>
                <w:color w:val="000000" w:themeColor="text1"/>
                <w:sz w:val="15"/>
                <w:szCs w:val="15"/>
                <w14:textFill>
                  <w14:solidFill>
                    <w14:schemeClr w14:val="tx1"/>
                  </w14:solidFill>
                </w14:textFill>
              </w:rPr>
            </w:pPr>
            <w:r>
              <w:rPr>
                <w:rFonts w:asciiTheme="minorEastAsia" w:hAnsiTheme="minorEastAsia" w:eastAsiaTheme="minorEastAsia"/>
                <w:color w:val="000000" w:themeColor="text1"/>
                <w:sz w:val="15"/>
                <w:szCs w:val="15"/>
                <w14:textFill>
                  <w14:solidFill>
                    <w14:schemeClr w14:val="tx1"/>
                  </w14:solidFill>
                </w14:textFill>
              </w:rPr>
              <w:t>4.</w:t>
            </w:r>
            <w:r>
              <w:rPr>
                <w:rFonts w:hint="eastAsia" w:asciiTheme="minorEastAsia" w:hAnsiTheme="minorEastAsia" w:eastAsiaTheme="minorEastAsia"/>
                <w:color w:val="000000" w:themeColor="text1"/>
                <w:sz w:val="15"/>
                <w:szCs w:val="15"/>
                <w14:textFill>
                  <w14:solidFill>
                    <w14:schemeClr w14:val="tx1"/>
                  </w14:solidFill>
                </w14:textFill>
              </w:rPr>
              <w:t>大型蔬菜果品批发市场、物流配送中心违法，系数2；</w:t>
            </w:r>
          </w:p>
          <w:p w14:paraId="6716C66A">
            <w:pPr>
              <w:spacing w:line="190" w:lineRule="exact"/>
              <w:rPr>
                <w:rFonts w:asciiTheme="minorEastAsia" w:hAnsiTheme="minorEastAsia" w:eastAsiaTheme="minorEastAsia"/>
                <w:color w:val="000000" w:themeColor="text1"/>
                <w:sz w:val="15"/>
                <w:szCs w:val="15"/>
                <w14:textFill>
                  <w14:solidFill>
                    <w14:schemeClr w14:val="tx1"/>
                  </w14:solidFill>
                </w14:textFill>
              </w:rPr>
            </w:pPr>
            <w:r>
              <w:rPr>
                <w:rFonts w:asciiTheme="minorEastAsia" w:hAnsiTheme="minorEastAsia" w:eastAsiaTheme="minorEastAsia"/>
                <w:color w:val="000000" w:themeColor="text1"/>
                <w:sz w:val="15"/>
                <w:szCs w:val="15"/>
                <w14:textFill>
                  <w14:solidFill>
                    <w14:schemeClr w14:val="tx1"/>
                  </w14:solidFill>
                </w14:textFill>
              </w:rPr>
              <w:t>5.</w:t>
            </w:r>
            <w:r>
              <w:rPr>
                <w:rFonts w:hint="eastAsia" w:asciiTheme="minorEastAsia" w:hAnsiTheme="minorEastAsia" w:eastAsiaTheme="minorEastAsia"/>
                <w:color w:val="000000" w:themeColor="text1"/>
                <w:sz w:val="15"/>
                <w:szCs w:val="15"/>
                <w14:textFill>
                  <w14:solidFill>
                    <w14:schemeClr w14:val="tx1"/>
                  </w14:solidFill>
                </w14:textFill>
              </w:rPr>
              <w:t>造成较大社会影响或者严重后果的其他情形，系数4-9。</w:t>
            </w:r>
          </w:p>
        </w:tc>
        <w:tc>
          <w:tcPr>
            <w:tcW w:w="1785" w:type="dxa"/>
            <w:shd w:val="clear" w:color="auto" w:fill="auto"/>
            <w:vAlign w:val="center"/>
          </w:tcPr>
          <w:p w14:paraId="6FC6B0A3">
            <w:pPr>
              <w:spacing w:line="190"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罚款数额＝10000</w:t>
            </w:r>
            <w:r>
              <w:rPr>
                <w:rFonts w:cs="宋体" w:asciiTheme="minorEastAsia" w:hAnsiTheme="minorEastAsia" w:eastAsiaTheme="minorEastAsia"/>
                <w:color w:val="000000" w:themeColor="text1"/>
                <w:kern w:val="0"/>
                <w:sz w:val="15"/>
                <w:szCs w:val="15"/>
                <w14:textFill>
                  <w14:solidFill>
                    <w14:schemeClr w14:val="tx1"/>
                  </w14:solidFill>
                </w14:textFill>
              </w:rPr>
              <w:t>0</w:t>
            </w:r>
            <w:r>
              <w:rPr>
                <w:rFonts w:hint="eastAsia" w:cs="宋体" w:asciiTheme="minorEastAsia" w:hAnsiTheme="minorEastAsia" w:eastAsiaTheme="minorEastAsia"/>
                <w:color w:val="000000" w:themeColor="text1"/>
                <w:kern w:val="0"/>
                <w:sz w:val="15"/>
                <w:szCs w:val="15"/>
                <w14:textFill>
                  <w14:solidFill>
                    <w14:schemeClr w14:val="tx1"/>
                  </w14:solidFill>
                </w14:textFill>
              </w:rPr>
              <w:t>×（1＋区域系数＋情节系数＋变量系数）</w:t>
            </w:r>
          </w:p>
        </w:tc>
        <w:tc>
          <w:tcPr>
            <w:tcW w:w="2385" w:type="dxa"/>
            <w:shd w:val="clear" w:color="auto" w:fill="auto"/>
            <w:vAlign w:val="center"/>
          </w:tcPr>
          <w:p w14:paraId="34735F24">
            <w:pPr>
              <w:spacing w:line="190" w:lineRule="exact"/>
              <w:rPr>
                <w:rFonts w:asciiTheme="minorEastAsia" w:hAnsiTheme="minorEastAsia" w:eastAsiaTheme="minorEastAsia"/>
                <w:color w:val="000000" w:themeColor="text1"/>
                <w:sz w:val="15"/>
                <w:szCs w:val="15"/>
                <w14:textFill>
                  <w14:solidFill>
                    <w14:schemeClr w14:val="tx1"/>
                  </w14:solidFill>
                </w14:textFill>
              </w:rPr>
            </w:pPr>
          </w:p>
        </w:tc>
        <w:tc>
          <w:tcPr>
            <w:tcW w:w="1208" w:type="dxa"/>
            <w:shd w:val="clear" w:color="auto" w:fill="auto"/>
            <w:vAlign w:val="center"/>
          </w:tcPr>
          <w:p w14:paraId="4915C0B8">
            <w:pPr>
              <w:spacing w:line="190"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街道</w:t>
            </w:r>
          </w:p>
          <w:p w14:paraId="628F281C">
            <w:pPr>
              <w:spacing w:line="190"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乡镇</w:t>
            </w:r>
          </w:p>
        </w:tc>
      </w:tr>
      <w:tr w14:paraId="5D107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75" w:hRule="atLeast"/>
          <w:jc w:val="center"/>
        </w:trPr>
        <w:tc>
          <w:tcPr>
            <w:tcW w:w="940" w:type="dxa"/>
            <w:shd w:val="clear" w:color="auto" w:fill="auto"/>
            <w:vAlign w:val="center"/>
          </w:tcPr>
          <w:p w14:paraId="670599F2">
            <w:pPr>
              <w:spacing w:line="232" w:lineRule="exact"/>
              <w:jc w:val="center"/>
              <w:rPr>
                <w:rFonts w:cs="宋体" w:asciiTheme="minorEastAsia" w:hAnsiTheme="minorEastAsia" w:eastAsiaTheme="minorEastAsia"/>
                <w:color w:val="000000" w:themeColor="text1"/>
                <w:sz w:val="15"/>
                <w:szCs w:val="15"/>
                <w14:textFill>
                  <w14:solidFill>
                    <w14:schemeClr w14:val="tx1"/>
                  </w14:solidFill>
                </w14:textFill>
              </w:rPr>
            </w:pPr>
            <w:r>
              <w:rPr>
                <w:rFonts w:hint="eastAsia" w:cs="宋体" w:asciiTheme="minorEastAsia" w:hAnsiTheme="minorEastAsia" w:eastAsiaTheme="minorEastAsia"/>
                <w:color w:val="000000" w:themeColor="text1"/>
                <w:sz w:val="15"/>
                <w:szCs w:val="15"/>
                <w14:textFill>
                  <w14:solidFill>
                    <w14:schemeClr w14:val="tx1"/>
                  </w14:solidFill>
                </w14:textFill>
              </w:rPr>
              <w:t>6</w:t>
            </w:r>
          </w:p>
        </w:tc>
        <w:tc>
          <w:tcPr>
            <w:tcW w:w="1500" w:type="dxa"/>
            <w:shd w:val="clear" w:color="auto" w:fill="auto"/>
            <w:vAlign w:val="center"/>
          </w:tcPr>
          <w:p w14:paraId="5CEFB6A6">
            <w:pPr>
              <w:spacing w:line="232" w:lineRule="exact"/>
              <w:rPr>
                <w:rFonts w:cs="宋体"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工程施工单位未及时清运施工过程中产生的固体废物</w:t>
            </w:r>
          </w:p>
        </w:tc>
        <w:tc>
          <w:tcPr>
            <w:tcW w:w="2789" w:type="dxa"/>
            <w:shd w:val="clear" w:color="auto" w:fill="auto"/>
            <w:vAlign w:val="center"/>
          </w:tcPr>
          <w:p w14:paraId="733EE10F">
            <w:pPr>
              <w:spacing w:line="232" w:lineRule="exact"/>
              <w:rPr>
                <w:rFonts w:cs="宋体"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违反条款：第六十三条第二款；处罚条款：第一百一十一条第一款第（三）项、第二款 责令</w:t>
            </w:r>
            <w:r>
              <w:rPr>
                <w:rFonts w:asciiTheme="minorEastAsia" w:hAnsiTheme="minorEastAsia" w:eastAsiaTheme="minorEastAsia"/>
                <w:color w:val="000000" w:themeColor="text1"/>
                <w:sz w:val="15"/>
                <w:szCs w:val="15"/>
                <w14:textFill>
                  <w14:solidFill>
                    <w14:schemeClr w14:val="tx1"/>
                  </w14:solidFill>
                </w14:textFill>
              </w:rPr>
              <w:t>改正，没收违法所得，对</w:t>
            </w:r>
            <w:r>
              <w:rPr>
                <w:rFonts w:hint="eastAsia" w:asciiTheme="minorEastAsia" w:hAnsiTheme="minorEastAsia" w:eastAsiaTheme="minorEastAsia"/>
                <w:color w:val="000000" w:themeColor="text1"/>
                <w:sz w:val="15"/>
                <w:szCs w:val="15"/>
                <w14:textFill>
                  <w14:solidFill>
                    <w14:schemeClr w14:val="tx1"/>
                  </w14:solidFill>
                </w14:textFill>
              </w:rPr>
              <w:t>单位处十万元以上一百万元以下的罚款。</w:t>
            </w:r>
          </w:p>
        </w:tc>
        <w:tc>
          <w:tcPr>
            <w:tcW w:w="851" w:type="dxa"/>
            <w:shd w:val="clear" w:color="auto" w:fill="auto"/>
            <w:vAlign w:val="center"/>
          </w:tcPr>
          <w:p w14:paraId="4E4CE5B9">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cs="宋体" w:asciiTheme="minorEastAsia" w:hAnsiTheme="minorEastAsia" w:eastAsiaTheme="minorEastAsia"/>
                <w:color w:val="000000" w:themeColor="text1"/>
                <w:kern w:val="0"/>
                <w:sz w:val="15"/>
                <w:szCs w:val="15"/>
                <w14:textFill>
                  <w14:solidFill>
                    <w14:schemeClr w14:val="tx1"/>
                  </w14:solidFill>
                </w14:textFill>
              </w:rPr>
              <w:t>100000</w:t>
            </w:r>
          </w:p>
        </w:tc>
        <w:tc>
          <w:tcPr>
            <w:tcW w:w="567" w:type="dxa"/>
            <w:shd w:val="clear" w:color="auto" w:fill="auto"/>
            <w:vAlign w:val="center"/>
          </w:tcPr>
          <w:p w14:paraId="7715CBFC">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1</w:t>
            </w:r>
          </w:p>
        </w:tc>
        <w:tc>
          <w:tcPr>
            <w:tcW w:w="2304" w:type="dxa"/>
            <w:shd w:val="clear" w:color="auto" w:fill="auto"/>
            <w:vAlign w:val="center"/>
          </w:tcPr>
          <w:p w14:paraId="1A3F8453">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垃圾占地面积10</w:t>
            </w:r>
            <w:r>
              <w:rPr>
                <w:rFonts w:hint="eastAsia" w:cs="宋体" w:asciiTheme="minorEastAsia" w:hAnsiTheme="minorEastAsia" w:eastAsiaTheme="minorEastAsia"/>
                <w:color w:val="000000" w:themeColor="text1"/>
                <w:sz w:val="15"/>
                <w:szCs w:val="15"/>
                <w14:textFill>
                  <w14:solidFill>
                    <w14:schemeClr w14:val="tx1"/>
                  </w14:solidFill>
                </w14:textFill>
              </w:rPr>
              <w:t>㎡</w:t>
            </w:r>
            <w:r>
              <w:rPr>
                <w:rFonts w:hint="eastAsia" w:cs="仿宋_GB2312" w:asciiTheme="minorEastAsia" w:hAnsiTheme="minorEastAsia" w:eastAsiaTheme="minorEastAsia"/>
                <w:color w:val="000000" w:themeColor="text1"/>
                <w:sz w:val="15"/>
                <w:szCs w:val="15"/>
                <w14:textFill>
                  <w14:solidFill>
                    <w14:schemeClr w14:val="tx1"/>
                  </w14:solidFill>
                </w14:textFill>
              </w:rPr>
              <w:t>以下的，系数</w:t>
            </w:r>
            <w:r>
              <w:rPr>
                <w:rFonts w:hint="eastAsia" w:asciiTheme="minorEastAsia" w:hAnsiTheme="minorEastAsia" w:eastAsiaTheme="minorEastAsia"/>
                <w:color w:val="000000" w:themeColor="text1"/>
                <w:sz w:val="15"/>
                <w:szCs w:val="15"/>
                <w14:textFill>
                  <w14:solidFill>
                    <w14:schemeClr w14:val="tx1"/>
                  </w14:solidFill>
                </w14:textFill>
              </w:rPr>
              <w:t>0；11－15</w:t>
            </w:r>
            <w:r>
              <w:rPr>
                <w:rFonts w:hint="eastAsia" w:cs="宋体" w:asciiTheme="minorEastAsia" w:hAnsiTheme="minorEastAsia" w:eastAsiaTheme="minorEastAsia"/>
                <w:color w:val="000000" w:themeColor="text1"/>
                <w:sz w:val="15"/>
                <w:szCs w:val="15"/>
                <w14:textFill>
                  <w14:solidFill>
                    <w14:schemeClr w14:val="tx1"/>
                  </w14:solidFill>
                </w14:textFill>
              </w:rPr>
              <w:t>㎡</w:t>
            </w:r>
            <w:r>
              <w:rPr>
                <w:rFonts w:hint="eastAsia" w:cs="仿宋_GB2312" w:asciiTheme="minorEastAsia" w:hAnsiTheme="minorEastAsia" w:eastAsiaTheme="minorEastAsia"/>
                <w:color w:val="000000" w:themeColor="text1"/>
                <w:sz w:val="15"/>
                <w:szCs w:val="15"/>
                <w14:textFill>
                  <w14:solidFill>
                    <w14:schemeClr w14:val="tx1"/>
                  </w14:solidFill>
                </w14:textFill>
              </w:rPr>
              <w:t>的，系数</w:t>
            </w:r>
            <w:r>
              <w:rPr>
                <w:rFonts w:hint="eastAsia" w:asciiTheme="minorEastAsia" w:hAnsiTheme="minorEastAsia" w:eastAsiaTheme="minorEastAsia"/>
                <w:color w:val="000000" w:themeColor="text1"/>
                <w:sz w:val="15"/>
                <w:szCs w:val="15"/>
                <w14:textFill>
                  <w14:solidFill>
                    <w14:schemeClr w14:val="tx1"/>
                  </w14:solidFill>
                </w14:textFill>
              </w:rPr>
              <w:t>1；16－20</w:t>
            </w:r>
            <w:r>
              <w:rPr>
                <w:rFonts w:hint="eastAsia" w:cs="宋体" w:asciiTheme="minorEastAsia" w:hAnsiTheme="minorEastAsia" w:eastAsiaTheme="minorEastAsia"/>
                <w:color w:val="000000" w:themeColor="text1"/>
                <w:sz w:val="15"/>
                <w:szCs w:val="15"/>
                <w14:textFill>
                  <w14:solidFill>
                    <w14:schemeClr w14:val="tx1"/>
                  </w14:solidFill>
                </w14:textFill>
              </w:rPr>
              <w:t>㎡</w:t>
            </w:r>
            <w:r>
              <w:rPr>
                <w:rFonts w:hint="eastAsia" w:cs="仿宋_GB2312" w:asciiTheme="minorEastAsia" w:hAnsiTheme="minorEastAsia" w:eastAsiaTheme="minorEastAsia"/>
                <w:color w:val="000000" w:themeColor="text1"/>
                <w:sz w:val="15"/>
                <w:szCs w:val="15"/>
                <w14:textFill>
                  <w14:solidFill>
                    <w14:schemeClr w14:val="tx1"/>
                  </w14:solidFill>
                </w14:textFill>
              </w:rPr>
              <w:t>系数</w:t>
            </w:r>
            <w:r>
              <w:rPr>
                <w:rFonts w:hint="eastAsia" w:asciiTheme="minorEastAsia" w:hAnsiTheme="minorEastAsia" w:eastAsiaTheme="minorEastAsia"/>
                <w:color w:val="000000" w:themeColor="text1"/>
                <w:sz w:val="15"/>
                <w:szCs w:val="15"/>
                <w14:textFill>
                  <w14:solidFill>
                    <w14:schemeClr w14:val="tx1"/>
                  </w14:solidFill>
                </w14:textFill>
              </w:rPr>
              <w:t>2，以此类推。</w:t>
            </w:r>
          </w:p>
        </w:tc>
        <w:tc>
          <w:tcPr>
            <w:tcW w:w="1785" w:type="dxa"/>
            <w:shd w:val="clear" w:color="auto" w:fill="auto"/>
            <w:vAlign w:val="center"/>
          </w:tcPr>
          <w:p w14:paraId="11C42EB6">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罚款数额＝</w:t>
            </w:r>
            <w:r>
              <w:rPr>
                <w:rFonts w:cs="宋体" w:asciiTheme="minorEastAsia" w:hAnsiTheme="minorEastAsia" w:eastAsiaTheme="minorEastAsia"/>
                <w:color w:val="000000" w:themeColor="text1"/>
                <w:kern w:val="0"/>
                <w:sz w:val="15"/>
                <w:szCs w:val="15"/>
                <w14:textFill>
                  <w14:solidFill>
                    <w14:schemeClr w14:val="tx1"/>
                  </w14:solidFill>
                </w14:textFill>
              </w:rPr>
              <w:t>100000</w:t>
            </w:r>
            <w:r>
              <w:rPr>
                <w:rFonts w:hint="eastAsia" w:cs="宋体" w:asciiTheme="minorEastAsia" w:hAnsiTheme="minorEastAsia" w:eastAsiaTheme="minorEastAsia"/>
                <w:color w:val="000000" w:themeColor="text1"/>
                <w:kern w:val="0"/>
                <w:sz w:val="15"/>
                <w:szCs w:val="15"/>
                <w14:textFill>
                  <w14:solidFill>
                    <w14:schemeClr w14:val="tx1"/>
                  </w14:solidFill>
                </w14:textFill>
              </w:rPr>
              <w:t>×（1＋区域系数＋情节系数＋变量系数）</w:t>
            </w:r>
          </w:p>
        </w:tc>
        <w:tc>
          <w:tcPr>
            <w:tcW w:w="2385" w:type="dxa"/>
            <w:shd w:val="clear" w:color="auto" w:fill="auto"/>
            <w:vAlign w:val="center"/>
          </w:tcPr>
          <w:p w14:paraId="2E40A554">
            <w:pPr>
              <w:spacing w:line="232" w:lineRule="exact"/>
              <w:rPr>
                <w:rFonts w:asciiTheme="minorEastAsia" w:hAnsiTheme="minorEastAsia" w:eastAsiaTheme="minorEastAsia"/>
                <w:b/>
                <w:color w:val="000000" w:themeColor="text1"/>
                <w:sz w:val="15"/>
                <w:szCs w:val="15"/>
                <w14:textFill>
                  <w14:solidFill>
                    <w14:schemeClr w14:val="tx1"/>
                  </w14:solidFill>
                </w14:textFill>
              </w:rPr>
            </w:pPr>
          </w:p>
        </w:tc>
        <w:tc>
          <w:tcPr>
            <w:tcW w:w="1208" w:type="dxa"/>
            <w:shd w:val="clear" w:color="auto" w:fill="auto"/>
            <w:vAlign w:val="center"/>
          </w:tcPr>
          <w:p w14:paraId="01135D9D">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街道</w:t>
            </w:r>
          </w:p>
          <w:p w14:paraId="5EFAF832">
            <w:pPr>
              <w:spacing w:line="232" w:lineRule="exact"/>
              <w:jc w:val="center"/>
              <w:rPr>
                <w:rFonts w:asciiTheme="minorEastAsia" w:hAnsiTheme="minorEastAsia" w:eastAsiaTheme="minorEastAsia"/>
                <w:b/>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乡镇</w:t>
            </w:r>
          </w:p>
        </w:tc>
      </w:tr>
      <w:tr w14:paraId="250F5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34" w:hRule="atLeast"/>
          <w:jc w:val="center"/>
        </w:trPr>
        <w:tc>
          <w:tcPr>
            <w:tcW w:w="940" w:type="dxa"/>
            <w:shd w:val="clear" w:color="auto" w:fill="auto"/>
            <w:vAlign w:val="center"/>
          </w:tcPr>
          <w:p w14:paraId="5CB69BB4">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7</w:t>
            </w:r>
          </w:p>
        </w:tc>
        <w:tc>
          <w:tcPr>
            <w:tcW w:w="1500" w:type="dxa"/>
            <w:shd w:val="clear" w:color="auto" w:fill="auto"/>
            <w:vAlign w:val="center"/>
          </w:tcPr>
          <w:p w14:paraId="648022C1">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工程施工单位擅自倾倒、抛撒或者堆放工程施工过程中产生的建筑垃圾</w:t>
            </w:r>
          </w:p>
        </w:tc>
        <w:tc>
          <w:tcPr>
            <w:tcW w:w="2789" w:type="dxa"/>
            <w:shd w:val="clear" w:color="auto" w:fill="auto"/>
            <w:vAlign w:val="center"/>
          </w:tcPr>
          <w:p w14:paraId="22C22234">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违反条款：第六十三条第三款；处罚条款：第一百一十一条第一款第（四）项、第二款责令</w:t>
            </w:r>
            <w:r>
              <w:rPr>
                <w:rFonts w:asciiTheme="minorEastAsia" w:hAnsiTheme="minorEastAsia" w:eastAsiaTheme="minorEastAsia"/>
                <w:color w:val="000000" w:themeColor="text1"/>
                <w:sz w:val="15"/>
                <w:szCs w:val="15"/>
                <w14:textFill>
                  <w14:solidFill>
                    <w14:schemeClr w14:val="tx1"/>
                  </w14:solidFill>
                </w14:textFill>
              </w:rPr>
              <w:t>改正，没收违法所得，对</w:t>
            </w:r>
            <w:r>
              <w:rPr>
                <w:rFonts w:hint="eastAsia" w:asciiTheme="minorEastAsia" w:hAnsiTheme="minorEastAsia" w:eastAsiaTheme="minorEastAsia"/>
                <w:color w:val="000000" w:themeColor="text1"/>
                <w:sz w:val="15"/>
                <w:szCs w:val="15"/>
                <w14:textFill>
                  <w14:solidFill>
                    <w14:schemeClr w14:val="tx1"/>
                  </w14:solidFill>
                </w14:textFill>
              </w:rPr>
              <w:t>单位处十万元以上一百万元以下的罚款。</w:t>
            </w:r>
          </w:p>
        </w:tc>
        <w:tc>
          <w:tcPr>
            <w:tcW w:w="851" w:type="dxa"/>
            <w:shd w:val="clear" w:color="auto" w:fill="auto"/>
            <w:vAlign w:val="center"/>
          </w:tcPr>
          <w:p w14:paraId="0CA6E170">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cs="宋体" w:asciiTheme="minorEastAsia" w:hAnsiTheme="minorEastAsia" w:eastAsiaTheme="minorEastAsia"/>
                <w:color w:val="000000" w:themeColor="text1"/>
                <w:kern w:val="0"/>
                <w:sz w:val="15"/>
                <w:szCs w:val="15"/>
                <w14:textFill>
                  <w14:solidFill>
                    <w14:schemeClr w14:val="tx1"/>
                  </w14:solidFill>
                </w14:textFill>
              </w:rPr>
              <w:t>100000</w:t>
            </w:r>
          </w:p>
        </w:tc>
        <w:tc>
          <w:tcPr>
            <w:tcW w:w="567" w:type="dxa"/>
            <w:shd w:val="clear" w:color="auto" w:fill="auto"/>
            <w:vAlign w:val="center"/>
          </w:tcPr>
          <w:p w14:paraId="7923302B">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1</w:t>
            </w:r>
          </w:p>
        </w:tc>
        <w:tc>
          <w:tcPr>
            <w:tcW w:w="2304" w:type="dxa"/>
            <w:shd w:val="clear" w:color="auto" w:fill="auto"/>
            <w:vAlign w:val="center"/>
          </w:tcPr>
          <w:p w14:paraId="55FBE173">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垃圾占地面积10</w:t>
            </w:r>
            <w:r>
              <w:rPr>
                <w:rFonts w:hint="eastAsia" w:cs="宋体" w:asciiTheme="minorEastAsia" w:hAnsiTheme="minorEastAsia" w:eastAsiaTheme="minorEastAsia"/>
                <w:color w:val="000000" w:themeColor="text1"/>
                <w:sz w:val="15"/>
                <w:szCs w:val="15"/>
                <w14:textFill>
                  <w14:solidFill>
                    <w14:schemeClr w14:val="tx1"/>
                  </w14:solidFill>
                </w14:textFill>
              </w:rPr>
              <w:t>㎡</w:t>
            </w:r>
            <w:r>
              <w:rPr>
                <w:rFonts w:hint="eastAsia" w:cs="仿宋_GB2312" w:asciiTheme="minorEastAsia" w:hAnsiTheme="minorEastAsia" w:eastAsiaTheme="minorEastAsia"/>
                <w:color w:val="000000" w:themeColor="text1"/>
                <w:sz w:val="15"/>
                <w:szCs w:val="15"/>
                <w14:textFill>
                  <w14:solidFill>
                    <w14:schemeClr w14:val="tx1"/>
                  </w14:solidFill>
                </w14:textFill>
              </w:rPr>
              <w:t>以下的，系数</w:t>
            </w:r>
            <w:r>
              <w:rPr>
                <w:rFonts w:hint="eastAsia" w:asciiTheme="minorEastAsia" w:hAnsiTheme="minorEastAsia" w:eastAsiaTheme="minorEastAsia"/>
                <w:color w:val="000000" w:themeColor="text1"/>
                <w:sz w:val="15"/>
                <w:szCs w:val="15"/>
                <w14:textFill>
                  <w14:solidFill>
                    <w14:schemeClr w14:val="tx1"/>
                  </w14:solidFill>
                </w14:textFill>
              </w:rPr>
              <w:t>0；11－15</w:t>
            </w:r>
            <w:r>
              <w:rPr>
                <w:rFonts w:hint="eastAsia" w:cs="宋体" w:asciiTheme="minorEastAsia" w:hAnsiTheme="minorEastAsia" w:eastAsiaTheme="minorEastAsia"/>
                <w:color w:val="000000" w:themeColor="text1"/>
                <w:sz w:val="15"/>
                <w:szCs w:val="15"/>
                <w14:textFill>
                  <w14:solidFill>
                    <w14:schemeClr w14:val="tx1"/>
                  </w14:solidFill>
                </w14:textFill>
              </w:rPr>
              <w:t>㎡</w:t>
            </w:r>
            <w:r>
              <w:rPr>
                <w:rFonts w:hint="eastAsia" w:cs="仿宋_GB2312" w:asciiTheme="minorEastAsia" w:hAnsiTheme="minorEastAsia" w:eastAsiaTheme="minorEastAsia"/>
                <w:color w:val="000000" w:themeColor="text1"/>
                <w:sz w:val="15"/>
                <w:szCs w:val="15"/>
                <w14:textFill>
                  <w14:solidFill>
                    <w14:schemeClr w14:val="tx1"/>
                  </w14:solidFill>
                </w14:textFill>
              </w:rPr>
              <w:t>的，系数</w:t>
            </w:r>
            <w:r>
              <w:rPr>
                <w:rFonts w:hint="eastAsia" w:asciiTheme="minorEastAsia" w:hAnsiTheme="minorEastAsia" w:eastAsiaTheme="minorEastAsia"/>
                <w:color w:val="000000" w:themeColor="text1"/>
                <w:sz w:val="15"/>
                <w:szCs w:val="15"/>
                <w14:textFill>
                  <w14:solidFill>
                    <w14:schemeClr w14:val="tx1"/>
                  </w14:solidFill>
                </w14:textFill>
              </w:rPr>
              <w:t>1；16－20</w:t>
            </w:r>
            <w:r>
              <w:rPr>
                <w:rFonts w:hint="eastAsia" w:cs="宋体" w:asciiTheme="minorEastAsia" w:hAnsiTheme="minorEastAsia" w:eastAsiaTheme="minorEastAsia"/>
                <w:color w:val="000000" w:themeColor="text1"/>
                <w:sz w:val="15"/>
                <w:szCs w:val="15"/>
                <w14:textFill>
                  <w14:solidFill>
                    <w14:schemeClr w14:val="tx1"/>
                  </w14:solidFill>
                </w14:textFill>
              </w:rPr>
              <w:t>㎡</w:t>
            </w:r>
            <w:r>
              <w:rPr>
                <w:rFonts w:hint="eastAsia" w:cs="仿宋_GB2312" w:asciiTheme="minorEastAsia" w:hAnsiTheme="minorEastAsia" w:eastAsiaTheme="minorEastAsia"/>
                <w:color w:val="000000" w:themeColor="text1"/>
                <w:sz w:val="15"/>
                <w:szCs w:val="15"/>
                <w14:textFill>
                  <w14:solidFill>
                    <w14:schemeClr w14:val="tx1"/>
                  </w14:solidFill>
                </w14:textFill>
              </w:rPr>
              <w:t>系数</w:t>
            </w:r>
            <w:r>
              <w:rPr>
                <w:rFonts w:hint="eastAsia" w:asciiTheme="minorEastAsia" w:hAnsiTheme="minorEastAsia" w:eastAsiaTheme="minorEastAsia"/>
                <w:color w:val="000000" w:themeColor="text1"/>
                <w:sz w:val="15"/>
                <w:szCs w:val="15"/>
                <w14:textFill>
                  <w14:solidFill>
                    <w14:schemeClr w14:val="tx1"/>
                  </w14:solidFill>
                </w14:textFill>
              </w:rPr>
              <w:t>2，以此类推。</w:t>
            </w:r>
          </w:p>
        </w:tc>
        <w:tc>
          <w:tcPr>
            <w:tcW w:w="1785" w:type="dxa"/>
            <w:shd w:val="clear" w:color="auto" w:fill="auto"/>
            <w:vAlign w:val="center"/>
          </w:tcPr>
          <w:p w14:paraId="3B04CE1F">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罚款数额＝</w:t>
            </w:r>
            <w:r>
              <w:rPr>
                <w:rFonts w:cs="宋体" w:asciiTheme="minorEastAsia" w:hAnsiTheme="minorEastAsia" w:eastAsiaTheme="minorEastAsia"/>
                <w:color w:val="000000" w:themeColor="text1"/>
                <w:kern w:val="0"/>
                <w:sz w:val="15"/>
                <w:szCs w:val="15"/>
                <w14:textFill>
                  <w14:solidFill>
                    <w14:schemeClr w14:val="tx1"/>
                  </w14:solidFill>
                </w14:textFill>
              </w:rPr>
              <w:t>100000</w:t>
            </w:r>
            <w:r>
              <w:rPr>
                <w:rFonts w:hint="eastAsia" w:cs="宋体" w:asciiTheme="minorEastAsia" w:hAnsiTheme="minorEastAsia" w:eastAsiaTheme="minorEastAsia"/>
                <w:color w:val="000000" w:themeColor="text1"/>
                <w:kern w:val="0"/>
                <w:sz w:val="15"/>
                <w:szCs w:val="15"/>
                <w14:textFill>
                  <w14:solidFill>
                    <w14:schemeClr w14:val="tx1"/>
                  </w14:solidFill>
                </w14:textFill>
              </w:rPr>
              <w:t>×（1＋区域系数＋情节系数＋变量系数）</w:t>
            </w:r>
          </w:p>
        </w:tc>
        <w:tc>
          <w:tcPr>
            <w:tcW w:w="2385" w:type="dxa"/>
            <w:shd w:val="clear" w:color="auto" w:fill="auto"/>
            <w:vAlign w:val="center"/>
          </w:tcPr>
          <w:p w14:paraId="426450D4">
            <w:pPr>
              <w:spacing w:line="232" w:lineRule="exact"/>
              <w:rPr>
                <w:rFonts w:asciiTheme="minorEastAsia" w:hAnsiTheme="minorEastAsia" w:eastAsiaTheme="minorEastAsia"/>
                <w:b/>
                <w:color w:val="000000" w:themeColor="text1"/>
                <w:sz w:val="15"/>
                <w:szCs w:val="15"/>
                <w14:textFill>
                  <w14:solidFill>
                    <w14:schemeClr w14:val="tx1"/>
                  </w14:solidFill>
                </w14:textFill>
              </w:rPr>
            </w:pPr>
          </w:p>
        </w:tc>
        <w:tc>
          <w:tcPr>
            <w:tcW w:w="1208" w:type="dxa"/>
            <w:shd w:val="clear" w:color="auto" w:fill="auto"/>
            <w:vAlign w:val="center"/>
          </w:tcPr>
          <w:p w14:paraId="1D7DBF7E">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街道</w:t>
            </w:r>
          </w:p>
          <w:p w14:paraId="7C27FC84">
            <w:pPr>
              <w:spacing w:line="232" w:lineRule="exact"/>
              <w:jc w:val="center"/>
              <w:rPr>
                <w:rFonts w:asciiTheme="minorEastAsia" w:hAnsiTheme="minorEastAsia" w:eastAsiaTheme="minorEastAsia"/>
                <w:b/>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乡镇</w:t>
            </w:r>
          </w:p>
        </w:tc>
      </w:tr>
      <w:tr w14:paraId="42058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98" w:hRule="atLeast"/>
          <w:jc w:val="center"/>
        </w:trPr>
        <w:tc>
          <w:tcPr>
            <w:tcW w:w="940" w:type="dxa"/>
            <w:shd w:val="clear" w:color="auto" w:fill="auto"/>
            <w:vAlign w:val="center"/>
          </w:tcPr>
          <w:p w14:paraId="58EB4AF7">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8</w:t>
            </w:r>
          </w:p>
        </w:tc>
        <w:tc>
          <w:tcPr>
            <w:tcW w:w="1500" w:type="dxa"/>
            <w:shd w:val="clear" w:color="auto" w:fill="auto"/>
            <w:vAlign w:val="center"/>
          </w:tcPr>
          <w:p w14:paraId="55A7D047">
            <w:pPr>
              <w:spacing w:line="232" w:lineRule="exact"/>
              <w:rPr>
                <w:rFonts w:cs="宋体"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工程施工单位未按照规定对施工过程中产生的固体废物进行利用或者处置的</w:t>
            </w:r>
          </w:p>
        </w:tc>
        <w:tc>
          <w:tcPr>
            <w:tcW w:w="2789" w:type="dxa"/>
            <w:shd w:val="clear" w:color="auto" w:fill="auto"/>
            <w:vAlign w:val="center"/>
          </w:tcPr>
          <w:p w14:paraId="21EE18E0">
            <w:pPr>
              <w:spacing w:line="232" w:lineRule="exact"/>
              <w:rPr>
                <w:rFonts w:cs="宋体"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违反条款：第六十三条第二款；处罚条款：第一百一十一条第一款第（四）项、第二款 责令</w:t>
            </w:r>
            <w:r>
              <w:rPr>
                <w:rFonts w:asciiTheme="minorEastAsia" w:hAnsiTheme="minorEastAsia" w:eastAsiaTheme="minorEastAsia"/>
                <w:color w:val="000000" w:themeColor="text1"/>
                <w:sz w:val="15"/>
                <w:szCs w:val="15"/>
                <w14:textFill>
                  <w14:solidFill>
                    <w14:schemeClr w14:val="tx1"/>
                  </w14:solidFill>
                </w14:textFill>
              </w:rPr>
              <w:t>改正，没收违法所得，对</w:t>
            </w:r>
            <w:r>
              <w:rPr>
                <w:rFonts w:hint="eastAsia" w:asciiTheme="minorEastAsia" w:hAnsiTheme="minorEastAsia" w:eastAsiaTheme="minorEastAsia"/>
                <w:color w:val="000000" w:themeColor="text1"/>
                <w:sz w:val="15"/>
                <w:szCs w:val="15"/>
                <w14:textFill>
                  <w14:solidFill>
                    <w14:schemeClr w14:val="tx1"/>
                  </w14:solidFill>
                </w14:textFill>
              </w:rPr>
              <w:t>单位处十万元以上一百万元以下的罚款。</w:t>
            </w:r>
          </w:p>
        </w:tc>
        <w:tc>
          <w:tcPr>
            <w:tcW w:w="851" w:type="dxa"/>
            <w:shd w:val="clear" w:color="auto" w:fill="auto"/>
            <w:vAlign w:val="center"/>
          </w:tcPr>
          <w:p w14:paraId="463CFE20">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10000</w:t>
            </w:r>
            <w:r>
              <w:rPr>
                <w:rFonts w:cs="宋体" w:asciiTheme="minorEastAsia" w:hAnsiTheme="minorEastAsia" w:eastAsiaTheme="minorEastAsia"/>
                <w:color w:val="000000" w:themeColor="text1"/>
                <w:kern w:val="0"/>
                <w:sz w:val="15"/>
                <w:szCs w:val="15"/>
                <w14:textFill>
                  <w14:solidFill>
                    <w14:schemeClr w14:val="tx1"/>
                  </w14:solidFill>
                </w14:textFill>
              </w:rPr>
              <w:t>0</w:t>
            </w:r>
          </w:p>
        </w:tc>
        <w:tc>
          <w:tcPr>
            <w:tcW w:w="567" w:type="dxa"/>
            <w:shd w:val="clear" w:color="auto" w:fill="auto"/>
            <w:vAlign w:val="center"/>
          </w:tcPr>
          <w:p w14:paraId="2CEDE6AC">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1</w:t>
            </w:r>
          </w:p>
        </w:tc>
        <w:tc>
          <w:tcPr>
            <w:tcW w:w="2304" w:type="dxa"/>
            <w:shd w:val="clear" w:color="auto" w:fill="auto"/>
            <w:vAlign w:val="center"/>
          </w:tcPr>
          <w:p w14:paraId="3DB70E2E">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未按规定</w:t>
            </w:r>
            <w:r>
              <w:rPr>
                <w:rFonts w:cs="宋体" w:asciiTheme="minorEastAsia" w:hAnsiTheme="minorEastAsia" w:eastAsiaTheme="minorEastAsia"/>
                <w:color w:val="000000" w:themeColor="text1"/>
                <w:kern w:val="0"/>
                <w:sz w:val="15"/>
                <w:szCs w:val="15"/>
                <w14:textFill>
                  <w14:solidFill>
                    <w14:schemeClr w14:val="tx1"/>
                  </w14:solidFill>
                </w14:textFill>
              </w:rPr>
              <w:t>利用或处置的固体废物</w:t>
            </w:r>
            <w:r>
              <w:rPr>
                <w:rFonts w:hint="eastAsia" w:cs="宋体" w:asciiTheme="minorEastAsia" w:hAnsiTheme="minorEastAsia" w:eastAsiaTheme="minorEastAsia"/>
                <w:color w:val="000000" w:themeColor="text1"/>
                <w:kern w:val="0"/>
                <w:sz w:val="15"/>
                <w:szCs w:val="15"/>
                <w14:textFill>
                  <w14:solidFill>
                    <w14:schemeClr w14:val="tx1"/>
                  </w14:solidFill>
                </w14:textFill>
              </w:rPr>
              <w:t>占地面积10</w:t>
            </w:r>
            <w:r>
              <w:rPr>
                <w:rFonts w:hint="eastAsia" w:cs="Microsoft JhengHei" w:asciiTheme="minorEastAsia" w:hAnsiTheme="minorEastAsia" w:eastAsiaTheme="minorEastAsia"/>
                <w:color w:val="000000" w:themeColor="text1"/>
                <w:kern w:val="0"/>
                <w:sz w:val="15"/>
                <w:szCs w:val="15"/>
                <w14:textFill>
                  <w14:solidFill>
                    <w14:schemeClr w14:val="tx1"/>
                  </w14:solidFill>
                </w14:textFill>
              </w:rPr>
              <w:t>㎡</w:t>
            </w:r>
            <w:r>
              <w:rPr>
                <w:rFonts w:hint="eastAsia" w:cs="仿宋_GB2312" w:asciiTheme="minorEastAsia" w:hAnsiTheme="minorEastAsia" w:eastAsiaTheme="minorEastAsia"/>
                <w:color w:val="000000" w:themeColor="text1"/>
                <w:kern w:val="0"/>
                <w:sz w:val="15"/>
                <w:szCs w:val="15"/>
                <w14:textFill>
                  <w14:solidFill>
                    <w14:schemeClr w14:val="tx1"/>
                  </w14:solidFill>
                </w14:textFill>
              </w:rPr>
              <w:t>以下的，系数</w:t>
            </w:r>
            <w:r>
              <w:rPr>
                <w:rFonts w:hint="eastAsia" w:cs="宋体" w:asciiTheme="minorEastAsia" w:hAnsiTheme="minorEastAsia" w:eastAsiaTheme="minorEastAsia"/>
                <w:color w:val="000000" w:themeColor="text1"/>
                <w:kern w:val="0"/>
                <w:sz w:val="15"/>
                <w:szCs w:val="15"/>
                <w14:textFill>
                  <w14:solidFill>
                    <w14:schemeClr w14:val="tx1"/>
                  </w14:solidFill>
                </w14:textFill>
              </w:rPr>
              <w:t>0；11－15</w:t>
            </w:r>
            <w:r>
              <w:rPr>
                <w:rFonts w:hint="eastAsia" w:cs="Microsoft JhengHei" w:asciiTheme="minorEastAsia" w:hAnsiTheme="minorEastAsia" w:eastAsiaTheme="minorEastAsia"/>
                <w:color w:val="000000" w:themeColor="text1"/>
                <w:kern w:val="0"/>
                <w:sz w:val="15"/>
                <w:szCs w:val="15"/>
                <w14:textFill>
                  <w14:solidFill>
                    <w14:schemeClr w14:val="tx1"/>
                  </w14:solidFill>
                </w14:textFill>
              </w:rPr>
              <w:t>㎡</w:t>
            </w:r>
            <w:r>
              <w:rPr>
                <w:rFonts w:hint="eastAsia" w:cs="仿宋_GB2312" w:asciiTheme="minorEastAsia" w:hAnsiTheme="minorEastAsia" w:eastAsiaTheme="minorEastAsia"/>
                <w:color w:val="000000" w:themeColor="text1"/>
                <w:kern w:val="0"/>
                <w:sz w:val="15"/>
                <w:szCs w:val="15"/>
                <w14:textFill>
                  <w14:solidFill>
                    <w14:schemeClr w14:val="tx1"/>
                  </w14:solidFill>
                </w14:textFill>
              </w:rPr>
              <w:t>的，系数</w:t>
            </w:r>
            <w:r>
              <w:rPr>
                <w:rFonts w:hint="eastAsia" w:cs="宋体" w:asciiTheme="minorEastAsia" w:hAnsiTheme="minorEastAsia" w:eastAsiaTheme="minorEastAsia"/>
                <w:color w:val="000000" w:themeColor="text1"/>
                <w:kern w:val="0"/>
                <w:sz w:val="15"/>
                <w:szCs w:val="15"/>
                <w14:textFill>
                  <w14:solidFill>
                    <w14:schemeClr w14:val="tx1"/>
                  </w14:solidFill>
                </w14:textFill>
              </w:rPr>
              <w:t>1；16－20</w:t>
            </w:r>
            <w:r>
              <w:rPr>
                <w:rFonts w:hint="eastAsia" w:cs="Microsoft JhengHei" w:asciiTheme="minorEastAsia" w:hAnsiTheme="minorEastAsia" w:eastAsiaTheme="minorEastAsia"/>
                <w:color w:val="000000" w:themeColor="text1"/>
                <w:kern w:val="0"/>
                <w:sz w:val="15"/>
                <w:szCs w:val="15"/>
                <w14:textFill>
                  <w14:solidFill>
                    <w14:schemeClr w14:val="tx1"/>
                  </w14:solidFill>
                </w14:textFill>
              </w:rPr>
              <w:t>㎡</w:t>
            </w:r>
            <w:r>
              <w:rPr>
                <w:rFonts w:hint="eastAsia" w:cs="仿宋_GB2312" w:asciiTheme="minorEastAsia" w:hAnsiTheme="minorEastAsia" w:eastAsiaTheme="minorEastAsia"/>
                <w:color w:val="000000" w:themeColor="text1"/>
                <w:kern w:val="0"/>
                <w:sz w:val="15"/>
                <w:szCs w:val="15"/>
                <w14:textFill>
                  <w14:solidFill>
                    <w14:schemeClr w14:val="tx1"/>
                  </w14:solidFill>
                </w14:textFill>
              </w:rPr>
              <w:t>系数</w:t>
            </w:r>
            <w:r>
              <w:rPr>
                <w:rFonts w:hint="eastAsia" w:cs="宋体" w:asciiTheme="minorEastAsia" w:hAnsiTheme="minorEastAsia" w:eastAsiaTheme="minorEastAsia"/>
                <w:color w:val="000000" w:themeColor="text1"/>
                <w:kern w:val="0"/>
                <w:sz w:val="15"/>
                <w:szCs w:val="15"/>
                <w14:textFill>
                  <w14:solidFill>
                    <w14:schemeClr w14:val="tx1"/>
                  </w14:solidFill>
                </w14:textFill>
              </w:rPr>
              <w:t>2，以此类推。</w:t>
            </w:r>
          </w:p>
        </w:tc>
        <w:tc>
          <w:tcPr>
            <w:tcW w:w="1785" w:type="dxa"/>
            <w:shd w:val="clear" w:color="auto" w:fill="auto"/>
            <w:vAlign w:val="center"/>
          </w:tcPr>
          <w:p w14:paraId="32A7CF4E">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罚款数额＝1</w:t>
            </w:r>
            <w:r>
              <w:rPr>
                <w:rFonts w:cs="宋体" w:asciiTheme="minorEastAsia" w:hAnsiTheme="minorEastAsia" w:eastAsiaTheme="minorEastAsia"/>
                <w:color w:val="000000" w:themeColor="text1"/>
                <w:kern w:val="0"/>
                <w:sz w:val="15"/>
                <w:szCs w:val="15"/>
                <w14:textFill>
                  <w14:solidFill>
                    <w14:schemeClr w14:val="tx1"/>
                  </w14:solidFill>
                </w14:textFill>
              </w:rPr>
              <w:t>0</w:t>
            </w:r>
            <w:r>
              <w:rPr>
                <w:rFonts w:hint="eastAsia" w:cs="宋体" w:asciiTheme="minorEastAsia" w:hAnsiTheme="minorEastAsia" w:eastAsiaTheme="minorEastAsia"/>
                <w:color w:val="000000" w:themeColor="text1"/>
                <w:kern w:val="0"/>
                <w:sz w:val="15"/>
                <w:szCs w:val="15"/>
                <w14:textFill>
                  <w14:solidFill>
                    <w14:schemeClr w14:val="tx1"/>
                  </w14:solidFill>
                </w14:textFill>
              </w:rPr>
              <w:t>0000×（1＋区域系数＋情节系数＋变量系数）</w:t>
            </w:r>
          </w:p>
        </w:tc>
        <w:tc>
          <w:tcPr>
            <w:tcW w:w="2385" w:type="dxa"/>
            <w:shd w:val="clear" w:color="auto" w:fill="auto"/>
            <w:vAlign w:val="center"/>
          </w:tcPr>
          <w:p w14:paraId="6AC8BFF2">
            <w:pPr>
              <w:spacing w:line="232" w:lineRule="exact"/>
              <w:rPr>
                <w:rFonts w:asciiTheme="minorEastAsia" w:hAnsiTheme="minorEastAsia" w:eastAsiaTheme="minorEastAsia"/>
                <w:b/>
                <w:color w:val="000000" w:themeColor="text1"/>
                <w:sz w:val="15"/>
                <w:szCs w:val="15"/>
                <w14:textFill>
                  <w14:solidFill>
                    <w14:schemeClr w14:val="tx1"/>
                  </w14:solidFill>
                </w14:textFill>
              </w:rPr>
            </w:pPr>
          </w:p>
        </w:tc>
        <w:tc>
          <w:tcPr>
            <w:tcW w:w="1208" w:type="dxa"/>
            <w:shd w:val="clear" w:color="auto" w:fill="auto"/>
            <w:vAlign w:val="center"/>
          </w:tcPr>
          <w:p w14:paraId="3278943C">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街道</w:t>
            </w:r>
          </w:p>
          <w:p w14:paraId="56DB9C3C">
            <w:pPr>
              <w:spacing w:line="232" w:lineRule="exact"/>
              <w:jc w:val="center"/>
              <w:rPr>
                <w:rFonts w:asciiTheme="minorEastAsia" w:hAnsiTheme="minorEastAsia" w:eastAsiaTheme="minorEastAsia"/>
                <w:b/>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乡镇</w:t>
            </w:r>
          </w:p>
        </w:tc>
      </w:tr>
      <w:tr w14:paraId="480B2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restart"/>
            <w:shd w:val="clear" w:color="auto" w:fill="auto"/>
            <w:vAlign w:val="center"/>
          </w:tcPr>
          <w:p w14:paraId="69F965FA">
            <w:pPr>
              <w:spacing w:line="232" w:lineRule="exact"/>
              <w:jc w:val="center"/>
              <w:rPr>
                <w:rFonts w:asciiTheme="minorEastAsia" w:hAnsiTheme="minorEastAsia" w:eastAsiaTheme="minorEastAsia"/>
                <w:color w:val="000000" w:themeColor="text1"/>
                <w:kern w:val="0"/>
                <w:sz w:val="15"/>
                <w:szCs w:val="15"/>
                <w14:textFill>
                  <w14:solidFill>
                    <w14:schemeClr w14:val="tx1"/>
                  </w14:solidFill>
                </w14:textFill>
              </w:rPr>
            </w:pPr>
            <w:r>
              <w:rPr>
                <w:rFonts w:hint="eastAsia" w:asciiTheme="minorEastAsia" w:hAnsiTheme="minorEastAsia" w:eastAsiaTheme="minorEastAsia"/>
                <w:color w:val="000000" w:themeColor="text1"/>
                <w:kern w:val="0"/>
                <w:sz w:val="15"/>
                <w:szCs w:val="15"/>
                <w14:textFill>
                  <w14:solidFill>
                    <w14:schemeClr w14:val="tx1"/>
                  </w14:solidFill>
                </w14:textFill>
              </w:rPr>
              <w:t>9</w:t>
            </w:r>
          </w:p>
        </w:tc>
        <w:tc>
          <w:tcPr>
            <w:tcW w:w="1500" w:type="dxa"/>
            <w:vMerge w:val="restart"/>
            <w:shd w:val="clear" w:color="auto" w:fill="auto"/>
            <w:vAlign w:val="center"/>
          </w:tcPr>
          <w:p w14:paraId="1FCA1F68">
            <w:pPr>
              <w:spacing w:line="232" w:lineRule="exact"/>
              <w:jc w:val="left"/>
              <w:rPr>
                <w:rFonts w:asciiTheme="minorEastAsia" w:hAnsiTheme="minorEastAsia" w:eastAsiaTheme="minorEastAsia"/>
                <w:color w:val="000000" w:themeColor="text1"/>
                <w:kern w:val="0"/>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未将厨余垃圾交由具备相应资质条件的单位进行无害化处理</w:t>
            </w:r>
          </w:p>
        </w:tc>
        <w:tc>
          <w:tcPr>
            <w:tcW w:w="2789" w:type="dxa"/>
            <w:vMerge w:val="restart"/>
            <w:shd w:val="clear" w:color="auto" w:fill="auto"/>
            <w:vAlign w:val="center"/>
          </w:tcPr>
          <w:p w14:paraId="2823AEBA">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违反条款：第五十七条第二款；处罚条款：第一百一十一条第一款第（五）项、第二款 责令改正，没收违法所得，单位有前款第二项、第三项、第四项、第五项、第六项行为之一，处十万元以上一百万元以下的罚款；个人有前款第一项、第五项、第七项行为之一，处一百元以上五百元以下的罚款。</w:t>
            </w:r>
          </w:p>
        </w:tc>
        <w:tc>
          <w:tcPr>
            <w:tcW w:w="851" w:type="dxa"/>
            <w:shd w:val="clear" w:color="auto" w:fill="auto"/>
            <w:vAlign w:val="center"/>
          </w:tcPr>
          <w:p w14:paraId="7BF2D628">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100000（单位）</w:t>
            </w:r>
          </w:p>
        </w:tc>
        <w:tc>
          <w:tcPr>
            <w:tcW w:w="567" w:type="dxa"/>
            <w:shd w:val="clear" w:color="auto" w:fill="auto"/>
            <w:vAlign w:val="center"/>
          </w:tcPr>
          <w:p w14:paraId="2E0EAC67">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1</w:t>
            </w:r>
          </w:p>
        </w:tc>
        <w:tc>
          <w:tcPr>
            <w:tcW w:w="2304" w:type="dxa"/>
            <w:vMerge w:val="restart"/>
            <w:shd w:val="clear" w:color="auto" w:fill="auto"/>
            <w:vAlign w:val="center"/>
          </w:tcPr>
          <w:p w14:paraId="03F8A63E">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 特大型、大型餐饮经营者，变量系数为1；（以餐饮服务许可标注的类别为准。）</w:t>
            </w:r>
          </w:p>
          <w:p w14:paraId="750E3C30">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2.将厨余垃圾随意倾倒、丢弃、堆放至绿地、公厕、城市道路等公共场所，或者燃气、供暖等公用管道和设施保护（管理）范围的，或者农田内的，系数3；</w:t>
            </w:r>
          </w:p>
          <w:p w14:paraId="3E27E8F6">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3.</w:t>
            </w:r>
            <w:r>
              <w:rPr>
                <w:rFonts w:hint="eastAsia" w:cs="宋体" w:asciiTheme="minorEastAsia" w:hAnsiTheme="minorEastAsia" w:eastAsiaTheme="minorEastAsia"/>
                <w:color w:val="000000" w:themeColor="text1"/>
                <w:spacing w:val="-4"/>
                <w:kern w:val="0"/>
                <w:sz w:val="15"/>
                <w:szCs w:val="15"/>
                <w14:textFill>
                  <w14:solidFill>
                    <w14:schemeClr w14:val="tx1"/>
                  </w14:solidFill>
                </w14:textFill>
              </w:rPr>
              <w:t>厨余垃圾总量较大、持续时间较长、对环境秩序造成较严重影响的，系数3-9；</w:t>
            </w:r>
          </w:p>
          <w:p w14:paraId="1C20F205">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4.知道或者应当知道无资质收运单位和个人收集厨余垃圾用于生产“地沟油”而继续交运的，系数9。</w:t>
            </w:r>
          </w:p>
        </w:tc>
        <w:tc>
          <w:tcPr>
            <w:tcW w:w="1785" w:type="dxa"/>
            <w:shd w:val="clear" w:color="auto" w:fill="auto"/>
            <w:vAlign w:val="center"/>
          </w:tcPr>
          <w:p w14:paraId="36F17CB0">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罚款数额＝1</w:t>
            </w:r>
            <w:r>
              <w:rPr>
                <w:rFonts w:cs="宋体" w:asciiTheme="minorEastAsia" w:hAnsiTheme="minorEastAsia" w:eastAsiaTheme="minorEastAsia"/>
                <w:color w:val="000000" w:themeColor="text1"/>
                <w:kern w:val="0"/>
                <w:sz w:val="15"/>
                <w:szCs w:val="15"/>
                <w14:textFill>
                  <w14:solidFill>
                    <w14:schemeClr w14:val="tx1"/>
                  </w14:solidFill>
                </w14:textFill>
              </w:rPr>
              <w:t>0</w:t>
            </w:r>
            <w:r>
              <w:rPr>
                <w:rFonts w:hint="eastAsia" w:cs="宋体" w:asciiTheme="minorEastAsia" w:hAnsiTheme="minorEastAsia" w:eastAsiaTheme="minorEastAsia"/>
                <w:color w:val="000000" w:themeColor="text1"/>
                <w:kern w:val="0"/>
                <w:sz w:val="15"/>
                <w:szCs w:val="15"/>
                <w14:textFill>
                  <w14:solidFill>
                    <w14:schemeClr w14:val="tx1"/>
                  </w14:solidFill>
                </w14:textFill>
              </w:rPr>
              <w:t>0000×（1＋区域系数＋情节系数＋变量系数）</w:t>
            </w:r>
          </w:p>
        </w:tc>
        <w:tc>
          <w:tcPr>
            <w:tcW w:w="2385" w:type="dxa"/>
            <w:shd w:val="clear" w:color="auto" w:fill="auto"/>
            <w:vAlign w:val="center"/>
          </w:tcPr>
          <w:p w14:paraId="694941BA">
            <w:pPr>
              <w:spacing w:line="232" w:lineRule="exact"/>
              <w:rPr>
                <w:rFonts w:asciiTheme="minorEastAsia" w:hAnsiTheme="minorEastAsia" w:eastAsiaTheme="minorEastAsia"/>
                <w:color w:val="000000" w:themeColor="text1"/>
                <w:sz w:val="15"/>
                <w:szCs w:val="15"/>
                <w14:textFill>
                  <w14:solidFill>
                    <w14:schemeClr w14:val="tx1"/>
                  </w14:solidFill>
                </w14:textFill>
              </w:rPr>
            </w:pPr>
          </w:p>
        </w:tc>
        <w:tc>
          <w:tcPr>
            <w:tcW w:w="1208" w:type="dxa"/>
            <w:shd w:val="clear" w:color="auto" w:fill="auto"/>
            <w:vAlign w:val="center"/>
          </w:tcPr>
          <w:p w14:paraId="3A6B7BF3">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街道</w:t>
            </w:r>
          </w:p>
          <w:p w14:paraId="487EEB06">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乡镇</w:t>
            </w:r>
          </w:p>
        </w:tc>
      </w:tr>
      <w:tr w14:paraId="66128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continue"/>
            <w:shd w:val="clear" w:color="auto" w:fill="auto"/>
            <w:vAlign w:val="center"/>
          </w:tcPr>
          <w:p w14:paraId="6EABE93C">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p>
        </w:tc>
        <w:tc>
          <w:tcPr>
            <w:tcW w:w="1500" w:type="dxa"/>
            <w:vMerge w:val="continue"/>
            <w:shd w:val="clear" w:color="auto" w:fill="auto"/>
            <w:vAlign w:val="center"/>
          </w:tcPr>
          <w:p w14:paraId="541F9549">
            <w:pPr>
              <w:spacing w:line="232" w:lineRule="exact"/>
              <w:rPr>
                <w:rFonts w:asciiTheme="minorEastAsia" w:hAnsiTheme="minorEastAsia" w:eastAsiaTheme="minorEastAsia"/>
                <w:color w:val="000000" w:themeColor="text1"/>
                <w:sz w:val="15"/>
                <w:szCs w:val="15"/>
                <w14:textFill>
                  <w14:solidFill>
                    <w14:schemeClr w14:val="tx1"/>
                  </w14:solidFill>
                </w14:textFill>
              </w:rPr>
            </w:pPr>
          </w:p>
        </w:tc>
        <w:tc>
          <w:tcPr>
            <w:tcW w:w="2789" w:type="dxa"/>
            <w:vMerge w:val="continue"/>
            <w:shd w:val="clear" w:color="auto" w:fill="auto"/>
            <w:vAlign w:val="center"/>
          </w:tcPr>
          <w:p w14:paraId="5AAF0056">
            <w:pPr>
              <w:spacing w:line="232" w:lineRule="exact"/>
              <w:jc w:val="left"/>
              <w:rPr>
                <w:rFonts w:asciiTheme="minorEastAsia" w:hAnsiTheme="minorEastAsia" w:eastAsiaTheme="minorEastAsia"/>
                <w:color w:val="000000" w:themeColor="text1"/>
                <w:sz w:val="15"/>
                <w:szCs w:val="15"/>
                <w14:textFill>
                  <w14:solidFill>
                    <w14:schemeClr w14:val="tx1"/>
                  </w14:solidFill>
                </w14:textFill>
              </w:rPr>
            </w:pPr>
          </w:p>
        </w:tc>
        <w:tc>
          <w:tcPr>
            <w:tcW w:w="851" w:type="dxa"/>
            <w:shd w:val="clear" w:color="auto" w:fill="auto"/>
            <w:vAlign w:val="center"/>
          </w:tcPr>
          <w:p w14:paraId="06ACD5E3">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100</w:t>
            </w:r>
          </w:p>
          <w:p w14:paraId="2F96157F">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（个人）</w:t>
            </w:r>
          </w:p>
        </w:tc>
        <w:tc>
          <w:tcPr>
            <w:tcW w:w="567" w:type="dxa"/>
            <w:shd w:val="clear" w:color="auto" w:fill="auto"/>
            <w:vAlign w:val="center"/>
          </w:tcPr>
          <w:p w14:paraId="2BC36D2C">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1</w:t>
            </w:r>
          </w:p>
        </w:tc>
        <w:tc>
          <w:tcPr>
            <w:tcW w:w="2304" w:type="dxa"/>
            <w:vMerge w:val="continue"/>
            <w:shd w:val="clear" w:color="auto" w:fill="auto"/>
            <w:vAlign w:val="center"/>
          </w:tcPr>
          <w:p w14:paraId="03400821">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1785" w:type="dxa"/>
            <w:shd w:val="clear" w:color="auto" w:fill="auto"/>
            <w:vAlign w:val="center"/>
          </w:tcPr>
          <w:p w14:paraId="4A8496FB">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罚款数额＝1</w:t>
            </w:r>
            <w:r>
              <w:rPr>
                <w:rFonts w:cs="宋体" w:asciiTheme="minorEastAsia" w:hAnsiTheme="minorEastAsia" w:eastAsiaTheme="minorEastAsia"/>
                <w:color w:val="000000" w:themeColor="text1"/>
                <w:kern w:val="0"/>
                <w:sz w:val="15"/>
                <w:szCs w:val="15"/>
                <w14:textFill>
                  <w14:solidFill>
                    <w14:schemeClr w14:val="tx1"/>
                  </w14:solidFill>
                </w14:textFill>
              </w:rPr>
              <w:t>0</w:t>
            </w:r>
            <w:r>
              <w:rPr>
                <w:rFonts w:hint="eastAsia" w:cs="宋体" w:asciiTheme="minorEastAsia" w:hAnsiTheme="minorEastAsia" w:eastAsiaTheme="minorEastAsia"/>
                <w:color w:val="000000" w:themeColor="text1"/>
                <w:kern w:val="0"/>
                <w:sz w:val="15"/>
                <w:szCs w:val="15"/>
                <w14:textFill>
                  <w14:solidFill>
                    <w14:schemeClr w14:val="tx1"/>
                  </w14:solidFill>
                </w14:textFill>
              </w:rPr>
              <w:t>0×（1＋区域系数＋情节系数＋变量系数）</w:t>
            </w:r>
          </w:p>
        </w:tc>
        <w:tc>
          <w:tcPr>
            <w:tcW w:w="2385" w:type="dxa"/>
            <w:shd w:val="clear" w:color="auto" w:fill="auto"/>
            <w:vAlign w:val="center"/>
          </w:tcPr>
          <w:p w14:paraId="5BA0EF7B">
            <w:pPr>
              <w:spacing w:line="232" w:lineRule="exact"/>
              <w:rPr>
                <w:rFonts w:asciiTheme="minorEastAsia" w:hAnsiTheme="minorEastAsia" w:eastAsiaTheme="minorEastAsia"/>
                <w:color w:val="000000" w:themeColor="text1"/>
                <w:sz w:val="15"/>
                <w:szCs w:val="15"/>
                <w14:textFill>
                  <w14:solidFill>
                    <w14:schemeClr w14:val="tx1"/>
                  </w14:solidFill>
                </w14:textFill>
              </w:rPr>
            </w:pPr>
          </w:p>
        </w:tc>
        <w:tc>
          <w:tcPr>
            <w:tcW w:w="1208" w:type="dxa"/>
            <w:shd w:val="clear" w:color="auto" w:fill="auto"/>
            <w:vAlign w:val="center"/>
          </w:tcPr>
          <w:p w14:paraId="4810196D">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街道</w:t>
            </w:r>
          </w:p>
          <w:p w14:paraId="2CAC38F9">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乡镇</w:t>
            </w:r>
          </w:p>
        </w:tc>
      </w:tr>
      <w:tr w14:paraId="38DB9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restart"/>
            <w:shd w:val="clear" w:color="auto" w:fill="auto"/>
            <w:vAlign w:val="center"/>
          </w:tcPr>
          <w:p w14:paraId="6F17AF8A">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10</w:t>
            </w:r>
          </w:p>
        </w:tc>
        <w:tc>
          <w:tcPr>
            <w:tcW w:w="1500" w:type="dxa"/>
            <w:vMerge w:val="restart"/>
            <w:shd w:val="clear" w:color="auto" w:fill="auto"/>
            <w:vAlign w:val="center"/>
          </w:tcPr>
          <w:p w14:paraId="7AB622C3">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运输过程中沿途丢弃、遗撒生活垃圾</w:t>
            </w:r>
          </w:p>
        </w:tc>
        <w:tc>
          <w:tcPr>
            <w:tcW w:w="2789" w:type="dxa"/>
            <w:vMerge w:val="restart"/>
            <w:shd w:val="clear" w:color="auto" w:fill="auto"/>
            <w:vAlign w:val="center"/>
          </w:tcPr>
          <w:p w14:paraId="386086C1">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违反条款：第二十条第一款；处罚条款：第一百一十一条第一款第（七）项、第二款，责令改正</w:t>
            </w:r>
            <w:r>
              <w:rPr>
                <w:rFonts w:asciiTheme="minorEastAsia" w:hAnsiTheme="minorEastAsia" w:eastAsiaTheme="minorEastAsia"/>
                <w:color w:val="000000" w:themeColor="text1"/>
                <w:sz w:val="15"/>
                <w:szCs w:val="15"/>
                <w14:textFill>
                  <w14:solidFill>
                    <w14:schemeClr w14:val="tx1"/>
                  </w14:solidFill>
                </w14:textFill>
              </w:rPr>
              <w:t>，没收违法所得</w:t>
            </w:r>
            <w:r>
              <w:rPr>
                <w:rFonts w:hint="eastAsia" w:asciiTheme="minorEastAsia" w:hAnsiTheme="minorEastAsia" w:eastAsiaTheme="minorEastAsia"/>
                <w:color w:val="000000" w:themeColor="text1"/>
                <w:sz w:val="15"/>
                <w:szCs w:val="15"/>
                <w14:textFill>
                  <w14:solidFill>
                    <w14:schemeClr w14:val="tx1"/>
                  </w14:solidFill>
                </w14:textFill>
              </w:rPr>
              <w:t>，对单位五万元以上五十万元以下的罚款；对个人处一百元以上五百元以下的罚款。</w:t>
            </w:r>
          </w:p>
        </w:tc>
        <w:tc>
          <w:tcPr>
            <w:tcW w:w="851" w:type="dxa"/>
            <w:shd w:val="clear" w:color="auto" w:fill="auto"/>
            <w:vAlign w:val="center"/>
          </w:tcPr>
          <w:p w14:paraId="6A1E73F3">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5000</w:t>
            </w:r>
            <w:r>
              <w:rPr>
                <w:rFonts w:asciiTheme="minorEastAsia" w:hAnsiTheme="minorEastAsia" w:eastAsiaTheme="minorEastAsia"/>
                <w:color w:val="000000" w:themeColor="text1"/>
                <w:sz w:val="15"/>
                <w:szCs w:val="15"/>
                <w14:textFill>
                  <w14:solidFill>
                    <w14:schemeClr w14:val="tx1"/>
                  </w14:solidFill>
                </w14:textFill>
              </w:rPr>
              <w:t>0</w:t>
            </w:r>
          </w:p>
          <w:p w14:paraId="2D532950">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（单位）</w:t>
            </w:r>
          </w:p>
        </w:tc>
        <w:tc>
          <w:tcPr>
            <w:tcW w:w="567" w:type="dxa"/>
            <w:shd w:val="clear" w:color="auto" w:fill="auto"/>
            <w:vAlign w:val="center"/>
          </w:tcPr>
          <w:p w14:paraId="6A64BB73">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1</w:t>
            </w:r>
          </w:p>
        </w:tc>
        <w:tc>
          <w:tcPr>
            <w:tcW w:w="2304" w:type="dxa"/>
            <w:vMerge w:val="restart"/>
            <w:shd w:val="clear" w:color="auto" w:fill="auto"/>
            <w:vAlign w:val="center"/>
          </w:tcPr>
          <w:p w14:paraId="35781F5E">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污染道路长21－30米的，系数1；31－40米的，系数2；以此类推。</w:t>
            </w:r>
          </w:p>
        </w:tc>
        <w:tc>
          <w:tcPr>
            <w:tcW w:w="1785" w:type="dxa"/>
            <w:shd w:val="clear" w:color="auto" w:fill="auto"/>
            <w:vAlign w:val="center"/>
          </w:tcPr>
          <w:p w14:paraId="5C5824E6">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罚款数额＝5000</w:t>
            </w:r>
            <w:r>
              <w:rPr>
                <w:rFonts w:asciiTheme="minorEastAsia" w:hAnsiTheme="minorEastAsia" w:eastAsiaTheme="minorEastAsia"/>
                <w:color w:val="000000" w:themeColor="text1"/>
                <w:sz w:val="15"/>
                <w:szCs w:val="15"/>
                <w14:textFill>
                  <w14:solidFill>
                    <w14:schemeClr w14:val="tx1"/>
                  </w14:solidFill>
                </w14:textFill>
              </w:rPr>
              <w:t>0</w:t>
            </w:r>
            <w:r>
              <w:rPr>
                <w:rFonts w:hint="eastAsia" w:asciiTheme="minorEastAsia" w:hAnsiTheme="minorEastAsia" w:eastAsiaTheme="minorEastAsia"/>
                <w:color w:val="000000" w:themeColor="text1"/>
                <w:sz w:val="15"/>
                <w:szCs w:val="15"/>
                <w14:textFill>
                  <w14:solidFill>
                    <w14:schemeClr w14:val="tx1"/>
                  </w14:solidFill>
                </w14:textFill>
              </w:rPr>
              <w:t>×（1＋区域系数＋情节系数＋变量系数）</w:t>
            </w:r>
          </w:p>
        </w:tc>
        <w:tc>
          <w:tcPr>
            <w:tcW w:w="2385" w:type="dxa"/>
            <w:shd w:val="clear" w:color="auto" w:fill="auto"/>
            <w:vAlign w:val="center"/>
          </w:tcPr>
          <w:p w14:paraId="3C8C7DE5">
            <w:pPr>
              <w:spacing w:line="232" w:lineRule="exact"/>
              <w:rPr>
                <w:rFonts w:asciiTheme="minorEastAsia" w:hAnsiTheme="minorEastAsia" w:eastAsiaTheme="minorEastAsia"/>
                <w:color w:val="000000" w:themeColor="text1"/>
                <w:sz w:val="15"/>
                <w:szCs w:val="15"/>
                <w14:textFill>
                  <w14:solidFill>
                    <w14:schemeClr w14:val="tx1"/>
                  </w14:solidFill>
                </w14:textFill>
              </w:rPr>
            </w:pPr>
          </w:p>
        </w:tc>
        <w:tc>
          <w:tcPr>
            <w:tcW w:w="1208" w:type="dxa"/>
            <w:vMerge w:val="restart"/>
            <w:shd w:val="clear" w:color="auto" w:fill="auto"/>
            <w:vAlign w:val="center"/>
          </w:tcPr>
          <w:p w14:paraId="74C69B12">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街道</w:t>
            </w:r>
          </w:p>
          <w:p w14:paraId="0237FC6D">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乡镇</w:t>
            </w:r>
          </w:p>
        </w:tc>
      </w:tr>
      <w:tr w14:paraId="334B0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15" w:hRule="atLeast"/>
          <w:jc w:val="center"/>
        </w:trPr>
        <w:tc>
          <w:tcPr>
            <w:tcW w:w="940" w:type="dxa"/>
            <w:vMerge w:val="continue"/>
            <w:shd w:val="clear" w:color="auto" w:fill="auto"/>
            <w:vAlign w:val="center"/>
          </w:tcPr>
          <w:p w14:paraId="5A51D2D1">
            <w:pPr>
              <w:spacing w:line="232" w:lineRule="exact"/>
              <w:jc w:val="center"/>
              <w:rPr>
                <w:rFonts w:cs="宋体" w:asciiTheme="minorEastAsia" w:hAnsiTheme="minorEastAsia" w:eastAsiaTheme="minorEastAsia"/>
                <w:color w:val="000000" w:themeColor="text1"/>
                <w:sz w:val="15"/>
                <w:szCs w:val="15"/>
                <w14:textFill>
                  <w14:solidFill>
                    <w14:schemeClr w14:val="tx1"/>
                  </w14:solidFill>
                </w14:textFill>
              </w:rPr>
            </w:pPr>
          </w:p>
        </w:tc>
        <w:tc>
          <w:tcPr>
            <w:tcW w:w="1500" w:type="dxa"/>
            <w:vMerge w:val="continue"/>
            <w:shd w:val="clear" w:color="auto" w:fill="auto"/>
            <w:vAlign w:val="center"/>
          </w:tcPr>
          <w:p w14:paraId="10118CEC">
            <w:pPr>
              <w:spacing w:line="232" w:lineRule="exact"/>
              <w:rPr>
                <w:rFonts w:cs="宋体" w:asciiTheme="minorEastAsia" w:hAnsiTheme="minorEastAsia" w:eastAsiaTheme="minorEastAsia"/>
                <w:color w:val="000000" w:themeColor="text1"/>
                <w:sz w:val="15"/>
                <w:szCs w:val="15"/>
                <w14:textFill>
                  <w14:solidFill>
                    <w14:schemeClr w14:val="tx1"/>
                  </w14:solidFill>
                </w14:textFill>
              </w:rPr>
            </w:pPr>
          </w:p>
        </w:tc>
        <w:tc>
          <w:tcPr>
            <w:tcW w:w="2789" w:type="dxa"/>
            <w:vMerge w:val="continue"/>
            <w:shd w:val="clear" w:color="auto" w:fill="auto"/>
            <w:vAlign w:val="center"/>
          </w:tcPr>
          <w:p w14:paraId="0C57E9EB">
            <w:pPr>
              <w:spacing w:line="232" w:lineRule="exact"/>
              <w:jc w:val="center"/>
              <w:rPr>
                <w:rFonts w:cs="宋体" w:asciiTheme="minorEastAsia" w:hAnsiTheme="minorEastAsia" w:eastAsiaTheme="minorEastAsia"/>
                <w:color w:val="000000" w:themeColor="text1"/>
                <w:sz w:val="15"/>
                <w:szCs w:val="15"/>
                <w14:textFill>
                  <w14:solidFill>
                    <w14:schemeClr w14:val="tx1"/>
                  </w14:solidFill>
                </w14:textFill>
              </w:rPr>
            </w:pPr>
          </w:p>
        </w:tc>
        <w:tc>
          <w:tcPr>
            <w:tcW w:w="851" w:type="dxa"/>
            <w:shd w:val="clear" w:color="auto" w:fill="auto"/>
            <w:vAlign w:val="center"/>
          </w:tcPr>
          <w:p w14:paraId="23B587FB">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100</w:t>
            </w:r>
          </w:p>
          <w:p w14:paraId="062E7716">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（个人）</w:t>
            </w:r>
          </w:p>
        </w:tc>
        <w:tc>
          <w:tcPr>
            <w:tcW w:w="567" w:type="dxa"/>
            <w:shd w:val="clear" w:color="auto" w:fill="auto"/>
            <w:vAlign w:val="center"/>
          </w:tcPr>
          <w:p w14:paraId="3F9B44BC">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1</w:t>
            </w:r>
          </w:p>
        </w:tc>
        <w:tc>
          <w:tcPr>
            <w:tcW w:w="2304" w:type="dxa"/>
            <w:vMerge w:val="continue"/>
            <w:shd w:val="clear" w:color="auto" w:fill="auto"/>
            <w:vAlign w:val="center"/>
          </w:tcPr>
          <w:p w14:paraId="42A8AD8C">
            <w:pPr>
              <w:spacing w:line="232" w:lineRule="exact"/>
              <w:rPr>
                <w:rFonts w:asciiTheme="minorEastAsia" w:hAnsiTheme="minorEastAsia" w:eastAsiaTheme="minorEastAsia"/>
                <w:color w:val="000000" w:themeColor="text1"/>
                <w:sz w:val="15"/>
                <w:szCs w:val="15"/>
                <w14:textFill>
                  <w14:solidFill>
                    <w14:schemeClr w14:val="tx1"/>
                  </w14:solidFill>
                </w14:textFill>
              </w:rPr>
            </w:pPr>
          </w:p>
        </w:tc>
        <w:tc>
          <w:tcPr>
            <w:tcW w:w="1785" w:type="dxa"/>
            <w:shd w:val="clear" w:color="auto" w:fill="auto"/>
            <w:vAlign w:val="center"/>
          </w:tcPr>
          <w:p w14:paraId="5C16B81D">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罚款数额＝</w:t>
            </w:r>
            <w:r>
              <w:rPr>
                <w:rFonts w:asciiTheme="minorEastAsia" w:hAnsiTheme="minorEastAsia" w:eastAsiaTheme="minorEastAsia"/>
                <w:color w:val="000000" w:themeColor="text1"/>
                <w:sz w:val="15"/>
                <w:szCs w:val="15"/>
                <w14:textFill>
                  <w14:solidFill>
                    <w14:schemeClr w14:val="tx1"/>
                  </w14:solidFill>
                </w14:textFill>
              </w:rPr>
              <w:t>100</w:t>
            </w:r>
            <w:r>
              <w:rPr>
                <w:rFonts w:hint="eastAsia" w:asciiTheme="minorEastAsia" w:hAnsiTheme="minorEastAsia" w:eastAsiaTheme="minorEastAsia"/>
                <w:color w:val="000000" w:themeColor="text1"/>
                <w:sz w:val="15"/>
                <w:szCs w:val="15"/>
                <w14:textFill>
                  <w14:solidFill>
                    <w14:schemeClr w14:val="tx1"/>
                  </w14:solidFill>
                </w14:textFill>
              </w:rPr>
              <w:t>×（1＋区域系数＋情节系数＋变量系数）</w:t>
            </w:r>
          </w:p>
        </w:tc>
        <w:tc>
          <w:tcPr>
            <w:tcW w:w="2385" w:type="dxa"/>
            <w:shd w:val="clear" w:color="auto" w:fill="auto"/>
            <w:vAlign w:val="center"/>
          </w:tcPr>
          <w:p w14:paraId="6EA20BB8">
            <w:pPr>
              <w:spacing w:line="232" w:lineRule="exact"/>
              <w:rPr>
                <w:rFonts w:asciiTheme="minorEastAsia" w:hAnsiTheme="minorEastAsia" w:eastAsiaTheme="minorEastAsia"/>
                <w:color w:val="000000" w:themeColor="text1"/>
                <w:sz w:val="15"/>
                <w:szCs w:val="15"/>
                <w14:textFill>
                  <w14:solidFill>
                    <w14:schemeClr w14:val="tx1"/>
                  </w14:solidFill>
                </w14:textFill>
              </w:rPr>
            </w:pPr>
          </w:p>
        </w:tc>
        <w:tc>
          <w:tcPr>
            <w:tcW w:w="1208" w:type="dxa"/>
            <w:vMerge w:val="continue"/>
            <w:shd w:val="clear" w:color="auto" w:fill="auto"/>
            <w:vAlign w:val="center"/>
          </w:tcPr>
          <w:p w14:paraId="59A89438">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p>
        </w:tc>
      </w:tr>
      <w:tr w14:paraId="181A8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14329" w:type="dxa"/>
            <w:gridSpan w:val="9"/>
            <w:shd w:val="clear" w:color="auto" w:fill="auto"/>
            <w:vAlign w:val="center"/>
          </w:tcPr>
          <w:p w14:paraId="5FF01320">
            <w:pPr>
              <w:pStyle w:val="5"/>
              <w:widowControl w:val="0"/>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bookmarkStart w:id="13" w:name="_Toc1402953777"/>
            <w:bookmarkStart w:id="14" w:name="_Toc110851441"/>
            <w:r>
              <w:rPr>
                <w:rFonts w:hint="eastAsia" w:asciiTheme="minorEastAsia" w:hAnsiTheme="minorEastAsia" w:eastAsiaTheme="minorEastAsia"/>
                <w:color w:val="000000" w:themeColor="text1"/>
                <w:sz w:val="15"/>
                <w:szCs w:val="15"/>
                <w14:textFill>
                  <w14:solidFill>
                    <w14:schemeClr w14:val="tx1"/>
                  </w14:solidFill>
                </w14:textFill>
              </w:rPr>
              <w:t>《北京市“门前三包”责任制管理办法》案由1项</w:t>
            </w:r>
            <w:bookmarkEnd w:id="13"/>
            <w:bookmarkEnd w:id="14"/>
          </w:p>
        </w:tc>
      </w:tr>
      <w:tr w14:paraId="6AD5C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restart"/>
            <w:shd w:val="clear" w:color="auto" w:fill="auto"/>
            <w:vAlign w:val="center"/>
          </w:tcPr>
          <w:p w14:paraId="4D6EC432">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w:t>
            </w:r>
          </w:p>
        </w:tc>
        <w:tc>
          <w:tcPr>
            <w:tcW w:w="1500" w:type="dxa"/>
            <w:vMerge w:val="restart"/>
            <w:shd w:val="clear" w:color="auto" w:fill="auto"/>
            <w:vAlign w:val="center"/>
          </w:tcPr>
          <w:p w14:paraId="2D698E67">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未落实“门前三包”责任制</w:t>
            </w:r>
          </w:p>
        </w:tc>
        <w:tc>
          <w:tcPr>
            <w:tcW w:w="2789" w:type="dxa"/>
            <w:vMerge w:val="restart"/>
            <w:shd w:val="clear" w:color="auto" w:fill="auto"/>
            <w:vAlign w:val="center"/>
          </w:tcPr>
          <w:p w14:paraId="4588CFE6">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违反条款：第三条第（一）项、第（二）项、第（三）项；处罚条款：第八条，对违反本办法的单位应当责令改正，并视情节轻重，处200元以上1000元以下的罚款，并对单位负责人处20元以上50元以下的罚款。</w:t>
            </w:r>
          </w:p>
        </w:tc>
        <w:tc>
          <w:tcPr>
            <w:tcW w:w="851" w:type="dxa"/>
            <w:shd w:val="clear" w:color="auto" w:fill="auto"/>
            <w:vAlign w:val="center"/>
          </w:tcPr>
          <w:p w14:paraId="2C9C7329">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200</w:t>
            </w:r>
          </w:p>
          <w:p w14:paraId="08FAC61D">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（对单位）</w:t>
            </w:r>
          </w:p>
        </w:tc>
        <w:tc>
          <w:tcPr>
            <w:tcW w:w="567" w:type="dxa"/>
            <w:vMerge w:val="restart"/>
            <w:shd w:val="clear" w:color="auto" w:fill="auto"/>
            <w:vAlign w:val="center"/>
          </w:tcPr>
          <w:p w14:paraId="178EEE53">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w:t>
            </w:r>
          </w:p>
        </w:tc>
        <w:tc>
          <w:tcPr>
            <w:tcW w:w="2304" w:type="dxa"/>
            <w:shd w:val="clear" w:color="auto" w:fill="auto"/>
            <w:vAlign w:val="center"/>
          </w:tcPr>
          <w:p w14:paraId="6159AAEF">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按照《基准》的有关规定执行。</w:t>
            </w:r>
          </w:p>
        </w:tc>
        <w:tc>
          <w:tcPr>
            <w:tcW w:w="1785" w:type="dxa"/>
            <w:shd w:val="clear" w:color="auto" w:fill="auto"/>
            <w:vAlign w:val="center"/>
          </w:tcPr>
          <w:p w14:paraId="47FF8949">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罚款数额＝200×（1＋区域系数＋情节系数）</w:t>
            </w:r>
          </w:p>
        </w:tc>
        <w:tc>
          <w:tcPr>
            <w:tcW w:w="2385" w:type="dxa"/>
            <w:shd w:val="clear" w:color="auto" w:fill="auto"/>
            <w:vAlign w:val="center"/>
          </w:tcPr>
          <w:p w14:paraId="31429607">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目前，本市“门前三包”制度和市容环境卫生责任制并存。执法实践可参照《北京市市政管理委员会关于实施市容环境卫生责任区告知书制度的通知》（京政管字〔2002〕454号）执行。此外，应注意两项制度在责任主体、责任事项等方面的差异。</w:t>
            </w:r>
          </w:p>
        </w:tc>
        <w:tc>
          <w:tcPr>
            <w:tcW w:w="1208" w:type="dxa"/>
            <w:vMerge w:val="restart"/>
            <w:shd w:val="clear" w:color="auto" w:fill="auto"/>
            <w:vAlign w:val="center"/>
          </w:tcPr>
          <w:p w14:paraId="62826295">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街道</w:t>
            </w:r>
          </w:p>
          <w:p w14:paraId="3F0CD861">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乡镇</w:t>
            </w:r>
          </w:p>
        </w:tc>
      </w:tr>
      <w:tr w14:paraId="35B8B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31" w:hRule="atLeast"/>
          <w:jc w:val="center"/>
        </w:trPr>
        <w:tc>
          <w:tcPr>
            <w:tcW w:w="940" w:type="dxa"/>
            <w:vMerge w:val="continue"/>
            <w:shd w:val="clear" w:color="auto" w:fill="auto"/>
            <w:vAlign w:val="center"/>
          </w:tcPr>
          <w:p w14:paraId="26C43CA6">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1500" w:type="dxa"/>
            <w:vMerge w:val="continue"/>
            <w:shd w:val="clear" w:color="auto" w:fill="auto"/>
            <w:vAlign w:val="center"/>
          </w:tcPr>
          <w:p w14:paraId="51577FD9">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2789" w:type="dxa"/>
            <w:vMerge w:val="continue"/>
            <w:shd w:val="clear" w:color="auto" w:fill="auto"/>
            <w:vAlign w:val="center"/>
          </w:tcPr>
          <w:p w14:paraId="24D095FB">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851" w:type="dxa"/>
            <w:shd w:val="clear" w:color="auto" w:fill="auto"/>
            <w:vAlign w:val="center"/>
          </w:tcPr>
          <w:p w14:paraId="7116721B">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20</w:t>
            </w:r>
          </w:p>
          <w:p w14:paraId="0524714B">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（对单位负责人）</w:t>
            </w:r>
          </w:p>
        </w:tc>
        <w:tc>
          <w:tcPr>
            <w:tcW w:w="567" w:type="dxa"/>
            <w:vMerge w:val="continue"/>
            <w:shd w:val="clear" w:color="auto" w:fill="auto"/>
            <w:vAlign w:val="center"/>
          </w:tcPr>
          <w:p w14:paraId="621B0AE8">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2304" w:type="dxa"/>
            <w:shd w:val="clear" w:color="auto" w:fill="auto"/>
            <w:vAlign w:val="center"/>
          </w:tcPr>
          <w:p w14:paraId="427E5D1E">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1785" w:type="dxa"/>
            <w:shd w:val="clear" w:color="auto" w:fill="auto"/>
            <w:vAlign w:val="center"/>
          </w:tcPr>
          <w:p w14:paraId="04C724E3">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2385" w:type="dxa"/>
            <w:shd w:val="clear" w:color="auto" w:fill="auto"/>
            <w:vAlign w:val="center"/>
          </w:tcPr>
          <w:p w14:paraId="66DEDBE6">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对单位责任人的罚款，由执法部门酌情决定；单位是个体户的，仅处罚单位即可。</w:t>
            </w:r>
          </w:p>
        </w:tc>
        <w:tc>
          <w:tcPr>
            <w:tcW w:w="1208" w:type="dxa"/>
            <w:vMerge w:val="continue"/>
            <w:shd w:val="clear" w:color="auto" w:fill="auto"/>
            <w:vAlign w:val="center"/>
          </w:tcPr>
          <w:p w14:paraId="0EA6F2AE">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p>
        </w:tc>
      </w:tr>
      <w:tr w14:paraId="52B9F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14329" w:type="dxa"/>
            <w:gridSpan w:val="9"/>
            <w:shd w:val="clear" w:color="auto" w:fill="auto"/>
            <w:vAlign w:val="center"/>
          </w:tcPr>
          <w:p w14:paraId="09FD3A80">
            <w:pPr>
              <w:pStyle w:val="5"/>
              <w:widowControl w:val="0"/>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bookmarkStart w:id="15" w:name="_Toc410467372"/>
            <w:bookmarkStart w:id="16" w:name="_Toc110851442"/>
            <w:r>
              <w:rPr>
                <w:rFonts w:hint="eastAsia" w:asciiTheme="minorEastAsia" w:hAnsiTheme="minorEastAsia" w:eastAsiaTheme="minorEastAsia"/>
                <w:color w:val="000000" w:themeColor="text1"/>
                <w:sz w:val="15"/>
                <w:szCs w:val="15"/>
                <w14:textFill>
                  <w14:solidFill>
                    <w14:schemeClr w14:val="tx1"/>
                  </w14:solidFill>
                </w14:textFill>
              </w:rPr>
              <w:t>《北京市人民政府关于扫雪铲冰管理的规定》案由1项</w:t>
            </w:r>
            <w:bookmarkEnd w:id="15"/>
            <w:bookmarkEnd w:id="16"/>
          </w:p>
        </w:tc>
      </w:tr>
      <w:tr w14:paraId="09ED8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30" w:hRule="atLeast"/>
          <w:jc w:val="center"/>
        </w:trPr>
        <w:tc>
          <w:tcPr>
            <w:tcW w:w="940" w:type="dxa"/>
            <w:shd w:val="clear" w:color="auto" w:fill="auto"/>
            <w:vAlign w:val="center"/>
          </w:tcPr>
          <w:p w14:paraId="43476A31">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w:t>
            </w:r>
          </w:p>
        </w:tc>
        <w:tc>
          <w:tcPr>
            <w:tcW w:w="1500" w:type="dxa"/>
            <w:shd w:val="clear" w:color="auto" w:fill="auto"/>
            <w:vAlign w:val="center"/>
          </w:tcPr>
          <w:p w14:paraId="25C1A3AF">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未按规定扫雪铲冰</w:t>
            </w:r>
          </w:p>
        </w:tc>
        <w:tc>
          <w:tcPr>
            <w:tcW w:w="2789" w:type="dxa"/>
            <w:shd w:val="clear" w:color="auto" w:fill="auto"/>
            <w:vAlign w:val="center"/>
          </w:tcPr>
          <w:p w14:paraId="10B127CD">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违反条款：第三条第一款、第二款；处罚条款：第六条，责令改正，并处200元以上1000元以下罚款。</w:t>
            </w:r>
          </w:p>
        </w:tc>
        <w:tc>
          <w:tcPr>
            <w:tcW w:w="851" w:type="dxa"/>
            <w:shd w:val="clear" w:color="auto" w:fill="auto"/>
            <w:vAlign w:val="center"/>
          </w:tcPr>
          <w:p w14:paraId="775091ED">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200</w:t>
            </w:r>
          </w:p>
        </w:tc>
        <w:tc>
          <w:tcPr>
            <w:tcW w:w="567" w:type="dxa"/>
            <w:shd w:val="clear" w:color="auto" w:fill="auto"/>
            <w:vAlign w:val="center"/>
          </w:tcPr>
          <w:p w14:paraId="68FB229D">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1</w:t>
            </w:r>
          </w:p>
        </w:tc>
        <w:tc>
          <w:tcPr>
            <w:tcW w:w="2304" w:type="dxa"/>
            <w:shd w:val="clear" w:color="auto" w:fill="auto"/>
            <w:vAlign w:val="center"/>
          </w:tcPr>
          <w:p w14:paraId="056BC212">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按照《基准》的有关规定执行。</w:t>
            </w:r>
          </w:p>
        </w:tc>
        <w:tc>
          <w:tcPr>
            <w:tcW w:w="1785" w:type="dxa"/>
            <w:shd w:val="clear" w:color="auto" w:fill="auto"/>
            <w:vAlign w:val="center"/>
          </w:tcPr>
          <w:p w14:paraId="1200E8A2">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罚款数额＝200×（1＋区域系数＋情节系数）</w:t>
            </w:r>
          </w:p>
        </w:tc>
        <w:tc>
          <w:tcPr>
            <w:tcW w:w="2385" w:type="dxa"/>
            <w:shd w:val="clear" w:color="auto" w:fill="auto"/>
            <w:vAlign w:val="center"/>
          </w:tcPr>
          <w:p w14:paraId="47E95C41">
            <w:pPr>
              <w:spacing w:line="232" w:lineRule="exact"/>
              <w:rPr>
                <w:rFonts w:asciiTheme="minorEastAsia" w:hAnsiTheme="minorEastAsia" w:eastAsiaTheme="minorEastAsia"/>
                <w:color w:val="000000" w:themeColor="text1"/>
                <w:sz w:val="15"/>
                <w:szCs w:val="15"/>
                <w14:textFill>
                  <w14:solidFill>
                    <w14:schemeClr w14:val="tx1"/>
                  </w14:solidFill>
                </w14:textFill>
              </w:rPr>
            </w:pPr>
          </w:p>
        </w:tc>
        <w:tc>
          <w:tcPr>
            <w:tcW w:w="1208" w:type="dxa"/>
            <w:shd w:val="clear" w:color="auto" w:fill="auto"/>
            <w:vAlign w:val="center"/>
          </w:tcPr>
          <w:p w14:paraId="5E84F570">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街道</w:t>
            </w:r>
          </w:p>
          <w:p w14:paraId="2DC8C2FF">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乡镇</w:t>
            </w:r>
          </w:p>
        </w:tc>
      </w:tr>
      <w:tr w14:paraId="00527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14329" w:type="dxa"/>
            <w:gridSpan w:val="9"/>
            <w:shd w:val="clear" w:color="auto" w:fill="auto"/>
            <w:vAlign w:val="center"/>
          </w:tcPr>
          <w:p w14:paraId="795656F2">
            <w:pPr>
              <w:pStyle w:val="5"/>
              <w:widowControl w:val="0"/>
              <w:spacing w:line="232" w:lineRule="exact"/>
              <w:jc w:val="center"/>
              <w:rPr>
                <w:rFonts w:asciiTheme="minorEastAsia" w:hAnsiTheme="minorEastAsia" w:eastAsiaTheme="minorEastAsia"/>
                <w:sz w:val="15"/>
                <w:szCs w:val="15"/>
              </w:rPr>
            </w:pPr>
            <w:bookmarkStart w:id="17" w:name="_Toc110851443"/>
            <w:bookmarkStart w:id="18" w:name="_Toc517186035"/>
            <w:r>
              <w:rPr>
                <w:rFonts w:hint="eastAsia" w:asciiTheme="minorEastAsia" w:hAnsiTheme="minorEastAsia" w:eastAsiaTheme="minorEastAsia"/>
                <w:sz w:val="15"/>
                <w:szCs w:val="15"/>
              </w:rPr>
              <w:t>《北京市户外广告设施、牌匾标识和标语宣传品设置管理条例》案由14项</w:t>
            </w:r>
            <w:bookmarkEnd w:id="17"/>
            <w:bookmarkEnd w:id="18"/>
          </w:p>
        </w:tc>
      </w:tr>
      <w:tr w14:paraId="461A2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296" w:hRule="atLeast"/>
          <w:jc w:val="center"/>
        </w:trPr>
        <w:tc>
          <w:tcPr>
            <w:tcW w:w="940" w:type="dxa"/>
            <w:shd w:val="clear" w:color="auto" w:fill="auto"/>
            <w:vAlign w:val="center"/>
          </w:tcPr>
          <w:p w14:paraId="772E77E3">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w:t>
            </w:r>
          </w:p>
        </w:tc>
        <w:tc>
          <w:tcPr>
            <w:tcW w:w="1500" w:type="dxa"/>
            <w:shd w:val="clear" w:color="auto" w:fill="auto"/>
            <w:vAlign w:val="center"/>
          </w:tcPr>
          <w:p w14:paraId="4CBA41B1">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asciiTheme="minorEastAsia" w:hAnsiTheme="minorEastAsia" w:eastAsiaTheme="minorEastAsia"/>
                <w:snapToGrid w:val="0"/>
                <w:color w:val="000000" w:themeColor="text1"/>
                <w:kern w:val="32"/>
                <w:sz w:val="15"/>
                <w:szCs w:val="15"/>
                <w14:textFill>
                  <w14:solidFill>
                    <w14:schemeClr w14:val="tx1"/>
                  </w14:solidFill>
                </w14:textFill>
              </w:rPr>
              <w:t>违法设置户外广告设施</w:t>
            </w:r>
          </w:p>
        </w:tc>
        <w:tc>
          <w:tcPr>
            <w:tcW w:w="2789" w:type="dxa"/>
            <w:shd w:val="clear" w:color="auto" w:fill="auto"/>
            <w:vAlign w:val="center"/>
          </w:tcPr>
          <w:p w14:paraId="2076FFB1">
            <w:pPr>
              <w:spacing w:line="232" w:lineRule="exact"/>
              <w:rPr>
                <w:rFonts w:asciiTheme="minorEastAsia" w:hAnsiTheme="minorEastAsia" w:eastAsiaTheme="minorEastAsia"/>
                <w:snapToGrid w:val="0"/>
                <w:color w:val="000000" w:themeColor="text1"/>
                <w:kern w:val="32"/>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违反条款：第十五条；第十六条第一款；第十七条；第十八条第三款；第二十四条；第二十五条；</w:t>
            </w:r>
            <w:r>
              <w:rPr>
                <w:rFonts w:hint="eastAsia" w:asciiTheme="minorEastAsia" w:hAnsiTheme="minorEastAsia" w:eastAsiaTheme="minorEastAsia"/>
                <w:snapToGrid w:val="0"/>
                <w:color w:val="000000" w:themeColor="text1"/>
                <w:kern w:val="32"/>
                <w:sz w:val="15"/>
                <w:szCs w:val="15"/>
                <w14:textFill>
                  <w14:solidFill>
                    <w14:schemeClr w14:val="tx1"/>
                  </w14:solidFill>
                </w14:textFill>
              </w:rPr>
              <w:t>（根据发生违法行为选择适用）</w:t>
            </w:r>
          </w:p>
          <w:p w14:paraId="103BDB5B">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处罚条款：第四十九条第一款，以及《北京市市容环境卫生条例》第三十八条第二款，责令限期拆除，逾期未拆除的，强制拆除，并可处1万元以上10万元以下罚款。</w:t>
            </w:r>
          </w:p>
        </w:tc>
        <w:tc>
          <w:tcPr>
            <w:tcW w:w="851" w:type="dxa"/>
            <w:shd w:val="clear" w:color="auto" w:fill="auto"/>
            <w:vAlign w:val="center"/>
          </w:tcPr>
          <w:p w14:paraId="635AF26C">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10000</w:t>
            </w:r>
          </w:p>
        </w:tc>
        <w:tc>
          <w:tcPr>
            <w:tcW w:w="567" w:type="dxa"/>
            <w:shd w:val="clear" w:color="auto" w:fill="auto"/>
            <w:vAlign w:val="center"/>
          </w:tcPr>
          <w:p w14:paraId="3312F433">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w:t>
            </w:r>
          </w:p>
        </w:tc>
        <w:tc>
          <w:tcPr>
            <w:tcW w:w="2304" w:type="dxa"/>
            <w:shd w:val="clear" w:color="auto" w:fill="auto"/>
            <w:vAlign w:val="center"/>
          </w:tcPr>
          <w:p w14:paraId="792F0FA2">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w:t>
            </w:r>
            <w:r>
              <w:rPr>
                <w:rFonts w:hint="eastAsia" w:asciiTheme="minorEastAsia" w:hAnsiTheme="minorEastAsia" w:eastAsiaTheme="minorEastAsia"/>
                <w:color w:val="000000" w:themeColor="text1"/>
                <w:sz w:val="15"/>
                <w:szCs w:val="15"/>
                <w14:textFill>
                  <w14:solidFill>
                    <w14:schemeClr w14:val="tx1"/>
                  </w14:solidFill>
                </w14:textFill>
              </w:rPr>
              <w:t>.违法设置大型户外广告设施的，系数为2；</w:t>
            </w:r>
          </w:p>
          <w:p w14:paraId="1D77A227">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2.违法设置距地十米以上户外广告设施的，系数为2；</w:t>
            </w:r>
          </w:p>
          <w:p w14:paraId="11948604">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3.违法设置2处户外广告设施的，系数为2,以此类推。</w:t>
            </w:r>
          </w:p>
        </w:tc>
        <w:tc>
          <w:tcPr>
            <w:tcW w:w="1785" w:type="dxa"/>
            <w:shd w:val="clear" w:color="auto" w:fill="auto"/>
            <w:vAlign w:val="center"/>
          </w:tcPr>
          <w:p w14:paraId="09E604C0">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罚款数额＝10000×（1＋区域系数＋情节系数+变量系数）　</w:t>
            </w:r>
          </w:p>
        </w:tc>
        <w:tc>
          <w:tcPr>
            <w:tcW w:w="2385" w:type="dxa"/>
            <w:shd w:val="clear" w:color="auto" w:fill="auto"/>
            <w:vAlign w:val="center"/>
          </w:tcPr>
          <w:p w14:paraId="5850DD31">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按照新法优于旧法原则，优先适用本条例，裁量基准以此为准。</w:t>
            </w:r>
          </w:p>
        </w:tc>
        <w:tc>
          <w:tcPr>
            <w:tcW w:w="1208" w:type="dxa"/>
            <w:shd w:val="clear" w:color="auto" w:fill="auto"/>
            <w:vAlign w:val="center"/>
          </w:tcPr>
          <w:p w14:paraId="3142776B">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街道</w:t>
            </w:r>
          </w:p>
          <w:p w14:paraId="5DEC1CCF">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乡镇</w:t>
            </w:r>
          </w:p>
        </w:tc>
      </w:tr>
      <w:tr w14:paraId="70707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490" w:hRule="atLeast"/>
          <w:jc w:val="center"/>
        </w:trPr>
        <w:tc>
          <w:tcPr>
            <w:tcW w:w="940" w:type="dxa"/>
            <w:shd w:val="clear" w:color="auto" w:fill="auto"/>
            <w:vAlign w:val="center"/>
          </w:tcPr>
          <w:p w14:paraId="73A44815">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2</w:t>
            </w:r>
          </w:p>
        </w:tc>
        <w:tc>
          <w:tcPr>
            <w:tcW w:w="1500" w:type="dxa"/>
            <w:shd w:val="clear" w:color="auto" w:fill="auto"/>
            <w:vAlign w:val="center"/>
          </w:tcPr>
          <w:p w14:paraId="006E3DBA">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为违法设置的户外广告设施提供载体</w:t>
            </w:r>
          </w:p>
        </w:tc>
        <w:tc>
          <w:tcPr>
            <w:tcW w:w="2789" w:type="dxa"/>
            <w:shd w:val="clear" w:color="auto" w:fill="auto"/>
            <w:vAlign w:val="center"/>
          </w:tcPr>
          <w:p w14:paraId="2042B1DC">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违反条款：第</w:t>
            </w:r>
            <w:r>
              <w:rPr>
                <w:rFonts w:asciiTheme="minorEastAsia" w:hAnsiTheme="minorEastAsia" w:eastAsiaTheme="minorEastAsia"/>
                <w:color w:val="000000" w:themeColor="text1"/>
                <w:sz w:val="15"/>
                <w:szCs w:val="15"/>
                <w14:textFill>
                  <w14:solidFill>
                    <w14:schemeClr w14:val="tx1"/>
                  </w14:solidFill>
                </w14:textFill>
              </w:rPr>
              <w:t>十八条第二款</w:t>
            </w:r>
            <w:r>
              <w:rPr>
                <w:rFonts w:hint="eastAsia" w:asciiTheme="minorEastAsia" w:hAnsiTheme="minorEastAsia" w:eastAsiaTheme="minorEastAsia"/>
                <w:color w:val="000000" w:themeColor="text1"/>
                <w:sz w:val="15"/>
                <w:szCs w:val="15"/>
                <w14:textFill>
                  <w14:solidFill>
                    <w14:schemeClr w14:val="tx1"/>
                  </w14:solidFill>
                </w14:textFill>
              </w:rPr>
              <w:t>；</w:t>
            </w:r>
          </w:p>
          <w:p w14:paraId="39ADFB9F">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处罚条款：</w:t>
            </w:r>
            <w:r>
              <w:rPr>
                <w:rFonts w:asciiTheme="minorEastAsia" w:hAnsiTheme="minorEastAsia" w:eastAsiaTheme="minorEastAsia"/>
                <w:color w:val="000000" w:themeColor="text1"/>
                <w:sz w:val="15"/>
                <w:szCs w:val="15"/>
                <w14:textFill>
                  <w14:solidFill>
                    <w14:schemeClr w14:val="tx1"/>
                  </w14:solidFill>
                </w14:textFill>
              </w:rPr>
              <w:t>第四十九条第二款，</w:t>
            </w:r>
            <w:r>
              <w:rPr>
                <w:rFonts w:hint="eastAsia" w:asciiTheme="minorEastAsia" w:hAnsiTheme="minorEastAsia" w:eastAsiaTheme="minorEastAsia"/>
                <w:color w:val="000000" w:themeColor="text1"/>
                <w:sz w:val="15"/>
                <w:szCs w:val="15"/>
                <w14:textFill>
                  <w14:solidFill>
                    <w14:schemeClr w14:val="tx1"/>
                  </w14:solidFill>
                </w14:textFill>
              </w:rPr>
              <w:t>责令限期改正；逾期不改正的，处一万元以上十万元以下罚款。</w:t>
            </w:r>
          </w:p>
        </w:tc>
        <w:tc>
          <w:tcPr>
            <w:tcW w:w="851" w:type="dxa"/>
            <w:shd w:val="clear" w:color="auto" w:fill="auto"/>
            <w:vAlign w:val="center"/>
          </w:tcPr>
          <w:p w14:paraId="629AD8AA">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10000</w:t>
            </w:r>
          </w:p>
        </w:tc>
        <w:tc>
          <w:tcPr>
            <w:tcW w:w="567" w:type="dxa"/>
            <w:shd w:val="clear" w:color="auto" w:fill="auto"/>
            <w:vAlign w:val="center"/>
          </w:tcPr>
          <w:p w14:paraId="6976E871">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w:t>
            </w:r>
          </w:p>
        </w:tc>
        <w:tc>
          <w:tcPr>
            <w:tcW w:w="2304" w:type="dxa"/>
            <w:shd w:val="clear" w:color="auto" w:fill="auto"/>
            <w:vAlign w:val="center"/>
          </w:tcPr>
          <w:p w14:paraId="11C02C77">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1.违法设置大型户外广告设施的，系数为2；</w:t>
            </w:r>
          </w:p>
          <w:p w14:paraId="14769CE9">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2.违法设置距地十米以上的户外广告设施的，系数为2；</w:t>
            </w:r>
          </w:p>
          <w:p w14:paraId="256E5BA8">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3.为2处违法设置户外广告设施提供载体的，系数2，</w:t>
            </w:r>
            <w:r>
              <w:rPr>
                <w:rFonts w:cs="宋体" w:asciiTheme="minorEastAsia" w:hAnsiTheme="minorEastAsia" w:eastAsiaTheme="minorEastAsia"/>
                <w:color w:val="000000" w:themeColor="text1"/>
                <w:kern w:val="0"/>
                <w:sz w:val="15"/>
                <w:szCs w:val="15"/>
                <w14:textFill>
                  <w14:solidFill>
                    <w14:schemeClr w14:val="tx1"/>
                  </w14:solidFill>
                </w14:textFill>
              </w:rPr>
              <w:t>以此类推。</w:t>
            </w:r>
          </w:p>
        </w:tc>
        <w:tc>
          <w:tcPr>
            <w:tcW w:w="1785" w:type="dxa"/>
            <w:shd w:val="clear" w:color="auto" w:fill="auto"/>
            <w:vAlign w:val="center"/>
          </w:tcPr>
          <w:p w14:paraId="15BEFAAD">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罚款数额＝10000×（1＋区域系数＋情节系数+变量系数）</w:t>
            </w:r>
          </w:p>
        </w:tc>
        <w:tc>
          <w:tcPr>
            <w:tcW w:w="2385" w:type="dxa"/>
            <w:shd w:val="clear" w:color="auto" w:fill="auto"/>
            <w:vAlign w:val="center"/>
          </w:tcPr>
          <w:p w14:paraId="5AA36CA1">
            <w:pPr>
              <w:spacing w:line="232" w:lineRule="exact"/>
              <w:rPr>
                <w:rFonts w:asciiTheme="minorEastAsia" w:hAnsiTheme="minorEastAsia" w:eastAsiaTheme="minorEastAsia"/>
                <w:color w:val="000000" w:themeColor="text1"/>
                <w:sz w:val="15"/>
                <w:szCs w:val="15"/>
                <w14:textFill>
                  <w14:solidFill>
                    <w14:schemeClr w14:val="tx1"/>
                  </w14:solidFill>
                </w14:textFill>
              </w:rPr>
            </w:pPr>
          </w:p>
        </w:tc>
        <w:tc>
          <w:tcPr>
            <w:tcW w:w="1208" w:type="dxa"/>
            <w:shd w:val="clear" w:color="auto" w:fill="auto"/>
            <w:vAlign w:val="center"/>
          </w:tcPr>
          <w:p w14:paraId="4A8B35A7">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街道</w:t>
            </w:r>
          </w:p>
          <w:p w14:paraId="5996275A">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乡镇</w:t>
            </w:r>
          </w:p>
        </w:tc>
      </w:tr>
      <w:tr w14:paraId="3B1B1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849" w:hRule="atLeast"/>
          <w:jc w:val="center"/>
        </w:trPr>
        <w:tc>
          <w:tcPr>
            <w:tcW w:w="940" w:type="dxa"/>
            <w:shd w:val="clear" w:color="auto" w:fill="auto"/>
            <w:vAlign w:val="center"/>
          </w:tcPr>
          <w:p w14:paraId="26E4196B">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3</w:t>
            </w:r>
          </w:p>
        </w:tc>
        <w:tc>
          <w:tcPr>
            <w:tcW w:w="1500" w:type="dxa"/>
            <w:shd w:val="clear" w:color="auto" w:fill="auto"/>
            <w:vAlign w:val="center"/>
          </w:tcPr>
          <w:p w14:paraId="17AFE308">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违法设置固定式牌匾标识</w:t>
            </w:r>
          </w:p>
          <w:p w14:paraId="51A5767B">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2789" w:type="dxa"/>
            <w:shd w:val="clear" w:color="auto" w:fill="auto"/>
            <w:vAlign w:val="center"/>
          </w:tcPr>
          <w:p w14:paraId="53BF3EF3">
            <w:pPr>
              <w:spacing w:line="232" w:lineRule="exact"/>
              <w:rPr>
                <w:rFonts w:asciiTheme="minorEastAsia" w:hAnsiTheme="minorEastAsia" w:eastAsiaTheme="minorEastAsia"/>
                <w:snapToGrid w:val="0"/>
                <w:color w:val="000000" w:themeColor="text1"/>
                <w:kern w:val="32"/>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违反条款：第三十条；第三十一条；第三十五条第二款；</w:t>
            </w:r>
            <w:r>
              <w:rPr>
                <w:rFonts w:hint="eastAsia" w:asciiTheme="minorEastAsia" w:hAnsiTheme="minorEastAsia" w:eastAsiaTheme="minorEastAsia"/>
                <w:snapToGrid w:val="0"/>
                <w:color w:val="000000" w:themeColor="text1"/>
                <w:kern w:val="32"/>
                <w:sz w:val="15"/>
                <w:szCs w:val="15"/>
                <w14:textFill>
                  <w14:solidFill>
                    <w14:schemeClr w14:val="tx1"/>
                  </w14:solidFill>
                </w14:textFill>
              </w:rPr>
              <w:t>（根据发生违法行为选择适用）</w:t>
            </w:r>
          </w:p>
          <w:p w14:paraId="6ADECA30">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处罚条款：第四十九条第三款，以及《北京市市容环境卫生条例》第三十九条第一款，责令限期改正，逾期不改正的，予以强制拆除，并可处500元以上5000元以下罚款。</w:t>
            </w:r>
          </w:p>
        </w:tc>
        <w:tc>
          <w:tcPr>
            <w:tcW w:w="851" w:type="dxa"/>
            <w:shd w:val="clear" w:color="auto" w:fill="auto"/>
            <w:vAlign w:val="center"/>
          </w:tcPr>
          <w:p w14:paraId="7FFF9270">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500</w:t>
            </w:r>
          </w:p>
        </w:tc>
        <w:tc>
          <w:tcPr>
            <w:tcW w:w="567" w:type="dxa"/>
            <w:shd w:val="clear" w:color="auto" w:fill="auto"/>
            <w:vAlign w:val="center"/>
          </w:tcPr>
          <w:p w14:paraId="0AA1CE66">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w:t>
            </w:r>
          </w:p>
        </w:tc>
        <w:tc>
          <w:tcPr>
            <w:tcW w:w="2304" w:type="dxa"/>
            <w:shd w:val="clear" w:color="auto" w:fill="auto"/>
            <w:vAlign w:val="center"/>
          </w:tcPr>
          <w:p w14:paraId="7C77CE55">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1.违法设置大型固定式牌匾标识的，系数为2；</w:t>
            </w:r>
          </w:p>
          <w:p w14:paraId="1B338453">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2.违法设置距地十米以上的固定式牌匾标识的，系数为2；</w:t>
            </w:r>
          </w:p>
          <w:p w14:paraId="226817EE">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3.违法设置2处牌匾标识的，系数为2,以此类推。</w:t>
            </w:r>
          </w:p>
        </w:tc>
        <w:tc>
          <w:tcPr>
            <w:tcW w:w="1785" w:type="dxa"/>
            <w:shd w:val="clear" w:color="auto" w:fill="auto"/>
            <w:vAlign w:val="center"/>
          </w:tcPr>
          <w:p w14:paraId="0E6ACCA5">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罚款数额＝500×（1＋区域系数＋情节系数+变量系数）</w:t>
            </w:r>
          </w:p>
        </w:tc>
        <w:tc>
          <w:tcPr>
            <w:tcW w:w="2385" w:type="dxa"/>
            <w:shd w:val="clear" w:color="auto" w:fill="auto"/>
            <w:vAlign w:val="center"/>
          </w:tcPr>
          <w:p w14:paraId="32399ED9">
            <w:pPr>
              <w:spacing w:line="232" w:lineRule="exact"/>
              <w:rPr>
                <w:rFonts w:asciiTheme="minorEastAsia" w:hAnsiTheme="minorEastAsia" w:eastAsiaTheme="minorEastAsia"/>
                <w:color w:val="000000" w:themeColor="text1"/>
                <w:sz w:val="15"/>
                <w:szCs w:val="15"/>
                <w14:textFill>
                  <w14:solidFill>
                    <w14:schemeClr w14:val="tx1"/>
                  </w14:solidFill>
                </w14:textFill>
              </w:rPr>
            </w:pPr>
          </w:p>
        </w:tc>
        <w:tc>
          <w:tcPr>
            <w:tcW w:w="1208" w:type="dxa"/>
            <w:shd w:val="clear" w:color="auto" w:fill="auto"/>
            <w:vAlign w:val="center"/>
          </w:tcPr>
          <w:p w14:paraId="678FBA8E">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街道</w:t>
            </w:r>
          </w:p>
          <w:p w14:paraId="0FF4BD9E">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乡镇</w:t>
            </w:r>
          </w:p>
        </w:tc>
      </w:tr>
      <w:tr w14:paraId="32B8E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1A282797">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4</w:t>
            </w:r>
          </w:p>
        </w:tc>
        <w:tc>
          <w:tcPr>
            <w:tcW w:w="1500" w:type="dxa"/>
            <w:shd w:val="clear" w:color="auto" w:fill="auto"/>
            <w:vAlign w:val="center"/>
          </w:tcPr>
          <w:p w14:paraId="1183804F">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电子显示装置不符合设置规范（或者运行时间要求）</w:t>
            </w:r>
          </w:p>
        </w:tc>
        <w:tc>
          <w:tcPr>
            <w:tcW w:w="2789" w:type="dxa"/>
            <w:shd w:val="clear" w:color="auto" w:fill="auto"/>
            <w:vAlign w:val="center"/>
          </w:tcPr>
          <w:p w14:paraId="7CDE0FDE">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违反条款：第二十三条；</w:t>
            </w:r>
          </w:p>
          <w:p w14:paraId="6E13A830">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处罚条款：第五十条，责令限期改正；逾期不改正的，处一千元以上一万元以下罚款。</w:t>
            </w:r>
          </w:p>
        </w:tc>
        <w:tc>
          <w:tcPr>
            <w:tcW w:w="851" w:type="dxa"/>
            <w:shd w:val="clear" w:color="auto" w:fill="auto"/>
            <w:vAlign w:val="center"/>
          </w:tcPr>
          <w:p w14:paraId="0328330D">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1000</w:t>
            </w:r>
          </w:p>
        </w:tc>
        <w:tc>
          <w:tcPr>
            <w:tcW w:w="567" w:type="dxa"/>
            <w:shd w:val="clear" w:color="auto" w:fill="auto"/>
            <w:vAlign w:val="center"/>
          </w:tcPr>
          <w:p w14:paraId="383B25B5">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w:t>
            </w:r>
          </w:p>
        </w:tc>
        <w:tc>
          <w:tcPr>
            <w:tcW w:w="2304" w:type="dxa"/>
            <w:shd w:val="clear" w:color="auto" w:fill="auto"/>
            <w:vAlign w:val="center"/>
          </w:tcPr>
          <w:p w14:paraId="50225C22">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1.大型电子显示装置，系数为2；</w:t>
            </w:r>
          </w:p>
          <w:p w14:paraId="51356ADA">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2.距地十米以上的电子显示装置，系数为2。</w:t>
            </w:r>
          </w:p>
          <w:p w14:paraId="0951199F">
            <w:pPr>
              <w:spacing w:line="232" w:lineRule="exact"/>
              <w:rPr>
                <w:rFonts w:asciiTheme="minorEastAsia" w:hAnsiTheme="minorEastAsia" w:eastAsiaTheme="minorEastAsia"/>
                <w:color w:val="000000" w:themeColor="text1"/>
                <w:sz w:val="15"/>
                <w:szCs w:val="15"/>
                <w14:textFill>
                  <w14:solidFill>
                    <w14:schemeClr w14:val="tx1"/>
                  </w14:solidFill>
                </w14:textFill>
              </w:rPr>
            </w:pPr>
          </w:p>
        </w:tc>
        <w:tc>
          <w:tcPr>
            <w:tcW w:w="1785" w:type="dxa"/>
            <w:shd w:val="clear" w:color="auto" w:fill="auto"/>
            <w:vAlign w:val="center"/>
          </w:tcPr>
          <w:p w14:paraId="075095DF">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罚款数额＝1000×（1＋区域系数＋情节系数+变量系数）</w:t>
            </w:r>
          </w:p>
        </w:tc>
        <w:tc>
          <w:tcPr>
            <w:tcW w:w="2385" w:type="dxa"/>
            <w:shd w:val="clear" w:color="auto" w:fill="auto"/>
            <w:vAlign w:val="center"/>
          </w:tcPr>
          <w:p w14:paraId="39924CD3">
            <w:pPr>
              <w:spacing w:line="232" w:lineRule="exact"/>
              <w:rPr>
                <w:rFonts w:asciiTheme="minorEastAsia" w:hAnsiTheme="minorEastAsia" w:eastAsiaTheme="minorEastAsia"/>
                <w:color w:val="000000" w:themeColor="text1"/>
                <w:sz w:val="15"/>
                <w:szCs w:val="15"/>
                <w14:textFill>
                  <w14:solidFill>
                    <w14:schemeClr w14:val="tx1"/>
                  </w14:solidFill>
                </w14:textFill>
              </w:rPr>
            </w:pPr>
          </w:p>
        </w:tc>
        <w:tc>
          <w:tcPr>
            <w:tcW w:w="1208" w:type="dxa"/>
            <w:shd w:val="clear" w:color="auto" w:fill="auto"/>
            <w:vAlign w:val="center"/>
          </w:tcPr>
          <w:p w14:paraId="3C9A1910">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街道</w:t>
            </w:r>
          </w:p>
          <w:p w14:paraId="7EC04F8E">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乡镇</w:t>
            </w:r>
          </w:p>
        </w:tc>
      </w:tr>
      <w:tr w14:paraId="44C85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7A3B2E94">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5</w:t>
            </w:r>
          </w:p>
        </w:tc>
        <w:tc>
          <w:tcPr>
            <w:tcW w:w="1500" w:type="dxa"/>
            <w:shd w:val="clear" w:color="auto" w:fill="auto"/>
            <w:vAlign w:val="center"/>
          </w:tcPr>
          <w:p w14:paraId="4B76CCD1">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未按照公共汽电车车身户外广告设置方案设置户外广告</w:t>
            </w:r>
          </w:p>
        </w:tc>
        <w:tc>
          <w:tcPr>
            <w:tcW w:w="2789" w:type="dxa"/>
            <w:shd w:val="clear" w:color="auto" w:fill="auto"/>
            <w:vAlign w:val="center"/>
          </w:tcPr>
          <w:p w14:paraId="279C3AE1">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违反条款：第二十六条第一款；</w:t>
            </w:r>
          </w:p>
          <w:p w14:paraId="2F8B921F">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处罚条款：第五十一条，责令限期改正；逾期不改正的，按照每辆车五千元处以罚款。</w:t>
            </w:r>
          </w:p>
        </w:tc>
        <w:tc>
          <w:tcPr>
            <w:tcW w:w="851" w:type="dxa"/>
            <w:shd w:val="clear" w:color="auto" w:fill="auto"/>
            <w:vAlign w:val="center"/>
          </w:tcPr>
          <w:p w14:paraId="18717493">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5000</w:t>
            </w:r>
          </w:p>
        </w:tc>
        <w:tc>
          <w:tcPr>
            <w:tcW w:w="567" w:type="dxa"/>
            <w:shd w:val="clear" w:color="auto" w:fill="auto"/>
            <w:vAlign w:val="center"/>
          </w:tcPr>
          <w:p w14:paraId="5391DF8D">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2304" w:type="dxa"/>
            <w:shd w:val="clear" w:color="auto" w:fill="auto"/>
            <w:vAlign w:val="center"/>
          </w:tcPr>
          <w:p w14:paraId="1E3A0E40">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1785" w:type="dxa"/>
            <w:shd w:val="clear" w:color="auto" w:fill="auto"/>
            <w:vAlign w:val="center"/>
          </w:tcPr>
          <w:p w14:paraId="3441618D">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罚款数额＝5000×N（N为车辆数）</w:t>
            </w:r>
          </w:p>
        </w:tc>
        <w:tc>
          <w:tcPr>
            <w:tcW w:w="2385" w:type="dxa"/>
            <w:shd w:val="clear" w:color="auto" w:fill="auto"/>
            <w:vAlign w:val="center"/>
          </w:tcPr>
          <w:p w14:paraId="4B482FD2">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1208" w:type="dxa"/>
            <w:shd w:val="clear" w:color="auto" w:fill="auto"/>
            <w:vAlign w:val="center"/>
          </w:tcPr>
          <w:p w14:paraId="2B5F5DB6">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市级</w:t>
            </w:r>
          </w:p>
          <w:p w14:paraId="049AE178">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区级</w:t>
            </w:r>
          </w:p>
        </w:tc>
      </w:tr>
      <w:tr w14:paraId="31FB3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55BBF92B">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6</w:t>
            </w:r>
          </w:p>
        </w:tc>
        <w:tc>
          <w:tcPr>
            <w:tcW w:w="1500" w:type="dxa"/>
            <w:shd w:val="clear" w:color="auto" w:fill="auto"/>
            <w:vAlign w:val="center"/>
          </w:tcPr>
          <w:p w14:paraId="2752DC1C">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在非公共汽电车车身上设置广告</w:t>
            </w:r>
          </w:p>
        </w:tc>
        <w:tc>
          <w:tcPr>
            <w:tcW w:w="2789" w:type="dxa"/>
            <w:shd w:val="clear" w:color="auto" w:fill="auto"/>
            <w:vAlign w:val="center"/>
          </w:tcPr>
          <w:p w14:paraId="30D2F0D2">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违反条款：第二十六条第二款。</w:t>
            </w:r>
          </w:p>
          <w:p w14:paraId="276D692E">
            <w:pPr>
              <w:spacing w:line="232" w:lineRule="exact"/>
              <w:rPr>
                <w:rFonts w:asciiTheme="minorEastAsia" w:hAnsiTheme="minorEastAsia" w:eastAsiaTheme="minorEastAsia"/>
                <w:color w:val="000000" w:themeColor="text1"/>
                <w:spacing w:val="-6"/>
                <w:sz w:val="15"/>
                <w:szCs w:val="15"/>
                <w14:textFill>
                  <w14:solidFill>
                    <w14:schemeClr w14:val="tx1"/>
                  </w14:solidFill>
                </w14:textFill>
              </w:rPr>
            </w:pPr>
            <w:r>
              <w:rPr>
                <w:rFonts w:hint="eastAsia" w:asciiTheme="minorEastAsia" w:hAnsiTheme="minorEastAsia" w:eastAsiaTheme="minorEastAsia"/>
                <w:color w:val="000000" w:themeColor="text1"/>
                <w:spacing w:val="-6"/>
                <w:sz w:val="15"/>
                <w:szCs w:val="15"/>
                <w14:textFill>
                  <w14:solidFill>
                    <w14:schemeClr w14:val="tx1"/>
                  </w14:solidFill>
                </w14:textFill>
              </w:rPr>
              <w:t>处罚条款：第五十一条，责令限期改正；逾期不改正的，按照每辆车五千元处以罚款。</w:t>
            </w:r>
          </w:p>
        </w:tc>
        <w:tc>
          <w:tcPr>
            <w:tcW w:w="851" w:type="dxa"/>
            <w:shd w:val="clear" w:color="auto" w:fill="auto"/>
            <w:vAlign w:val="center"/>
          </w:tcPr>
          <w:p w14:paraId="2B68C8BA">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5000</w:t>
            </w:r>
          </w:p>
        </w:tc>
        <w:tc>
          <w:tcPr>
            <w:tcW w:w="567" w:type="dxa"/>
            <w:shd w:val="clear" w:color="auto" w:fill="auto"/>
            <w:vAlign w:val="center"/>
          </w:tcPr>
          <w:p w14:paraId="6DE95831">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2304" w:type="dxa"/>
            <w:shd w:val="clear" w:color="auto" w:fill="auto"/>
            <w:vAlign w:val="center"/>
          </w:tcPr>
          <w:p w14:paraId="2BE93ABA">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1785" w:type="dxa"/>
            <w:shd w:val="clear" w:color="auto" w:fill="auto"/>
            <w:vAlign w:val="center"/>
          </w:tcPr>
          <w:p w14:paraId="2D7EACD7">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罚款数额＝5000×N（N为车辆数）</w:t>
            </w:r>
          </w:p>
        </w:tc>
        <w:tc>
          <w:tcPr>
            <w:tcW w:w="2385" w:type="dxa"/>
            <w:shd w:val="clear" w:color="auto" w:fill="auto"/>
            <w:vAlign w:val="center"/>
          </w:tcPr>
          <w:p w14:paraId="6FB98194">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1208" w:type="dxa"/>
            <w:shd w:val="clear" w:color="auto" w:fill="auto"/>
            <w:vAlign w:val="center"/>
          </w:tcPr>
          <w:p w14:paraId="3AAD03ED">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市级</w:t>
            </w:r>
          </w:p>
          <w:p w14:paraId="1A7C6A00">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区级</w:t>
            </w:r>
          </w:p>
        </w:tc>
      </w:tr>
      <w:tr w14:paraId="69721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0EC92947">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7</w:t>
            </w:r>
          </w:p>
        </w:tc>
        <w:tc>
          <w:tcPr>
            <w:tcW w:w="1500" w:type="dxa"/>
            <w:shd w:val="clear" w:color="auto" w:fill="auto"/>
            <w:vAlign w:val="center"/>
          </w:tcPr>
          <w:p w14:paraId="564146AF">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公交候车亭户外广告设施不符合设置方案</w:t>
            </w:r>
          </w:p>
          <w:p w14:paraId="214182C4">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2789" w:type="dxa"/>
            <w:shd w:val="clear" w:color="auto" w:fill="auto"/>
            <w:vAlign w:val="center"/>
          </w:tcPr>
          <w:p w14:paraId="69424ED9">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违反条款：第二十七条第二款。</w:t>
            </w:r>
          </w:p>
          <w:p w14:paraId="2FD7DD22">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处罚条款：第五十二条，责令限期改正；逾期不改正的，按照每个公交候车亭五千元处以罚款。</w:t>
            </w:r>
          </w:p>
        </w:tc>
        <w:tc>
          <w:tcPr>
            <w:tcW w:w="851" w:type="dxa"/>
            <w:shd w:val="clear" w:color="auto" w:fill="auto"/>
            <w:vAlign w:val="center"/>
          </w:tcPr>
          <w:p w14:paraId="074B3653">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5000</w:t>
            </w:r>
          </w:p>
        </w:tc>
        <w:tc>
          <w:tcPr>
            <w:tcW w:w="567" w:type="dxa"/>
            <w:shd w:val="clear" w:color="auto" w:fill="auto"/>
            <w:vAlign w:val="center"/>
          </w:tcPr>
          <w:p w14:paraId="6B6FC0E0">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2304" w:type="dxa"/>
            <w:shd w:val="clear" w:color="auto" w:fill="auto"/>
            <w:vAlign w:val="center"/>
          </w:tcPr>
          <w:p w14:paraId="39475074">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1785" w:type="dxa"/>
            <w:shd w:val="clear" w:color="auto" w:fill="auto"/>
            <w:vAlign w:val="center"/>
          </w:tcPr>
          <w:p w14:paraId="7FE64E60">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罚款数额＝5000×N（N为公交候车亭数）</w:t>
            </w:r>
          </w:p>
        </w:tc>
        <w:tc>
          <w:tcPr>
            <w:tcW w:w="2385" w:type="dxa"/>
            <w:shd w:val="clear" w:color="auto" w:fill="auto"/>
            <w:vAlign w:val="center"/>
          </w:tcPr>
          <w:p w14:paraId="4159A9B8">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1208" w:type="dxa"/>
            <w:shd w:val="clear" w:color="auto" w:fill="auto"/>
            <w:vAlign w:val="center"/>
          </w:tcPr>
          <w:p w14:paraId="27D0C09A">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街道</w:t>
            </w:r>
          </w:p>
          <w:p w14:paraId="0E7995BC">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乡镇</w:t>
            </w:r>
          </w:p>
        </w:tc>
      </w:tr>
      <w:tr w14:paraId="61610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58579DC9">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8</w:t>
            </w:r>
          </w:p>
        </w:tc>
        <w:tc>
          <w:tcPr>
            <w:tcW w:w="1500" w:type="dxa"/>
            <w:shd w:val="clear" w:color="auto" w:fill="auto"/>
            <w:vAlign w:val="center"/>
          </w:tcPr>
          <w:p w14:paraId="344D1770">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设置的车身标识不符合要求</w:t>
            </w:r>
          </w:p>
        </w:tc>
        <w:tc>
          <w:tcPr>
            <w:tcW w:w="2789" w:type="dxa"/>
            <w:shd w:val="clear" w:color="auto" w:fill="auto"/>
            <w:vAlign w:val="center"/>
          </w:tcPr>
          <w:p w14:paraId="0C89015A">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违反条款：第三十四条。</w:t>
            </w:r>
          </w:p>
          <w:p w14:paraId="7F058F1E">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处罚条款：第五十三条，责令限期改正；逾期不改正的，按照每辆车二千元处以罚款。</w:t>
            </w:r>
          </w:p>
        </w:tc>
        <w:tc>
          <w:tcPr>
            <w:tcW w:w="851" w:type="dxa"/>
            <w:shd w:val="clear" w:color="auto" w:fill="auto"/>
            <w:vAlign w:val="center"/>
          </w:tcPr>
          <w:p w14:paraId="13505F4C">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2000</w:t>
            </w:r>
          </w:p>
        </w:tc>
        <w:tc>
          <w:tcPr>
            <w:tcW w:w="567" w:type="dxa"/>
            <w:shd w:val="clear" w:color="auto" w:fill="auto"/>
            <w:vAlign w:val="center"/>
          </w:tcPr>
          <w:p w14:paraId="0D64A195">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2304" w:type="dxa"/>
            <w:shd w:val="clear" w:color="auto" w:fill="auto"/>
            <w:vAlign w:val="center"/>
          </w:tcPr>
          <w:p w14:paraId="689782BB">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1785" w:type="dxa"/>
            <w:shd w:val="clear" w:color="auto" w:fill="auto"/>
            <w:vAlign w:val="center"/>
          </w:tcPr>
          <w:p w14:paraId="177F2337">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罚款数额＝2000×N（N为车辆数）</w:t>
            </w:r>
          </w:p>
        </w:tc>
        <w:tc>
          <w:tcPr>
            <w:tcW w:w="2385" w:type="dxa"/>
            <w:shd w:val="clear" w:color="auto" w:fill="auto"/>
            <w:vAlign w:val="center"/>
          </w:tcPr>
          <w:p w14:paraId="0376C24F">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1208" w:type="dxa"/>
            <w:shd w:val="clear" w:color="auto" w:fill="auto"/>
            <w:vAlign w:val="center"/>
          </w:tcPr>
          <w:p w14:paraId="7E09158E">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市级</w:t>
            </w:r>
          </w:p>
          <w:p w14:paraId="3D8CE604">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区级</w:t>
            </w:r>
          </w:p>
        </w:tc>
      </w:tr>
      <w:tr w14:paraId="13821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166" w:hRule="atLeast"/>
          <w:jc w:val="center"/>
        </w:trPr>
        <w:tc>
          <w:tcPr>
            <w:tcW w:w="940" w:type="dxa"/>
            <w:shd w:val="clear" w:color="auto" w:fill="auto"/>
            <w:vAlign w:val="center"/>
          </w:tcPr>
          <w:p w14:paraId="61E2E743">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9</w:t>
            </w:r>
          </w:p>
        </w:tc>
        <w:tc>
          <w:tcPr>
            <w:tcW w:w="1500" w:type="dxa"/>
            <w:shd w:val="clear" w:color="auto" w:fill="auto"/>
            <w:vAlign w:val="center"/>
          </w:tcPr>
          <w:p w14:paraId="58CED3D3">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未经许可设置标语宣传品</w:t>
            </w:r>
          </w:p>
        </w:tc>
        <w:tc>
          <w:tcPr>
            <w:tcW w:w="2789" w:type="dxa"/>
            <w:shd w:val="clear" w:color="auto" w:fill="auto"/>
            <w:vAlign w:val="center"/>
          </w:tcPr>
          <w:p w14:paraId="11A1215E">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违反条款：第三十六条第一款。</w:t>
            </w:r>
          </w:p>
          <w:p w14:paraId="6D89D336">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处罚条款：第五十四条第一款，责令立即改正；造成恶劣影响或者拒不改正的，处五百元以上五千元以下罚款。</w:t>
            </w:r>
          </w:p>
        </w:tc>
        <w:tc>
          <w:tcPr>
            <w:tcW w:w="851" w:type="dxa"/>
            <w:shd w:val="clear" w:color="auto" w:fill="auto"/>
            <w:vAlign w:val="center"/>
          </w:tcPr>
          <w:p w14:paraId="5B78A412">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500</w:t>
            </w:r>
          </w:p>
        </w:tc>
        <w:tc>
          <w:tcPr>
            <w:tcW w:w="567" w:type="dxa"/>
            <w:shd w:val="clear" w:color="auto" w:fill="auto"/>
            <w:vAlign w:val="center"/>
          </w:tcPr>
          <w:p w14:paraId="3E3B1E48">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w:t>
            </w:r>
          </w:p>
        </w:tc>
        <w:tc>
          <w:tcPr>
            <w:tcW w:w="2304" w:type="dxa"/>
            <w:shd w:val="clear" w:color="auto" w:fill="auto"/>
            <w:vAlign w:val="center"/>
          </w:tcPr>
          <w:p w14:paraId="7D057E87">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1.利用交通、照明、电力、通信、邮政、环境卫生等公共设施设置的，系数为2；</w:t>
            </w:r>
          </w:p>
          <w:p w14:paraId="56D40118">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2.影响设施载体正常使用的，系数为2；</w:t>
            </w:r>
          </w:p>
          <w:p w14:paraId="1E3ADFE5">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3.未经许可设置标语宣传品引发有关事故的，系数为4。</w:t>
            </w:r>
          </w:p>
        </w:tc>
        <w:tc>
          <w:tcPr>
            <w:tcW w:w="1785" w:type="dxa"/>
            <w:shd w:val="clear" w:color="auto" w:fill="auto"/>
            <w:vAlign w:val="center"/>
          </w:tcPr>
          <w:p w14:paraId="53AC166D">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罚款数额＝500×（1＋区域系数＋情节系数＋变量系数）</w:t>
            </w:r>
          </w:p>
        </w:tc>
        <w:tc>
          <w:tcPr>
            <w:tcW w:w="2385" w:type="dxa"/>
            <w:shd w:val="clear" w:color="auto" w:fill="auto"/>
            <w:vAlign w:val="center"/>
          </w:tcPr>
          <w:p w14:paraId="0BE54352">
            <w:pPr>
              <w:spacing w:line="232" w:lineRule="exact"/>
              <w:rPr>
                <w:rFonts w:asciiTheme="minorEastAsia" w:hAnsiTheme="minorEastAsia" w:eastAsiaTheme="minorEastAsia"/>
                <w:color w:val="000000" w:themeColor="text1"/>
                <w:sz w:val="15"/>
                <w:szCs w:val="15"/>
                <w14:textFill>
                  <w14:solidFill>
                    <w14:schemeClr w14:val="tx1"/>
                  </w14:solidFill>
                </w14:textFill>
              </w:rPr>
            </w:pPr>
          </w:p>
        </w:tc>
        <w:tc>
          <w:tcPr>
            <w:tcW w:w="1208" w:type="dxa"/>
            <w:shd w:val="clear" w:color="auto" w:fill="auto"/>
            <w:vAlign w:val="center"/>
          </w:tcPr>
          <w:p w14:paraId="75544D98">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街道</w:t>
            </w:r>
          </w:p>
          <w:p w14:paraId="3E31B1E3">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乡镇</w:t>
            </w:r>
          </w:p>
        </w:tc>
      </w:tr>
      <w:tr w14:paraId="74F7C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54" w:hRule="atLeast"/>
          <w:jc w:val="center"/>
        </w:trPr>
        <w:tc>
          <w:tcPr>
            <w:tcW w:w="940" w:type="dxa"/>
            <w:shd w:val="clear" w:color="auto" w:fill="auto"/>
            <w:vAlign w:val="center"/>
          </w:tcPr>
          <w:p w14:paraId="012EFEC2">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10</w:t>
            </w:r>
          </w:p>
        </w:tc>
        <w:tc>
          <w:tcPr>
            <w:tcW w:w="1500" w:type="dxa"/>
            <w:shd w:val="clear" w:color="auto" w:fill="auto"/>
            <w:vAlign w:val="center"/>
          </w:tcPr>
          <w:p w14:paraId="02F00044">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设置标语宣传品不符合相关要求</w:t>
            </w:r>
          </w:p>
        </w:tc>
        <w:tc>
          <w:tcPr>
            <w:tcW w:w="2789" w:type="dxa"/>
            <w:shd w:val="clear" w:color="auto" w:fill="auto"/>
            <w:vAlign w:val="center"/>
          </w:tcPr>
          <w:p w14:paraId="4C46F57D">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违反条款：第三十七条、第三十八条、第三十九条；（根据不同情形选择适用）</w:t>
            </w:r>
          </w:p>
          <w:p w14:paraId="59449802">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处罚条款：第五十四条第一款，责令立即改正；造成恶劣影响或者拒不改正的，处五百元以上五千元以下罚款。</w:t>
            </w:r>
          </w:p>
        </w:tc>
        <w:tc>
          <w:tcPr>
            <w:tcW w:w="851" w:type="dxa"/>
            <w:shd w:val="clear" w:color="auto" w:fill="auto"/>
            <w:vAlign w:val="center"/>
          </w:tcPr>
          <w:p w14:paraId="37885CEB">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500</w:t>
            </w:r>
          </w:p>
        </w:tc>
        <w:tc>
          <w:tcPr>
            <w:tcW w:w="567" w:type="dxa"/>
            <w:shd w:val="clear" w:color="auto" w:fill="auto"/>
            <w:vAlign w:val="center"/>
          </w:tcPr>
          <w:p w14:paraId="05617532">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w:t>
            </w:r>
          </w:p>
        </w:tc>
        <w:tc>
          <w:tcPr>
            <w:tcW w:w="2304" w:type="dxa"/>
            <w:shd w:val="clear" w:color="auto" w:fill="auto"/>
            <w:vAlign w:val="center"/>
          </w:tcPr>
          <w:p w14:paraId="06D9C021">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1.设置2个不符合要求标语宣传品的，系数为2，以此类推；</w:t>
            </w:r>
          </w:p>
          <w:p w14:paraId="6AAC77F8">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2.影响设施载体正常使用的，系数为2；</w:t>
            </w:r>
          </w:p>
          <w:p w14:paraId="758357F5">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3.设置标语宣传品不符合要求引发有关事故的，系数为4。</w:t>
            </w:r>
          </w:p>
        </w:tc>
        <w:tc>
          <w:tcPr>
            <w:tcW w:w="1785" w:type="dxa"/>
            <w:shd w:val="clear" w:color="auto" w:fill="auto"/>
            <w:vAlign w:val="center"/>
          </w:tcPr>
          <w:p w14:paraId="4AD23D4D">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罚款数额＝500×（1＋区域系数＋情节系数＋变量系数）</w:t>
            </w:r>
          </w:p>
        </w:tc>
        <w:tc>
          <w:tcPr>
            <w:tcW w:w="2385" w:type="dxa"/>
            <w:shd w:val="clear" w:color="auto" w:fill="auto"/>
            <w:vAlign w:val="center"/>
          </w:tcPr>
          <w:p w14:paraId="7E869101">
            <w:pPr>
              <w:spacing w:line="232" w:lineRule="exact"/>
              <w:rPr>
                <w:rFonts w:asciiTheme="minorEastAsia" w:hAnsiTheme="minorEastAsia" w:eastAsiaTheme="minorEastAsia"/>
                <w:color w:val="000000" w:themeColor="text1"/>
                <w:sz w:val="15"/>
                <w:szCs w:val="15"/>
                <w14:textFill>
                  <w14:solidFill>
                    <w14:schemeClr w14:val="tx1"/>
                  </w14:solidFill>
                </w14:textFill>
              </w:rPr>
            </w:pPr>
          </w:p>
        </w:tc>
        <w:tc>
          <w:tcPr>
            <w:tcW w:w="1208" w:type="dxa"/>
            <w:shd w:val="clear" w:color="auto" w:fill="auto"/>
            <w:vAlign w:val="center"/>
          </w:tcPr>
          <w:p w14:paraId="0B75D1FF">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街道</w:t>
            </w:r>
          </w:p>
          <w:p w14:paraId="4205D637">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乡镇</w:t>
            </w:r>
          </w:p>
        </w:tc>
      </w:tr>
      <w:tr w14:paraId="43BAE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6090E4F4">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11</w:t>
            </w:r>
          </w:p>
        </w:tc>
        <w:tc>
          <w:tcPr>
            <w:tcW w:w="1500" w:type="dxa"/>
            <w:shd w:val="clear" w:color="auto" w:fill="auto"/>
            <w:vAlign w:val="center"/>
          </w:tcPr>
          <w:p w14:paraId="31AC54CF">
            <w:pPr>
              <w:spacing w:line="204"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所有人未履行安全管理责任</w:t>
            </w:r>
          </w:p>
        </w:tc>
        <w:tc>
          <w:tcPr>
            <w:tcW w:w="2789" w:type="dxa"/>
            <w:shd w:val="clear" w:color="auto" w:fill="auto"/>
            <w:vAlign w:val="center"/>
          </w:tcPr>
          <w:p w14:paraId="3B3E5FD1">
            <w:pPr>
              <w:spacing w:line="204"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违反条款：第四十条第一款第(一)项、第(三)项、第(四)项、第(五)项；（根据不同情形选择适用）</w:t>
            </w:r>
          </w:p>
          <w:p w14:paraId="62EEADDD">
            <w:pPr>
              <w:spacing w:line="204"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处罚条款：第五十五条第一款，责令其履行相关责任，恢复相关设施正常功能，处一千元以上一万元以下罚款。</w:t>
            </w:r>
          </w:p>
        </w:tc>
        <w:tc>
          <w:tcPr>
            <w:tcW w:w="851" w:type="dxa"/>
            <w:shd w:val="clear" w:color="auto" w:fill="auto"/>
            <w:vAlign w:val="center"/>
          </w:tcPr>
          <w:p w14:paraId="7990E86C">
            <w:pPr>
              <w:spacing w:line="204"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1000</w:t>
            </w:r>
          </w:p>
        </w:tc>
        <w:tc>
          <w:tcPr>
            <w:tcW w:w="567" w:type="dxa"/>
            <w:shd w:val="clear" w:color="auto" w:fill="auto"/>
            <w:vAlign w:val="center"/>
          </w:tcPr>
          <w:p w14:paraId="47318214">
            <w:pPr>
              <w:spacing w:line="204"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w:t>
            </w:r>
          </w:p>
        </w:tc>
        <w:tc>
          <w:tcPr>
            <w:tcW w:w="2304" w:type="dxa"/>
            <w:shd w:val="clear" w:color="auto" w:fill="auto"/>
            <w:vAlign w:val="center"/>
          </w:tcPr>
          <w:p w14:paraId="51580312">
            <w:pPr>
              <w:spacing w:line="204"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1.设置在环路、高（快）速路两侧，或者车站、机场、居民小区、医院、学校、体育场馆、影剧院、繁华商业街区、旅游景区等人口集中地区的，系数2；</w:t>
            </w:r>
          </w:p>
          <w:p w14:paraId="387AA028">
            <w:pPr>
              <w:spacing w:line="204"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2.大型户外广告设施、固定式牌匾标识，系数为2；</w:t>
            </w:r>
          </w:p>
          <w:p w14:paraId="535EF778">
            <w:pPr>
              <w:spacing w:line="204"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3.距地十米以上的户外广告设施、牌匾标识，系数为2。</w:t>
            </w:r>
          </w:p>
        </w:tc>
        <w:tc>
          <w:tcPr>
            <w:tcW w:w="1785" w:type="dxa"/>
            <w:shd w:val="clear" w:color="auto" w:fill="auto"/>
            <w:vAlign w:val="center"/>
          </w:tcPr>
          <w:p w14:paraId="7D48A7BB">
            <w:pPr>
              <w:spacing w:line="204"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罚款数额＝1000×（1＋区域系数＋情节系数+变量系数）</w:t>
            </w:r>
          </w:p>
        </w:tc>
        <w:tc>
          <w:tcPr>
            <w:tcW w:w="2385" w:type="dxa"/>
            <w:shd w:val="clear" w:color="auto" w:fill="auto"/>
            <w:vAlign w:val="center"/>
          </w:tcPr>
          <w:p w14:paraId="6757BBC6">
            <w:pPr>
              <w:spacing w:line="204" w:lineRule="exact"/>
              <w:rPr>
                <w:rFonts w:asciiTheme="minorEastAsia" w:hAnsiTheme="minorEastAsia" w:eastAsiaTheme="minorEastAsia"/>
                <w:color w:val="000000" w:themeColor="text1"/>
                <w:sz w:val="15"/>
                <w:szCs w:val="15"/>
                <w14:textFill>
                  <w14:solidFill>
                    <w14:schemeClr w14:val="tx1"/>
                  </w14:solidFill>
                </w14:textFill>
              </w:rPr>
            </w:pPr>
          </w:p>
        </w:tc>
        <w:tc>
          <w:tcPr>
            <w:tcW w:w="1208" w:type="dxa"/>
            <w:shd w:val="clear" w:color="auto" w:fill="auto"/>
            <w:vAlign w:val="center"/>
          </w:tcPr>
          <w:p w14:paraId="2BCB8B19">
            <w:pPr>
              <w:spacing w:line="204"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街道</w:t>
            </w:r>
          </w:p>
          <w:p w14:paraId="3AA414B3">
            <w:pPr>
              <w:spacing w:line="204"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乡镇</w:t>
            </w:r>
          </w:p>
        </w:tc>
      </w:tr>
      <w:tr w14:paraId="16D0E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7594C7DF">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12</w:t>
            </w:r>
          </w:p>
        </w:tc>
        <w:tc>
          <w:tcPr>
            <w:tcW w:w="1500" w:type="dxa"/>
            <w:shd w:val="clear" w:color="auto" w:fill="auto"/>
            <w:vAlign w:val="center"/>
          </w:tcPr>
          <w:p w14:paraId="67C49A7D">
            <w:pPr>
              <w:spacing w:line="204"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未定期对大型（或者距地十米以上的）户外广告设施进行安全鉴定</w:t>
            </w:r>
          </w:p>
        </w:tc>
        <w:tc>
          <w:tcPr>
            <w:tcW w:w="2789" w:type="dxa"/>
            <w:shd w:val="clear" w:color="auto" w:fill="auto"/>
            <w:vAlign w:val="center"/>
          </w:tcPr>
          <w:p w14:paraId="7C679D93">
            <w:pPr>
              <w:spacing w:line="204"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违反条款：第四十条第一款第(二)项；</w:t>
            </w:r>
          </w:p>
          <w:p w14:paraId="2E150D62">
            <w:pPr>
              <w:spacing w:line="204"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处罚条款：第五十五条第二款，责令限期改正；逾期不改正的，按照违法设置户外广告设施的行为处理，</w:t>
            </w:r>
            <w:r>
              <w:rPr>
                <w:rFonts w:asciiTheme="minorEastAsia" w:hAnsiTheme="minorEastAsia" w:eastAsiaTheme="minorEastAsia"/>
                <w:color w:val="000000" w:themeColor="text1"/>
                <w:sz w:val="15"/>
                <w:szCs w:val="15"/>
                <w14:textFill>
                  <w14:solidFill>
                    <w14:schemeClr w14:val="tx1"/>
                  </w14:solidFill>
                </w14:textFill>
              </w:rPr>
              <w:t>以及</w:t>
            </w:r>
            <w:r>
              <w:rPr>
                <w:rFonts w:hint="eastAsia" w:asciiTheme="minorEastAsia" w:hAnsiTheme="minorEastAsia" w:eastAsiaTheme="minorEastAsia"/>
                <w:color w:val="000000" w:themeColor="text1"/>
                <w:sz w:val="15"/>
                <w:szCs w:val="15"/>
                <w14:textFill>
                  <w14:solidFill>
                    <w14:schemeClr w14:val="tx1"/>
                  </w14:solidFill>
                </w14:textFill>
              </w:rPr>
              <w:t>《北京市市容环境卫生条例》第三十八条第二款，责令限期拆除，逾期未拆除的，强制拆除，并可处1万元以上10万元以下罚款。</w:t>
            </w:r>
          </w:p>
        </w:tc>
        <w:tc>
          <w:tcPr>
            <w:tcW w:w="851" w:type="dxa"/>
            <w:shd w:val="clear" w:color="auto" w:fill="auto"/>
            <w:vAlign w:val="center"/>
          </w:tcPr>
          <w:p w14:paraId="78AF418A">
            <w:pPr>
              <w:spacing w:line="204"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10000</w:t>
            </w:r>
          </w:p>
        </w:tc>
        <w:tc>
          <w:tcPr>
            <w:tcW w:w="567" w:type="dxa"/>
            <w:shd w:val="clear" w:color="auto" w:fill="auto"/>
            <w:vAlign w:val="center"/>
          </w:tcPr>
          <w:p w14:paraId="76723C46">
            <w:pPr>
              <w:spacing w:line="204"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w:t>
            </w:r>
          </w:p>
        </w:tc>
        <w:tc>
          <w:tcPr>
            <w:tcW w:w="2304" w:type="dxa"/>
            <w:shd w:val="clear" w:color="auto" w:fill="auto"/>
            <w:vAlign w:val="center"/>
          </w:tcPr>
          <w:p w14:paraId="177F2E10">
            <w:pPr>
              <w:spacing w:line="204"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1.设置在环路、高（快）速路两侧，或者车站、机场、居民小区、医院、学校、体育场馆、影剧院、繁华商业街区、旅游景区等人口集中地区的，系数为2；</w:t>
            </w:r>
          </w:p>
          <w:p w14:paraId="0516CD32">
            <w:pPr>
              <w:spacing w:line="204"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2.因未安全鉴定引发户外广告设施掉落等行为影响公共安全的，系数为9。</w:t>
            </w:r>
          </w:p>
        </w:tc>
        <w:tc>
          <w:tcPr>
            <w:tcW w:w="1785" w:type="dxa"/>
            <w:shd w:val="clear" w:color="auto" w:fill="auto"/>
            <w:vAlign w:val="center"/>
          </w:tcPr>
          <w:p w14:paraId="56CA9F2D">
            <w:pPr>
              <w:spacing w:line="204"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罚款数额＝10000×（1＋区域系数＋情节系数+变量系数）</w:t>
            </w:r>
          </w:p>
        </w:tc>
        <w:tc>
          <w:tcPr>
            <w:tcW w:w="2385" w:type="dxa"/>
            <w:shd w:val="clear" w:color="auto" w:fill="auto"/>
            <w:vAlign w:val="center"/>
          </w:tcPr>
          <w:p w14:paraId="36495B0A">
            <w:pPr>
              <w:spacing w:line="204"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实施处罚援引法律依据时，应当同时援引《条例》第五十五条第二款，以及《北京市市容环境卫生条例》第三十八条第二款规定</w:t>
            </w:r>
          </w:p>
        </w:tc>
        <w:tc>
          <w:tcPr>
            <w:tcW w:w="1208" w:type="dxa"/>
            <w:shd w:val="clear" w:color="auto" w:fill="auto"/>
            <w:vAlign w:val="center"/>
          </w:tcPr>
          <w:p w14:paraId="3736525E">
            <w:pPr>
              <w:spacing w:line="204"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街道</w:t>
            </w:r>
          </w:p>
          <w:p w14:paraId="3A02C1C8">
            <w:pPr>
              <w:spacing w:line="204"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乡镇</w:t>
            </w:r>
          </w:p>
        </w:tc>
      </w:tr>
      <w:tr w14:paraId="48980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66A66225">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w:t>
            </w:r>
            <w:r>
              <w:rPr>
                <w:rFonts w:cs="宋体" w:asciiTheme="minorEastAsia" w:hAnsiTheme="minorEastAsia" w:eastAsiaTheme="minorEastAsia"/>
                <w:color w:val="000000" w:themeColor="text1"/>
                <w:kern w:val="0"/>
                <w:sz w:val="15"/>
                <w:szCs w:val="15"/>
                <w14:textFill>
                  <w14:solidFill>
                    <w14:schemeClr w14:val="tx1"/>
                  </w14:solidFill>
                </w14:textFill>
              </w:rPr>
              <w:t>3</w:t>
            </w:r>
          </w:p>
        </w:tc>
        <w:tc>
          <w:tcPr>
            <w:tcW w:w="1500" w:type="dxa"/>
            <w:shd w:val="clear" w:color="auto" w:fill="auto"/>
            <w:vAlign w:val="center"/>
          </w:tcPr>
          <w:p w14:paraId="18101AA2">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未定期对大型（或者距地十米以上的）固定式牌匾标识进行安全鉴定</w:t>
            </w:r>
          </w:p>
        </w:tc>
        <w:tc>
          <w:tcPr>
            <w:tcW w:w="2789" w:type="dxa"/>
            <w:shd w:val="clear" w:color="auto" w:fill="auto"/>
            <w:vAlign w:val="center"/>
          </w:tcPr>
          <w:p w14:paraId="3CDA6FA0">
            <w:pPr>
              <w:spacing w:line="204"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违反条款：第四十条第一款第(二)项；</w:t>
            </w:r>
          </w:p>
          <w:p w14:paraId="22F91E80">
            <w:pPr>
              <w:spacing w:line="204"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处罚条款：第五十五条第二款，责令限期改正；逾期不改正的，按照违法设置固定式牌匾标识的行为处理，</w:t>
            </w:r>
            <w:r>
              <w:rPr>
                <w:rFonts w:asciiTheme="minorEastAsia" w:hAnsiTheme="minorEastAsia" w:eastAsiaTheme="minorEastAsia"/>
                <w:color w:val="000000" w:themeColor="text1"/>
                <w:sz w:val="15"/>
                <w:szCs w:val="15"/>
                <w14:textFill>
                  <w14:solidFill>
                    <w14:schemeClr w14:val="tx1"/>
                  </w14:solidFill>
                </w14:textFill>
              </w:rPr>
              <w:t>以及</w:t>
            </w:r>
            <w:r>
              <w:rPr>
                <w:rFonts w:hint="eastAsia" w:asciiTheme="minorEastAsia" w:hAnsiTheme="minorEastAsia" w:eastAsiaTheme="minorEastAsia"/>
                <w:color w:val="000000" w:themeColor="text1"/>
                <w:sz w:val="15"/>
                <w:szCs w:val="15"/>
                <w14:textFill>
                  <w14:solidFill>
                    <w14:schemeClr w14:val="tx1"/>
                  </w14:solidFill>
                </w14:textFill>
              </w:rPr>
              <w:t>《北京市市容环境卫生条例》第三十九条第一款，责令限期改正，逾期不改正的，予以强制拆除，并可处500元以上5000元以下罚款。</w:t>
            </w:r>
          </w:p>
        </w:tc>
        <w:tc>
          <w:tcPr>
            <w:tcW w:w="851" w:type="dxa"/>
            <w:shd w:val="clear" w:color="auto" w:fill="auto"/>
            <w:vAlign w:val="center"/>
          </w:tcPr>
          <w:p w14:paraId="4A13D204">
            <w:pPr>
              <w:spacing w:line="204"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500</w:t>
            </w:r>
          </w:p>
        </w:tc>
        <w:tc>
          <w:tcPr>
            <w:tcW w:w="567" w:type="dxa"/>
            <w:shd w:val="clear" w:color="auto" w:fill="auto"/>
            <w:vAlign w:val="center"/>
          </w:tcPr>
          <w:p w14:paraId="756CC229">
            <w:pPr>
              <w:spacing w:line="204"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w:t>
            </w:r>
          </w:p>
        </w:tc>
        <w:tc>
          <w:tcPr>
            <w:tcW w:w="2304" w:type="dxa"/>
            <w:shd w:val="clear" w:color="auto" w:fill="auto"/>
            <w:vAlign w:val="center"/>
          </w:tcPr>
          <w:p w14:paraId="68618F82">
            <w:pPr>
              <w:spacing w:line="204"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1.设置在车站、机场、居民小区、医院、学校、体育场馆、影剧院、繁华商业街区、旅游景区等人口集中地区的，系数为2；</w:t>
            </w:r>
          </w:p>
          <w:p w14:paraId="01CB6EBC">
            <w:pPr>
              <w:spacing w:line="204"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2.因未安全鉴定引发牌匾标识掉落等行为影响公共安全的，系数为9。</w:t>
            </w:r>
          </w:p>
        </w:tc>
        <w:tc>
          <w:tcPr>
            <w:tcW w:w="1785" w:type="dxa"/>
            <w:shd w:val="clear" w:color="auto" w:fill="auto"/>
            <w:vAlign w:val="center"/>
          </w:tcPr>
          <w:p w14:paraId="7463C31D">
            <w:pPr>
              <w:spacing w:line="204"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罚款数额＝500×（1＋区域系数＋情节系数+变量系数）</w:t>
            </w:r>
          </w:p>
        </w:tc>
        <w:tc>
          <w:tcPr>
            <w:tcW w:w="2385" w:type="dxa"/>
            <w:shd w:val="clear" w:color="auto" w:fill="auto"/>
            <w:vAlign w:val="center"/>
          </w:tcPr>
          <w:p w14:paraId="32411ECF">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实施处罚援引法律依据时，应当同时援引《条例》第五十五条第二款，以及《北京市市容环境卫生条例》第三十九条第一款规定</w:t>
            </w:r>
          </w:p>
        </w:tc>
        <w:tc>
          <w:tcPr>
            <w:tcW w:w="1208" w:type="dxa"/>
            <w:shd w:val="clear" w:color="auto" w:fill="auto"/>
            <w:vAlign w:val="center"/>
          </w:tcPr>
          <w:p w14:paraId="0747AB91">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街道</w:t>
            </w:r>
          </w:p>
          <w:p w14:paraId="638D8E46">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乡镇</w:t>
            </w:r>
          </w:p>
        </w:tc>
      </w:tr>
      <w:tr w14:paraId="2242B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0A675FDC">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w:t>
            </w:r>
            <w:r>
              <w:rPr>
                <w:rFonts w:cs="宋体" w:asciiTheme="minorEastAsia" w:hAnsiTheme="minorEastAsia" w:eastAsiaTheme="minorEastAsia"/>
                <w:color w:val="000000" w:themeColor="text1"/>
                <w:kern w:val="0"/>
                <w:sz w:val="15"/>
                <w:szCs w:val="15"/>
                <w14:textFill>
                  <w14:solidFill>
                    <w14:schemeClr w14:val="tx1"/>
                  </w14:solidFill>
                </w14:textFill>
              </w:rPr>
              <w:t>4</w:t>
            </w:r>
          </w:p>
        </w:tc>
        <w:tc>
          <w:tcPr>
            <w:tcW w:w="1500" w:type="dxa"/>
            <w:shd w:val="clear" w:color="auto" w:fill="auto"/>
            <w:vAlign w:val="center"/>
          </w:tcPr>
          <w:p w14:paraId="3AD52867">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所有人未履行日常维护责任</w:t>
            </w:r>
          </w:p>
        </w:tc>
        <w:tc>
          <w:tcPr>
            <w:tcW w:w="2789" w:type="dxa"/>
            <w:shd w:val="clear" w:color="auto" w:fill="auto"/>
            <w:vAlign w:val="center"/>
          </w:tcPr>
          <w:p w14:paraId="1E7BDB13">
            <w:pPr>
              <w:spacing w:line="204"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违反条款：第四十一条第(一)项、第（二）项、第(三)项、第(四)项；（根据不同情形选择适用）</w:t>
            </w:r>
          </w:p>
          <w:p w14:paraId="109031B6">
            <w:pPr>
              <w:spacing w:line="204"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处罚条款：第五十五条第一款，责令其履行相关责任，恢复相关设施正常功能，处一千元以上一万元以下罚款。</w:t>
            </w:r>
          </w:p>
        </w:tc>
        <w:tc>
          <w:tcPr>
            <w:tcW w:w="851" w:type="dxa"/>
            <w:shd w:val="clear" w:color="auto" w:fill="auto"/>
            <w:vAlign w:val="center"/>
          </w:tcPr>
          <w:p w14:paraId="06CFC360">
            <w:pPr>
              <w:spacing w:line="204"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1000</w:t>
            </w:r>
          </w:p>
        </w:tc>
        <w:tc>
          <w:tcPr>
            <w:tcW w:w="567" w:type="dxa"/>
            <w:shd w:val="clear" w:color="auto" w:fill="auto"/>
            <w:vAlign w:val="center"/>
          </w:tcPr>
          <w:p w14:paraId="6B86EC73">
            <w:pPr>
              <w:spacing w:line="204"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w:t>
            </w:r>
          </w:p>
        </w:tc>
        <w:tc>
          <w:tcPr>
            <w:tcW w:w="2304" w:type="dxa"/>
            <w:shd w:val="clear" w:color="auto" w:fill="auto"/>
            <w:vAlign w:val="center"/>
          </w:tcPr>
          <w:p w14:paraId="3229E8EC">
            <w:pPr>
              <w:spacing w:line="204"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1.设置在环路、高（快）速路两侧，或者车站、机场、居民小区、医院、学校、体育场馆、影剧院、繁华商业街区、旅游景区等人口集中地区的，系数2；</w:t>
            </w:r>
          </w:p>
          <w:p w14:paraId="0CD96401">
            <w:pPr>
              <w:spacing w:line="204"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2.大型户外广告设施、固定式牌匾标识，变量系数为2；</w:t>
            </w:r>
          </w:p>
          <w:p w14:paraId="0ADE2BAB">
            <w:pPr>
              <w:spacing w:line="204"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3.距地十米以上的户外广告设施、牌匾标识，变量系数为2。</w:t>
            </w:r>
          </w:p>
        </w:tc>
        <w:tc>
          <w:tcPr>
            <w:tcW w:w="1785" w:type="dxa"/>
            <w:shd w:val="clear" w:color="auto" w:fill="auto"/>
            <w:vAlign w:val="center"/>
          </w:tcPr>
          <w:p w14:paraId="083E0688">
            <w:pPr>
              <w:spacing w:line="204"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罚款数额＝1000×（1＋区域系数＋情节系数+变量系数）</w:t>
            </w:r>
          </w:p>
        </w:tc>
        <w:tc>
          <w:tcPr>
            <w:tcW w:w="2385" w:type="dxa"/>
            <w:shd w:val="clear" w:color="auto" w:fill="auto"/>
            <w:vAlign w:val="center"/>
          </w:tcPr>
          <w:p w14:paraId="4E8D46DA">
            <w:pPr>
              <w:spacing w:line="232" w:lineRule="exact"/>
              <w:rPr>
                <w:rFonts w:asciiTheme="minorEastAsia" w:hAnsiTheme="minorEastAsia" w:eastAsiaTheme="minorEastAsia"/>
                <w:color w:val="000000" w:themeColor="text1"/>
                <w:sz w:val="15"/>
                <w:szCs w:val="15"/>
                <w14:textFill>
                  <w14:solidFill>
                    <w14:schemeClr w14:val="tx1"/>
                  </w14:solidFill>
                </w14:textFill>
              </w:rPr>
            </w:pPr>
          </w:p>
        </w:tc>
        <w:tc>
          <w:tcPr>
            <w:tcW w:w="1208" w:type="dxa"/>
            <w:shd w:val="clear" w:color="auto" w:fill="auto"/>
            <w:vAlign w:val="center"/>
          </w:tcPr>
          <w:p w14:paraId="1CE402EC">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街道</w:t>
            </w:r>
          </w:p>
          <w:p w14:paraId="7250D686">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乡镇</w:t>
            </w:r>
          </w:p>
        </w:tc>
      </w:tr>
      <w:tr w14:paraId="280B9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14329" w:type="dxa"/>
            <w:gridSpan w:val="9"/>
            <w:shd w:val="clear" w:color="auto" w:fill="auto"/>
            <w:vAlign w:val="center"/>
          </w:tcPr>
          <w:p w14:paraId="741D6DD6">
            <w:pPr>
              <w:pStyle w:val="5"/>
              <w:widowControl w:val="0"/>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bookmarkStart w:id="19" w:name="_Toc110851445"/>
            <w:bookmarkStart w:id="20" w:name="_Toc1883972033"/>
            <w:r>
              <w:rPr>
                <w:rFonts w:hint="eastAsia" w:asciiTheme="minorEastAsia" w:hAnsiTheme="minorEastAsia" w:eastAsiaTheme="minorEastAsia"/>
                <w:color w:val="000000" w:themeColor="text1"/>
                <w:sz w:val="15"/>
                <w:szCs w:val="15"/>
                <w14:textFill>
                  <w14:solidFill>
                    <w14:schemeClr w14:val="tx1"/>
                  </w14:solidFill>
                </w14:textFill>
              </w:rPr>
              <w:t>《北京市标语宣传品设置管理规定》案由6项</w:t>
            </w:r>
            <w:bookmarkEnd w:id="19"/>
            <w:bookmarkEnd w:id="20"/>
          </w:p>
        </w:tc>
      </w:tr>
      <w:tr w14:paraId="3619D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5EF26264">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w:t>
            </w:r>
          </w:p>
        </w:tc>
        <w:tc>
          <w:tcPr>
            <w:tcW w:w="1500" w:type="dxa"/>
            <w:shd w:val="clear" w:color="auto" w:fill="auto"/>
            <w:vAlign w:val="center"/>
          </w:tcPr>
          <w:p w14:paraId="13B58513">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标语宣传品含有商业广告内容</w:t>
            </w:r>
          </w:p>
        </w:tc>
        <w:tc>
          <w:tcPr>
            <w:tcW w:w="2789" w:type="dxa"/>
            <w:shd w:val="clear" w:color="auto" w:fill="auto"/>
            <w:vAlign w:val="center"/>
          </w:tcPr>
          <w:p w14:paraId="35BEEF36">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违反条款：第四条；</w:t>
            </w:r>
          </w:p>
          <w:p w14:paraId="78EBC521">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处罚条款：第十八条 责令改正，处1000元以上1万元以下罚款</w:t>
            </w:r>
          </w:p>
        </w:tc>
        <w:tc>
          <w:tcPr>
            <w:tcW w:w="851" w:type="dxa"/>
            <w:shd w:val="clear" w:color="auto" w:fill="auto"/>
            <w:vAlign w:val="center"/>
          </w:tcPr>
          <w:p w14:paraId="07F66D04">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1000</w:t>
            </w:r>
          </w:p>
        </w:tc>
        <w:tc>
          <w:tcPr>
            <w:tcW w:w="567" w:type="dxa"/>
            <w:shd w:val="clear" w:color="auto" w:fill="auto"/>
            <w:vAlign w:val="center"/>
          </w:tcPr>
          <w:p w14:paraId="13C0E6D5">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w:t>
            </w:r>
          </w:p>
        </w:tc>
        <w:tc>
          <w:tcPr>
            <w:tcW w:w="2304" w:type="dxa"/>
            <w:shd w:val="clear" w:color="auto" w:fill="auto"/>
            <w:vAlign w:val="center"/>
          </w:tcPr>
          <w:p w14:paraId="6A642B94">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按照《基准》的有关规定执行</w:t>
            </w:r>
          </w:p>
        </w:tc>
        <w:tc>
          <w:tcPr>
            <w:tcW w:w="1785" w:type="dxa"/>
            <w:shd w:val="clear" w:color="auto" w:fill="auto"/>
            <w:vAlign w:val="center"/>
          </w:tcPr>
          <w:p w14:paraId="1FE8C16E">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罚款数额＝1000×（1＋区域系数＋情节系数）</w:t>
            </w:r>
          </w:p>
        </w:tc>
        <w:tc>
          <w:tcPr>
            <w:tcW w:w="2385" w:type="dxa"/>
            <w:shd w:val="clear" w:color="auto" w:fill="auto"/>
            <w:vAlign w:val="center"/>
          </w:tcPr>
          <w:p w14:paraId="3F516BAF">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1208" w:type="dxa"/>
            <w:shd w:val="clear" w:color="auto" w:fill="auto"/>
            <w:vAlign w:val="center"/>
          </w:tcPr>
          <w:p w14:paraId="319CE06F">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街道</w:t>
            </w:r>
          </w:p>
          <w:p w14:paraId="6A5ABD37">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乡镇</w:t>
            </w:r>
          </w:p>
        </w:tc>
      </w:tr>
      <w:tr w14:paraId="31822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73" w:hRule="atLeast"/>
          <w:jc w:val="center"/>
        </w:trPr>
        <w:tc>
          <w:tcPr>
            <w:tcW w:w="940" w:type="dxa"/>
            <w:shd w:val="clear" w:color="auto" w:fill="auto"/>
            <w:vAlign w:val="center"/>
          </w:tcPr>
          <w:p w14:paraId="19739702">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2</w:t>
            </w:r>
          </w:p>
        </w:tc>
        <w:tc>
          <w:tcPr>
            <w:tcW w:w="1500" w:type="dxa"/>
            <w:shd w:val="clear" w:color="auto" w:fill="auto"/>
            <w:vAlign w:val="center"/>
          </w:tcPr>
          <w:p w14:paraId="0274F4AF">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改变固定宣传设施的使用性质用于商业广告</w:t>
            </w:r>
          </w:p>
        </w:tc>
        <w:tc>
          <w:tcPr>
            <w:tcW w:w="2789" w:type="dxa"/>
            <w:shd w:val="clear" w:color="auto" w:fill="auto"/>
            <w:vAlign w:val="center"/>
          </w:tcPr>
          <w:p w14:paraId="5BDB7F97">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违反条款：第四条；</w:t>
            </w:r>
          </w:p>
          <w:p w14:paraId="0EBAAF88">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处罚条款：第十八条 责令改正，处1000元以上1万元以下罚款</w:t>
            </w:r>
          </w:p>
        </w:tc>
        <w:tc>
          <w:tcPr>
            <w:tcW w:w="851" w:type="dxa"/>
            <w:shd w:val="clear" w:color="auto" w:fill="auto"/>
            <w:vAlign w:val="center"/>
          </w:tcPr>
          <w:p w14:paraId="2AECBF90">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2000</w:t>
            </w:r>
          </w:p>
        </w:tc>
        <w:tc>
          <w:tcPr>
            <w:tcW w:w="567" w:type="dxa"/>
            <w:shd w:val="clear" w:color="auto" w:fill="auto"/>
            <w:vAlign w:val="center"/>
          </w:tcPr>
          <w:p w14:paraId="577DB1E8">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w:t>
            </w:r>
          </w:p>
        </w:tc>
        <w:tc>
          <w:tcPr>
            <w:tcW w:w="2304" w:type="dxa"/>
            <w:shd w:val="clear" w:color="auto" w:fill="auto"/>
            <w:vAlign w:val="center"/>
          </w:tcPr>
          <w:p w14:paraId="0C1EECC6">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按照《基准》的有关规定执行</w:t>
            </w:r>
          </w:p>
        </w:tc>
        <w:tc>
          <w:tcPr>
            <w:tcW w:w="1785" w:type="dxa"/>
            <w:shd w:val="clear" w:color="auto" w:fill="auto"/>
            <w:vAlign w:val="center"/>
          </w:tcPr>
          <w:p w14:paraId="196E1317">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罚款数额＝2000×（1＋区域系数＋情节系数）</w:t>
            </w:r>
          </w:p>
        </w:tc>
        <w:tc>
          <w:tcPr>
            <w:tcW w:w="2385" w:type="dxa"/>
            <w:shd w:val="clear" w:color="auto" w:fill="auto"/>
            <w:vAlign w:val="center"/>
          </w:tcPr>
          <w:p w14:paraId="2EDF24CF">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需要</w:t>
            </w:r>
            <w:r>
              <w:rPr>
                <w:rFonts w:cs="宋体" w:asciiTheme="minorEastAsia" w:hAnsiTheme="minorEastAsia" w:eastAsiaTheme="minorEastAsia"/>
                <w:color w:val="000000" w:themeColor="text1"/>
                <w:kern w:val="0"/>
                <w:sz w:val="15"/>
                <w:szCs w:val="15"/>
                <w14:textFill>
                  <w14:solidFill>
                    <w14:schemeClr w14:val="tx1"/>
                  </w14:solidFill>
                </w14:textFill>
              </w:rPr>
              <w:t>作出</w:t>
            </w:r>
            <w:r>
              <w:rPr>
                <w:rFonts w:hint="eastAsia" w:cs="宋体" w:asciiTheme="minorEastAsia" w:hAnsiTheme="minorEastAsia" w:eastAsiaTheme="minorEastAsia"/>
                <w:color w:val="000000" w:themeColor="text1"/>
                <w:kern w:val="0"/>
                <w:sz w:val="15"/>
                <w:szCs w:val="15"/>
                <w14:textFill>
                  <w14:solidFill>
                    <w14:schemeClr w14:val="tx1"/>
                  </w14:solidFill>
                </w14:textFill>
              </w:rPr>
              <w:t>其它处罚额度决定的，说明理由，报案审会决定</w:t>
            </w:r>
            <w:r>
              <w:rPr>
                <w:rFonts w:cs="宋体" w:asciiTheme="minorEastAsia" w:hAnsiTheme="minorEastAsia" w:eastAsiaTheme="minorEastAsia"/>
                <w:color w:val="000000" w:themeColor="text1"/>
                <w:kern w:val="0"/>
                <w:sz w:val="15"/>
                <w:szCs w:val="15"/>
                <w14:textFill>
                  <w14:solidFill>
                    <w14:schemeClr w14:val="tx1"/>
                  </w14:solidFill>
                </w14:textFill>
              </w:rPr>
              <w:t>。</w:t>
            </w:r>
          </w:p>
        </w:tc>
        <w:tc>
          <w:tcPr>
            <w:tcW w:w="1208" w:type="dxa"/>
            <w:shd w:val="clear" w:color="auto" w:fill="auto"/>
            <w:vAlign w:val="center"/>
          </w:tcPr>
          <w:p w14:paraId="4193EFAB">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街道</w:t>
            </w:r>
          </w:p>
          <w:p w14:paraId="635E3E1F">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乡镇</w:t>
            </w:r>
          </w:p>
        </w:tc>
      </w:tr>
      <w:tr w14:paraId="751F7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262" w:hRule="atLeast"/>
          <w:jc w:val="center"/>
        </w:trPr>
        <w:tc>
          <w:tcPr>
            <w:tcW w:w="940" w:type="dxa"/>
            <w:shd w:val="clear" w:color="auto" w:fill="auto"/>
            <w:vAlign w:val="center"/>
          </w:tcPr>
          <w:p w14:paraId="68C4B1AB">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3</w:t>
            </w:r>
          </w:p>
        </w:tc>
        <w:tc>
          <w:tcPr>
            <w:tcW w:w="1500" w:type="dxa"/>
            <w:shd w:val="clear" w:color="auto" w:fill="auto"/>
            <w:vAlign w:val="center"/>
          </w:tcPr>
          <w:p w14:paraId="5CE0E441">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未经批准设置标语宣传品</w:t>
            </w:r>
          </w:p>
        </w:tc>
        <w:tc>
          <w:tcPr>
            <w:tcW w:w="2789" w:type="dxa"/>
            <w:shd w:val="clear" w:color="auto" w:fill="auto"/>
            <w:vAlign w:val="center"/>
          </w:tcPr>
          <w:p w14:paraId="3AA18A79">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违反条款：第九条；</w:t>
            </w:r>
          </w:p>
          <w:p w14:paraId="624A1D45">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处罚条款：第十九条，责令限期改正，并可处500元以上5000以下罚款。</w:t>
            </w:r>
          </w:p>
        </w:tc>
        <w:tc>
          <w:tcPr>
            <w:tcW w:w="851" w:type="dxa"/>
            <w:shd w:val="clear" w:color="auto" w:fill="auto"/>
            <w:vAlign w:val="center"/>
          </w:tcPr>
          <w:p w14:paraId="5051CDB0">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500</w:t>
            </w:r>
          </w:p>
        </w:tc>
        <w:tc>
          <w:tcPr>
            <w:tcW w:w="567" w:type="dxa"/>
            <w:shd w:val="clear" w:color="auto" w:fill="auto"/>
            <w:vAlign w:val="center"/>
          </w:tcPr>
          <w:p w14:paraId="6D4CA8CF">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w:t>
            </w:r>
          </w:p>
        </w:tc>
        <w:tc>
          <w:tcPr>
            <w:tcW w:w="2304" w:type="dxa"/>
            <w:shd w:val="clear" w:color="auto" w:fill="auto"/>
            <w:vAlign w:val="center"/>
          </w:tcPr>
          <w:p w14:paraId="30F4FF2B">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1.利用交通、照明、电力、通信、邮政、环境卫生等公共设施设置的，系数为2；</w:t>
            </w:r>
          </w:p>
          <w:p w14:paraId="41EDD2BD">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2.影响设施载体正常使用的，系数为2；</w:t>
            </w:r>
          </w:p>
          <w:p w14:paraId="5BBA6663">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3.未经许可设置标语宣传品引发有关事故的，系数为4。</w:t>
            </w:r>
          </w:p>
        </w:tc>
        <w:tc>
          <w:tcPr>
            <w:tcW w:w="1785" w:type="dxa"/>
            <w:shd w:val="clear" w:color="auto" w:fill="auto"/>
            <w:vAlign w:val="center"/>
          </w:tcPr>
          <w:p w14:paraId="18F6D9FB">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罚款数额＝500×（1＋区域系数＋情节系数＋变量系数）</w:t>
            </w:r>
          </w:p>
        </w:tc>
        <w:tc>
          <w:tcPr>
            <w:tcW w:w="2385" w:type="dxa"/>
            <w:shd w:val="clear" w:color="auto" w:fill="auto"/>
            <w:vAlign w:val="center"/>
          </w:tcPr>
          <w:p w14:paraId="511528E1">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1208" w:type="dxa"/>
            <w:shd w:val="clear" w:color="auto" w:fill="auto"/>
            <w:vAlign w:val="center"/>
          </w:tcPr>
          <w:p w14:paraId="33CE3082">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街道</w:t>
            </w:r>
          </w:p>
          <w:p w14:paraId="0827ACDE">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乡镇</w:t>
            </w:r>
          </w:p>
        </w:tc>
      </w:tr>
      <w:tr w14:paraId="1B54E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95" w:hRule="atLeast"/>
          <w:jc w:val="center"/>
        </w:trPr>
        <w:tc>
          <w:tcPr>
            <w:tcW w:w="940" w:type="dxa"/>
            <w:shd w:val="clear" w:color="auto" w:fill="auto"/>
            <w:vAlign w:val="center"/>
          </w:tcPr>
          <w:p w14:paraId="53633989">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4</w:t>
            </w:r>
          </w:p>
        </w:tc>
        <w:tc>
          <w:tcPr>
            <w:tcW w:w="1500" w:type="dxa"/>
            <w:shd w:val="clear" w:color="auto" w:fill="auto"/>
            <w:vAlign w:val="center"/>
          </w:tcPr>
          <w:p w14:paraId="20A32B97">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未按批准要求设置标语宣传品</w:t>
            </w:r>
          </w:p>
        </w:tc>
        <w:tc>
          <w:tcPr>
            <w:tcW w:w="2789" w:type="dxa"/>
            <w:shd w:val="clear" w:color="auto" w:fill="auto"/>
            <w:vAlign w:val="center"/>
          </w:tcPr>
          <w:p w14:paraId="2ECC0C22">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违反条款：第十四条；</w:t>
            </w:r>
          </w:p>
          <w:p w14:paraId="64FA4ABE">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处罚条款：第十九条，责令限期改正，并可处500元以上5000以下罚款。</w:t>
            </w:r>
          </w:p>
        </w:tc>
        <w:tc>
          <w:tcPr>
            <w:tcW w:w="851" w:type="dxa"/>
            <w:shd w:val="clear" w:color="auto" w:fill="auto"/>
            <w:vAlign w:val="center"/>
          </w:tcPr>
          <w:p w14:paraId="7112456B">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500</w:t>
            </w:r>
          </w:p>
        </w:tc>
        <w:tc>
          <w:tcPr>
            <w:tcW w:w="567" w:type="dxa"/>
            <w:shd w:val="clear" w:color="auto" w:fill="auto"/>
            <w:vAlign w:val="center"/>
          </w:tcPr>
          <w:p w14:paraId="64FE1760">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w:t>
            </w:r>
          </w:p>
        </w:tc>
        <w:tc>
          <w:tcPr>
            <w:tcW w:w="2304" w:type="dxa"/>
            <w:shd w:val="clear" w:color="auto" w:fill="auto"/>
            <w:vAlign w:val="center"/>
          </w:tcPr>
          <w:p w14:paraId="02D3A14F">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1.设置2个不符合要求标语宣传品的，系数为2，以此类推；</w:t>
            </w:r>
          </w:p>
          <w:p w14:paraId="0BE0089A">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2.影响设施载体正常使用的，系数为2；</w:t>
            </w:r>
          </w:p>
          <w:p w14:paraId="2CB6B891">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3.设置标语宣传品不符合要求引发有关事故的，系数为4。</w:t>
            </w:r>
          </w:p>
        </w:tc>
        <w:tc>
          <w:tcPr>
            <w:tcW w:w="1785" w:type="dxa"/>
            <w:shd w:val="clear" w:color="auto" w:fill="auto"/>
            <w:vAlign w:val="center"/>
          </w:tcPr>
          <w:p w14:paraId="78D35B1E">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罚款数额＝500×（1＋区域系数＋情节系数＋变量系数）</w:t>
            </w:r>
          </w:p>
        </w:tc>
        <w:tc>
          <w:tcPr>
            <w:tcW w:w="2385" w:type="dxa"/>
            <w:shd w:val="clear" w:color="auto" w:fill="auto"/>
            <w:vAlign w:val="center"/>
          </w:tcPr>
          <w:p w14:paraId="5F5B97A7">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1208" w:type="dxa"/>
            <w:shd w:val="clear" w:color="auto" w:fill="auto"/>
            <w:vAlign w:val="center"/>
          </w:tcPr>
          <w:p w14:paraId="57D5CCBD">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街道</w:t>
            </w:r>
          </w:p>
          <w:p w14:paraId="401C5E27">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乡镇</w:t>
            </w:r>
          </w:p>
        </w:tc>
      </w:tr>
      <w:tr w14:paraId="0C871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207" w:hRule="atLeast"/>
          <w:jc w:val="center"/>
        </w:trPr>
        <w:tc>
          <w:tcPr>
            <w:tcW w:w="940" w:type="dxa"/>
            <w:shd w:val="clear" w:color="auto" w:fill="auto"/>
            <w:vAlign w:val="center"/>
          </w:tcPr>
          <w:p w14:paraId="228D83C7">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5</w:t>
            </w:r>
          </w:p>
        </w:tc>
        <w:tc>
          <w:tcPr>
            <w:tcW w:w="1500" w:type="dxa"/>
            <w:shd w:val="clear" w:color="auto" w:fill="auto"/>
            <w:vAlign w:val="center"/>
          </w:tcPr>
          <w:p w14:paraId="2A0530B4">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未按规定管护宣传设施或者标语宣传品</w:t>
            </w:r>
          </w:p>
        </w:tc>
        <w:tc>
          <w:tcPr>
            <w:tcW w:w="2789" w:type="dxa"/>
            <w:shd w:val="clear" w:color="auto" w:fill="auto"/>
            <w:vAlign w:val="center"/>
          </w:tcPr>
          <w:p w14:paraId="242A20D7">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违反条款：第十五条第一款；</w:t>
            </w:r>
          </w:p>
          <w:p w14:paraId="7F3A9B76">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处罚条款：第二十条第一款 责令限期改正，可处100元以上1000元以下罚款。</w:t>
            </w:r>
          </w:p>
        </w:tc>
        <w:tc>
          <w:tcPr>
            <w:tcW w:w="851" w:type="dxa"/>
            <w:shd w:val="clear" w:color="auto" w:fill="auto"/>
            <w:vAlign w:val="center"/>
          </w:tcPr>
          <w:p w14:paraId="066B0963">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100</w:t>
            </w:r>
          </w:p>
        </w:tc>
        <w:tc>
          <w:tcPr>
            <w:tcW w:w="567" w:type="dxa"/>
            <w:shd w:val="clear" w:color="auto" w:fill="auto"/>
            <w:vAlign w:val="center"/>
          </w:tcPr>
          <w:p w14:paraId="5353D6D5">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w:t>
            </w:r>
          </w:p>
        </w:tc>
        <w:tc>
          <w:tcPr>
            <w:tcW w:w="2304" w:type="dxa"/>
            <w:shd w:val="clear" w:color="auto" w:fill="auto"/>
            <w:vAlign w:val="center"/>
          </w:tcPr>
          <w:p w14:paraId="5265883D">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车站、机场、居民小区、医院、学校、体育场馆、影剧院、繁华商业街区、旅游景区等人口集中地区的固定宣传设施不安全不牢固的，系数为5；上述区域污损、残缺的，系数为3。</w:t>
            </w:r>
          </w:p>
        </w:tc>
        <w:tc>
          <w:tcPr>
            <w:tcW w:w="1785" w:type="dxa"/>
            <w:shd w:val="clear" w:color="auto" w:fill="auto"/>
            <w:vAlign w:val="center"/>
          </w:tcPr>
          <w:p w14:paraId="1C28645A">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罚款数额＝100×（1＋区域系数＋情节系数＋变量系数）</w:t>
            </w:r>
          </w:p>
        </w:tc>
        <w:tc>
          <w:tcPr>
            <w:tcW w:w="2385" w:type="dxa"/>
            <w:shd w:val="clear" w:color="auto" w:fill="auto"/>
            <w:vAlign w:val="center"/>
          </w:tcPr>
          <w:p w14:paraId="549EA284">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1208" w:type="dxa"/>
            <w:shd w:val="clear" w:color="auto" w:fill="auto"/>
            <w:vAlign w:val="center"/>
          </w:tcPr>
          <w:p w14:paraId="64CD8947">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街道</w:t>
            </w:r>
          </w:p>
          <w:p w14:paraId="3C185524">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乡镇</w:t>
            </w:r>
          </w:p>
        </w:tc>
      </w:tr>
      <w:tr w14:paraId="49E85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44" w:hRule="atLeast"/>
          <w:jc w:val="center"/>
        </w:trPr>
        <w:tc>
          <w:tcPr>
            <w:tcW w:w="940" w:type="dxa"/>
            <w:shd w:val="clear" w:color="auto" w:fill="auto"/>
            <w:vAlign w:val="center"/>
          </w:tcPr>
          <w:p w14:paraId="34E0A310">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6</w:t>
            </w:r>
          </w:p>
        </w:tc>
        <w:tc>
          <w:tcPr>
            <w:tcW w:w="1500" w:type="dxa"/>
            <w:shd w:val="clear" w:color="auto" w:fill="auto"/>
            <w:vAlign w:val="center"/>
          </w:tcPr>
          <w:p w14:paraId="28DC7AD9">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未及时撤除标语宣传品</w:t>
            </w:r>
          </w:p>
        </w:tc>
        <w:tc>
          <w:tcPr>
            <w:tcW w:w="2789" w:type="dxa"/>
            <w:shd w:val="clear" w:color="auto" w:fill="auto"/>
            <w:vAlign w:val="center"/>
          </w:tcPr>
          <w:p w14:paraId="2D61AF19">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违反条款：第十五条第二款；</w:t>
            </w:r>
          </w:p>
          <w:p w14:paraId="17872AE0">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处罚条款：第二十条第一款 责令限期改正，可处100元以上1000元以下罚款。</w:t>
            </w:r>
          </w:p>
        </w:tc>
        <w:tc>
          <w:tcPr>
            <w:tcW w:w="851" w:type="dxa"/>
            <w:shd w:val="clear" w:color="auto" w:fill="auto"/>
            <w:vAlign w:val="center"/>
          </w:tcPr>
          <w:p w14:paraId="37849038">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500</w:t>
            </w:r>
          </w:p>
        </w:tc>
        <w:tc>
          <w:tcPr>
            <w:tcW w:w="567" w:type="dxa"/>
            <w:shd w:val="clear" w:color="auto" w:fill="auto"/>
            <w:vAlign w:val="center"/>
          </w:tcPr>
          <w:p w14:paraId="739D7AB3">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w:t>
            </w:r>
          </w:p>
        </w:tc>
        <w:tc>
          <w:tcPr>
            <w:tcW w:w="2304" w:type="dxa"/>
            <w:shd w:val="clear" w:color="auto" w:fill="auto"/>
            <w:vAlign w:val="center"/>
          </w:tcPr>
          <w:p w14:paraId="7B79145E">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按照《基准》的有关规定执行</w:t>
            </w:r>
          </w:p>
        </w:tc>
        <w:tc>
          <w:tcPr>
            <w:tcW w:w="1785" w:type="dxa"/>
            <w:shd w:val="clear" w:color="auto" w:fill="auto"/>
            <w:vAlign w:val="center"/>
          </w:tcPr>
          <w:p w14:paraId="6F0F575A">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罚款数额＝500×（1＋情节系数）</w:t>
            </w:r>
          </w:p>
        </w:tc>
        <w:tc>
          <w:tcPr>
            <w:tcW w:w="2385" w:type="dxa"/>
            <w:shd w:val="clear" w:color="auto" w:fill="auto"/>
            <w:vAlign w:val="center"/>
          </w:tcPr>
          <w:p w14:paraId="3A97059E">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需要</w:t>
            </w:r>
            <w:r>
              <w:rPr>
                <w:rFonts w:cs="宋体" w:asciiTheme="minorEastAsia" w:hAnsiTheme="minorEastAsia" w:eastAsiaTheme="minorEastAsia"/>
                <w:color w:val="000000" w:themeColor="text1"/>
                <w:kern w:val="0"/>
                <w:sz w:val="15"/>
                <w:szCs w:val="15"/>
                <w14:textFill>
                  <w14:solidFill>
                    <w14:schemeClr w14:val="tx1"/>
                  </w14:solidFill>
                </w14:textFill>
              </w:rPr>
              <w:t>作出</w:t>
            </w:r>
            <w:r>
              <w:rPr>
                <w:rFonts w:hint="eastAsia" w:cs="宋体" w:asciiTheme="minorEastAsia" w:hAnsiTheme="minorEastAsia" w:eastAsiaTheme="minorEastAsia"/>
                <w:color w:val="000000" w:themeColor="text1"/>
                <w:kern w:val="0"/>
                <w:sz w:val="15"/>
                <w:szCs w:val="15"/>
                <w14:textFill>
                  <w14:solidFill>
                    <w14:schemeClr w14:val="tx1"/>
                  </w14:solidFill>
                </w14:textFill>
              </w:rPr>
              <w:t>其它处罚额度决定的，说明理由，报案审会决定</w:t>
            </w:r>
            <w:r>
              <w:rPr>
                <w:rFonts w:cs="宋体" w:asciiTheme="minorEastAsia" w:hAnsiTheme="minorEastAsia" w:eastAsiaTheme="minorEastAsia"/>
                <w:color w:val="000000" w:themeColor="text1"/>
                <w:kern w:val="0"/>
                <w:sz w:val="15"/>
                <w:szCs w:val="15"/>
                <w14:textFill>
                  <w14:solidFill>
                    <w14:schemeClr w14:val="tx1"/>
                  </w14:solidFill>
                </w14:textFill>
              </w:rPr>
              <w:t>。</w:t>
            </w:r>
          </w:p>
        </w:tc>
        <w:tc>
          <w:tcPr>
            <w:tcW w:w="1208" w:type="dxa"/>
            <w:shd w:val="clear" w:color="auto" w:fill="auto"/>
            <w:vAlign w:val="center"/>
          </w:tcPr>
          <w:p w14:paraId="4EBF43DB">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街道</w:t>
            </w:r>
          </w:p>
          <w:p w14:paraId="1A9B1103">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乡镇</w:t>
            </w:r>
          </w:p>
        </w:tc>
      </w:tr>
      <w:tr w14:paraId="3A470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14329" w:type="dxa"/>
            <w:gridSpan w:val="9"/>
            <w:shd w:val="clear" w:color="auto" w:fill="auto"/>
            <w:vAlign w:val="center"/>
          </w:tcPr>
          <w:p w14:paraId="720B65A3">
            <w:pPr>
              <w:pStyle w:val="5"/>
              <w:widowControl w:val="0"/>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bookmarkStart w:id="21" w:name="_Toc110851446"/>
            <w:bookmarkStart w:id="22" w:name="_Toc1590108245"/>
            <w:r>
              <w:rPr>
                <w:rFonts w:hint="eastAsia" w:asciiTheme="minorEastAsia" w:hAnsiTheme="minorEastAsia" w:eastAsiaTheme="minorEastAsia"/>
                <w:color w:val="000000" w:themeColor="text1"/>
                <w:sz w:val="15"/>
                <w:szCs w:val="15"/>
                <w14:textFill>
                  <w14:solidFill>
                    <w14:schemeClr w14:val="tx1"/>
                  </w14:solidFill>
                </w14:textFill>
              </w:rPr>
              <w:t>《北京市城市道路和公共场所环境卫生管理若干规定》案由7项</w:t>
            </w:r>
            <w:bookmarkEnd w:id="21"/>
            <w:bookmarkEnd w:id="22"/>
          </w:p>
        </w:tc>
      </w:tr>
      <w:tr w14:paraId="486A8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531C5B00">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w:t>
            </w:r>
          </w:p>
        </w:tc>
        <w:tc>
          <w:tcPr>
            <w:tcW w:w="1500" w:type="dxa"/>
            <w:shd w:val="clear" w:color="auto" w:fill="auto"/>
            <w:vAlign w:val="center"/>
          </w:tcPr>
          <w:p w14:paraId="01DBEC11">
            <w:pPr>
              <w:spacing w:line="232" w:lineRule="exact"/>
              <w:rPr>
                <w:rFonts w:cs="宋体"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未按规定清扫保洁</w:t>
            </w:r>
          </w:p>
        </w:tc>
        <w:tc>
          <w:tcPr>
            <w:tcW w:w="2789" w:type="dxa"/>
            <w:shd w:val="clear" w:color="auto" w:fill="auto"/>
            <w:vAlign w:val="center"/>
          </w:tcPr>
          <w:p w14:paraId="6CFBEC37">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违反条款：第六条第（一）项、第（二）项、第（三）项、第（四）项、第（五）项、第（七）项；处罚条款：第十条第（一）项，责令改正，并可处100元以上1000元以下罚款。</w:t>
            </w:r>
          </w:p>
        </w:tc>
        <w:tc>
          <w:tcPr>
            <w:tcW w:w="851" w:type="dxa"/>
            <w:shd w:val="clear" w:color="auto" w:fill="auto"/>
            <w:vAlign w:val="center"/>
          </w:tcPr>
          <w:p w14:paraId="17A1E1FC">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100</w:t>
            </w:r>
          </w:p>
        </w:tc>
        <w:tc>
          <w:tcPr>
            <w:tcW w:w="567" w:type="dxa"/>
            <w:shd w:val="clear" w:color="auto" w:fill="auto"/>
            <w:vAlign w:val="center"/>
          </w:tcPr>
          <w:p w14:paraId="38674F99">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w:t>
            </w:r>
          </w:p>
        </w:tc>
        <w:tc>
          <w:tcPr>
            <w:tcW w:w="2304" w:type="dxa"/>
            <w:shd w:val="clear" w:color="auto" w:fill="auto"/>
            <w:vAlign w:val="center"/>
          </w:tcPr>
          <w:p w14:paraId="6E656C42">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按照《基准》的有关规定执行</w:t>
            </w:r>
          </w:p>
        </w:tc>
        <w:tc>
          <w:tcPr>
            <w:tcW w:w="1785" w:type="dxa"/>
            <w:shd w:val="clear" w:color="auto" w:fill="auto"/>
            <w:vAlign w:val="center"/>
          </w:tcPr>
          <w:p w14:paraId="43F70B59">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罚款数额＝100×（1＋区域系数＋情节系数）</w:t>
            </w:r>
          </w:p>
        </w:tc>
        <w:tc>
          <w:tcPr>
            <w:tcW w:w="2385" w:type="dxa"/>
            <w:shd w:val="clear" w:color="auto" w:fill="auto"/>
            <w:vAlign w:val="center"/>
          </w:tcPr>
          <w:p w14:paraId="777B3A68">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根据实际情况，选择对应款项。</w:t>
            </w:r>
          </w:p>
        </w:tc>
        <w:tc>
          <w:tcPr>
            <w:tcW w:w="1208" w:type="dxa"/>
            <w:shd w:val="clear" w:color="auto" w:fill="auto"/>
            <w:vAlign w:val="center"/>
          </w:tcPr>
          <w:p w14:paraId="4D7CA942">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街道</w:t>
            </w:r>
          </w:p>
          <w:p w14:paraId="42761E05">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乡镇</w:t>
            </w:r>
          </w:p>
        </w:tc>
      </w:tr>
      <w:tr w14:paraId="79888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56" w:hRule="atLeast"/>
          <w:jc w:val="center"/>
        </w:trPr>
        <w:tc>
          <w:tcPr>
            <w:tcW w:w="940" w:type="dxa"/>
            <w:shd w:val="clear" w:color="auto" w:fill="auto"/>
            <w:vAlign w:val="center"/>
          </w:tcPr>
          <w:p w14:paraId="399EB6F8">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2</w:t>
            </w:r>
          </w:p>
        </w:tc>
        <w:tc>
          <w:tcPr>
            <w:tcW w:w="1500" w:type="dxa"/>
            <w:shd w:val="clear" w:color="auto" w:fill="auto"/>
            <w:vAlign w:val="center"/>
          </w:tcPr>
          <w:p w14:paraId="18DE24B5">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不及时清理果皮箱、垃圾箱</w:t>
            </w:r>
          </w:p>
        </w:tc>
        <w:tc>
          <w:tcPr>
            <w:tcW w:w="2789" w:type="dxa"/>
            <w:shd w:val="clear" w:color="auto" w:fill="auto"/>
            <w:vAlign w:val="center"/>
          </w:tcPr>
          <w:p w14:paraId="1D32FAB7">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违反条款：第六条第（六）项；处罚条款：第十条第（二）项：责令改正，并可处500元以上5000元以下罚款。</w:t>
            </w:r>
          </w:p>
        </w:tc>
        <w:tc>
          <w:tcPr>
            <w:tcW w:w="851" w:type="dxa"/>
            <w:shd w:val="clear" w:color="auto" w:fill="auto"/>
            <w:vAlign w:val="center"/>
          </w:tcPr>
          <w:p w14:paraId="47C8F27B">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500</w:t>
            </w:r>
          </w:p>
        </w:tc>
        <w:tc>
          <w:tcPr>
            <w:tcW w:w="567" w:type="dxa"/>
            <w:shd w:val="clear" w:color="auto" w:fill="auto"/>
            <w:vAlign w:val="center"/>
          </w:tcPr>
          <w:p w14:paraId="030B34C6">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w:t>
            </w:r>
          </w:p>
        </w:tc>
        <w:tc>
          <w:tcPr>
            <w:tcW w:w="2304" w:type="dxa"/>
            <w:shd w:val="clear" w:color="auto" w:fill="auto"/>
            <w:vAlign w:val="center"/>
          </w:tcPr>
          <w:p w14:paraId="5FF44C78">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按照《基准》的有关规定执行</w:t>
            </w:r>
          </w:p>
        </w:tc>
        <w:tc>
          <w:tcPr>
            <w:tcW w:w="1785" w:type="dxa"/>
            <w:shd w:val="clear" w:color="auto" w:fill="auto"/>
            <w:vAlign w:val="center"/>
          </w:tcPr>
          <w:p w14:paraId="3A268ECF">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罚款数额＝500×（1＋区域系数＋情节系数）</w:t>
            </w:r>
          </w:p>
        </w:tc>
        <w:tc>
          <w:tcPr>
            <w:tcW w:w="2385" w:type="dxa"/>
            <w:shd w:val="clear" w:color="auto" w:fill="auto"/>
            <w:vAlign w:val="center"/>
          </w:tcPr>
          <w:p w14:paraId="7441654D">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1208" w:type="dxa"/>
            <w:shd w:val="clear" w:color="auto" w:fill="auto"/>
            <w:vAlign w:val="center"/>
          </w:tcPr>
          <w:p w14:paraId="0BD82D77">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街道</w:t>
            </w:r>
          </w:p>
          <w:p w14:paraId="7F54F6AF">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乡镇</w:t>
            </w:r>
          </w:p>
        </w:tc>
      </w:tr>
      <w:tr w14:paraId="45F8D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15" w:hRule="atLeast"/>
          <w:jc w:val="center"/>
        </w:trPr>
        <w:tc>
          <w:tcPr>
            <w:tcW w:w="940" w:type="dxa"/>
            <w:shd w:val="clear" w:color="auto" w:fill="auto"/>
            <w:vAlign w:val="center"/>
          </w:tcPr>
          <w:p w14:paraId="062B3687">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3</w:t>
            </w:r>
          </w:p>
        </w:tc>
        <w:tc>
          <w:tcPr>
            <w:tcW w:w="1500" w:type="dxa"/>
            <w:shd w:val="clear" w:color="auto" w:fill="auto"/>
            <w:vAlign w:val="center"/>
          </w:tcPr>
          <w:p w14:paraId="42D784BA">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未保持果皮箱、垃圾箱箱体整洁</w:t>
            </w:r>
          </w:p>
        </w:tc>
        <w:tc>
          <w:tcPr>
            <w:tcW w:w="2789" w:type="dxa"/>
            <w:shd w:val="clear" w:color="auto" w:fill="auto"/>
            <w:vAlign w:val="center"/>
          </w:tcPr>
          <w:p w14:paraId="610BA970">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违反条款：第六条第（六）项；处罚条款：第十条第（二）项：责令改正，并可处500元以上5000元以下罚款。</w:t>
            </w:r>
          </w:p>
        </w:tc>
        <w:tc>
          <w:tcPr>
            <w:tcW w:w="851" w:type="dxa"/>
            <w:shd w:val="clear" w:color="auto" w:fill="auto"/>
            <w:vAlign w:val="center"/>
          </w:tcPr>
          <w:p w14:paraId="17700DAC">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500</w:t>
            </w:r>
          </w:p>
        </w:tc>
        <w:tc>
          <w:tcPr>
            <w:tcW w:w="567" w:type="dxa"/>
            <w:shd w:val="clear" w:color="auto" w:fill="auto"/>
            <w:vAlign w:val="center"/>
          </w:tcPr>
          <w:p w14:paraId="40C94D1C">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w:t>
            </w:r>
          </w:p>
        </w:tc>
        <w:tc>
          <w:tcPr>
            <w:tcW w:w="2304" w:type="dxa"/>
            <w:shd w:val="clear" w:color="auto" w:fill="auto"/>
            <w:vAlign w:val="center"/>
          </w:tcPr>
          <w:p w14:paraId="05A00BE8">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按照《基准》的有关规定执行</w:t>
            </w:r>
          </w:p>
        </w:tc>
        <w:tc>
          <w:tcPr>
            <w:tcW w:w="1785" w:type="dxa"/>
            <w:shd w:val="clear" w:color="auto" w:fill="auto"/>
            <w:vAlign w:val="center"/>
          </w:tcPr>
          <w:p w14:paraId="67F589DD">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罚款数额＝500×（1＋区域系数＋情节系数）</w:t>
            </w:r>
          </w:p>
        </w:tc>
        <w:tc>
          <w:tcPr>
            <w:tcW w:w="2385" w:type="dxa"/>
            <w:shd w:val="clear" w:color="auto" w:fill="auto"/>
            <w:vAlign w:val="center"/>
          </w:tcPr>
          <w:p w14:paraId="51B6C12B">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1208" w:type="dxa"/>
            <w:shd w:val="clear" w:color="auto" w:fill="auto"/>
            <w:vAlign w:val="center"/>
          </w:tcPr>
          <w:p w14:paraId="6B1D7F50">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街道</w:t>
            </w:r>
          </w:p>
          <w:p w14:paraId="65AA0118">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乡镇</w:t>
            </w:r>
          </w:p>
        </w:tc>
      </w:tr>
      <w:tr w14:paraId="4E175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75" w:hRule="atLeast"/>
          <w:jc w:val="center"/>
        </w:trPr>
        <w:tc>
          <w:tcPr>
            <w:tcW w:w="940" w:type="dxa"/>
            <w:shd w:val="clear" w:color="auto" w:fill="auto"/>
            <w:vAlign w:val="center"/>
          </w:tcPr>
          <w:p w14:paraId="768CE39E">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4</w:t>
            </w:r>
          </w:p>
        </w:tc>
        <w:tc>
          <w:tcPr>
            <w:tcW w:w="1500" w:type="dxa"/>
            <w:shd w:val="clear" w:color="auto" w:fill="auto"/>
            <w:vAlign w:val="center"/>
          </w:tcPr>
          <w:p w14:paraId="16051279">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果皮箱、垃圾箱周围严重脏乱</w:t>
            </w:r>
          </w:p>
        </w:tc>
        <w:tc>
          <w:tcPr>
            <w:tcW w:w="2789" w:type="dxa"/>
            <w:shd w:val="clear" w:color="auto" w:fill="auto"/>
            <w:vAlign w:val="center"/>
          </w:tcPr>
          <w:p w14:paraId="5BA258FD">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违反条款：第六条第（六）项；处罚条款：第十条第（二）项：责令改正，并可处500元以上5000元以下罚款。</w:t>
            </w:r>
          </w:p>
        </w:tc>
        <w:tc>
          <w:tcPr>
            <w:tcW w:w="851" w:type="dxa"/>
            <w:shd w:val="clear" w:color="auto" w:fill="auto"/>
            <w:vAlign w:val="center"/>
          </w:tcPr>
          <w:p w14:paraId="7E3CC21D">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500</w:t>
            </w:r>
          </w:p>
        </w:tc>
        <w:tc>
          <w:tcPr>
            <w:tcW w:w="567" w:type="dxa"/>
            <w:shd w:val="clear" w:color="auto" w:fill="auto"/>
            <w:vAlign w:val="center"/>
          </w:tcPr>
          <w:p w14:paraId="7BEFDB6D">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w:t>
            </w:r>
          </w:p>
        </w:tc>
        <w:tc>
          <w:tcPr>
            <w:tcW w:w="2304" w:type="dxa"/>
            <w:shd w:val="clear" w:color="auto" w:fill="auto"/>
            <w:vAlign w:val="center"/>
          </w:tcPr>
          <w:p w14:paraId="3BC1DF68">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按照《基准》的有关规定执行</w:t>
            </w:r>
          </w:p>
        </w:tc>
        <w:tc>
          <w:tcPr>
            <w:tcW w:w="1785" w:type="dxa"/>
            <w:shd w:val="clear" w:color="auto" w:fill="auto"/>
            <w:vAlign w:val="center"/>
          </w:tcPr>
          <w:p w14:paraId="17A46789">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罚款数额＝500×（1＋区域系数＋情节系数）</w:t>
            </w:r>
          </w:p>
        </w:tc>
        <w:tc>
          <w:tcPr>
            <w:tcW w:w="2385" w:type="dxa"/>
            <w:shd w:val="clear" w:color="auto" w:fill="auto"/>
            <w:vAlign w:val="center"/>
          </w:tcPr>
          <w:p w14:paraId="1924A294">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1208" w:type="dxa"/>
            <w:shd w:val="clear" w:color="auto" w:fill="auto"/>
            <w:vAlign w:val="center"/>
          </w:tcPr>
          <w:p w14:paraId="2D7DB6E6">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街道</w:t>
            </w:r>
          </w:p>
          <w:p w14:paraId="4ADE52B2">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乡镇</w:t>
            </w:r>
          </w:p>
        </w:tc>
      </w:tr>
      <w:tr w14:paraId="27C97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78" w:hRule="atLeast"/>
          <w:jc w:val="center"/>
        </w:trPr>
        <w:tc>
          <w:tcPr>
            <w:tcW w:w="940" w:type="dxa"/>
            <w:shd w:val="clear" w:color="auto" w:fill="auto"/>
            <w:vAlign w:val="center"/>
          </w:tcPr>
          <w:p w14:paraId="70BA280C">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5</w:t>
            </w:r>
          </w:p>
        </w:tc>
        <w:tc>
          <w:tcPr>
            <w:tcW w:w="1500" w:type="dxa"/>
            <w:shd w:val="clear" w:color="auto" w:fill="auto"/>
            <w:vAlign w:val="center"/>
          </w:tcPr>
          <w:p w14:paraId="309F52EA">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公共设施管护作业（绿化作业）未按规定清除废弃物</w:t>
            </w:r>
          </w:p>
        </w:tc>
        <w:tc>
          <w:tcPr>
            <w:tcW w:w="2789" w:type="dxa"/>
            <w:shd w:val="clear" w:color="auto" w:fill="auto"/>
            <w:vAlign w:val="center"/>
          </w:tcPr>
          <w:p w14:paraId="6B3CACE7">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违反条款：第七条第二款；处罚条款：第十条第（三）项，责令限期清理，并可处500元以上5000元以下罚款。</w:t>
            </w:r>
          </w:p>
        </w:tc>
        <w:tc>
          <w:tcPr>
            <w:tcW w:w="851" w:type="dxa"/>
            <w:shd w:val="clear" w:color="auto" w:fill="auto"/>
            <w:vAlign w:val="center"/>
          </w:tcPr>
          <w:p w14:paraId="11C20837">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500</w:t>
            </w:r>
          </w:p>
        </w:tc>
        <w:tc>
          <w:tcPr>
            <w:tcW w:w="567" w:type="dxa"/>
            <w:shd w:val="clear" w:color="auto" w:fill="auto"/>
            <w:vAlign w:val="center"/>
          </w:tcPr>
          <w:p w14:paraId="5BC1E7D7">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w:t>
            </w:r>
          </w:p>
        </w:tc>
        <w:tc>
          <w:tcPr>
            <w:tcW w:w="2304" w:type="dxa"/>
            <w:shd w:val="clear" w:color="auto" w:fill="auto"/>
            <w:vAlign w:val="center"/>
          </w:tcPr>
          <w:p w14:paraId="38E81659">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按照《基准》的有关规定执行</w:t>
            </w:r>
          </w:p>
        </w:tc>
        <w:tc>
          <w:tcPr>
            <w:tcW w:w="1785" w:type="dxa"/>
            <w:shd w:val="clear" w:color="auto" w:fill="auto"/>
            <w:vAlign w:val="center"/>
          </w:tcPr>
          <w:p w14:paraId="3AAE15BF">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罚款数额＝500×（1＋区域系数＋情节系数）</w:t>
            </w:r>
          </w:p>
        </w:tc>
        <w:tc>
          <w:tcPr>
            <w:tcW w:w="2385" w:type="dxa"/>
            <w:shd w:val="clear" w:color="auto" w:fill="auto"/>
            <w:vAlign w:val="center"/>
          </w:tcPr>
          <w:p w14:paraId="438509D1">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1208" w:type="dxa"/>
            <w:shd w:val="clear" w:color="auto" w:fill="auto"/>
            <w:vAlign w:val="center"/>
          </w:tcPr>
          <w:p w14:paraId="61D67110">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街道</w:t>
            </w:r>
          </w:p>
          <w:p w14:paraId="7ABC605B">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乡镇</w:t>
            </w:r>
          </w:p>
        </w:tc>
      </w:tr>
      <w:tr w14:paraId="41A00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7633D050">
            <w:pPr>
              <w:spacing w:line="180"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6</w:t>
            </w:r>
          </w:p>
        </w:tc>
        <w:tc>
          <w:tcPr>
            <w:tcW w:w="1500" w:type="dxa"/>
            <w:shd w:val="clear" w:color="auto" w:fill="auto"/>
            <w:vAlign w:val="center"/>
          </w:tcPr>
          <w:p w14:paraId="3CCB7810">
            <w:pPr>
              <w:spacing w:line="180"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未做好施工期间压尘和清扫保洁</w:t>
            </w:r>
          </w:p>
        </w:tc>
        <w:tc>
          <w:tcPr>
            <w:tcW w:w="2789" w:type="dxa"/>
            <w:shd w:val="clear" w:color="auto" w:fill="auto"/>
            <w:vAlign w:val="center"/>
          </w:tcPr>
          <w:p w14:paraId="64C9BFF9">
            <w:pPr>
              <w:spacing w:line="180"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违反条款：第八条；处罚条款：第十条第（四）项，责令限期改正，并处2000元以上2万元以下罚款。</w:t>
            </w:r>
          </w:p>
        </w:tc>
        <w:tc>
          <w:tcPr>
            <w:tcW w:w="851" w:type="dxa"/>
            <w:shd w:val="clear" w:color="auto" w:fill="auto"/>
            <w:vAlign w:val="center"/>
          </w:tcPr>
          <w:p w14:paraId="2AD69C35">
            <w:pPr>
              <w:spacing w:line="180"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2000</w:t>
            </w:r>
          </w:p>
        </w:tc>
        <w:tc>
          <w:tcPr>
            <w:tcW w:w="567" w:type="dxa"/>
            <w:shd w:val="clear" w:color="auto" w:fill="auto"/>
            <w:vAlign w:val="center"/>
          </w:tcPr>
          <w:p w14:paraId="0633748D">
            <w:pPr>
              <w:spacing w:line="180"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w:t>
            </w:r>
          </w:p>
        </w:tc>
        <w:tc>
          <w:tcPr>
            <w:tcW w:w="2304" w:type="dxa"/>
            <w:shd w:val="clear" w:color="auto" w:fill="auto"/>
            <w:vAlign w:val="center"/>
          </w:tcPr>
          <w:p w14:paraId="7F0AE9C9">
            <w:pPr>
              <w:spacing w:line="160"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面积10㎡</w:t>
            </w:r>
            <w:r>
              <w:rPr>
                <w:rFonts w:hint="eastAsia" w:cs="仿宋_GB2312" w:asciiTheme="minorEastAsia" w:hAnsiTheme="minorEastAsia" w:eastAsiaTheme="minorEastAsia"/>
                <w:color w:val="000000" w:themeColor="text1"/>
                <w:kern w:val="0"/>
                <w:sz w:val="15"/>
                <w:szCs w:val="15"/>
                <w14:textFill>
                  <w14:solidFill>
                    <w14:schemeClr w14:val="tx1"/>
                  </w14:solidFill>
                </w14:textFill>
              </w:rPr>
              <w:t>以下的，系数</w:t>
            </w:r>
            <w:r>
              <w:rPr>
                <w:rFonts w:hint="eastAsia" w:cs="宋体" w:asciiTheme="minorEastAsia" w:hAnsiTheme="minorEastAsia" w:eastAsiaTheme="minorEastAsia"/>
                <w:color w:val="000000" w:themeColor="text1"/>
                <w:kern w:val="0"/>
                <w:sz w:val="15"/>
                <w:szCs w:val="15"/>
                <w14:textFill>
                  <w14:solidFill>
                    <w14:schemeClr w14:val="tx1"/>
                  </w14:solidFill>
                </w14:textFill>
              </w:rPr>
              <w:t>0；11－15㎡</w:t>
            </w:r>
            <w:r>
              <w:rPr>
                <w:rFonts w:hint="eastAsia" w:cs="仿宋_GB2312" w:asciiTheme="minorEastAsia" w:hAnsiTheme="minorEastAsia" w:eastAsiaTheme="minorEastAsia"/>
                <w:color w:val="000000" w:themeColor="text1"/>
                <w:kern w:val="0"/>
                <w:sz w:val="15"/>
                <w:szCs w:val="15"/>
                <w14:textFill>
                  <w14:solidFill>
                    <w14:schemeClr w14:val="tx1"/>
                  </w14:solidFill>
                </w14:textFill>
              </w:rPr>
              <w:t>的，系数</w:t>
            </w:r>
            <w:r>
              <w:rPr>
                <w:rFonts w:hint="eastAsia" w:cs="宋体" w:asciiTheme="minorEastAsia" w:hAnsiTheme="minorEastAsia" w:eastAsiaTheme="minorEastAsia"/>
                <w:color w:val="000000" w:themeColor="text1"/>
                <w:kern w:val="0"/>
                <w:sz w:val="15"/>
                <w:szCs w:val="15"/>
                <w14:textFill>
                  <w14:solidFill>
                    <w14:schemeClr w14:val="tx1"/>
                  </w14:solidFill>
                </w14:textFill>
              </w:rPr>
              <w:t>1；16－20㎡</w:t>
            </w:r>
            <w:r>
              <w:rPr>
                <w:rFonts w:hint="eastAsia" w:cs="仿宋_GB2312" w:asciiTheme="minorEastAsia" w:hAnsiTheme="minorEastAsia" w:eastAsiaTheme="minorEastAsia"/>
                <w:color w:val="000000" w:themeColor="text1"/>
                <w:kern w:val="0"/>
                <w:sz w:val="15"/>
                <w:szCs w:val="15"/>
                <w14:textFill>
                  <w14:solidFill>
                    <w14:schemeClr w14:val="tx1"/>
                  </w14:solidFill>
                </w14:textFill>
              </w:rPr>
              <w:t>系数</w:t>
            </w:r>
            <w:r>
              <w:rPr>
                <w:rFonts w:hint="eastAsia" w:cs="宋体" w:asciiTheme="minorEastAsia" w:hAnsiTheme="minorEastAsia" w:eastAsiaTheme="minorEastAsia"/>
                <w:color w:val="000000" w:themeColor="text1"/>
                <w:kern w:val="0"/>
                <w:sz w:val="15"/>
                <w:szCs w:val="15"/>
                <w14:textFill>
                  <w14:solidFill>
                    <w14:schemeClr w14:val="tx1"/>
                  </w14:solidFill>
                </w14:textFill>
              </w:rPr>
              <w:t>2，以此类推。</w:t>
            </w:r>
          </w:p>
        </w:tc>
        <w:tc>
          <w:tcPr>
            <w:tcW w:w="1785" w:type="dxa"/>
            <w:shd w:val="clear" w:color="auto" w:fill="auto"/>
            <w:vAlign w:val="center"/>
          </w:tcPr>
          <w:p w14:paraId="60B7B66F">
            <w:pPr>
              <w:spacing w:line="180"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罚款数额＝2000×（1＋区域系数＋情节系数＋变量系数）</w:t>
            </w:r>
          </w:p>
        </w:tc>
        <w:tc>
          <w:tcPr>
            <w:tcW w:w="2385" w:type="dxa"/>
            <w:shd w:val="clear" w:color="auto" w:fill="auto"/>
            <w:vAlign w:val="center"/>
          </w:tcPr>
          <w:p w14:paraId="02DEA841">
            <w:pPr>
              <w:spacing w:line="180" w:lineRule="exact"/>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1208" w:type="dxa"/>
            <w:shd w:val="clear" w:color="auto" w:fill="auto"/>
            <w:vAlign w:val="center"/>
          </w:tcPr>
          <w:p w14:paraId="32E9769E">
            <w:pPr>
              <w:spacing w:line="180"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街道</w:t>
            </w:r>
          </w:p>
          <w:p w14:paraId="41785D4C">
            <w:pPr>
              <w:spacing w:line="180"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乡镇</w:t>
            </w:r>
          </w:p>
        </w:tc>
      </w:tr>
      <w:tr w14:paraId="0AA47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33E7B2A8">
            <w:pPr>
              <w:spacing w:line="180"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7</w:t>
            </w:r>
          </w:p>
        </w:tc>
        <w:tc>
          <w:tcPr>
            <w:tcW w:w="1500" w:type="dxa"/>
            <w:shd w:val="clear" w:color="auto" w:fill="auto"/>
            <w:vAlign w:val="center"/>
          </w:tcPr>
          <w:p w14:paraId="5ABDA4BB">
            <w:pPr>
              <w:spacing w:line="180"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建设工程竣工后未及时清除弃物弃料、围挡</w:t>
            </w:r>
          </w:p>
        </w:tc>
        <w:tc>
          <w:tcPr>
            <w:tcW w:w="2789" w:type="dxa"/>
            <w:shd w:val="clear" w:color="auto" w:fill="auto"/>
            <w:vAlign w:val="center"/>
          </w:tcPr>
          <w:p w14:paraId="386581A3">
            <w:pPr>
              <w:spacing w:line="180"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违反条款：第八条；处罚条款：第十条第（四）项，责令限期改正，并处2000元以上2万元以下罚款。</w:t>
            </w:r>
          </w:p>
        </w:tc>
        <w:tc>
          <w:tcPr>
            <w:tcW w:w="851" w:type="dxa"/>
            <w:shd w:val="clear" w:color="auto" w:fill="auto"/>
            <w:vAlign w:val="center"/>
          </w:tcPr>
          <w:p w14:paraId="292B0CAE">
            <w:pPr>
              <w:spacing w:line="180"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2000</w:t>
            </w:r>
          </w:p>
        </w:tc>
        <w:tc>
          <w:tcPr>
            <w:tcW w:w="567" w:type="dxa"/>
            <w:shd w:val="clear" w:color="auto" w:fill="auto"/>
            <w:vAlign w:val="center"/>
          </w:tcPr>
          <w:p w14:paraId="7392271B">
            <w:pPr>
              <w:spacing w:line="180"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w:t>
            </w:r>
          </w:p>
        </w:tc>
        <w:tc>
          <w:tcPr>
            <w:tcW w:w="2304" w:type="dxa"/>
            <w:shd w:val="clear" w:color="auto" w:fill="auto"/>
            <w:vAlign w:val="center"/>
          </w:tcPr>
          <w:p w14:paraId="48F323FB">
            <w:pPr>
              <w:spacing w:line="160"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1.弃物弃料占地面积10㎡</w:t>
            </w:r>
            <w:r>
              <w:rPr>
                <w:rFonts w:hint="eastAsia" w:cs="仿宋_GB2312" w:asciiTheme="minorEastAsia" w:hAnsiTheme="minorEastAsia" w:eastAsiaTheme="minorEastAsia"/>
                <w:color w:val="000000" w:themeColor="text1"/>
                <w:kern w:val="0"/>
                <w:sz w:val="15"/>
                <w:szCs w:val="15"/>
                <w14:textFill>
                  <w14:solidFill>
                    <w14:schemeClr w14:val="tx1"/>
                  </w14:solidFill>
                </w14:textFill>
              </w:rPr>
              <w:t>以下的，系数</w:t>
            </w:r>
            <w:r>
              <w:rPr>
                <w:rFonts w:hint="eastAsia" w:cs="宋体" w:asciiTheme="minorEastAsia" w:hAnsiTheme="minorEastAsia" w:eastAsiaTheme="minorEastAsia"/>
                <w:color w:val="000000" w:themeColor="text1"/>
                <w:kern w:val="0"/>
                <w:sz w:val="15"/>
                <w:szCs w:val="15"/>
                <w14:textFill>
                  <w14:solidFill>
                    <w14:schemeClr w14:val="tx1"/>
                  </w14:solidFill>
                </w14:textFill>
              </w:rPr>
              <w:t>0；11－15㎡</w:t>
            </w:r>
            <w:r>
              <w:rPr>
                <w:rFonts w:hint="eastAsia" w:cs="仿宋_GB2312" w:asciiTheme="minorEastAsia" w:hAnsiTheme="minorEastAsia" w:eastAsiaTheme="minorEastAsia"/>
                <w:color w:val="000000" w:themeColor="text1"/>
                <w:kern w:val="0"/>
                <w:sz w:val="15"/>
                <w:szCs w:val="15"/>
                <w14:textFill>
                  <w14:solidFill>
                    <w14:schemeClr w14:val="tx1"/>
                  </w14:solidFill>
                </w14:textFill>
              </w:rPr>
              <w:t>的，系数</w:t>
            </w:r>
            <w:r>
              <w:rPr>
                <w:rFonts w:hint="eastAsia" w:cs="宋体" w:asciiTheme="minorEastAsia" w:hAnsiTheme="minorEastAsia" w:eastAsiaTheme="minorEastAsia"/>
                <w:color w:val="000000" w:themeColor="text1"/>
                <w:kern w:val="0"/>
                <w:sz w:val="15"/>
                <w:szCs w:val="15"/>
                <w14:textFill>
                  <w14:solidFill>
                    <w14:schemeClr w14:val="tx1"/>
                  </w14:solidFill>
                </w14:textFill>
              </w:rPr>
              <w:t>1；16－20㎡</w:t>
            </w:r>
            <w:r>
              <w:rPr>
                <w:rFonts w:hint="eastAsia" w:cs="仿宋_GB2312" w:asciiTheme="minorEastAsia" w:hAnsiTheme="minorEastAsia" w:eastAsiaTheme="minorEastAsia"/>
                <w:color w:val="000000" w:themeColor="text1"/>
                <w:kern w:val="0"/>
                <w:sz w:val="15"/>
                <w:szCs w:val="15"/>
                <w14:textFill>
                  <w14:solidFill>
                    <w14:schemeClr w14:val="tx1"/>
                  </w14:solidFill>
                </w14:textFill>
              </w:rPr>
              <w:t>系数</w:t>
            </w:r>
            <w:r>
              <w:rPr>
                <w:rFonts w:hint="eastAsia" w:cs="宋体" w:asciiTheme="minorEastAsia" w:hAnsiTheme="minorEastAsia" w:eastAsiaTheme="minorEastAsia"/>
                <w:color w:val="000000" w:themeColor="text1"/>
                <w:kern w:val="0"/>
                <w:sz w:val="15"/>
                <w:szCs w:val="15"/>
                <w14:textFill>
                  <w14:solidFill>
                    <w14:schemeClr w14:val="tx1"/>
                  </w14:solidFill>
                </w14:textFill>
              </w:rPr>
              <w:t>2，以此类推。</w:t>
            </w:r>
          </w:p>
          <w:p w14:paraId="32B820B0">
            <w:pPr>
              <w:spacing w:line="160"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2.逾期不清除的，每逾期5天，系数为1。</w:t>
            </w:r>
          </w:p>
        </w:tc>
        <w:tc>
          <w:tcPr>
            <w:tcW w:w="1785" w:type="dxa"/>
            <w:shd w:val="clear" w:color="auto" w:fill="auto"/>
            <w:vAlign w:val="center"/>
          </w:tcPr>
          <w:p w14:paraId="5CCAC4DF">
            <w:pPr>
              <w:spacing w:line="180"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罚款数额＝2000×（1＋区域系数＋情节系数＋变量系数）</w:t>
            </w:r>
          </w:p>
        </w:tc>
        <w:tc>
          <w:tcPr>
            <w:tcW w:w="2385" w:type="dxa"/>
            <w:shd w:val="clear" w:color="auto" w:fill="auto"/>
            <w:vAlign w:val="center"/>
          </w:tcPr>
          <w:p w14:paraId="69EF7D0B">
            <w:pPr>
              <w:spacing w:line="180" w:lineRule="exact"/>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1208" w:type="dxa"/>
            <w:shd w:val="clear" w:color="auto" w:fill="auto"/>
            <w:vAlign w:val="center"/>
          </w:tcPr>
          <w:p w14:paraId="239D0DA1">
            <w:pPr>
              <w:spacing w:line="180"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街道</w:t>
            </w:r>
          </w:p>
          <w:p w14:paraId="5B208BEA">
            <w:pPr>
              <w:spacing w:line="180"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乡镇</w:t>
            </w:r>
          </w:p>
        </w:tc>
      </w:tr>
      <w:tr w14:paraId="21599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14329" w:type="dxa"/>
            <w:gridSpan w:val="9"/>
            <w:shd w:val="clear" w:color="auto" w:fill="auto"/>
            <w:vAlign w:val="center"/>
          </w:tcPr>
          <w:p w14:paraId="61E4CB56">
            <w:pPr>
              <w:tabs>
                <w:tab w:val="left" w:pos="5156"/>
              </w:tabs>
              <w:spacing w:line="180" w:lineRule="exact"/>
              <w:jc w:val="center"/>
              <w:rPr>
                <w:rStyle w:val="31"/>
                <w:rFonts w:asciiTheme="minorEastAsia" w:hAnsiTheme="minorEastAsia" w:eastAsiaTheme="minorEastAsia"/>
                <w:color w:val="000000" w:themeColor="text1"/>
                <w:sz w:val="15"/>
                <w:szCs w:val="15"/>
                <w14:textFill>
                  <w14:solidFill>
                    <w14:schemeClr w14:val="tx1"/>
                  </w14:solidFill>
                </w14:textFill>
              </w:rPr>
            </w:pPr>
            <w:bookmarkStart w:id="23" w:name="_Toc110851447"/>
            <w:bookmarkStart w:id="24" w:name="_Toc1362419481"/>
            <w:r>
              <w:rPr>
                <w:rStyle w:val="31"/>
                <w:rFonts w:hint="eastAsia" w:asciiTheme="minorEastAsia" w:hAnsiTheme="minorEastAsia" w:eastAsiaTheme="minorEastAsia"/>
                <w:color w:val="000000" w:themeColor="text1"/>
                <w:sz w:val="15"/>
                <w:szCs w:val="15"/>
                <w14:textFill>
                  <w14:solidFill>
                    <w14:schemeClr w14:val="tx1"/>
                  </w14:solidFill>
                </w14:textFill>
              </w:rPr>
              <w:t>《北京市建筑</w:t>
            </w:r>
            <w:r>
              <w:rPr>
                <w:rStyle w:val="31"/>
                <w:rFonts w:asciiTheme="minorEastAsia" w:hAnsiTheme="minorEastAsia" w:eastAsiaTheme="minorEastAsia"/>
                <w:color w:val="000000" w:themeColor="text1"/>
                <w:sz w:val="15"/>
                <w:szCs w:val="15"/>
                <w14:textFill>
                  <w14:solidFill>
                    <w14:schemeClr w14:val="tx1"/>
                  </w14:solidFill>
                </w14:textFill>
              </w:rPr>
              <w:t>垃圾处置管理规定</w:t>
            </w:r>
            <w:r>
              <w:rPr>
                <w:rStyle w:val="31"/>
                <w:rFonts w:hint="eastAsia" w:asciiTheme="minorEastAsia" w:hAnsiTheme="minorEastAsia" w:eastAsiaTheme="minorEastAsia"/>
                <w:color w:val="000000" w:themeColor="text1"/>
                <w:sz w:val="15"/>
                <w:szCs w:val="15"/>
                <w14:textFill>
                  <w14:solidFill>
                    <w14:schemeClr w14:val="tx1"/>
                  </w14:solidFill>
                </w14:textFill>
              </w:rPr>
              <w:t>》案由</w:t>
            </w:r>
            <w:r>
              <w:rPr>
                <w:rStyle w:val="31"/>
                <w:rFonts w:asciiTheme="minorEastAsia" w:hAnsiTheme="minorEastAsia" w:eastAsiaTheme="minorEastAsia"/>
                <w:color w:val="000000" w:themeColor="text1"/>
                <w:sz w:val="15"/>
                <w:szCs w:val="15"/>
                <w14:textFill>
                  <w14:solidFill>
                    <w14:schemeClr w14:val="tx1"/>
                  </w14:solidFill>
                </w14:textFill>
              </w:rPr>
              <w:t>24</w:t>
            </w:r>
            <w:r>
              <w:rPr>
                <w:rStyle w:val="31"/>
                <w:rFonts w:hint="eastAsia" w:asciiTheme="minorEastAsia" w:hAnsiTheme="minorEastAsia" w:eastAsiaTheme="minorEastAsia"/>
                <w:color w:val="000000" w:themeColor="text1"/>
                <w:sz w:val="15"/>
                <w:szCs w:val="15"/>
                <w14:textFill>
                  <w14:solidFill>
                    <w14:schemeClr w14:val="tx1"/>
                  </w14:solidFill>
                </w14:textFill>
              </w:rPr>
              <w:t>项</w:t>
            </w:r>
            <w:bookmarkEnd w:id="23"/>
          </w:p>
          <w:bookmarkEnd w:id="24"/>
        </w:tc>
      </w:tr>
      <w:tr w14:paraId="05F09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restart"/>
            <w:shd w:val="clear" w:color="auto" w:fill="auto"/>
            <w:vAlign w:val="center"/>
          </w:tcPr>
          <w:p w14:paraId="0432FE30">
            <w:pPr>
              <w:spacing w:line="180"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1</w:t>
            </w:r>
          </w:p>
        </w:tc>
        <w:tc>
          <w:tcPr>
            <w:tcW w:w="1500" w:type="dxa"/>
            <w:vMerge w:val="restart"/>
            <w:shd w:val="clear" w:color="auto" w:fill="auto"/>
            <w:vAlign w:val="center"/>
          </w:tcPr>
          <w:p w14:paraId="334E30FC">
            <w:pPr>
              <w:spacing w:line="180"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随意倾倒、抛撒或者堆放建筑垃圾</w:t>
            </w:r>
          </w:p>
        </w:tc>
        <w:tc>
          <w:tcPr>
            <w:tcW w:w="2789" w:type="dxa"/>
            <w:vMerge w:val="restart"/>
            <w:shd w:val="clear" w:color="auto" w:fill="auto"/>
            <w:vAlign w:val="center"/>
          </w:tcPr>
          <w:p w14:paraId="59B9FA34">
            <w:pPr>
              <w:spacing w:line="180"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违反条款：第六条第二款；</w:t>
            </w:r>
          </w:p>
          <w:p w14:paraId="4EC081BE">
            <w:pPr>
              <w:spacing w:line="180"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处罚条款：第三十四条第一款 责令限期改正，给予警告，对单位处10万元以上100万元以下罚款，对产生建筑垃圾的个人处200元以下罚款。</w:t>
            </w:r>
          </w:p>
        </w:tc>
        <w:tc>
          <w:tcPr>
            <w:tcW w:w="851" w:type="dxa"/>
            <w:shd w:val="clear" w:color="auto" w:fill="auto"/>
            <w:vAlign w:val="center"/>
          </w:tcPr>
          <w:p w14:paraId="4A3E4298">
            <w:pPr>
              <w:spacing w:line="180"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asciiTheme="minorEastAsia" w:hAnsiTheme="minorEastAsia" w:eastAsiaTheme="minorEastAsia"/>
                <w:color w:val="000000" w:themeColor="text1"/>
                <w:sz w:val="15"/>
                <w:szCs w:val="15"/>
                <w14:textFill>
                  <w14:solidFill>
                    <w14:schemeClr w14:val="tx1"/>
                  </w14:solidFill>
                </w14:textFill>
              </w:rPr>
              <w:t>100000</w:t>
            </w:r>
          </w:p>
          <w:p w14:paraId="518DA2A0">
            <w:pPr>
              <w:spacing w:line="180"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（单位）</w:t>
            </w:r>
          </w:p>
        </w:tc>
        <w:tc>
          <w:tcPr>
            <w:tcW w:w="567" w:type="dxa"/>
            <w:shd w:val="clear" w:color="auto" w:fill="auto"/>
            <w:vAlign w:val="center"/>
          </w:tcPr>
          <w:p w14:paraId="41A4B30F">
            <w:pPr>
              <w:spacing w:line="180" w:lineRule="exact"/>
              <w:jc w:val="center"/>
              <w:rPr>
                <w:rFonts w:cs="宋体" w:asciiTheme="minorEastAsia" w:hAnsiTheme="minorEastAsia" w:eastAsiaTheme="minorEastAsia"/>
                <w:b/>
                <w:bCs/>
                <w:color w:val="000000" w:themeColor="text1"/>
                <w:kern w:val="0"/>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1</w:t>
            </w:r>
          </w:p>
        </w:tc>
        <w:tc>
          <w:tcPr>
            <w:tcW w:w="2304" w:type="dxa"/>
            <w:shd w:val="clear" w:color="auto" w:fill="auto"/>
            <w:vAlign w:val="center"/>
          </w:tcPr>
          <w:p w14:paraId="6676259B">
            <w:pPr>
              <w:spacing w:line="160"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1</w:t>
            </w:r>
            <w:r>
              <w:rPr>
                <w:rFonts w:hint="eastAsia" w:cs="宋体" w:asciiTheme="minorEastAsia" w:hAnsiTheme="minorEastAsia" w:eastAsiaTheme="minorEastAsia"/>
                <w:color w:val="000000" w:themeColor="text1"/>
                <w:kern w:val="0"/>
                <w:sz w:val="15"/>
                <w:szCs w:val="15"/>
                <w14:textFill>
                  <w14:solidFill>
                    <w14:schemeClr w14:val="tx1"/>
                  </w14:solidFill>
                </w14:textFill>
              </w:rPr>
              <w:t>.沿途遗撒的，污染道路长21－30米的，系数1；31－40米的，系数2；以此类推；</w:t>
            </w:r>
          </w:p>
          <w:p w14:paraId="5D8D9F5F">
            <w:pPr>
              <w:spacing w:line="160"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2.将垃圾随意倾倒、丢弃、堆放至绿地、公厕、城市道路等公共场所，或者燃气、供暖等公用管道和设施保护（管理）范围的，或者农田内的，系数3；</w:t>
            </w:r>
          </w:p>
          <w:p w14:paraId="1D27E737">
            <w:pPr>
              <w:spacing w:line="160"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3.违法行为持续时间较长、对环境秩序造成较严重影响的，系数3-9；。</w:t>
            </w:r>
          </w:p>
        </w:tc>
        <w:tc>
          <w:tcPr>
            <w:tcW w:w="1785" w:type="dxa"/>
            <w:shd w:val="clear" w:color="auto" w:fill="auto"/>
            <w:vAlign w:val="center"/>
          </w:tcPr>
          <w:p w14:paraId="1EDDEB72">
            <w:pPr>
              <w:spacing w:line="180"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罚款数额＝100000×（1＋区域系数＋情节系数＋变量系数）</w:t>
            </w:r>
          </w:p>
        </w:tc>
        <w:tc>
          <w:tcPr>
            <w:tcW w:w="2385" w:type="dxa"/>
            <w:shd w:val="clear" w:color="auto" w:fill="auto"/>
            <w:vAlign w:val="center"/>
          </w:tcPr>
          <w:p w14:paraId="429E2C50">
            <w:pPr>
              <w:spacing w:line="180" w:lineRule="exact"/>
              <w:jc w:val="center"/>
              <w:rPr>
                <w:rFonts w:cs="宋体" w:asciiTheme="minorEastAsia" w:hAnsiTheme="minorEastAsia" w:eastAsiaTheme="minorEastAsia"/>
                <w:b/>
                <w:bCs/>
                <w:color w:val="000000" w:themeColor="text1"/>
                <w:kern w:val="0"/>
                <w:sz w:val="15"/>
                <w:szCs w:val="15"/>
                <w14:textFill>
                  <w14:solidFill>
                    <w14:schemeClr w14:val="tx1"/>
                  </w14:solidFill>
                </w14:textFill>
              </w:rPr>
            </w:pPr>
          </w:p>
        </w:tc>
        <w:tc>
          <w:tcPr>
            <w:tcW w:w="1208" w:type="dxa"/>
            <w:vMerge w:val="restart"/>
            <w:shd w:val="clear" w:color="auto" w:fill="auto"/>
            <w:vAlign w:val="center"/>
          </w:tcPr>
          <w:p w14:paraId="4916BFDF">
            <w:pPr>
              <w:spacing w:line="180"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街道</w:t>
            </w:r>
          </w:p>
          <w:p w14:paraId="08CB9A71">
            <w:pPr>
              <w:spacing w:line="180" w:lineRule="exact"/>
              <w:jc w:val="center"/>
              <w:rPr>
                <w:rFonts w:cs="宋体" w:asciiTheme="minorEastAsia" w:hAnsiTheme="minorEastAsia" w:eastAsiaTheme="minorEastAsia"/>
                <w:b/>
                <w:bCs/>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乡镇</w:t>
            </w:r>
          </w:p>
        </w:tc>
      </w:tr>
      <w:tr w14:paraId="1598B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continue"/>
            <w:shd w:val="clear" w:color="auto" w:fill="auto"/>
            <w:vAlign w:val="center"/>
          </w:tcPr>
          <w:p w14:paraId="7B113E9B">
            <w:pPr>
              <w:spacing w:line="204"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1500" w:type="dxa"/>
            <w:vMerge w:val="continue"/>
            <w:shd w:val="clear" w:color="auto" w:fill="auto"/>
            <w:vAlign w:val="center"/>
          </w:tcPr>
          <w:p w14:paraId="5F9BBE90">
            <w:pPr>
              <w:spacing w:line="204" w:lineRule="exact"/>
              <w:jc w:val="left"/>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2789" w:type="dxa"/>
            <w:vMerge w:val="continue"/>
            <w:shd w:val="clear" w:color="auto" w:fill="auto"/>
            <w:vAlign w:val="center"/>
          </w:tcPr>
          <w:p w14:paraId="74EA76B2">
            <w:pPr>
              <w:spacing w:line="204"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851" w:type="dxa"/>
            <w:shd w:val="clear" w:color="auto" w:fill="auto"/>
            <w:vAlign w:val="center"/>
          </w:tcPr>
          <w:p w14:paraId="61D88971">
            <w:pPr>
              <w:spacing w:line="204"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个人</w:t>
            </w:r>
          </w:p>
        </w:tc>
        <w:tc>
          <w:tcPr>
            <w:tcW w:w="567" w:type="dxa"/>
            <w:shd w:val="clear" w:color="auto" w:fill="auto"/>
            <w:vAlign w:val="center"/>
          </w:tcPr>
          <w:p w14:paraId="4B1D9AC7">
            <w:pPr>
              <w:spacing w:line="204"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2304" w:type="dxa"/>
            <w:shd w:val="clear" w:color="auto" w:fill="auto"/>
            <w:vAlign w:val="center"/>
          </w:tcPr>
          <w:p w14:paraId="49C79F41">
            <w:pPr>
              <w:spacing w:line="204"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1785" w:type="dxa"/>
            <w:shd w:val="clear" w:color="auto" w:fill="auto"/>
            <w:vAlign w:val="center"/>
          </w:tcPr>
          <w:p w14:paraId="0A356E16">
            <w:pPr>
              <w:spacing w:line="204"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2385" w:type="dxa"/>
            <w:shd w:val="clear" w:color="auto" w:fill="auto"/>
            <w:vAlign w:val="center"/>
          </w:tcPr>
          <w:p w14:paraId="3ECD03EE">
            <w:pPr>
              <w:spacing w:line="204" w:lineRule="exact"/>
              <w:jc w:val="lef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参照基准规定，并根据实际情况处罚。</w:t>
            </w:r>
          </w:p>
        </w:tc>
        <w:tc>
          <w:tcPr>
            <w:tcW w:w="1208" w:type="dxa"/>
            <w:vMerge w:val="continue"/>
            <w:shd w:val="clear" w:color="auto" w:fill="auto"/>
            <w:vAlign w:val="center"/>
          </w:tcPr>
          <w:p w14:paraId="5A1C954E">
            <w:pPr>
              <w:spacing w:line="204" w:lineRule="exact"/>
              <w:jc w:val="center"/>
              <w:rPr>
                <w:rFonts w:asciiTheme="minorEastAsia" w:hAnsiTheme="minorEastAsia" w:eastAsiaTheme="minorEastAsia"/>
                <w:color w:val="000000" w:themeColor="text1"/>
                <w:sz w:val="15"/>
                <w:szCs w:val="15"/>
                <w14:textFill>
                  <w14:solidFill>
                    <w14:schemeClr w14:val="tx1"/>
                  </w14:solidFill>
                </w14:textFill>
              </w:rPr>
            </w:pPr>
          </w:p>
        </w:tc>
      </w:tr>
      <w:tr w14:paraId="54755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restart"/>
            <w:shd w:val="clear" w:color="auto" w:fill="auto"/>
            <w:vAlign w:val="center"/>
          </w:tcPr>
          <w:p w14:paraId="1E643E15">
            <w:pPr>
              <w:spacing w:line="204"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2</w:t>
            </w:r>
          </w:p>
        </w:tc>
        <w:tc>
          <w:tcPr>
            <w:tcW w:w="1500" w:type="dxa"/>
            <w:vMerge w:val="restart"/>
            <w:shd w:val="clear" w:color="auto" w:fill="auto"/>
            <w:vAlign w:val="center"/>
          </w:tcPr>
          <w:p w14:paraId="06AE5BE3">
            <w:pPr>
              <w:spacing w:line="204" w:lineRule="exact"/>
              <w:rPr>
                <w:rFonts w:cs="宋体" w:asciiTheme="minorEastAsia" w:hAnsiTheme="minorEastAsia" w:eastAsiaTheme="minorEastAsia"/>
                <w:b/>
                <w:bCs/>
                <w:color w:val="000000" w:themeColor="text1"/>
                <w:kern w:val="0"/>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建筑垃圾与其他</w:t>
            </w:r>
            <w:r>
              <w:rPr>
                <w:rFonts w:asciiTheme="minorEastAsia" w:hAnsiTheme="minorEastAsia" w:eastAsiaTheme="minorEastAsia"/>
                <w:color w:val="000000" w:themeColor="text1"/>
                <w:sz w:val="15"/>
                <w:szCs w:val="15"/>
                <w14:textFill>
                  <w14:solidFill>
                    <w14:schemeClr w14:val="tx1"/>
                  </w14:solidFill>
                </w14:textFill>
              </w:rPr>
              <w:t>生活垃圾</w:t>
            </w:r>
            <w:r>
              <w:rPr>
                <w:rFonts w:hint="eastAsia" w:asciiTheme="minorEastAsia" w:hAnsiTheme="minorEastAsia" w:eastAsiaTheme="minorEastAsia"/>
                <w:color w:val="000000" w:themeColor="text1"/>
                <w:sz w:val="15"/>
                <w:szCs w:val="15"/>
                <w14:textFill>
                  <w14:solidFill>
                    <w14:schemeClr w14:val="tx1"/>
                  </w14:solidFill>
                </w14:textFill>
              </w:rPr>
              <w:t>、</w:t>
            </w:r>
            <w:r>
              <w:rPr>
                <w:rFonts w:asciiTheme="minorEastAsia" w:hAnsiTheme="minorEastAsia" w:eastAsiaTheme="minorEastAsia"/>
                <w:color w:val="000000" w:themeColor="text1"/>
                <w:sz w:val="15"/>
                <w:szCs w:val="15"/>
                <w14:textFill>
                  <w14:solidFill>
                    <w14:schemeClr w14:val="tx1"/>
                  </w14:solidFill>
                </w14:textFill>
              </w:rPr>
              <w:t>危险</w:t>
            </w:r>
            <w:r>
              <w:rPr>
                <w:rFonts w:hint="eastAsia" w:asciiTheme="minorEastAsia" w:hAnsiTheme="minorEastAsia" w:eastAsiaTheme="minorEastAsia"/>
                <w:color w:val="000000" w:themeColor="text1"/>
                <w:sz w:val="15"/>
                <w:szCs w:val="15"/>
                <w14:textFill>
                  <w14:solidFill>
                    <w14:schemeClr w14:val="tx1"/>
                  </w14:solidFill>
                </w14:textFill>
              </w:rPr>
              <w:t>废物</w:t>
            </w:r>
            <w:r>
              <w:rPr>
                <w:rFonts w:asciiTheme="minorEastAsia" w:hAnsiTheme="minorEastAsia" w:eastAsiaTheme="minorEastAsia"/>
                <w:color w:val="000000" w:themeColor="text1"/>
                <w:sz w:val="15"/>
                <w:szCs w:val="15"/>
                <w14:textFill>
                  <w14:solidFill>
                    <w14:schemeClr w14:val="tx1"/>
                  </w14:solidFill>
                </w14:textFill>
              </w:rPr>
              <w:t>混合</w:t>
            </w:r>
          </w:p>
        </w:tc>
        <w:tc>
          <w:tcPr>
            <w:tcW w:w="2789" w:type="dxa"/>
            <w:vMerge w:val="restart"/>
            <w:shd w:val="clear" w:color="auto" w:fill="auto"/>
            <w:vAlign w:val="center"/>
          </w:tcPr>
          <w:p w14:paraId="6A07C60A">
            <w:pPr>
              <w:spacing w:line="204"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违反</w:t>
            </w:r>
            <w:r>
              <w:rPr>
                <w:rFonts w:asciiTheme="minorEastAsia" w:hAnsiTheme="minorEastAsia" w:eastAsiaTheme="minorEastAsia"/>
                <w:color w:val="000000" w:themeColor="text1"/>
                <w:sz w:val="15"/>
                <w:szCs w:val="15"/>
                <w14:textFill>
                  <w14:solidFill>
                    <w14:schemeClr w14:val="tx1"/>
                  </w14:solidFill>
                </w14:textFill>
              </w:rPr>
              <w:t>条款：</w:t>
            </w:r>
            <w:r>
              <w:rPr>
                <w:rFonts w:hint="eastAsia" w:asciiTheme="minorEastAsia" w:hAnsiTheme="minorEastAsia" w:eastAsiaTheme="minorEastAsia"/>
                <w:color w:val="000000" w:themeColor="text1"/>
                <w:sz w:val="15"/>
                <w:szCs w:val="15"/>
                <w14:textFill>
                  <w14:solidFill>
                    <w14:schemeClr w14:val="tx1"/>
                  </w14:solidFill>
                </w14:textFill>
              </w:rPr>
              <w:t>第六条第二款；</w:t>
            </w:r>
            <w:r>
              <w:rPr>
                <w:rFonts w:asciiTheme="minorEastAsia" w:hAnsiTheme="minorEastAsia" w:eastAsiaTheme="minorEastAsia"/>
                <w:color w:val="000000" w:themeColor="text1"/>
                <w:sz w:val="15"/>
                <w:szCs w:val="15"/>
                <w14:textFill>
                  <w14:solidFill>
                    <w14:schemeClr w14:val="tx1"/>
                  </w14:solidFill>
                </w14:textFill>
              </w:rPr>
              <w:br w:type="textWrapping"/>
            </w:r>
            <w:r>
              <w:rPr>
                <w:rFonts w:hint="eastAsia" w:asciiTheme="minorEastAsia" w:hAnsiTheme="minorEastAsia" w:eastAsiaTheme="minorEastAsia"/>
                <w:color w:val="000000" w:themeColor="text1"/>
                <w:sz w:val="15"/>
                <w:szCs w:val="15"/>
                <w14:textFill>
                  <w14:solidFill>
                    <w14:schemeClr w14:val="tx1"/>
                  </w14:solidFill>
                </w14:textFill>
              </w:rPr>
              <w:t>处罚</w:t>
            </w:r>
            <w:r>
              <w:rPr>
                <w:rFonts w:asciiTheme="minorEastAsia" w:hAnsiTheme="minorEastAsia" w:eastAsiaTheme="minorEastAsia"/>
                <w:color w:val="000000" w:themeColor="text1"/>
                <w:sz w:val="15"/>
                <w:szCs w:val="15"/>
                <w14:textFill>
                  <w14:solidFill>
                    <w14:schemeClr w14:val="tx1"/>
                  </w14:solidFill>
                </w14:textFill>
              </w:rPr>
              <w:t>条款：</w:t>
            </w:r>
            <w:r>
              <w:rPr>
                <w:rFonts w:hint="eastAsia" w:asciiTheme="minorEastAsia" w:hAnsiTheme="minorEastAsia" w:eastAsiaTheme="minorEastAsia"/>
                <w:color w:val="000000" w:themeColor="text1"/>
                <w:sz w:val="15"/>
                <w:szCs w:val="15"/>
                <w14:textFill>
                  <w14:solidFill>
                    <w14:schemeClr w14:val="tx1"/>
                  </w14:solidFill>
                </w14:textFill>
              </w:rPr>
              <w:t>第三十</w:t>
            </w:r>
            <w:r>
              <w:rPr>
                <w:rFonts w:asciiTheme="minorEastAsia" w:hAnsiTheme="minorEastAsia" w:eastAsiaTheme="minorEastAsia"/>
                <w:color w:val="000000" w:themeColor="text1"/>
                <w:sz w:val="15"/>
                <w:szCs w:val="15"/>
                <w14:textFill>
                  <w14:solidFill>
                    <w14:schemeClr w14:val="tx1"/>
                  </w14:solidFill>
                </w14:textFill>
              </w:rPr>
              <w:t>四条第三款</w:t>
            </w:r>
            <w:r>
              <w:rPr>
                <w:rFonts w:hint="eastAsia" w:asciiTheme="minorEastAsia" w:hAnsiTheme="minorEastAsia" w:eastAsiaTheme="minorEastAsia"/>
                <w:color w:val="000000" w:themeColor="text1"/>
                <w:sz w:val="15"/>
                <w:szCs w:val="15"/>
                <w14:textFill>
                  <w14:solidFill>
                    <w14:schemeClr w14:val="tx1"/>
                  </w14:solidFill>
                </w14:textFill>
              </w:rPr>
              <w:t xml:space="preserve"> 责令立即改正，处1000元罚款；再次违反规定的，处1万元以上5万元以下罚款。</w:t>
            </w:r>
          </w:p>
        </w:tc>
        <w:tc>
          <w:tcPr>
            <w:tcW w:w="851" w:type="dxa"/>
            <w:shd w:val="clear" w:color="auto" w:fill="auto"/>
            <w:vAlign w:val="center"/>
          </w:tcPr>
          <w:p w14:paraId="47455EC6">
            <w:pPr>
              <w:spacing w:line="204"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1000</w:t>
            </w:r>
          </w:p>
          <w:p w14:paraId="4B51B668">
            <w:pPr>
              <w:spacing w:line="204"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（单位初次</w:t>
            </w:r>
            <w:r>
              <w:rPr>
                <w:rFonts w:asciiTheme="minorEastAsia" w:hAnsiTheme="minorEastAsia" w:eastAsiaTheme="minorEastAsia"/>
                <w:color w:val="000000" w:themeColor="text1"/>
                <w:sz w:val="15"/>
                <w:szCs w:val="15"/>
                <w14:textFill>
                  <w14:solidFill>
                    <w14:schemeClr w14:val="tx1"/>
                  </w14:solidFill>
                </w14:textFill>
              </w:rPr>
              <w:t>违反</w:t>
            </w:r>
            <w:r>
              <w:rPr>
                <w:rFonts w:hint="eastAsia" w:asciiTheme="minorEastAsia" w:hAnsiTheme="minorEastAsia" w:eastAsiaTheme="minorEastAsia"/>
                <w:color w:val="000000" w:themeColor="text1"/>
                <w:sz w:val="15"/>
                <w:szCs w:val="15"/>
                <w14:textFill>
                  <w14:solidFill>
                    <w14:schemeClr w14:val="tx1"/>
                  </w14:solidFill>
                </w14:textFill>
              </w:rPr>
              <w:t>）</w:t>
            </w:r>
          </w:p>
        </w:tc>
        <w:tc>
          <w:tcPr>
            <w:tcW w:w="567" w:type="dxa"/>
            <w:shd w:val="clear" w:color="auto" w:fill="auto"/>
            <w:vAlign w:val="center"/>
          </w:tcPr>
          <w:p w14:paraId="18CFA3E0">
            <w:pPr>
              <w:spacing w:line="204"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1</w:t>
            </w:r>
          </w:p>
        </w:tc>
        <w:tc>
          <w:tcPr>
            <w:tcW w:w="2304" w:type="dxa"/>
            <w:shd w:val="clear" w:color="auto" w:fill="auto"/>
            <w:vAlign w:val="center"/>
          </w:tcPr>
          <w:p w14:paraId="70CE9805">
            <w:pPr>
              <w:spacing w:line="204" w:lineRule="exact"/>
              <w:jc w:val="center"/>
              <w:rPr>
                <w:rFonts w:cs="宋体" w:asciiTheme="minorEastAsia" w:hAnsiTheme="minorEastAsia" w:eastAsiaTheme="minorEastAsia"/>
                <w:b/>
                <w:bCs/>
                <w:color w:val="000000" w:themeColor="text1"/>
                <w:kern w:val="0"/>
                <w:sz w:val="15"/>
                <w:szCs w:val="15"/>
                <w14:textFill>
                  <w14:solidFill>
                    <w14:schemeClr w14:val="tx1"/>
                  </w14:solidFill>
                </w14:textFill>
              </w:rPr>
            </w:pPr>
          </w:p>
        </w:tc>
        <w:tc>
          <w:tcPr>
            <w:tcW w:w="1785" w:type="dxa"/>
            <w:shd w:val="clear" w:color="auto" w:fill="auto"/>
            <w:vAlign w:val="center"/>
          </w:tcPr>
          <w:p w14:paraId="40AAFB3E">
            <w:pPr>
              <w:spacing w:line="204" w:lineRule="exact"/>
              <w:jc w:val="center"/>
              <w:rPr>
                <w:rFonts w:cs="宋体" w:asciiTheme="minorEastAsia" w:hAnsiTheme="minorEastAsia" w:eastAsiaTheme="minorEastAsia"/>
                <w:b/>
                <w:bCs/>
                <w:color w:val="000000" w:themeColor="text1"/>
                <w:kern w:val="0"/>
                <w:sz w:val="15"/>
                <w:szCs w:val="15"/>
                <w14:textFill>
                  <w14:solidFill>
                    <w14:schemeClr w14:val="tx1"/>
                  </w14:solidFill>
                </w14:textFill>
              </w:rPr>
            </w:pPr>
          </w:p>
        </w:tc>
        <w:tc>
          <w:tcPr>
            <w:tcW w:w="2385" w:type="dxa"/>
            <w:shd w:val="clear" w:color="auto" w:fill="auto"/>
            <w:vAlign w:val="center"/>
          </w:tcPr>
          <w:p w14:paraId="7A754413">
            <w:pPr>
              <w:spacing w:line="204" w:lineRule="exact"/>
              <w:jc w:val="lef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按照</w:t>
            </w:r>
            <w:r>
              <w:rPr>
                <w:rFonts w:asciiTheme="minorEastAsia" w:hAnsiTheme="minorEastAsia" w:eastAsiaTheme="minorEastAsia"/>
                <w:color w:val="000000" w:themeColor="text1"/>
                <w:sz w:val="15"/>
                <w:szCs w:val="15"/>
                <w14:textFill>
                  <w14:solidFill>
                    <w14:schemeClr w14:val="tx1"/>
                  </w14:solidFill>
                </w14:textFill>
              </w:rPr>
              <w:t>规定执行</w:t>
            </w:r>
          </w:p>
        </w:tc>
        <w:tc>
          <w:tcPr>
            <w:tcW w:w="1208" w:type="dxa"/>
            <w:shd w:val="clear" w:color="auto" w:fill="auto"/>
            <w:vAlign w:val="center"/>
          </w:tcPr>
          <w:p w14:paraId="7FC182D6">
            <w:pPr>
              <w:spacing w:line="204"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街道</w:t>
            </w:r>
          </w:p>
          <w:p w14:paraId="3DC54859">
            <w:pPr>
              <w:spacing w:line="204"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乡镇</w:t>
            </w:r>
          </w:p>
        </w:tc>
      </w:tr>
      <w:tr w14:paraId="204D5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continue"/>
            <w:shd w:val="clear" w:color="auto" w:fill="auto"/>
            <w:vAlign w:val="center"/>
          </w:tcPr>
          <w:p w14:paraId="352BDD00">
            <w:pPr>
              <w:spacing w:line="204"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1500" w:type="dxa"/>
            <w:vMerge w:val="continue"/>
            <w:shd w:val="clear" w:color="auto" w:fill="auto"/>
            <w:vAlign w:val="center"/>
          </w:tcPr>
          <w:p w14:paraId="6ECA277B">
            <w:pPr>
              <w:spacing w:line="204" w:lineRule="exact"/>
              <w:jc w:val="left"/>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2789" w:type="dxa"/>
            <w:vMerge w:val="continue"/>
            <w:shd w:val="clear" w:color="auto" w:fill="auto"/>
            <w:vAlign w:val="center"/>
          </w:tcPr>
          <w:p w14:paraId="5C599BC2">
            <w:pPr>
              <w:spacing w:line="204" w:lineRule="exact"/>
              <w:jc w:val="left"/>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851" w:type="dxa"/>
            <w:shd w:val="clear" w:color="auto" w:fill="auto"/>
            <w:vAlign w:val="center"/>
          </w:tcPr>
          <w:p w14:paraId="74B947E7">
            <w:pPr>
              <w:spacing w:line="204"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10000</w:t>
            </w:r>
          </w:p>
          <w:p w14:paraId="03084E60">
            <w:pPr>
              <w:spacing w:line="204"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（单位</w:t>
            </w:r>
            <w:r>
              <w:rPr>
                <w:rFonts w:asciiTheme="minorEastAsia" w:hAnsiTheme="minorEastAsia" w:eastAsiaTheme="minorEastAsia"/>
                <w:color w:val="000000" w:themeColor="text1"/>
                <w:sz w:val="15"/>
                <w:szCs w:val="15"/>
                <w14:textFill>
                  <w14:solidFill>
                    <w14:schemeClr w14:val="tx1"/>
                  </w14:solidFill>
                </w14:textFill>
              </w:rPr>
              <w:t>再次违反）</w:t>
            </w:r>
          </w:p>
        </w:tc>
        <w:tc>
          <w:tcPr>
            <w:tcW w:w="567" w:type="dxa"/>
            <w:shd w:val="clear" w:color="auto" w:fill="auto"/>
            <w:vAlign w:val="center"/>
          </w:tcPr>
          <w:p w14:paraId="70B36A40">
            <w:pPr>
              <w:spacing w:line="204"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1</w:t>
            </w:r>
          </w:p>
        </w:tc>
        <w:tc>
          <w:tcPr>
            <w:tcW w:w="2304" w:type="dxa"/>
            <w:shd w:val="clear" w:color="auto" w:fill="auto"/>
            <w:vAlign w:val="center"/>
          </w:tcPr>
          <w:p w14:paraId="2E000DFE">
            <w:pPr>
              <w:spacing w:line="224"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1</w:t>
            </w:r>
            <w:r>
              <w:rPr>
                <w:rFonts w:hint="eastAsia" w:cs="宋体" w:asciiTheme="minorEastAsia" w:hAnsiTheme="minorEastAsia" w:eastAsiaTheme="minorEastAsia"/>
                <w:color w:val="000000" w:themeColor="text1"/>
                <w:kern w:val="0"/>
                <w:sz w:val="15"/>
                <w:szCs w:val="15"/>
                <w14:textFill>
                  <w14:solidFill>
                    <w14:schemeClr w14:val="tx1"/>
                  </w14:solidFill>
                </w14:textFill>
              </w:rPr>
              <w:t>.建筑垃圾混合生活垃圾的,系数为1；</w:t>
            </w:r>
          </w:p>
          <w:p w14:paraId="532593AD">
            <w:pPr>
              <w:spacing w:line="224"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2.建筑垃圾混合危险废物的，系数为2；</w:t>
            </w:r>
          </w:p>
          <w:p w14:paraId="639F3BD9">
            <w:pPr>
              <w:spacing w:line="224"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3.建筑垃圾同时混合生活垃圾、危险废物，系数为3；</w:t>
            </w:r>
          </w:p>
          <w:p w14:paraId="6EC7D22A">
            <w:pPr>
              <w:spacing w:line="224"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4.违法事件持续较长，建筑垃圾与其他生活垃圾、危险废物混合产生量较大，造成环境秩序较严重影响的，系数为4.</w:t>
            </w:r>
          </w:p>
        </w:tc>
        <w:tc>
          <w:tcPr>
            <w:tcW w:w="1785" w:type="dxa"/>
            <w:shd w:val="clear" w:color="auto" w:fill="auto"/>
            <w:vAlign w:val="center"/>
          </w:tcPr>
          <w:p w14:paraId="02D68967">
            <w:pPr>
              <w:spacing w:line="204"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罚款数额＝10000×（1+</w:t>
            </w:r>
            <w:r>
              <w:rPr>
                <w:rFonts w:asciiTheme="minorEastAsia" w:hAnsiTheme="minorEastAsia" w:eastAsiaTheme="minorEastAsia"/>
                <w:color w:val="000000" w:themeColor="text1"/>
                <w:sz w:val="15"/>
                <w:szCs w:val="15"/>
                <w14:textFill>
                  <w14:solidFill>
                    <w14:schemeClr w14:val="tx1"/>
                  </w14:solidFill>
                </w14:textFill>
              </w:rPr>
              <w:t>区域系数+</w:t>
            </w:r>
            <w:r>
              <w:rPr>
                <w:rFonts w:hint="eastAsia" w:asciiTheme="minorEastAsia" w:hAnsiTheme="minorEastAsia" w:eastAsiaTheme="minorEastAsia"/>
                <w:color w:val="000000" w:themeColor="text1"/>
                <w:sz w:val="15"/>
                <w:szCs w:val="15"/>
                <w14:textFill>
                  <w14:solidFill>
                    <w14:schemeClr w14:val="tx1"/>
                  </w14:solidFill>
                </w14:textFill>
              </w:rPr>
              <w:t>情节系数+变量系数）</w:t>
            </w:r>
          </w:p>
        </w:tc>
        <w:tc>
          <w:tcPr>
            <w:tcW w:w="2385" w:type="dxa"/>
            <w:shd w:val="clear" w:color="auto" w:fill="auto"/>
            <w:vAlign w:val="center"/>
          </w:tcPr>
          <w:p w14:paraId="7B61D682">
            <w:pPr>
              <w:spacing w:line="204" w:lineRule="exact"/>
              <w:jc w:val="lef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曾因此违法行为受过到行政处罚，再次违反的适用此情形。</w:t>
            </w:r>
          </w:p>
        </w:tc>
        <w:tc>
          <w:tcPr>
            <w:tcW w:w="1208" w:type="dxa"/>
            <w:vMerge w:val="restart"/>
            <w:shd w:val="clear" w:color="auto" w:fill="auto"/>
            <w:vAlign w:val="center"/>
          </w:tcPr>
          <w:p w14:paraId="736F2BDE">
            <w:pPr>
              <w:spacing w:line="204"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街道</w:t>
            </w:r>
          </w:p>
          <w:p w14:paraId="0AF2D11F">
            <w:pPr>
              <w:spacing w:line="204"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乡镇</w:t>
            </w:r>
          </w:p>
        </w:tc>
      </w:tr>
      <w:tr w14:paraId="6C64B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continue"/>
            <w:shd w:val="clear" w:color="auto" w:fill="auto"/>
            <w:vAlign w:val="center"/>
          </w:tcPr>
          <w:p w14:paraId="51A6DC3E">
            <w:pPr>
              <w:spacing w:line="204"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1500" w:type="dxa"/>
            <w:vMerge w:val="continue"/>
            <w:shd w:val="clear" w:color="auto" w:fill="auto"/>
            <w:vAlign w:val="center"/>
          </w:tcPr>
          <w:p w14:paraId="095C1610">
            <w:pPr>
              <w:spacing w:line="204" w:lineRule="exact"/>
              <w:jc w:val="left"/>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2789" w:type="dxa"/>
            <w:vMerge w:val="restart"/>
            <w:shd w:val="clear" w:color="auto" w:fill="auto"/>
            <w:vAlign w:val="center"/>
          </w:tcPr>
          <w:p w14:paraId="2CC707A1">
            <w:pPr>
              <w:spacing w:line="204"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违反条款：第六条第二款；</w:t>
            </w:r>
          </w:p>
          <w:p w14:paraId="6A7C7E95">
            <w:pPr>
              <w:spacing w:line="204" w:lineRule="exact"/>
              <w:jc w:val="lef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处罚条款：第三十四条第四款 给予书面警告，再次违反规定的，处50元以上200元以下罚款。</w:t>
            </w:r>
          </w:p>
        </w:tc>
        <w:tc>
          <w:tcPr>
            <w:tcW w:w="851" w:type="dxa"/>
            <w:shd w:val="clear" w:color="auto" w:fill="auto"/>
            <w:vAlign w:val="center"/>
          </w:tcPr>
          <w:p w14:paraId="451104D4">
            <w:pPr>
              <w:spacing w:line="204"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警告</w:t>
            </w:r>
          </w:p>
          <w:p w14:paraId="38F305AB">
            <w:pPr>
              <w:spacing w:line="204"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asciiTheme="minorEastAsia" w:hAnsiTheme="minorEastAsia" w:eastAsiaTheme="minorEastAsia"/>
                <w:color w:val="000000" w:themeColor="text1"/>
                <w:sz w:val="15"/>
                <w:szCs w:val="15"/>
                <w14:textFill>
                  <w14:solidFill>
                    <w14:schemeClr w14:val="tx1"/>
                  </w14:solidFill>
                </w14:textFill>
              </w:rPr>
              <w:t>（</w:t>
            </w:r>
            <w:r>
              <w:rPr>
                <w:rFonts w:hint="eastAsia" w:asciiTheme="minorEastAsia" w:hAnsiTheme="minorEastAsia" w:eastAsiaTheme="minorEastAsia"/>
                <w:color w:val="000000" w:themeColor="text1"/>
                <w:sz w:val="15"/>
                <w:szCs w:val="15"/>
                <w14:textFill>
                  <w14:solidFill>
                    <w14:schemeClr w14:val="tx1"/>
                  </w14:solidFill>
                </w14:textFill>
              </w:rPr>
              <w:t>个人初次</w:t>
            </w:r>
            <w:r>
              <w:rPr>
                <w:rFonts w:asciiTheme="minorEastAsia" w:hAnsiTheme="minorEastAsia" w:eastAsiaTheme="minorEastAsia"/>
                <w:color w:val="000000" w:themeColor="text1"/>
                <w:sz w:val="15"/>
                <w:szCs w:val="15"/>
                <w14:textFill>
                  <w14:solidFill>
                    <w14:schemeClr w14:val="tx1"/>
                  </w14:solidFill>
                </w14:textFill>
              </w:rPr>
              <w:t>违反）</w:t>
            </w:r>
          </w:p>
        </w:tc>
        <w:tc>
          <w:tcPr>
            <w:tcW w:w="567" w:type="dxa"/>
            <w:shd w:val="clear" w:color="auto" w:fill="auto"/>
            <w:vAlign w:val="center"/>
          </w:tcPr>
          <w:p w14:paraId="5E2D43FE">
            <w:pPr>
              <w:spacing w:line="204"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2304" w:type="dxa"/>
            <w:shd w:val="clear" w:color="auto" w:fill="auto"/>
            <w:vAlign w:val="center"/>
          </w:tcPr>
          <w:p w14:paraId="09963D12">
            <w:pPr>
              <w:spacing w:line="204"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1785" w:type="dxa"/>
            <w:shd w:val="clear" w:color="auto" w:fill="auto"/>
            <w:vAlign w:val="center"/>
          </w:tcPr>
          <w:p w14:paraId="63B18E30">
            <w:pPr>
              <w:spacing w:line="204"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2385" w:type="dxa"/>
            <w:shd w:val="clear" w:color="auto" w:fill="auto"/>
            <w:vAlign w:val="center"/>
          </w:tcPr>
          <w:p w14:paraId="2DA8BF8D">
            <w:pPr>
              <w:spacing w:line="220"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个人拒不听从生活垃圾分类管理责任人劝阻，且拒不改正的，适用此情形。初次违反的，书面警告。</w:t>
            </w:r>
          </w:p>
        </w:tc>
        <w:tc>
          <w:tcPr>
            <w:tcW w:w="1208" w:type="dxa"/>
            <w:vMerge w:val="continue"/>
            <w:shd w:val="clear" w:color="auto" w:fill="auto"/>
            <w:vAlign w:val="center"/>
          </w:tcPr>
          <w:p w14:paraId="3DC93E38">
            <w:pPr>
              <w:spacing w:line="204"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p>
        </w:tc>
      </w:tr>
      <w:tr w14:paraId="7CC52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continue"/>
            <w:shd w:val="clear" w:color="auto" w:fill="auto"/>
            <w:vAlign w:val="center"/>
          </w:tcPr>
          <w:p w14:paraId="6E6B6BE7">
            <w:pPr>
              <w:spacing w:line="204"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1500" w:type="dxa"/>
            <w:vMerge w:val="continue"/>
            <w:shd w:val="clear" w:color="auto" w:fill="auto"/>
            <w:vAlign w:val="center"/>
          </w:tcPr>
          <w:p w14:paraId="2A176BBD">
            <w:pPr>
              <w:spacing w:line="204"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2789" w:type="dxa"/>
            <w:vMerge w:val="continue"/>
            <w:shd w:val="clear" w:color="auto" w:fill="auto"/>
            <w:vAlign w:val="center"/>
          </w:tcPr>
          <w:p w14:paraId="5F8CFE03">
            <w:pPr>
              <w:spacing w:line="204"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851" w:type="dxa"/>
            <w:shd w:val="clear" w:color="auto" w:fill="auto"/>
            <w:vAlign w:val="center"/>
          </w:tcPr>
          <w:p w14:paraId="3EF99673">
            <w:pPr>
              <w:spacing w:line="204"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50</w:t>
            </w:r>
          </w:p>
          <w:p w14:paraId="080DA00F">
            <w:pPr>
              <w:spacing w:line="204"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（个人</w:t>
            </w:r>
            <w:r>
              <w:rPr>
                <w:rFonts w:asciiTheme="minorEastAsia" w:hAnsiTheme="minorEastAsia" w:eastAsiaTheme="minorEastAsia"/>
                <w:color w:val="000000" w:themeColor="text1"/>
                <w:sz w:val="15"/>
                <w:szCs w:val="15"/>
                <w14:textFill>
                  <w14:solidFill>
                    <w14:schemeClr w14:val="tx1"/>
                  </w14:solidFill>
                </w14:textFill>
              </w:rPr>
              <w:t>再次违反</w:t>
            </w:r>
            <w:r>
              <w:rPr>
                <w:rFonts w:hint="eastAsia" w:asciiTheme="minorEastAsia" w:hAnsiTheme="minorEastAsia" w:eastAsiaTheme="minorEastAsia"/>
                <w:color w:val="000000" w:themeColor="text1"/>
                <w:sz w:val="15"/>
                <w:szCs w:val="15"/>
                <w14:textFill>
                  <w14:solidFill>
                    <w14:schemeClr w14:val="tx1"/>
                  </w14:solidFill>
                </w14:textFill>
              </w:rPr>
              <w:t>）</w:t>
            </w:r>
          </w:p>
        </w:tc>
        <w:tc>
          <w:tcPr>
            <w:tcW w:w="567" w:type="dxa"/>
            <w:shd w:val="clear" w:color="auto" w:fill="auto"/>
            <w:vAlign w:val="center"/>
          </w:tcPr>
          <w:p w14:paraId="0DC2109B">
            <w:pPr>
              <w:spacing w:line="204"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1</w:t>
            </w:r>
          </w:p>
        </w:tc>
        <w:tc>
          <w:tcPr>
            <w:tcW w:w="2304" w:type="dxa"/>
            <w:shd w:val="clear" w:color="auto" w:fill="auto"/>
            <w:vAlign w:val="center"/>
          </w:tcPr>
          <w:p w14:paraId="6903C3C7">
            <w:pPr>
              <w:spacing w:line="204"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1785" w:type="dxa"/>
            <w:shd w:val="clear" w:color="auto" w:fill="auto"/>
            <w:vAlign w:val="center"/>
          </w:tcPr>
          <w:p w14:paraId="507A8F58">
            <w:pPr>
              <w:spacing w:line="204"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罚款数额＝50×（1＋情节系数）</w:t>
            </w:r>
          </w:p>
        </w:tc>
        <w:tc>
          <w:tcPr>
            <w:tcW w:w="2385" w:type="dxa"/>
            <w:shd w:val="clear" w:color="auto" w:fill="auto"/>
            <w:vAlign w:val="center"/>
          </w:tcPr>
          <w:p w14:paraId="08DA0BF2">
            <w:pPr>
              <w:spacing w:line="220"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 个人拒不听从生活垃圾分类管理责任人劝阻，且拒不改正的，适用此情形。</w:t>
            </w:r>
          </w:p>
          <w:p w14:paraId="300908C0">
            <w:pPr>
              <w:spacing w:line="220"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2.曾因此违法行为受过到行政处罚，再次违反的适用此情形。</w:t>
            </w:r>
          </w:p>
        </w:tc>
        <w:tc>
          <w:tcPr>
            <w:tcW w:w="1208" w:type="dxa"/>
            <w:vMerge w:val="continue"/>
            <w:shd w:val="clear" w:color="auto" w:fill="auto"/>
            <w:vAlign w:val="center"/>
          </w:tcPr>
          <w:p w14:paraId="65A16C50">
            <w:pPr>
              <w:spacing w:line="204"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p>
        </w:tc>
      </w:tr>
      <w:tr w14:paraId="7657E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334CED3B">
            <w:pPr>
              <w:spacing w:line="232" w:lineRule="exact"/>
              <w:jc w:val="center"/>
              <w:rPr>
                <w:rFonts w:cs="宋体" w:asciiTheme="minorEastAsia" w:hAnsiTheme="minorEastAsia" w:eastAsiaTheme="minorEastAsia"/>
                <w:b/>
                <w:bCs/>
                <w:color w:val="000000" w:themeColor="text1"/>
                <w:kern w:val="0"/>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3</w:t>
            </w:r>
          </w:p>
        </w:tc>
        <w:tc>
          <w:tcPr>
            <w:tcW w:w="1500" w:type="dxa"/>
            <w:shd w:val="clear" w:color="auto" w:fill="auto"/>
            <w:vAlign w:val="center"/>
          </w:tcPr>
          <w:p w14:paraId="2935CFD2">
            <w:pPr>
              <w:spacing w:line="200" w:lineRule="exact"/>
              <w:rPr>
                <w:rFonts w:cs="宋体" w:asciiTheme="minorEastAsia" w:hAnsiTheme="minorEastAsia" w:eastAsiaTheme="minorEastAsia"/>
                <w:bCs/>
                <w:color w:val="000000" w:themeColor="text1"/>
                <w:kern w:val="0"/>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生活垃圾</w:t>
            </w:r>
            <w:r>
              <w:rPr>
                <w:rFonts w:asciiTheme="minorEastAsia" w:hAnsiTheme="minorEastAsia" w:eastAsiaTheme="minorEastAsia"/>
                <w:color w:val="000000" w:themeColor="text1"/>
                <w:sz w:val="15"/>
                <w:szCs w:val="15"/>
                <w14:textFill>
                  <w14:solidFill>
                    <w14:schemeClr w14:val="tx1"/>
                  </w14:solidFill>
                </w14:textFill>
              </w:rPr>
              <w:t>分类管理人</w:t>
            </w:r>
            <w:r>
              <w:rPr>
                <w:rFonts w:hint="eastAsia" w:asciiTheme="minorEastAsia" w:hAnsiTheme="minorEastAsia" w:eastAsiaTheme="minorEastAsia"/>
                <w:color w:val="000000" w:themeColor="text1"/>
                <w:sz w:val="15"/>
                <w:szCs w:val="15"/>
                <w14:textFill>
                  <w14:solidFill>
                    <w14:schemeClr w14:val="tx1"/>
                  </w14:solidFill>
                </w14:textFill>
              </w:rPr>
              <w:t>对居民装饰装修产生的建筑垃圾未制定治理方案</w:t>
            </w:r>
          </w:p>
        </w:tc>
        <w:tc>
          <w:tcPr>
            <w:tcW w:w="2789" w:type="dxa"/>
            <w:shd w:val="clear" w:color="auto" w:fill="auto"/>
            <w:vAlign w:val="center"/>
          </w:tcPr>
          <w:p w14:paraId="10726789">
            <w:pPr>
              <w:spacing w:line="200"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违反</w:t>
            </w:r>
            <w:r>
              <w:rPr>
                <w:rFonts w:asciiTheme="minorEastAsia" w:hAnsiTheme="minorEastAsia" w:eastAsiaTheme="minorEastAsia"/>
                <w:color w:val="000000" w:themeColor="text1"/>
                <w:sz w:val="15"/>
                <w:szCs w:val="15"/>
                <w14:textFill>
                  <w14:solidFill>
                    <w14:schemeClr w14:val="tx1"/>
                  </w14:solidFill>
                </w14:textFill>
              </w:rPr>
              <w:t>条款：</w:t>
            </w:r>
            <w:r>
              <w:rPr>
                <w:rFonts w:hint="eastAsia" w:asciiTheme="minorEastAsia" w:hAnsiTheme="minorEastAsia" w:eastAsiaTheme="minorEastAsia"/>
                <w:color w:val="000000" w:themeColor="text1"/>
                <w:sz w:val="15"/>
                <w:szCs w:val="15"/>
                <w14:textFill>
                  <w14:solidFill>
                    <w14:schemeClr w14:val="tx1"/>
                  </w14:solidFill>
                </w14:textFill>
              </w:rPr>
              <w:t>第十条第二款规定</w:t>
            </w:r>
          </w:p>
          <w:p w14:paraId="0FFAA7BF">
            <w:pPr>
              <w:spacing w:line="200"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处罚</w:t>
            </w:r>
            <w:r>
              <w:rPr>
                <w:rFonts w:asciiTheme="minorEastAsia" w:hAnsiTheme="minorEastAsia" w:eastAsiaTheme="minorEastAsia"/>
                <w:color w:val="000000" w:themeColor="text1"/>
                <w:sz w:val="15"/>
                <w:szCs w:val="15"/>
                <w14:textFill>
                  <w14:solidFill>
                    <w14:schemeClr w14:val="tx1"/>
                  </w14:solidFill>
                </w14:textFill>
              </w:rPr>
              <w:t>条款：</w:t>
            </w:r>
            <w:r>
              <w:rPr>
                <w:rFonts w:hint="eastAsia" w:asciiTheme="minorEastAsia" w:hAnsiTheme="minorEastAsia" w:eastAsiaTheme="minorEastAsia"/>
                <w:color w:val="000000" w:themeColor="text1"/>
                <w:sz w:val="15"/>
                <w:szCs w:val="15"/>
                <w14:textFill>
                  <w14:solidFill>
                    <w14:schemeClr w14:val="tx1"/>
                  </w14:solidFill>
                </w14:textFill>
              </w:rPr>
              <w:t>第三十五条 责令立即改正，处3000元以上3万元以下罚款。</w:t>
            </w:r>
          </w:p>
        </w:tc>
        <w:tc>
          <w:tcPr>
            <w:tcW w:w="851" w:type="dxa"/>
            <w:shd w:val="clear" w:color="auto" w:fill="auto"/>
            <w:vAlign w:val="center"/>
          </w:tcPr>
          <w:p w14:paraId="1E020DF9">
            <w:pPr>
              <w:spacing w:line="200"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3000</w:t>
            </w:r>
          </w:p>
        </w:tc>
        <w:tc>
          <w:tcPr>
            <w:tcW w:w="567" w:type="dxa"/>
            <w:shd w:val="clear" w:color="auto" w:fill="auto"/>
            <w:vAlign w:val="center"/>
          </w:tcPr>
          <w:p w14:paraId="4FDEDD27">
            <w:pPr>
              <w:spacing w:line="200" w:lineRule="exact"/>
              <w:jc w:val="center"/>
              <w:rPr>
                <w:rFonts w:cs="宋体" w:asciiTheme="minorEastAsia" w:hAnsiTheme="minorEastAsia" w:eastAsiaTheme="minorEastAsia"/>
                <w:b/>
                <w:bCs/>
                <w:color w:val="000000" w:themeColor="text1"/>
                <w:kern w:val="0"/>
                <w:sz w:val="15"/>
                <w:szCs w:val="15"/>
                <w14:textFill>
                  <w14:solidFill>
                    <w14:schemeClr w14:val="tx1"/>
                  </w14:solidFill>
                </w14:textFill>
              </w:rPr>
            </w:pPr>
          </w:p>
        </w:tc>
        <w:tc>
          <w:tcPr>
            <w:tcW w:w="2304" w:type="dxa"/>
            <w:shd w:val="clear" w:color="auto" w:fill="auto"/>
            <w:vAlign w:val="center"/>
          </w:tcPr>
          <w:p w14:paraId="33D6F6E3">
            <w:pPr>
              <w:spacing w:line="200" w:lineRule="exact"/>
              <w:rPr>
                <w:rFonts w:asciiTheme="minorEastAsia" w:hAnsiTheme="minorEastAsia" w:eastAsiaTheme="minorEastAsia"/>
                <w:color w:val="000000" w:themeColor="text1"/>
                <w:sz w:val="15"/>
                <w:szCs w:val="15"/>
                <w14:textFill>
                  <w14:solidFill>
                    <w14:schemeClr w14:val="tx1"/>
                  </w14:solidFill>
                </w14:textFill>
              </w:rPr>
            </w:pPr>
            <w:r>
              <w:rPr>
                <w:rFonts w:asciiTheme="minorEastAsia" w:hAnsiTheme="minorEastAsia" w:eastAsiaTheme="minorEastAsia"/>
                <w:color w:val="000000" w:themeColor="text1"/>
                <w:sz w:val="15"/>
                <w:szCs w:val="15"/>
                <w14:textFill>
                  <w14:solidFill>
                    <w14:schemeClr w14:val="tx1"/>
                  </w14:solidFill>
                </w14:textFill>
              </w:rPr>
              <w:t>1.</w:t>
            </w:r>
            <w:r>
              <w:rPr>
                <w:rFonts w:hint="eastAsia" w:asciiTheme="minorEastAsia" w:hAnsiTheme="minorEastAsia" w:eastAsiaTheme="minorEastAsia"/>
                <w:color w:val="000000" w:themeColor="text1"/>
                <w:sz w:val="15"/>
                <w:szCs w:val="15"/>
                <w14:textFill>
                  <w14:solidFill>
                    <w14:schemeClr w14:val="tx1"/>
                  </w14:solidFill>
                </w14:textFill>
              </w:rPr>
              <w:t>未</w:t>
            </w:r>
            <w:r>
              <w:rPr>
                <w:rFonts w:asciiTheme="minorEastAsia" w:hAnsiTheme="minorEastAsia" w:eastAsiaTheme="minorEastAsia"/>
                <w:color w:val="000000" w:themeColor="text1"/>
                <w:sz w:val="15"/>
                <w:szCs w:val="15"/>
                <w14:textFill>
                  <w14:solidFill>
                    <w14:schemeClr w14:val="tx1"/>
                  </w14:solidFill>
                </w14:textFill>
              </w:rPr>
              <w:t>制定治理方案的，系数为</w:t>
            </w:r>
            <w:r>
              <w:rPr>
                <w:rFonts w:hint="eastAsia" w:asciiTheme="minorEastAsia" w:hAnsiTheme="minorEastAsia" w:eastAsiaTheme="minorEastAsia"/>
                <w:color w:val="000000" w:themeColor="text1"/>
                <w:sz w:val="15"/>
                <w:szCs w:val="15"/>
                <w14:textFill>
                  <w14:solidFill>
                    <w14:schemeClr w14:val="tx1"/>
                  </w14:solidFill>
                </w14:textFill>
              </w:rPr>
              <w:t>5；</w:t>
            </w:r>
          </w:p>
          <w:p w14:paraId="58CA3483">
            <w:pPr>
              <w:spacing w:line="200"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2.未</w:t>
            </w:r>
            <w:r>
              <w:rPr>
                <w:rFonts w:asciiTheme="minorEastAsia" w:hAnsiTheme="minorEastAsia" w:eastAsiaTheme="minorEastAsia"/>
                <w:color w:val="000000" w:themeColor="text1"/>
                <w:sz w:val="15"/>
                <w:szCs w:val="15"/>
                <w14:textFill>
                  <w14:solidFill>
                    <w14:schemeClr w14:val="tx1"/>
                  </w14:solidFill>
                </w14:textFill>
              </w:rPr>
              <w:t>制定方案的且对环境造成影响的系数为</w:t>
            </w:r>
            <w:r>
              <w:rPr>
                <w:rFonts w:hint="eastAsia" w:asciiTheme="minorEastAsia" w:hAnsiTheme="minorEastAsia" w:eastAsiaTheme="minorEastAsia"/>
                <w:color w:val="000000" w:themeColor="text1"/>
                <w:sz w:val="15"/>
                <w:szCs w:val="15"/>
                <w14:textFill>
                  <w14:solidFill>
                    <w14:schemeClr w14:val="tx1"/>
                  </w14:solidFill>
                </w14:textFill>
              </w:rPr>
              <w:t>6</w:t>
            </w:r>
            <w:r>
              <w:rPr>
                <w:rFonts w:asciiTheme="minorEastAsia" w:hAnsiTheme="minorEastAsia" w:eastAsiaTheme="minorEastAsia"/>
                <w:color w:val="000000" w:themeColor="text1"/>
                <w:sz w:val="15"/>
                <w:szCs w:val="15"/>
                <w14:textFill>
                  <w14:solidFill>
                    <w14:schemeClr w14:val="tx1"/>
                  </w14:solidFill>
                </w14:textFill>
              </w:rPr>
              <w:t>-9.</w:t>
            </w:r>
          </w:p>
        </w:tc>
        <w:tc>
          <w:tcPr>
            <w:tcW w:w="1785" w:type="dxa"/>
            <w:shd w:val="clear" w:color="auto" w:fill="auto"/>
            <w:vAlign w:val="center"/>
          </w:tcPr>
          <w:p w14:paraId="604D5B75">
            <w:pPr>
              <w:spacing w:line="200" w:lineRule="exact"/>
              <w:jc w:val="center"/>
              <w:rPr>
                <w:rFonts w:cs="宋体" w:asciiTheme="minorEastAsia" w:hAnsiTheme="minorEastAsia" w:eastAsiaTheme="minorEastAsia"/>
                <w:b/>
                <w:bCs/>
                <w:color w:val="000000" w:themeColor="text1"/>
                <w:kern w:val="0"/>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罚款数额＝</w:t>
            </w:r>
            <w:r>
              <w:rPr>
                <w:rFonts w:asciiTheme="minorEastAsia" w:hAnsiTheme="minorEastAsia" w:eastAsiaTheme="minorEastAsia"/>
                <w:color w:val="000000" w:themeColor="text1"/>
                <w:sz w:val="15"/>
                <w:szCs w:val="15"/>
                <w14:textFill>
                  <w14:solidFill>
                    <w14:schemeClr w14:val="tx1"/>
                  </w14:solidFill>
                </w14:textFill>
              </w:rPr>
              <w:t>3000</w:t>
            </w:r>
            <w:r>
              <w:rPr>
                <w:rFonts w:hint="eastAsia" w:asciiTheme="minorEastAsia" w:hAnsiTheme="minorEastAsia" w:eastAsiaTheme="minorEastAsia"/>
                <w:color w:val="000000" w:themeColor="text1"/>
                <w:sz w:val="15"/>
                <w:szCs w:val="15"/>
                <w14:textFill>
                  <w14:solidFill>
                    <w14:schemeClr w14:val="tx1"/>
                  </w14:solidFill>
                </w14:textFill>
              </w:rPr>
              <w:t>×（1＋情节系数+变量系数）</w:t>
            </w:r>
          </w:p>
        </w:tc>
        <w:tc>
          <w:tcPr>
            <w:tcW w:w="2385" w:type="dxa"/>
            <w:shd w:val="clear" w:color="auto" w:fill="auto"/>
            <w:vAlign w:val="center"/>
          </w:tcPr>
          <w:p w14:paraId="12BA777D">
            <w:pPr>
              <w:spacing w:line="200" w:lineRule="exact"/>
              <w:jc w:val="center"/>
              <w:rPr>
                <w:rFonts w:asciiTheme="minorEastAsia" w:hAnsiTheme="minorEastAsia" w:eastAsiaTheme="minorEastAsia"/>
                <w:color w:val="000000" w:themeColor="text1"/>
                <w:sz w:val="15"/>
                <w:szCs w:val="15"/>
                <w14:textFill>
                  <w14:solidFill>
                    <w14:schemeClr w14:val="tx1"/>
                  </w14:solidFill>
                </w14:textFill>
              </w:rPr>
            </w:pPr>
          </w:p>
        </w:tc>
        <w:tc>
          <w:tcPr>
            <w:tcW w:w="1208" w:type="dxa"/>
            <w:shd w:val="clear" w:color="auto" w:fill="auto"/>
            <w:vAlign w:val="center"/>
          </w:tcPr>
          <w:p w14:paraId="1686C40A">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街道</w:t>
            </w:r>
          </w:p>
          <w:p w14:paraId="4B1B6E00">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乡镇</w:t>
            </w:r>
          </w:p>
        </w:tc>
      </w:tr>
      <w:tr w14:paraId="50D51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24AA3BCD">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4</w:t>
            </w:r>
          </w:p>
        </w:tc>
        <w:tc>
          <w:tcPr>
            <w:tcW w:w="1500" w:type="dxa"/>
            <w:shd w:val="clear" w:color="auto" w:fill="auto"/>
            <w:vAlign w:val="center"/>
          </w:tcPr>
          <w:p w14:paraId="31C4F1E1">
            <w:pPr>
              <w:spacing w:line="200" w:lineRule="exact"/>
              <w:jc w:val="lef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生活</w:t>
            </w:r>
            <w:r>
              <w:rPr>
                <w:rFonts w:asciiTheme="minorEastAsia" w:hAnsiTheme="minorEastAsia" w:eastAsiaTheme="minorEastAsia"/>
                <w:color w:val="000000" w:themeColor="text1"/>
                <w:sz w:val="15"/>
                <w:szCs w:val="15"/>
                <w14:textFill>
                  <w14:solidFill>
                    <w14:schemeClr w14:val="tx1"/>
                  </w14:solidFill>
                </w14:textFill>
              </w:rPr>
              <w:t>垃圾分类管理责任人</w:t>
            </w:r>
            <w:r>
              <w:rPr>
                <w:rFonts w:hint="eastAsia" w:asciiTheme="minorEastAsia" w:hAnsiTheme="minorEastAsia" w:eastAsiaTheme="minorEastAsia"/>
                <w:color w:val="000000" w:themeColor="text1"/>
                <w:sz w:val="15"/>
                <w:szCs w:val="15"/>
                <w14:textFill>
                  <w14:solidFill>
                    <w14:schemeClr w14:val="tx1"/>
                  </w14:solidFill>
                </w14:textFill>
              </w:rPr>
              <w:t>未明确建筑垃圾投放规范、时间和地点、监督投诉方式等事项</w:t>
            </w:r>
          </w:p>
        </w:tc>
        <w:tc>
          <w:tcPr>
            <w:tcW w:w="2789" w:type="dxa"/>
            <w:shd w:val="clear" w:color="auto" w:fill="auto"/>
            <w:vAlign w:val="center"/>
          </w:tcPr>
          <w:p w14:paraId="6B800660">
            <w:pPr>
              <w:spacing w:line="200"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违反条款：第十条第二款规定</w:t>
            </w:r>
          </w:p>
          <w:p w14:paraId="29816F36">
            <w:pPr>
              <w:spacing w:line="200"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处罚条款：第三十五条 责令立即改正，处3000元以上3万元以下罚款。</w:t>
            </w:r>
          </w:p>
        </w:tc>
        <w:tc>
          <w:tcPr>
            <w:tcW w:w="851" w:type="dxa"/>
            <w:shd w:val="clear" w:color="auto" w:fill="auto"/>
            <w:vAlign w:val="center"/>
          </w:tcPr>
          <w:p w14:paraId="65943877">
            <w:pPr>
              <w:spacing w:line="200"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3000</w:t>
            </w:r>
          </w:p>
        </w:tc>
        <w:tc>
          <w:tcPr>
            <w:tcW w:w="567" w:type="dxa"/>
            <w:shd w:val="clear" w:color="auto" w:fill="auto"/>
            <w:vAlign w:val="center"/>
          </w:tcPr>
          <w:p w14:paraId="024722DF">
            <w:pPr>
              <w:spacing w:line="200" w:lineRule="exact"/>
              <w:rPr>
                <w:rFonts w:cs="宋体" w:asciiTheme="minorEastAsia" w:hAnsiTheme="minorEastAsia" w:eastAsiaTheme="minorEastAsia"/>
                <w:b/>
                <w:bCs/>
                <w:color w:val="000000" w:themeColor="text1"/>
                <w:kern w:val="0"/>
                <w:sz w:val="15"/>
                <w:szCs w:val="15"/>
                <w14:textFill>
                  <w14:solidFill>
                    <w14:schemeClr w14:val="tx1"/>
                  </w14:solidFill>
                </w14:textFill>
              </w:rPr>
            </w:pPr>
          </w:p>
        </w:tc>
        <w:tc>
          <w:tcPr>
            <w:tcW w:w="2304" w:type="dxa"/>
            <w:shd w:val="clear" w:color="auto" w:fill="auto"/>
            <w:vAlign w:val="center"/>
          </w:tcPr>
          <w:p w14:paraId="7E117F3A">
            <w:pPr>
              <w:spacing w:line="200"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1.有</w:t>
            </w:r>
            <w:r>
              <w:rPr>
                <w:rFonts w:asciiTheme="minorEastAsia" w:hAnsiTheme="minorEastAsia" w:eastAsiaTheme="minorEastAsia"/>
                <w:color w:val="000000" w:themeColor="text1"/>
                <w:sz w:val="15"/>
                <w:szCs w:val="15"/>
                <w14:textFill>
                  <w14:solidFill>
                    <w14:schemeClr w14:val="tx1"/>
                  </w14:solidFill>
                </w14:textFill>
              </w:rPr>
              <w:t>治理方案的</w:t>
            </w:r>
            <w:r>
              <w:rPr>
                <w:rFonts w:hint="eastAsia" w:asciiTheme="minorEastAsia" w:hAnsiTheme="minorEastAsia" w:eastAsiaTheme="minorEastAsia"/>
                <w:color w:val="000000" w:themeColor="text1"/>
                <w:sz w:val="15"/>
                <w:szCs w:val="15"/>
                <w14:textFill>
                  <w14:solidFill>
                    <w14:schemeClr w14:val="tx1"/>
                  </w14:solidFill>
                </w14:textFill>
              </w:rPr>
              <w:t>，但明确</w:t>
            </w:r>
            <w:r>
              <w:rPr>
                <w:rFonts w:asciiTheme="minorEastAsia" w:hAnsiTheme="minorEastAsia" w:eastAsiaTheme="minorEastAsia"/>
                <w:color w:val="000000" w:themeColor="text1"/>
                <w:sz w:val="15"/>
                <w:szCs w:val="15"/>
                <w14:textFill>
                  <w14:solidFill>
                    <w14:schemeClr w14:val="tx1"/>
                  </w14:solidFill>
                </w14:textFill>
              </w:rPr>
              <w:t>事项造成缺项，系数为</w:t>
            </w:r>
            <w:r>
              <w:rPr>
                <w:rFonts w:hint="eastAsia" w:asciiTheme="minorEastAsia" w:hAnsiTheme="minorEastAsia" w:eastAsiaTheme="minorEastAsia"/>
                <w:color w:val="000000" w:themeColor="text1"/>
                <w:sz w:val="15"/>
                <w:szCs w:val="15"/>
                <w14:textFill>
                  <w14:solidFill>
                    <w14:schemeClr w14:val="tx1"/>
                  </w14:solidFill>
                </w14:textFill>
              </w:rPr>
              <w:t>1</w:t>
            </w:r>
            <w:r>
              <w:rPr>
                <w:rFonts w:asciiTheme="minorEastAsia" w:hAnsiTheme="minorEastAsia" w:eastAsiaTheme="minorEastAsia"/>
                <w:color w:val="000000" w:themeColor="text1"/>
                <w:sz w:val="15"/>
                <w:szCs w:val="15"/>
                <w14:textFill>
                  <w14:solidFill>
                    <w14:schemeClr w14:val="tx1"/>
                  </w14:solidFill>
                </w14:textFill>
              </w:rPr>
              <w:t>-2</w:t>
            </w:r>
            <w:r>
              <w:rPr>
                <w:rFonts w:hint="eastAsia" w:asciiTheme="minorEastAsia" w:hAnsiTheme="minorEastAsia" w:eastAsiaTheme="minorEastAsia"/>
                <w:color w:val="000000" w:themeColor="text1"/>
                <w:sz w:val="15"/>
                <w:szCs w:val="15"/>
                <w14:textFill>
                  <w14:solidFill>
                    <w14:schemeClr w14:val="tx1"/>
                  </w14:solidFill>
                </w14:textFill>
              </w:rPr>
              <w:t>；</w:t>
            </w:r>
          </w:p>
          <w:p w14:paraId="004AD973">
            <w:pPr>
              <w:spacing w:line="200"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2.有</w:t>
            </w:r>
            <w:r>
              <w:rPr>
                <w:rFonts w:asciiTheme="minorEastAsia" w:hAnsiTheme="minorEastAsia" w:eastAsiaTheme="minorEastAsia"/>
                <w:color w:val="000000" w:themeColor="text1"/>
                <w:sz w:val="15"/>
                <w:szCs w:val="15"/>
                <w14:textFill>
                  <w14:solidFill>
                    <w14:schemeClr w14:val="tx1"/>
                  </w14:solidFill>
                </w14:textFill>
              </w:rPr>
              <w:t>治理方案的，</w:t>
            </w:r>
            <w:r>
              <w:rPr>
                <w:rFonts w:hint="eastAsia" w:asciiTheme="minorEastAsia" w:hAnsiTheme="minorEastAsia" w:eastAsiaTheme="minorEastAsia"/>
                <w:color w:val="000000" w:themeColor="text1"/>
                <w:sz w:val="15"/>
                <w:szCs w:val="15"/>
                <w14:textFill>
                  <w14:solidFill>
                    <w14:schemeClr w14:val="tx1"/>
                  </w14:solidFill>
                </w14:textFill>
              </w:rPr>
              <w:t>明确</w:t>
            </w:r>
            <w:r>
              <w:rPr>
                <w:rFonts w:asciiTheme="minorEastAsia" w:hAnsiTheme="minorEastAsia" w:eastAsiaTheme="minorEastAsia"/>
                <w:color w:val="000000" w:themeColor="text1"/>
                <w:sz w:val="15"/>
                <w:szCs w:val="15"/>
                <w14:textFill>
                  <w14:solidFill>
                    <w14:schemeClr w14:val="tx1"/>
                  </w14:solidFill>
                </w14:textFill>
              </w:rPr>
              <w:t>事项造成缺项，且对环境</w:t>
            </w:r>
            <w:r>
              <w:rPr>
                <w:rFonts w:hint="eastAsia" w:asciiTheme="minorEastAsia" w:hAnsiTheme="minorEastAsia" w:eastAsiaTheme="minorEastAsia"/>
                <w:color w:val="000000" w:themeColor="text1"/>
                <w:sz w:val="15"/>
                <w:szCs w:val="15"/>
                <w14:textFill>
                  <w14:solidFill>
                    <w14:schemeClr w14:val="tx1"/>
                  </w14:solidFill>
                </w14:textFill>
              </w:rPr>
              <w:t>秩序</w:t>
            </w:r>
            <w:r>
              <w:rPr>
                <w:rFonts w:asciiTheme="minorEastAsia" w:hAnsiTheme="minorEastAsia" w:eastAsiaTheme="minorEastAsia"/>
                <w:color w:val="000000" w:themeColor="text1"/>
                <w:sz w:val="15"/>
                <w:szCs w:val="15"/>
                <w14:textFill>
                  <w14:solidFill>
                    <w14:schemeClr w14:val="tx1"/>
                  </w14:solidFill>
                </w14:textFill>
              </w:rPr>
              <w:t>造成影响的，系数为</w:t>
            </w:r>
            <w:r>
              <w:rPr>
                <w:rFonts w:hint="eastAsia" w:asciiTheme="minorEastAsia" w:hAnsiTheme="minorEastAsia" w:eastAsiaTheme="minorEastAsia"/>
                <w:color w:val="000000" w:themeColor="text1"/>
                <w:sz w:val="15"/>
                <w:szCs w:val="15"/>
                <w14:textFill>
                  <w14:solidFill>
                    <w14:schemeClr w14:val="tx1"/>
                  </w14:solidFill>
                </w14:textFill>
              </w:rPr>
              <w:t>3</w:t>
            </w:r>
            <w:r>
              <w:rPr>
                <w:rFonts w:asciiTheme="minorEastAsia" w:hAnsiTheme="minorEastAsia" w:eastAsiaTheme="minorEastAsia"/>
                <w:color w:val="000000" w:themeColor="text1"/>
                <w:sz w:val="15"/>
                <w:szCs w:val="15"/>
                <w14:textFill>
                  <w14:solidFill>
                    <w14:schemeClr w14:val="tx1"/>
                  </w14:solidFill>
                </w14:textFill>
              </w:rPr>
              <w:t>-4</w:t>
            </w:r>
            <w:r>
              <w:rPr>
                <w:rFonts w:hint="eastAsia" w:asciiTheme="minorEastAsia" w:hAnsiTheme="minorEastAsia" w:eastAsiaTheme="minorEastAsia"/>
                <w:color w:val="000000" w:themeColor="text1"/>
                <w:sz w:val="15"/>
                <w:szCs w:val="15"/>
                <w14:textFill>
                  <w14:solidFill>
                    <w14:schemeClr w14:val="tx1"/>
                  </w14:solidFill>
                </w14:textFill>
              </w:rPr>
              <w:t>；</w:t>
            </w:r>
          </w:p>
          <w:p w14:paraId="5284C141">
            <w:pPr>
              <w:spacing w:line="200"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3.要素</w:t>
            </w:r>
            <w:r>
              <w:rPr>
                <w:rFonts w:asciiTheme="minorEastAsia" w:hAnsiTheme="minorEastAsia" w:eastAsiaTheme="minorEastAsia"/>
                <w:color w:val="000000" w:themeColor="text1"/>
                <w:sz w:val="15"/>
                <w:szCs w:val="15"/>
                <w14:textFill>
                  <w14:solidFill>
                    <w14:schemeClr w14:val="tx1"/>
                  </w14:solidFill>
                </w14:textFill>
              </w:rPr>
              <w:t>全部缺失</w:t>
            </w:r>
            <w:r>
              <w:rPr>
                <w:rFonts w:hint="eastAsia" w:asciiTheme="minorEastAsia" w:hAnsiTheme="minorEastAsia" w:eastAsiaTheme="minorEastAsia"/>
                <w:color w:val="000000" w:themeColor="text1"/>
                <w:sz w:val="15"/>
                <w:szCs w:val="15"/>
                <w14:textFill>
                  <w14:solidFill>
                    <w14:schemeClr w14:val="tx1"/>
                  </w14:solidFill>
                </w14:textFill>
              </w:rPr>
              <w:t>，</w:t>
            </w:r>
            <w:r>
              <w:rPr>
                <w:rFonts w:asciiTheme="minorEastAsia" w:hAnsiTheme="minorEastAsia" w:eastAsiaTheme="minorEastAsia"/>
                <w:color w:val="000000" w:themeColor="text1"/>
                <w:sz w:val="15"/>
                <w:szCs w:val="15"/>
                <w14:textFill>
                  <w14:solidFill>
                    <w14:schemeClr w14:val="tx1"/>
                  </w14:solidFill>
                </w14:textFill>
              </w:rPr>
              <w:t>对环境秩序造成</w:t>
            </w:r>
            <w:r>
              <w:rPr>
                <w:rFonts w:hint="eastAsia" w:asciiTheme="minorEastAsia" w:hAnsiTheme="minorEastAsia" w:eastAsiaTheme="minorEastAsia"/>
                <w:color w:val="000000" w:themeColor="text1"/>
                <w:sz w:val="15"/>
                <w:szCs w:val="15"/>
                <w14:textFill>
                  <w14:solidFill>
                    <w14:schemeClr w14:val="tx1"/>
                  </w14:solidFill>
                </w14:textFill>
              </w:rPr>
              <w:t>较</w:t>
            </w:r>
            <w:r>
              <w:rPr>
                <w:rFonts w:asciiTheme="minorEastAsia" w:hAnsiTheme="minorEastAsia" w:eastAsiaTheme="minorEastAsia"/>
                <w:color w:val="000000" w:themeColor="text1"/>
                <w:sz w:val="15"/>
                <w:szCs w:val="15"/>
                <w14:textFill>
                  <w14:solidFill>
                    <w14:schemeClr w14:val="tx1"/>
                  </w14:solidFill>
                </w14:textFill>
              </w:rPr>
              <w:t>严重影响的，系数为</w:t>
            </w:r>
            <w:r>
              <w:rPr>
                <w:rFonts w:hint="eastAsia" w:asciiTheme="minorEastAsia" w:hAnsiTheme="minorEastAsia" w:eastAsiaTheme="minorEastAsia"/>
                <w:color w:val="000000" w:themeColor="text1"/>
                <w:sz w:val="15"/>
                <w:szCs w:val="15"/>
                <w14:textFill>
                  <w14:solidFill>
                    <w14:schemeClr w14:val="tx1"/>
                  </w14:solidFill>
                </w14:textFill>
              </w:rPr>
              <w:t>5</w:t>
            </w:r>
            <w:r>
              <w:rPr>
                <w:rFonts w:asciiTheme="minorEastAsia" w:hAnsiTheme="minorEastAsia" w:eastAsiaTheme="minorEastAsia"/>
                <w:color w:val="000000" w:themeColor="text1"/>
                <w:sz w:val="15"/>
                <w:szCs w:val="15"/>
                <w14:textFill>
                  <w14:solidFill>
                    <w14:schemeClr w14:val="tx1"/>
                  </w14:solidFill>
                </w14:textFill>
              </w:rPr>
              <w:t>-</w:t>
            </w:r>
            <w:r>
              <w:rPr>
                <w:rFonts w:hint="eastAsia" w:asciiTheme="minorEastAsia" w:hAnsiTheme="minorEastAsia" w:eastAsiaTheme="minorEastAsia"/>
                <w:color w:val="000000" w:themeColor="text1"/>
                <w:sz w:val="15"/>
                <w:szCs w:val="15"/>
                <w14:textFill>
                  <w14:solidFill>
                    <w14:schemeClr w14:val="tx1"/>
                  </w14:solidFill>
                </w14:textFill>
              </w:rPr>
              <w:t>9。</w:t>
            </w:r>
          </w:p>
        </w:tc>
        <w:tc>
          <w:tcPr>
            <w:tcW w:w="1785" w:type="dxa"/>
            <w:shd w:val="clear" w:color="auto" w:fill="auto"/>
            <w:vAlign w:val="center"/>
          </w:tcPr>
          <w:p w14:paraId="49F6C876">
            <w:pPr>
              <w:spacing w:line="200" w:lineRule="exact"/>
              <w:jc w:val="center"/>
              <w:rPr>
                <w:rFonts w:cs="宋体" w:asciiTheme="minorEastAsia" w:hAnsiTheme="minorEastAsia" w:eastAsiaTheme="minorEastAsia"/>
                <w:b/>
                <w:bCs/>
                <w:color w:val="000000" w:themeColor="text1"/>
                <w:kern w:val="0"/>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罚款数额＝3000×（1＋情节系数+变量系数）</w:t>
            </w:r>
          </w:p>
        </w:tc>
        <w:tc>
          <w:tcPr>
            <w:tcW w:w="2385" w:type="dxa"/>
            <w:shd w:val="clear" w:color="auto" w:fill="auto"/>
            <w:vAlign w:val="center"/>
          </w:tcPr>
          <w:p w14:paraId="1B7523AC">
            <w:pPr>
              <w:spacing w:line="200" w:lineRule="exact"/>
              <w:jc w:val="center"/>
              <w:rPr>
                <w:rFonts w:asciiTheme="minorEastAsia" w:hAnsiTheme="minorEastAsia" w:eastAsiaTheme="minorEastAsia"/>
                <w:color w:val="000000" w:themeColor="text1"/>
                <w:sz w:val="15"/>
                <w:szCs w:val="15"/>
                <w14:textFill>
                  <w14:solidFill>
                    <w14:schemeClr w14:val="tx1"/>
                  </w14:solidFill>
                </w14:textFill>
              </w:rPr>
            </w:pPr>
          </w:p>
        </w:tc>
        <w:tc>
          <w:tcPr>
            <w:tcW w:w="1208" w:type="dxa"/>
            <w:shd w:val="clear" w:color="auto" w:fill="auto"/>
            <w:vAlign w:val="center"/>
          </w:tcPr>
          <w:p w14:paraId="77E637ED">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街道</w:t>
            </w:r>
          </w:p>
          <w:p w14:paraId="55FC7303">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乡镇</w:t>
            </w:r>
          </w:p>
        </w:tc>
      </w:tr>
      <w:tr w14:paraId="18F33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196A6323">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5</w:t>
            </w:r>
          </w:p>
        </w:tc>
        <w:tc>
          <w:tcPr>
            <w:tcW w:w="1500" w:type="dxa"/>
            <w:shd w:val="clear" w:color="auto" w:fill="auto"/>
            <w:vAlign w:val="center"/>
          </w:tcPr>
          <w:p w14:paraId="2169E8BE">
            <w:pPr>
              <w:spacing w:line="200" w:lineRule="exact"/>
              <w:jc w:val="lef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建设单位（或生活垃圾分类管理责任人）委托他人</w:t>
            </w:r>
            <w:r>
              <w:rPr>
                <w:rFonts w:asciiTheme="minorEastAsia" w:hAnsiTheme="minorEastAsia" w:eastAsiaTheme="minorEastAsia"/>
                <w:color w:val="000000" w:themeColor="text1"/>
                <w:sz w:val="15"/>
                <w:szCs w:val="15"/>
                <w14:textFill>
                  <w14:solidFill>
                    <w14:schemeClr w14:val="tx1"/>
                  </w14:solidFill>
                </w14:textFill>
              </w:rPr>
              <w:t>处置建筑垃圾未选择有资质的运输服务单位</w:t>
            </w:r>
          </w:p>
        </w:tc>
        <w:tc>
          <w:tcPr>
            <w:tcW w:w="2789" w:type="dxa"/>
            <w:shd w:val="clear" w:color="auto" w:fill="auto"/>
            <w:vAlign w:val="center"/>
          </w:tcPr>
          <w:p w14:paraId="77128F3F">
            <w:pPr>
              <w:spacing w:line="200"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违反</w:t>
            </w:r>
            <w:r>
              <w:rPr>
                <w:rFonts w:asciiTheme="minorEastAsia" w:hAnsiTheme="minorEastAsia" w:eastAsiaTheme="minorEastAsia"/>
                <w:color w:val="000000" w:themeColor="text1"/>
                <w:sz w:val="15"/>
                <w:szCs w:val="15"/>
                <w14:textFill>
                  <w14:solidFill>
                    <w14:schemeClr w14:val="tx1"/>
                  </w14:solidFill>
                </w14:textFill>
              </w:rPr>
              <w:t>条款：</w:t>
            </w:r>
            <w:r>
              <w:rPr>
                <w:rFonts w:hint="eastAsia" w:asciiTheme="minorEastAsia" w:hAnsiTheme="minorEastAsia" w:eastAsiaTheme="minorEastAsia"/>
                <w:color w:val="000000" w:themeColor="text1"/>
                <w:sz w:val="15"/>
                <w:szCs w:val="15"/>
                <w14:textFill>
                  <w14:solidFill>
                    <w14:schemeClr w14:val="tx1"/>
                  </w14:solidFill>
                </w14:textFill>
              </w:rPr>
              <w:t>第十三条第一款第(二)项</w:t>
            </w:r>
          </w:p>
          <w:p w14:paraId="1E0E5601">
            <w:pPr>
              <w:spacing w:line="200" w:lineRule="exact"/>
              <w:rPr>
                <w:rFonts w:cs="宋体" w:asciiTheme="minorEastAsia" w:hAnsiTheme="minorEastAsia" w:eastAsiaTheme="minorEastAsia"/>
                <w:b/>
                <w:bCs/>
                <w:color w:val="000000" w:themeColor="text1"/>
                <w:kern w:val="0"/>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处罚</w:t>
            </w:r>
            <w:r>
              <w:rPr>
                <w:rFonts w:asciiTheme="minorEastAsia" w:hAnsiTheme="minorEastAsia" w:eastAsiaTheme="minorEastAsia"/>
                <w:color w:val="000000" w:themeColor="text1"/>
                <w:sz w:val="15"/>
                <w:szCs w:val="15"/>
                <w14:textFill>
                  <w14:solidFill>
                    <w14:schemeClr w14:val="tx1"/>
                  </w14:solidFill>
                </w14:textFill>
              </w:rPr>
              <w:t>条款：</w:t>
            </w:r>
            <w:r>
              <w:rPr>
                <w:rFonts w:hint="eastAsia" w:asciiTheme="minorEastAsia" w:hAnsiTheme="minorEastAsia" w:eastAsiaTheme="minorEastAsia"/>
                <w:color w:val="000000" w:themeColor="text1"/>
                <w:sz w:val="15"/>
                <w:szCs w:val="15"/>
                <w14:textFill>
                  <w14:solidFill>
                    <w14:schemeClr w14:val="tx1"/>
                  </w14:solidFill>
                </w14:textFill>
              </w:rPr>
              <w:t>第三十六条 责令立即改正，处以1万元以上10万元以下罚款。</w:t>
            </w:r>
          </w:p>
        </w:tc>
        <w:tc>
          <w:tcPr>
            <w:tcW w:w="851" w:type="dxa"/>
            <w:shd w:val="clear" w:color="auto" w:fill="auto"/>
            <w:vAlign w:val="center"/>
          </w:tcPr>
          <w:p w14:paraId="2706306B">
            <w:pPr>
              <w:spacing w:line="200"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10000</w:t>
            </w:r>
          </w:p>
        </w:tc>
        <w:tc>
          <w:tcPr>
            <w:tcW w:w="567" w:type="dxa"/>
            <w:shd w:val="clear" w:color="auto" w:fill="auto"/>
            <w:vAlign w:val="center"/>
          </w:tcPr>
          <w:p w14:paraId="337C3A5C">
            <w:pPr>
              <w:spacing w:line="200" w:lineRule="exact"/>
              <w:jc w:val="center"/>
              <w:rPr>
                <w:rFonts w:cs="宋体" w:asciiTheme="minorEastAsia" w:hAnsiTheme="minorEastAsia" w:eastAsiaTheme="minorEastAsia"/>
                <w:b/>
                <w:bCs/>
                <w:color w:val="000000" w:themeColor="text1"/>
                <w:kern w:val="0"/>
                <w:sz w:val="15"/>
                <w:szCs w:val="15"/>
                <w14:textFill>
                  <w14:solidFill>
                    <w14:schemeClr w14:val="tx1"/>
                  </w14:solidFill>
                </w14:textFill>
              </w:rPr>
            </w:pPr>
          </w:p>
        </w:tc>
        <w:tc>
          <w:tcPr>
            <w:tcW w:w="2304" w:type="dxa"/>
            <w:shd w:val="clear" w:color="auto" w:fill="auto"/>
            <w:vAlign w:val="center"/>
          </w:tcPr>
          <w:p w14:paraId="3FD7ABD2">
            <w:pPr>
              <w:spacing w:line="200"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1.</w:t>
            </w:r>
            <w:r>
              <w:rPr>
                <w:rFonts w:asciiTheme="minorEastAsia" w:hAnsiTheme="minorEastAsia" w:eastAsiaTheme="minorEastAsia"/>
                <w:color w:val="000000" w:themeColor="text1"/>
                <w:sz w:val="15"/>
                <w:szCs w:val="15"/>
                <w14:textFill>
                  <w14:solidFill>
                    <w14:schemeClr w14:val="tx1"/>
                  </w14:solidFill>
                </w14:textFill>
              </w:rPr>
              <w:t>生活垃圾分类管理责任单位（</w:t>
            </w:r>
            <w:r>
              <w:rPr>
                <w:rFonts w:hint="eastAsia" w:asciiTheme="minorEastAsia" w:hAnsiTheme="minorEastAsia" w:eastAsiaTheme="minorEastAsia"/>
                <w:color w:val="000000" w:themeColor="text1"/>
                <w:sz w:val="15"/>
                <w:szCs w:val="15"/>
                <w14:textFill>
                  <w14:solidFill>
                    <w14:schemeClr w14:val="tx1"/>
                  </w14:solidFill>
                </w14:textFill>
              </w:rPr>
              <w:t>不含</w:t>
            </w:r>
            <w:r>
              <w:rPr>
                <w:rFonts w:asciiTheme="minorEastAsia" w:hAnsiTheme="minorEastAsia" w:eastAsiaTheme="minorEastAsia"/>
                <w:color w:val="000000" w:themeColor="text1"/>
                <w:sz w:val="15"/>
                <w:szCs w:val="15"/>
                <w14:textFill>
                  <w14:solidFill>
                    <w14:schemeClr w14:val="tx1"/>
                  </w14:solidFill>
                </w14:textFill>
              </w:rPr>
              <w:t>建设单位）</w:t>
            </w:r>
            <w:r>
              <w:rPr>
                <w:rFonts w:hint="eastAsia" w:asciiTheme="minorEastAsia" w:hAnsiTheme="minorEastAsia" w:eastAsiaTheme="minorEastAsia"/>
                <w:color w:val="000000" w:themeColor="text1"/>
                <w:sz w:val="15"/>
                <w:szCs w:val="15"/>
                <w14:textFill>
                  <w14:solidFill>
                    <w14:schemeClr w14:val="tx1"/>
                  </w14:solidFill>
                </w14:textFill>
              </w:rPr>
              <w:t>，</w:t>
            </w:r>
            <w:r>
              <w:rPr>
                <w:rFonts w:asciiTheme="minorEastAsia" w:hAnsiTheme="minorEastAsia" w:eastAsiaTheme="minorEastAsia"/>
                <w:color w:val="000000" w:themeColor="text1"/>
                <w:sz w:val="15"/>
                <w:szCs w:val="15"/>
                <w14:textFill>
                  <w14:solidFill>
                    <w14:schemeClr w14:val="tx1"/>
                  </w14:solidFill>
                </w14:textFill>
              </w:rPr>
              <w:t>系数为0-2</w:t>
            </w:r>
            <w:r>
              <w:rPr>
                <w:rFonts w:hint="eastAsia" w:asciiTheme="minorEastAsia" w:hAnsiTheme="minorEastAsia" w:eastAsiaTheme="minorEastAsia"/>
                <w:color w:val="000000" w:themeColor="text1"/>
                <w:sz w:val="15"/>
                <w:szCs w:val="15"/>
                <w14:textFill>
                  <w14:solidFill>
                    <w14:schemeClr w14:val="tx1"/>
                  </w14:solidFill>
                </w14:textFill>
              </w:rPr>
              <w:t>，</w:t>
            </w:r>
          </w:p>
          <w:p w14:paraId="4FE76D4E">
            <w:pPr>
              <w:spacing w:line="200" w:lineRule="exact"/>
              <w:rPr>
                <w:rFonts w:asciiTheme="minorEastAsia" w:hAnsiTheme="minorEastAsia" w:eastAsiaTheme="minorEastAsia"/>
                <w:color w:val="000000" w:themeColor="text1"/>
                <w:sz w:val="15"/>
                <w:szCs w:val="15"/>
                <w14:textFill>
                  <w14:solidFill>
                    <w14:schemeClr w14:val="tx1"/>
                  </w14:solidFill>
                </w14:textFill>
              </w:rPr>
            </w:pPr>
            <w:r>
              <w:rPr>
                <w:rFonts w:asciiTheme="minorEastAsia" w:hAnsiTheme="minorEastAsia" w:eastAsiaTheme="minorEastAsia"/>
                <w:color w:val="000000" w:themeColor="text1"/>
                <w:sz w:val="15"/>
                <w:szCs w:val="15"/>
                <w14:textFill>
                  <w14:solidFill>
                    <w14:schemeClr w14:val="tx1"/>
                  </w14:solidFill>
                </w14:textFill>
              </w:rPr>
              <w:t>2.</w:t>
            </w:r>
            <w:r>
              <w:rPr>
                <w:rFonts w:hint="eastAsia" w:asciiTheme="minorEastAsia" w:hAnsiTheme="minorEastAsia" w:eastAsiaTheme="minorEastAsia"/>
                <w:color w:val="000000" w:themeColor="text1"/>
                <w:sz w:val="15"/>
                <w:szCs w:val="15"/>
                <w14:textFill>
                  <w14:solidFill>
                    <w14:schemeClr w14:val="tx1"/>
                  </w14:solidFill>
                </w14:textFill>
              </w:rPr>
              <w:t>建设单位违反规定的，系数3；</w:t>
            </w:r>
          </w:p>
          <w:p w14:paraId="7C593741">
            <w:pPr>
              <w:spacing w:line="200"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3.违法行为持续时间较长、建筑垃圾产生量较大、造成环境秩序较严重影响的，系数</w:t>
            </w:r>
            <w:r>
              <w:rPr>
                <w:rFonts w:asciiTheme="minorEastAsia" w:hAnsiTheme="minorEastAsia" w:eastAsiaTheme="minorEastAsia"/>
                <w:color w:val="000000" w:themeColor="text1"/>
                <w:sz w:val="15"/>
                <w:szCs w:val="15"/>
                <w14:textFill>
                  <w14:solidFill>
                    <w14:schemeClr w14:val="tx1"/>
                  </w14:solidFill>
                </w14:textFill>
              </w:rPr>
              <w:t>4</w:t>
            </w:r>
            <w:r>
              <w:rPr>
                <w:rFonts w:hint="eastAsia" w:asciiTheme="minorEastAsia" w:hAnsiTheme="minorEastAsia" w:eastAsiaTheme="minorEastAsia"/>
                <w:color w:val="000000" w:themeColor="text1"/>
                <w:sz w:val="15"/>
                <w:szCs w:val="15"/>
                <w14:textFill>
                  <w14:solidFill>
                    <w14:schemeClr w14:val="tx1"/>
                  </w14:solidFill>
                </w14:textFill>
              </w:rPr>
              <w:t>-9。</w:t>
            </w:r>
          </w:p>
        </w:tc>
        <w:tc>
          <w:tcPr>
            <w:tcW w:w="1785" w:type="dxa"/>
            <w:shd w:val="clear" w:color="auto" w:fill="auto"/>
            <w:vAlign w:val="center"/>
          </w:tcPr>
          <w:p w14:paraId="05A9A45D">
            <w:pPr>
              <w:spacing w:line="200" w:lineRule="exact"/>
              <w:jc w:val="center"/>
              <w:rPr>
                <w:rFonts w:cs="宋体" w:asciiTheme="minorEastAsia" w:hAnsiTheme="minorEastAsia" w:eastAsiaTheme="minorEastAsia"/>
                <w:b/>
                <w:bCs/>
                <w:color w:val="000000" w:themeColor="text1"/>
                <w:kern w:val="0"/>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罚款数额＝</w:t>
            </w:r>
            <w:r>
              <w:rPr>
                <w:rFonts w:asciiTheme="minorEastAsia" w:hAnsiTheme="minorEastAsia" w:eastAsiaTheme="minorEastAsia"/>
                <w:color w:val="000000" w:themeColor="text1"/>
                <w:sz w:val="15"/>
                <w:szCs w:val="15"/>
                <w14:textFill>
                  <w14:solidFill>
                    <w14:schemeClr w14:val="tx1"/>
                  </w14:solidFill>
                </w14:textFill>
              </w:rPr>
              <w:t>10</w:t>
            </w:r>
            <w:r>
              <w:rPr>
                <w:rFonts w:hint="eastAsia" w:asciiTheme="minorEastAsia" w:hAnsiTheme="minorEastAsia" w:eastAsiaTheme="minorEastAsia"/>
                <w:color w:val="000000" w:themeColor="text1"/>
                <w:sz w:val="15"/>
                <w:szCs w:val="15"/>
                <w14:textFill>
                  <w14:solidFill>
                    <w14:schemeClr w14:val="tx1"/>
                  </w14:solidFill>
                </w14:textFill>
              </w:rPr>
              <w:t>000×（1＋区域</w:t>
            </w:r>
            <w:r>
              <w:rPr>
                <w:rFonts w:asciiTheme="minorEastAsia" w:hAnsiTheme="minorEastAsia" w:eastAsiaTheme="minorEastAsia"/>
                <w:color w:val="000000" w:themeColor="text1"/>
                <w:sz w:val="15"/>
                <w:szCs w:val="15"/>
                <w14:textFill>
                  <w14:solidFill>
                    <w14:schemeClr w14:val="tx1"/>
                  </w14:solidFill>
                </w14:textFill>
              </w:rPr>
              <w:t>系数</w:t>
            </w:r>
            <w:r>
              <w:rPr>
                <w:rFonts w:hint="eastAsia" w:asciiTheme="minorEastAsia" w:hAnsiTheme="minorEastAsia" w:eastAsiaTheme="minorEastAsia"/>
                <w:color w:val="000000" w:themeColor="text1"/>
                <w:sz w:val="15"/>
                <w:szCs w:val="15"/>
                <w14:textFill>
                  <w14:solidFill>
                    <w14:schemeClr w14:val="tx1"/>
                  </w14:solidFill>
                </w14:textFill>
              </w:rPr>
              <w:t>+情节系数+变量系数）</w:t>
            </w:r>
          </w:p>
        </w:tc>
        <w:tc>
          <w:tcPr>
            <w:tcW w:w="2385" w:type="dxa"/>
            <w:shd w:val="clear" w:color="auto" w:fill="auto"/>
            <w:vAlign w:val="center"/>
          </w:tcPr>
          <w:p w14:paraId="58133F0D">
            <w:pPr>
              <w:spacing w:line="200" w:lineRule="exact"/>
              <w:jc w:val="lef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此案由</w:t>
            </w:r>
            <w:r>
              <w:rPr>
                <w:rFonts w:asciiTheme="minorEastAsia" w:hAnsiTheme="minorEastAsia" w:eastAsiaTheme="minorEastAsia"/>
                <w:color w:val="000000" w:themeColor="text1"/>
                <w:sz w:val="15"/>
                <w:szCs w:val="15"/>
                <w14:textFill>
                  <w14:solidFill>
                    <w14:schemeClr w14:val="tx1"/>
                  </w14:solidFill>
                </w14:textFill>
              </w:rPr>
              <w:t>适用建设单位</w:t>
            </w:r>
            <w:r>
              <w:rPr>
                <w:rFonts w:hint="eastAsia" w:asciiTheme="minorEastAsia" w:hAnsiTheme="minorEastAsia" w:eastAsiaTheme="minorEastAsia"/>
                <w:color w:val="000000" w:themeColor="text1"/>
                <w:sz w:val="15"/>
                <w:szCs w:val="15"/>
                <w14:textFill>
                  <w14:solidFill>
                    <w14:schemeClr w14:val="tx1"/>
                  </w14:solidFill>
                </w14:textFill>
              </w:rPr>
              <w:t>和</w:t>
            </w:r>
            <w:r>
              <w:rPr>
                <w:rFonts w:asciiTheme="minorEastAsia" w:hAnsiTheme="minorEastAsia" w:eastAsiaTheme="minorEastAsia"/>
                <w:color w:val="000000" w:themeColor="text1"/>
                <w:sz w:val="15"/>
                <w:szCs w:val="15"/>
                <w14:textFill>
                  <w14:solidFill>
                    <w14:schemeClr w14:val="tx1"/>
                  </w14:solidFill>
                </w14:textFill>
              </w:rPr>
              <w:t>生活垃圾分类管理责任人，施工单位按照《</w:t>
            </w:r>
            <w:r>
              <w:rPr>
                <w:rFonts w:hint="eastAsia" w:asciiTheme="minorEastAsia" w:hAnsiTheme="minorEastAsia" w:eastAsiaTheme="minorEastAsia"/>
                <w:color w:val="000000" w:themeColor="text1"/>
                <w:sz w:val="15"/>
                <w:szCs w:val="15"/>
                <w14:textFill>
                  <w14:solidFill>
                    <w14:schemeClr w14:val="tx1"/>
                  </w14:solidFill>
                </w14:textFill>
              </w:rPr>
              <w:t>城市</w:t>
            </w:r>
            <w:r>
              <w:rPr>
                <w:rFonts w:asciiTheme="minorEastAsia" w:hAnsiTheme="minorEastAsia" w:eastAsiaTheme="minorEastAsia"/>
                <w:color w:val="000000" w:themeColor="text1"/>
                <w:sz w:val="15"/>
                <w:szCs w:val="15"/>
                <w14:textFill>
                  <w14:solidFill>
                    <w14:schemeClr w14:val="tx1"/>
                  </w14:solidFill>
                </w14:textFill>
              </w:rPr>
              <w:t>建筑垃圾管理规定》</w:t>
            </w:r>
            <w:r>
              <w:rPr>
                <w:rFonts w:hint="eastAsia" w:asciiTheme="minorEastAsia" w:hAnsiTheme="minorEastAsia" w:eastAsiaTheme="minorEastAsia"/>
                <w:color w:val="000000" w:themeColor="text1"/>
                <w:sz w:val="15"/>
                <w:szCs w:val="15"/>
                <w14:textFill>
                  <w14:solidFill>
                    <w14:schemeClr w14:val="tx1"/>
                  </w14:solidFill>
                </w14:textFill>
              </w:rPr>
              <w:t>的</w:t>
            </w:r>
            <w:r>
              <w:rPr>
                <w:rFonts w:asciiTheme="minorEastAsia" w:hAnsiTheme="minorEastAsia" w:eastAsiaTheme="minorEastAsia"/>
                <w:color w:val="000000" w:themeColor="text1"/>
                <w:sz w:val="15"/>
                <w:szCs w:val="15"/>
                <w14:textFill>
                  <w14:solidFill>
                    <w14:schemeClr w14:val="tx1"/>
                  </w14:solidFill>
                </w14:textFill>
              </w:rPr>
              <w:t>“</w:t>
            </w:r>
            <w:r>
              <w:rPr>
                <w:rFonts w:hint="eastAsia" w:asciiTheme="minorEastAsia" w:hAnsiTheme="minorEastAsia" w:eastAsiaTheme="minorEastAsia"/>
                <w:color w:val="000000" w:themeColor="text1"/>
                <w:sz w:val="15"/>
                <w:szCs w:val="15"/>
                <w14:textFill>
                  <w14:solidFill>
                    <w14:schemeClr w14:val="tx1"/>
                  </w14:solidFill>
                </w14:textFill>
              </w:rPr>
              <w:t>施工</w:t>
            </w:r>
            <w:r>
              <w:rPr>
                <w:rFonts w:asciiTheme="minorEastAsia" w:hAnsiTheme="minorEastAsia" w:eastAsiaTheme="minorEastAsia"/>
                <w:color w:val="000000" w:themeColor="text1"/>
                <w:sz w:val="15"/>
                <w:szCs w:val="15"/>
                <w14:textFill>
                  <w14:solidFill>
                    <w14:schemeClr w14:val="tx1"/>
                  </w14:solidFill>
                </w14:textFill>
              </w:rPr>
              <w:t>单位将建筑垃圾</w:t>
            </w:r>
            <w:r>
              <w:rPr>
                <w:rFonts w:hint="eastAsia" w:asciiTheme="minorEastAsia" w:hAnsiTheme="minorEastAsia" w:eastAsiaTheme="minorEastAsia"/>
                <w:color w:val="000000" w:themeColor="text1"/>
                <w:sz w:val="15"/>
                <w:szCs w:val="15"/>
                <w14:textFill>
                  <w14:solidFill>
                    <w14:schemeClr w14:val="tx1"/>
                  </w14:solidFill>
                </w14:textFill>
              </w:rPr>
              <w:t>交给</w:t>
            </w:r>
            <w:r>
              <w:rPr>
                <w:rFonts w:asciiTheme="minorEastAsia" w:hAnsiTheme="minorEastAsia" w:eastAsiaTheme="minorEastAsia"/>
                <w:color w:val="000000" w:themeColor="text1"/>
                <w:sz w:val="15"/>
                <w:szCs w:val="15"/>
                <w14:textFill>
                  <w14:solidFill>
                    <w14:schemeClr w14:val="tx1"/>
                  </w14:solidFill>
                </w14:textFill>
              </w:rPr>
              <w:t>个人或者未经核准从事建筑垃圾运输的单位处置”</w:t>
            </w:r>
            <w:r>
              <w:rPr>
                <w:rFonts w:hint="eastAsia" w:asciiTheme="minorEastAsia" w:hAnsiTheme="minorEastAsia" w:eastAsiaTheme="minorEastAsia"/>
                <w:color w:val="000000" w:themeColor="text1"/>
                <w:sz w:val="15"/>
                <w:szCs w:val="15"/>
                <w14:textFill>
                  <w14:solidFill>
                    <w14:schemeClr w14:val="tx1"/>
                  </w14:solidFill>
                </w14:textFill>
              </w:rPr>
              <w:t>的</w:t>
            </w:r>
            <w:r>
              <w:rPr>
                <w:rFonts w:asciiTheme="minorEastAsia" w:hAnsiTheme="minorEastAsia" w:eastAsiaTheme="minorEastAsia"/>
                <w:color w:val="000000" w:themeColor="text1"/>
                <w:sz w:val="15"/>
                <w:szCs w:val="15"/>
                <w14:textFill>
                  <w14:solidFill>
                    <w14:schemeClr w14:val="tx1"/>
                  </w14:solidFill>
                </w14:textFill>
              </w:rPr>
              <w:t>案由进行处罚。</w:t>
            </w:r>
          </w:p>
        </w:tc>
        <w:tc>
          <w:tcPr>
            <w:tcW w:w="1208" w:type="dxa"/>
            <w:shd w:val="clear" w:color="auto" w:fill="auto"/>
            <w:vAlign w:val="center"/>
          </w:tcPr>
          <w:p w14:paraId="7566C98F">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街道</w:t>
            </w:r>
          </w:p>
          <w:p w14:paraId="034F6C1D">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乡镇</w:t>
            </w:r>
          </w:p>
        </w:tc>
      </w:tr>
      <w:tr w14:paraId="0D40F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73" w:hRule="atLeast"/>
          <w:jc w:val="center"/>
        </w:trPr>
        <w:tc>
          <w:tcPr>
            <w:tcW w:w="940" w:type="dxa"/>
            <w:vMerge w:val="restart"/>
            <w:shd w:val="clear" w:color="auto" w:fill="auto"/>
            <w:vAlign w:val="center"/>
          </w:tcPr>
          <w:p w14:paraId="467ABFA5">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6</w:t>
            </w:r>
          </w:p>
        </w:tc>
        <w:tc>
          <w:tcPr>
            <w:tcW w:w="1500" w:type="dxa"/>
            <w:vMerge w:val="restart"/>
            <w:shd w:val="clear" w:color="auto" w:fill="auto"/>
            <w:vAlign w:val="center"/>
          </w:tcPr>
          <w:p w14:paraId="6E170131">
            <w:pPr>
              <w:spacing w:line="232" w:lineRule="exact"/>
              <w:jc w:val="lef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未经许可擅自设置建筑垃圾消纳场所</w:t>
            </w:r>
          </w:p>
        </w:tc>
        <w:tc>
          <w:tcPr>
            <w:tcW w:w="2789" w:type="dxa"/>
            <w:vMerge w:val="restart"/>
            <w:shd w:val="clear" w:color="auto" w:fill="auto"/>
            <w:vAlign w:val="center"/>
          </w:tcPr>
          <w:p w14:paraId="0395B65B">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违反条款：第十四条第一款</w:t>
            </w:r>
          </w:p>
          <w:p w14:paraId="218176C9">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处罚条款：第三十七条第一款 责令限期清除建筑垃圾及相关设施设备，并恢复场地原状，对单位处5000元以上1万元以下罚款，对个人处3000元以下罚款；有违法所得的，没收违法所得；接收、消纳建筑垃圾，污染环境、破坏生态的，处10万元以上100万元以下罚款。没有条件恢复或者拒不恢复的，城市管理综合执法部门可以委托市容环境卫生企业代为恢复，所需费用由当事人承担，对不支付费用的，可以依法申请人民法院执行。</w:t>
            </w:r>
          </w:p>
        </w:tc>
        <w:tc>
          <w:tcPr>
            <w:tcW w:w="851" w:type="dxa"/>
            <w:shd w:val="clear" w:color="auto" w:fill="auto"/>
            <w:vAlign w:val="center"/>
          </w:tcPr>
          <w:p w14:paraId="7EB6B98F">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5000</w:t>
            </w:r>
          </w:p>
          <w:p w14:paraId="42F99A29">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（单位）</w:t>
            </w:r>
          </w:p>
        </w:tc>
        <w:tc>
          <w:tcPr>
            <w:tcW w:w="567" w:type="dxa"/>
            <w:shd w:val="clear" w:color="auto" w:fill="auto"/>
            <w:vAlign w:val="center"/>
          </w:tcPr>
          <w:p w14:paraId="7C9BF06E">
            <w:pPr>
              <w:spacing w:line="232" w:lineRule="exact"/>
              <w:jc w:val="center"/>
              <w:rPr>
                <w:rFonts w:cs="宋体" w:asciiTheme="minorEastAsia" w:hAnsiTheme="minorEastAsia" w:eastAsiaTheme="minorEastAsia"/>
                <w:b/>
                <w:bCs/>
                <w:color w:val="000000" w:themeColor="text1"/>
                <w:kern w:val="0"/>
                <w:sz w:val="15"/>
                <w:szCs w:val="15"/>
                <w14:textFill>
                  <w14:solidFill>
                    <w14:schemeClr w14:val="tx1"/>
                  </w14:solidFill>
                </w14:textFill>
              </w:rPr>
            </w:pPr>
          </w:p>
        </w:tc>
        <w:tc>
          <w:tcPr>
            <w:tcW w:w="2304" w:type="dxa"/>
            <w:shd w:val="clear" w:color="auto" w:fill="auto"/>
            <w:vAlign w:val="center"/>
          </w:tcPr>
          <w:p w14:paraId="0563AE7D">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按照《基准》的有关规定执行</w:t>
            </w:r>
          </w:p>
        </w:tc>
        <w:tc>
          <w:tcPr>
            <w:tcW w:w="1785" w:type="dxa"/>
            <w:shd w:val="clear" w:color="auto" w:fill="auto"/>
            <w:vAlign w:val="center"/>
          </w:tcPr>
          <w:p w14:paraId="5C29B512">
            <w:pPr>
              <w:spacing w:line="232" w:lineRule="exact"/>
              <w:jc w:val="center"/>
              <w:rPr>
                <w:rFonts w:cs="宋体" w:asciiTheme="minorEastAsia" w:hAnsiTheme="minorEastAsia" w:eastAsiaTheme="minorEastAsia"/>
                <w:b/>
                <w:bCs/>
                <w:color w:val="000000" w:themeColor="text1"/>
                <w:kern w:val="0"/>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罚款数额＝</w:t>
            </w:r>
            <w:r>
              <w:rPr>
                <w:rFonts w:asciiTheme="minorEastAsia" w:hAnsiTheme="minorEastAsia" w:eastAsiaTheme="minorEastAsia"/>
                <w:color w:val="000000" w:themeColor="text1"/>
                <w:sz w:val="15"/>
                <w:szCs w:val="15"/>
                <w14:textFill>
                  <w14:solidFill>
                    <w14:schemeClr w14:val="tx1"/>
                  </w14:solidFill>
                </w14:textFill>
              </w:rPr>
              <w:t>5000</w:t>
            </w:r>
            <w:r>
              <w:rPr>
                <w:rFonts w:hint="eastAsia" w:asciiTheme="minorEastAsia" w:hAnsiTheme="minorEastAsia" w:eastAsiaTheme="minorEastAsia"/>
                <w:color w:val="000000" w:themeColor="text1"/>
                <w:sz w:val="15"/>
                <w:szCs w:val="15"/>
                <w14:textFill>
                  <w14:solidFill>
                    <w14:schemeClr w14:val="tx1"/>
                  </w14:solidFill>
                </w14:textFill>
              </w:rPr>
              <w:t>×（1＋情节系数）</w:t>
            </w:r>
          </w:p>
        </w:tc>
        <w:tc>
          <w:tcPr>
            <w:tcW w:w="2385" w:type="dxa"/>
            <w:shd w:val="clear" w:color="auto" w:fill="auto"/>
            <w:vAlign w:val="center"/>
          </w:tcPr>
          <w:p w14:paraId="47144E34">
            <w:pPr>
              <w:spacing w:line="232" w:lineRule="exact"/>
              <w:rPr>
                <w:rFonts w:asciiTheme="minorEastAsia" w:hAnsiTheme="minorEastAsia" w:eastAsiaTheme="minorEastAsia"/>
                <w:color w:val="000000" w:themeColor="text1"/>
                <w:sz w:val="15"/>
                <w:szCs w:val="15"/>
                <w14:textFill>
                  <w14:solidFill>
                    <w14:schemeClr w14:val="tx1"/>
                  </w14:solidFill>
                </w14:textFill>
              </w:rPr>
            </w:pPr>
          </w:p>
        </w:tc>
        <w:tc>
          <w:tcPr>
            <w:tcW w:w="1208" w:type="dxa"/>
            <w:vMerge w:val="restart"/>
            <w:shd w:val="clear" w:color="auto" w:fill="auto"/>
            <w:vAlign w:val="center"/>
          </w:tcPr>
          <w:p w14:paraId="7108F27C">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街道</w:t>
            </w:r>
          </w:p>
          <w:p w14:paraId="7F4B77D4">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乡镇</w:t>
            </w:r>
          </w:p>
        </w:tc>
      </w:tr>
      <w:tr w14:paraId="11B8C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14" w:hRule="atLeast"/>
          <w:jc w:val="center"/>
        </w:trPr>
        <w:tc>
          <w:tcPr>
            <w:tcW w:w="940" w:type="dxa"/>
            <w:vMerge w:val="continue"/>
            <w:shd w:val="clear" w:color="auto" w:fill="auto"/>
            <w:vAlign w:val="center"/>
          </w:tcPr>
          <w:p w14:paraId="1092C307">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1500" w:type="dxa"/>
            <w:vMerge w:val="continue"/>
            <w:shd w:val="clear" w:color="auto" w:fill="auto"/>
            <w:vAlign w:val="center"/>
          </w:tcPr>
          <w:p w14:paraId="695093A5">
            <w:pPr>
              <w:spacing w:line="232" w:lineRule="exact"/>
              <w:jc w:val="left"/>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2789" w:type="dxa"/>
            <w:vMerge w:val="continue"/>
            <w:shd w:val="clear" w:color="auto" w:fill="auto"/>
            <w:vAlign w:val="center"/>
          </w:tcPr>
          <w:p w14:paraId="533D124F">
            <w:pPr>
              <w:spacing w:line="232" w:lineRule="exact"/>
              <w:jc w:val="left"/>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851" w:type="dxa"/>
            <w:shd w:val="clear" w:color="auto" w:fill="auto"/>
            <w:vAlign w:val="center"/>
          </w:tcPr>
          <w:p w14:paraId="68F433B8">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3000</w:t>
            </w:r>
          </w:p>
          <w:p w14:paraId="7B70FD92">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（个人）</w:t>
            </w:r>
          </w:p>
        </w:tc>
        <w:tc>
          <w:tcPr>
            <w:tcW w:w="567" w:type="dxa"/>
            <w:shd w:val="clear" w:color="auto" w:fill="auto"/>
            <w:vAlign w:val="center"/>
          </w:tcPr>
          <w:p w14:paraId="38BCC12D">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2304" w:type="dxa"/>
            <w:shd w:val="clear" w:color="auto" w:fill="auto"/>
            <w:vAlign w:val="center"/>
          </w:tcPr>
          <w:p w14:paraId="3C4BADFE">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1785" w:type="dxa"/>
            <w:shd w:val="clear" w:color="auto" w:fill="auto"/>
            <w:vAlign w:val="center"/>
          </w:tcPr>
          <w:p w14:paraId="3E5ED086">
            <w:pPr>
              <w:spacing w:line="232" w:lineRule="exact"/>
              <w:jc w:val="left"/>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2385" w:type="dxa"/>
            <w:shd w:val="clear" w:color="auto" w:fill="auto"/>
            <w:vAlign w:val="center"/>
          </w:tcPr>
          <w:p w14:paraId="56728A0E">
            <w:pPr>
              <w:spacing w:line="232" w:lineRule="exact"/>
              <w:jc w:val="left"/>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1208" w:type="dxa"/>
            <w:vMerge w:val="continue"/>
            <w:shd w:val="clear" w:color="auto" w:fill="auto"/>
            <w:vAlign w:val="center"/>
          </w:tcPr>
          <w:p w14:paraId="03273213">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p>
        </w:tc>
      </w:tr>
      <w:tr w14:paraId="008FC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52" w:hRule="atLeast"/>
          <w:jc w:val="center"/>
        </w:trPr>
        <w:tc>
          <w:tcPr>
            <w:tcW w:w="940" w:type="dxa"/>
            <w:vMerge w:val="continue"/>
            <w:shd w:val="clear" w:color="auto" w:fill="auto"/>
            <w:vAlign w:val="center"/>
          </w:tcPr>
          <w:p w14:paraId="78C8DB6C">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1500" w:type="dxa"/>
            <w:vMerge w:val="continue"/>
            <w:shd w:val="clear" w:color="auto" w:fill="auto"/>
            <w:vAlign w:val="center"/>
          </w:tcPr>
          <w:p w14:paraId="4C96C21C">
            <w:pPr>
              <w:spacing w:line="232" w:lineRule="exact"/>
              <w:jc w:val="left"/>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2789" w:type="dxa"/>
            <w:vMerge w:val="continue"/>
            <w:shd w:val="clear" w:color="auto" w:fill="auto"/>
            <w:vAlign w:val="center"/>
          </w:tcPr>
          <w:p w14:paraId="4EA17A06">
            <w:pPr>
              <w:spacing w:line="232" w:lineRule="exact"/>
              <w:jc w:val="left"/>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851" w:type="dxa"/>
            <w:shd w:val="clear" w:color="auto" w:fill="auto"/>
            <w:vAlign w:val="center"/>
          </w:tcPr>
          <w:p w14:paraId="23D30775">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100000</w:t>
            </w:r>
          </w:p>
        </w:tc>
        <w:tc>
          <w:tcPr>
            <w:tcW w:w="567" w:type="dxa"/>
            <w:shd w:val="clear" w:color="auto" w:fill="auto"/>
            <w:vAlign w:val="center"/>
          </w:tcPr>
          <w:p w14:paraId="71D1CDB8">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2304" w:type="dxa"/>
            <w:shd w:val="clear" w:color="auto" w:fill="auto"/>
            <w:vAlign w:val="center"/>
          </w:tcPr>
          <w:p w14:paraId="18CE1138">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asciiTheme="minorEastAsia" w:hAnsiTheme="minorEastAsia" w:eastAsiaTheme="minorEastAsia"/>
                <w:color w:val="000000" w:themeColor="text1"/>
                <w:sz w:val="15"/>
                <w:szCs w:val="15"/>
                <w14:textFill>
                  <w14:solidFill>
                    <w14:schemeClr w14:val="tx1"/>
                  </w14:solidFill>
                </w14:textFill>
              </w:rPr>
              <w:t>1.</w:t>
            </w:r>
            <w:r>
              <w:rPr>
                <w:rFonts w:hint="eastAsia" w:asciiTheme="minorEastAsia" w:hAnsiTheme="minorEastAsia" w:eastAsiaTheme="minorEastAsia"/>
                <w:color w:val="000000" w:themeColor="text1"/>
                <w:sz w:val="15"/>
                <w:szCs w:val="15"/>
                <w14:textFill>
                  <w14:solidFill>
                    <w14:schemeClr w14:val="tx1"/>
                  </w14:solidFill>
                </w14:textFill>
              </w:rPr>
              <w:t>场地</w:t>
            </w:r>
            <w:r>
              <w:rPr>
                <w:rFonts w:asciiTheme="minorEastAsia" w:hAnsiTheme="minorEastAsia" w:eastAsiaTheme="minorEastAsia"/>
                <w:color w:val="000000" w:themeColor="text1"/>
                <w:sz w:val="15"/>
                <w:szCs w:val="15"/>
                <w14:textFill>
                  <w14:solidFill>
                    <w14:schemeClr w14:val="tx1"/>
                  </w14:solidFill>
                </w14:textFill>
              </w:rPr>
              <w:t>占用面积为3</w:t>
            </w:r>
            <w:r>
              <w:rPr>
                <w:rFonts w:hint="eastAsia" w:asciiTheme="minorEastAsia" w:hAnsiTheme="minorEastAsia" w:eastAsiaTheme="minorEastAsia"/>
                <w:color w:val="000000" w:themeColor="text1"/>
                <w:sz w:val="15"/>
                <w:szCs w:val="15"/>
                <w14:textFill>
                  <w14:solidFill>
                    <w14:schemeClr w14:val="tx1"/>
                  </w14:solidFill>
                </w14:textFill>
              </w:rPr>
              <w:t>亩</w:t>
            </w:r>
            <w:r>
              <w:rPr>
                <w:rFonts w:asciiTheme="minorEastAsia" w:hAnsiTheme="minorEastAsia" w:eastAsiaTheme="minorEastAsia"/>
                <w:color w:val="000000" w:themeColor="text1"/>
                <w:sz w:val="15"/>
                <w:szCs w:val="15"/>
                <w14:textFill>
                  <w14:solidFill>
                    <w14:schemeClr w14:val="tx1"/>
                  </w14:solidFill>
                </w14:textFill>
              </w:rPr>
              <w:t>以下，系数为</w:t>
            </w:r>
            <w:r>
              <w:rPr>
                <w:rFonts w:hint="eastAsia" w:asciiTheme="minorEastAsia" w:hAnsiTheme="minorEastAsia" w:eastAsiaTheme="minorEastAsia"/>
                <w:color w:val="000000" w:themeColor="text1"/>
                <w:sz w:val="15"/>
                <w:szCs w:val="15"/>
                <w14:textFill>
                  <w14:solidFill>
                    <w14:schemeClr w14:val="tx1"/>
                  </w14:solidFill>
                </w14:textFill>
              </w:rPr>
              <w:t>0，</w:t>
            </w:r>
            <w:r>
              <w:rPr>
                <w:rFonts w:asciiTheme="minorEastAsia" w:hAnsiTheme="minorEastAsia" w:eastAsiaTheme="minorEastAsia"/>
                <w:color w:val="000000" w:themeColor="text1"/>
                <w:sz w:val="15"/>
                <w:szCs w:val="15"/>
                <w14:textFill>
                  <w14:solidFill>
                    <w14:schemeClr w14:val="tx1"/>
                  </w14:solidFill>
                </w14:textFill>
              </w:rPr>
              <w:t>占地面积3</w:t>
            </w:r>
            <w:r>
              <w:rPr>
                <w:rFonts w:hint="eastAsia" w:asciiTheme="minorEastAsia" w:hAnsiTheme="minorEastAsia" w:eastAsiaTheme="minorEastAsia"/>
                <w:color w:val="000000" w:themeColor="text1"/>
                <w:sz w:val="15"/>
                <w:szCs w:val="15"/>
                <w14:textFill>
                  <w14:solidFill>
                    <w14:schemeClr w14:val="tx1"/>
                  </w14:solidFill>
                </w14:textFill>
              </w:rPr>
              <w:t>—</w:t>
            </w:r>
            <w:r>
              <w:rPr>
                <w:rFonts w:asciiTheme="minorEastAsia" w:hAnsiTheme="minorEastAsia" w:eastAsiaTheme="minorEastAsia"/>
                <w:color w:val="000000" w:themeColor="text1"/>
                <w:sz w:val="15"/>
                <w:szCs w:val="15"/>
                <w14:textFill>
                  <w14:solidFill>
                    <w14:schemeClr w14:val="tx1"/>
                  </w14:solidFill>
                </w14:textFill>
              </w:rPr>
              <w:t>6</w:t>
            </w:r>
            <w:r>
              <w:rPr>
                <w:rFonts w:hint="eastAsia" w:asciiTheme="minorEastAsia" w:hAnsiTheme="minorEastAsia" w:eastAsiaTheme="minorEastAsia"/>
                <w:color w:val="000000" w:themeColor="text1"/>
                <w:sz w:val="15"/>
                <w:szCs w:val="15"/>
                <w14:textFill>
                  <w14:solidFill>
                    <w14:schemeClr w14:val="tx1"/>
                  </w14:solidFill>
                </w14:textFill>
              </w:rPr>
              <w:t>亩（含</w:t>
            </w:r>
            <w:r>
              <w:rPr>
                <w:rFonts w:asciiTheme="minorEastAsia" w:hAnsiTheme="minorEastAsia" w:eastAsiaTheme="minorEastAsia"/>
                <w:color w:val="000000" w:themeColor="text1"/>
                <w:sz w:val="15"/>
                <w:szCs w:val="15"/>
                <w14:textFill>
                  <w14:solidFill>
                    <w14:schemeClr w14:val="tx1"/>
                  </w14:solidFill>
                </w14:textFill>
              </w:rPr>
              <w:t>3</w:t>
            </w:r>
            <w:r>
              <w:rPr>
                <w:rFonts w:hint="eastAsia" w:asciiTheme="minorEastAsia" w:hAnsiTheme="minorEastAsia" w:eastAsiaTheme="minorEastAsia"/>
                <w:color w:val="000000" w:themeColor="text1"/>
                <w:sz w:val="15"/>
                <w:szCs w:val="15"/>
                <w14:textFill>
                  <w14:solidFill>
                    <w14:schemeClr w14:val="tx1"/>
                  </w14:solidFill>
                </w14:textFill>
              </w:rPr>
              <w:t>亩）</w:t>
            </w:r>
            <w:r>
              <w:rPr>
                <w:rFonts w:asciiTheme="minorEastAsia" w:hAnsiTheme="minorEastAsia" w:eastAsiaTheme="minorEastAsia"/>
                <w:color w:val="000000" w:themeColor="text1"/>
                <w:sz w:val="15"/>
                <w:szCs w:val="15"/>
                <w14:textFill>
                  <w14:solidFill>
                    <w14:schemeClr w14:val="tx1"/>
                  </w14:solidFill>
                </w14:textFill>
              </w:rPr>
              <w:t>，系数为</w:t>
            </w:r>
            <w:r>
              <w:rPr>
                <w:rFonts w:hint="eastAsia" w:asciiTheme="minorEastAsia" w:hAnsiTheme="minorEastAsia" w:eastAsiaTheme="minorEastAsia"/>
                <w:color w:val="000000" w:themeColor="text1"/>
                <w:sz w:val="15"/>
                <w:szCs w:val="15"/>
                <w14:textFill>
                  <w14:solidFill>
                    <w14:schemeClr w14:val="tx1"/>
                  </w14:solidFill>
                </w14:textFill>
              </w:rPr>
              <w:t>1，</w:t>
            </w:r>
            <w:r>
              <w:rPr>
                <w:rFonts w:asciiTheme="minorEastAsia" w:hAnsiTheme="minorEastAsia" w:eastAsiaTheme="minorEastAsia"/>
                <w:color w:val="000000" w:themeColor="text1"/>
                <w:sz w:val="15"/>
                <w:szCs w:val="15"/>
                <w14:textFill>
                  <w14:solidFill>
                    <w14:schemeClr w14:val="tx1"/>
                  </w14:solidFill>
                </w14:textFill>
              </w:rPr>
              <w:t>6-9</w:t>
            </w:r>
            <w:r>
              <w:rPr>
                <w:rFonts w:hint="eastAsia" w:asciiTheme="minorEastAsia" w:hAnsiTheme="minorEastAsia" w:eastAsiaTheme="minorEastAsia"/>
                <w:color w:val="000000" w:themeColor="text1"/>
                <w:sz w:val="15"/>
                <w:szCs w:val="15"/>
                <w14:textFill>
                  <w14:solidFill>
                    <w14:schemeClr w14:val="tx1"/>
                  </w14:solidFill>
                </w14:textFill>
              </w:rPr>
              <w:t>亩</w:t>
            </w:r>
            <w:r>
              <w:rPr>
                <w:rFonts w:asciiTheme="minorEastAsia" w:hAnsiTheme="minorEastAsia" w:eastAsiaTheme="minorEastAsia"/>
                <w:color w:val="000000" w:themeColor="text1"/>
                <w:sz w:val="15"/>
                <w:szCs w:val="15"/>
                <w14:textFill>
                  <w14:solidFill>
                    <w14:schemeClr w14:val="tx1"/>
                  </w14:solidFill>
                </w14:textFill>
              </w:rPr>
              <w:t>（</w:t>
            </w:r>
            <w:r>
              <w:rPr>
                <w:rFonts w:hint="eastAsia" w:asciiTheme="minorEastAsia" w:hAnsiTheme="minorEastAsia" w:eastAsiaTheme="minorEastAsia"/>
                <w:color w:val="000000" w:themeColor="text1"/>
                <w:sz w:val="15"/>
                <w:szCs w:val="15"/>
                <w14:textFill>
                  <w14:solidFill>
                    <w14:schemeClr w14:val="tx1"/>
                  </w14:solidFill>
                </w14:textFill>
              </w:rPr>
              <w:t>含</w:t>
            </w:r>
            <w:r>
              <w:rPr>
                <w:rFonts w:asciiTheme="minorEastAsia" w:hAnsiTheme="minorEastAsia" w:eastAsiaTheme="minorEastAsia"/>
                <w:color w:val="000000" w:themeColor="text1"/>
                <w:sz w:val="15"/>
                <w:szCs w:val="15"/>
                <w14:textFill>
                  <w14:solidFill>
                    <w14:schemeClr w14:val="tx1"/>
                  </w14:solidFill>
                </w14:textFill>
              </w:rPr>
              <w:t>6</w:t>
            </w:r>
            <w:r>
              <w:rPr>
                <w:rFonts w:hint="eastAsia" w:asciiTheme="minorEastAsia" w:hAnsiTheme="minorEastAsia" w:eastAsiaTheme="minorEastAsia"/>
                <w:color w:val="000000" w:themeColor="text1"/>
                <w:sz w:val="15"/>
                <w:szCs w:val="15"/>
                <w14:textFill>
                  <w14:solidFill>
                    <w14:schemeClr w14:val="tx1"/>
                  </w14:solidFill>
                </w14:textFill>
              </w:rPr>
              <w:t>亩</w:t>
            </w:r>
            <w:r>
              <w:rPr>
                <w:rFonts w:asciiTheme="minorEastAsia" w:hAnsiTheme="minorEastAsia" w:eastAsiaTheme="minorEastAsia"/>
                <w:color w:val="000000" w:themeColor="text1"/>
                <w:sz w:val="15"/>
                <w:szCs w:val="15"/>
                <w14:textFill>
                  <w14:solidFill>
                    <w14:schemeClr w14:val="tx1"/>
                  </w14:solidFill>
                </w14:textFill>
              </w:rPr>
              <w:t>）</w:t>
            </w:r>
            <w:r>
              <w:rPr>
                <w:rFonts w:hint="eastAsia" w:asciiTheme="minorEastAsia" w:hAnsiTheme="minorEastAsia" w:eastAsiaTheme="minorEastAsia"/>
                <w:color w:val="000000" w:themeColor="text1"/>
                <w:sz w:val="15"/>
                <w:szCs w:val="15"/>
                <w14:textFill>
                  <w14:solidFill>
                    <w14:schemeClr w14:val="tx1"/>
                  </w14:solidFill>
                </w14:textFill>
              </w:rPr>
              <w:t>，系数</w:t>
            </w:r>
            <w:r>
              <w:rPr>
                <w:rFonts w:asciiTheme="minorEastAsia" w:hAnsiTheme="minorEastAsia" w:eastAsiaTheme="minorEastAsia"/>
                <w:color w:val="000000" w:themeColor="text1"/>
                <w:sz w:val="15"/>
                <w:szCs w:val="15"/>
                <w14:textFill>
                  <w14:solidFill>
                    <w14:schemeClr w14:val="tx1"/>
                  </w14:solidFill>
                </w14:textFill>
              </w:rPr>
              <w:t>为</w:t>
            </w:r>
            <w:r>
              <w:rPr>
                <w:rFonts w:hint="eastAsia" w:asciiTheme="minorEastAsia" w:hAnsiTheme="minorEastAsia" w:eastAsiaTheme="minorEastAsia"/>
                <w:color w:val="000000" w:themeColor="text1"/>
                <w:sz w:val="15"/>
                <w:szCs w:val="15"/>
                <w14:textFill>
                  <w14:solidFill>
                    <w14:schemeClr w14:val="tx1"/>
                  </w14:solidFill>
                </w14:textFill>
              </w:rPr>
              <w:t>2,以此类推；</w:t>
            </w:r>
          </w:p>
          <w:p w14:paraId="3477511C">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2.场所</w:t>
            </w:r>
            <w:r>
              <w:rPr>
                <w:rFonts w:asciiTheme="minorEastAsia" w:hAnsiTheme="minorEastAsia" w:eastAsiaTheme="minorEastAsia"/>
                <w:color w:val="000000" w:themeColor="text1"/>
                <w:sz w:val="15"/>
                <w:szCs w:val="15"/>
                <w14:textFill>
                  <w14:solidFill>
                    <w14:schemeClr w14:val="tx1"/>
                  </w14:solidFill>
                </w14:textFill>
              </w:rPr>
              <w:t>设置在农田、绿地、林地的，</w:t>
            </w:r>
            <w:r>
              <w:rPr>
                <w:rFonts w:hint="eastAsia" w:asciiTheme="minorEastAsia" w:hAnsiTheme="minorEastAsia" w:eastAsiaTheme="minorEastAsia"/>
                <w:color w:val="000000" w:themeColor="text1"/>
                <w:sz w:val="15"/>
                <w:szCs w:val="15"/>
                <w14:textFill>
                  <w14:solidFill>
                    <w14:schemeClr w14:val="tx1"/>
                  </w14:solidFill>
                </w14:textFill>
              </w:rPr>
              <w:t>或者燃气、供暖等公用管道和设施保护（管理）范围的，</w:t>
            </w:r>
            <w:r>
              <w:rPr>
                <w:rFonts w:asciiTheme="minorEastAsia" w:hAnsiTheme="minorEastAsia" w:eastAsiaTheme="minorEastAsia"/>
                <w:color w:val="000000" w:themeColor="text1"/>
                <w:sz w:val="15"/>
                <w:szCs w:val="15"/>
                <w14:textFill>
                  <w14:solidFill>
                    <w14:schemeClr w14:val="tx1"/>
                  </w14:solidFill>
                </w14:textFill>
              </w:rPr>
              <w:t>系数为5</w:t>
            </w:r>
            <w:r>
              <w:rPr>
                <w:rFonts w:hint="eastAsia" w:asciiTheme="minorEastAsia" w:hAnsiTheme="minorEastAsia" w:eastAsiaTheme="minorEastAsia"/>
                <w:color w:val="000000" w:themeColor="text1"/>
                <w:sz w:val="15"/>
                <w:szCs w:val="15"/>
                <w14:textFill>
                  <w14:solidFill>
                    <w14:schemeClr w14:val="tx1"/>
                  </w14:solidFill>
                </w14:textFill>
              </w:rPr>
              <w:t>。</w:t>
            </w:r>
          </w:p>
        </w:tc>
        <w:tc>
          <w:tcPr>
            <w:tcW w:w="1785" w:type="dxa"/>
            <w:shd w:val="clear" w:color="auto" w:fill="auto"/>
            <w:vAlign w:val="center"/>
          </w:tcPr>
          <w:p w14:paraId="606F68C0">
            <w:pPr>
              <w:spacing w:line="232" w:lineRule="exact"/>
              <w:jc w:val="lef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罚款数额＝</w:t>
            </w:r>
            <w:r>
              <w:rPr>
                <w:rFonts w:asciiTheme="minorEastAsia" w:hAnsiTheme="minorEastAsia" w:eastAsiaTheme="minorEastAsia"/>
                <w:color w:val="000000" w:themeColor="text1"/>
                <w:sz w:val="15"/>
                <w:szCs w:val="15"/>
                <w14:textFill>
                  <w14:solidFill>
                    <w14:schemeClr w14:val="tx1"/>
                  </w14:solidFill>
                </w14:textFill>
              </w:rPr>
              <w:t>100000</w:t>
            </w:r>
            <w:r>
              <w:rPr>
                <w:rFonts w:hint="eastAsia" w:asciiTheme="minorEastAsia" w:hAnsiTheme="minorEastAsia" w:eastAsiaTheme="minorEastAsia"/>
                <w:color w:val="000000" w:themeColor="text1"/>
                <w:sz w:val="15"/>
                <w:szCs w:val="15"/>
                <w14:textFill>
                  <w14:solidFill>
                    <w14:schemeClr w14:val="tx1"/>
                  </w14:solidFill>
                </w14:textFill>
              </w:rPr>
              <w:t>×（1＋情节系数+变量系数+</w:t>
            </w:r>
            <w:r>
              <w:rPr>
                <w:rFonts w:asciiTheme="minorEastAsia" w:hAnsiTheme="minorEastAsia" w:eastAsiaTheme="minorEastAsia"/>
                <w:color w:val="000000" w:themeColor="text1"/>
                <w:sz w:val="15"/>
                <w:szCs w:val="15"/>
                <w14:textFill>
                  <w14:solidFill>
                    <w14:schemeClr w14:val="tx1"/>
                  </w14:solidFill>
                </w14:textFill>
              </w:rPr>
              <w:t>区域系数</w:t>
            </w:r>
            <w:r>
              <w:rPr>
                <w:rFonts w:hint="eastAsia" w:asciiTheme="minorEastAsia" w:hAnsiTheme="minorEastAsia" w:eastAsiaTheme="minorEastAsia"/>
                <w:color w:val="000000" w:themeColor="text1"/>
                <w:sz w:val="15"/>
                <w:szCs w:val="15"/>
                <w14:textFill>
                  <w14:solidFill>
                    <w14:schemeClr w14:val="tx1"/>
                  </w14:solidFill>
                </w14:textFill>
              </w:rPr>
              <w:t>）</w:t>
            </w:r>
          </w:p>
        </w:tc>
        <w:tc>
          <w:tcPr>
            <w:tcW w:w="2385" w:type="dxa"/>
            <w:shd w:val="clear" w:color="auto" w:fill="auto"/>
            <w:vAlign w:val="center"/>
          </w:tcPr>
          <w:p w14:paraId="2D1275D4">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适用于接收、消纳建筑垃圾，污染环境、破坏生态的情形。</w:t>
            </w:r>
          </w:p>
        </w:tc>
        <w:tc>
          <w:tcPr>
            <w:tcW w:w="1208" w:type="dxa"/>
            <w:shd w:val="clear" w:color="auto" w:fill="auto"/>
            <w:vAlign w:val="center"/>
          </w:tcPr>
          <w:p w14:paraId="383F04F5">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街道</w:t>
            </w:r>
          </w:p>
          <w:p w14:paraId="64ADF4A8">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乡镇</w:t>
            </w:r>
          </w:p>
        </w:tc>
      </w:tr>
      <w:tr w14:paraId="50A37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325" w:hRule="atLeast"/>
          <w:jc w:val="center"/>
        </w:trPr>
        <w:tc>
          <w:tcPr>
            <w:tcW w:w="940" w:type="dxa"/>
            <w:shd w:val="clear" w:color="auto" w:fill="auto"/>
            <w:vAlign w:val="center"/>
          </w:tcPr>
          <w:p w14:paraId="25C87A16">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7</w:t>
            </w:r>
          </w:p>
        </w:tc>
        <w:tc>
          <w:tcPr>
            <w:tcW w:w="1500" w:type="dxa"/>
            <w:shd w:val="clear" w:color="auto" w:fill="auto"/>
            <w:vAlign w:val="center"/>
          </w:tcPr>
          <w:p w14:paraId="17006806">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建筑垃圾消纳</w:t>
            </w:r>
            <w:r>
              <w:rPr>
                <w:rFonts w:asciiTheme="minorEastAsia" w:hAnsiTheme="minorEastAsia" w:eastAsiaTheme="minorEastAsia"/>
                <w:color w:val="000000" w:themeColor="text1"/>
                <w:sz w:val="15"/>
                <w:szCs w:val="15"/>
                <w14:textFill>
                  <w14:solidFill>
                    <w14:schemeClr w14:val="tx1"/>
                  </w14:solidFill>
                </w14:textFill>
              </w:rPr>
              <w:t>场所（</w:t>
            </w:r>
            <w:r>
              <w:rPr>
                <w:rFonts w:hint="eastAsia" w:asciiTheme="minorEastAsia" w:hAnsiTheme="minorEastAsia" w:eastAsiaTheme="minorEastAsia"/>
                <w:color w:val="000000" w:themeColor="text1"/>
                <w:sz w:val="15"/>
                <w:szCs w:val="15"/>
                <w14:textFill>
                  <w14:solidFill>
                    <w14:schemeClr w14:val="tx1"/>
                  </w14:solidFill>
                </w14:textFill>
              </w:rPr>
              <w:t>或</w:t>
            </w:r>
            <w:r>
              <w:rPr>
                <w:rFonts w:asciiTheme="minorEastAsia" w:hAnsiTheme="minorEastAsia" w:eastAsiaTheme="minorEastAsia"/>
                <w:color w:val="000000" w:themeColor="text1"/>
                <w:sz w:val="15"/>
                <w:szCs w:val="15"/>
                <w14:textFill>
                  <w14:solidFill>
                    <w14:schemeClr w14:val="tx1"/>
                  </w14:solidFill>
                </w14:textFill>
              </w:rPr>
              <w:t>临时处置点经营单位）</w:t>
            </w:r>
            <w:r>
              <w:rPr>
                <w:rFonts w:hint="eastAsia" w:asciiTheme="minorEastAsia" w:hAnsiTheme="minorEastAsia" w:eastAsiaTheme="minorEastAsia"/>
                <w:color w:val="000000" w:themeColor="text1"/>
                <w:sz w:val="15"/>
                <w:szCs w:val="15"/>
                <w14:textFill>
                  <w14:solidFill>
                    <w14:schemeClr w14:val="tx1"/>
                  </w14:solidFill>
                </w14:textFill>
              </w:rPr>
              <w:t>未按照消纳处置协议的约定接收符合分类标准的建筑垃圾</w:t>
            </w:r>
          </w:p>
        </w:tc>
        <w:tc>
          <w:tcPr>
            <w:tcW w:w="2789" w:type="dxa"/>
            <w:shd w:val="clear" w:color="auto" w:fill="auto"/>
            <w:vAlign w:val="center"/>
          </w:tcPr>
          <w:p w14:paraId="05A37ED8">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违反</w:t>
            </w:r>
            <w:r>
              <w:rPr>
                <w:rFonts w:asciiTheme="minorEastAsia" w:hAnsiTheme="minorEastAsia" w:eastAsiaTheme="minorEastAsia"/>
                <w:color w:val="000000" w:themeColor="text1"/>
                <w:sz w:val="15"/>
                <w:szCs w:val="15"/>
                <w14:textFill>
                  <w14:solidFill>
                    <w14:schemeClr w14:val="tx1"/>
                  </w14:solidFill>
                </w14:textFill>
              </w:rPr>
              <w:t>条款：</w:t>
            </w:r>
            <w:r>
              <w:rPr>
                <w:rFonts w:hint="eastAsia" w:asciiTheme="minorEastAsia" w:hAnsiTheme="minorEastAsia" w:eastAsiaTheme="minorEastAsia"/>
                <w:color w:val="000000" w:themeColor="text1"/>
                <w:sz w:val="15"/>
                <w:szCs w:val="15"/>
                <w14:textFill>
                  <w14:solidFill>
                    <w14:schemeClr w14:val="tx1"/>
                  </w14:solidFill>
                </w14:textFill>
              </w:rPr>
              <w:t>第十七条第一款第(一)项</w:t>
            </w:r>
          </w:p>
          <w:p w14:paraId="6C45D954">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处罚</w:t>
            </w:r>
            <w:r>
              <w:rPr>
                <w:rFonts w:asciiTheme="minorEastAsia" w:hAnsiTheme="minorEastAsia" w:eastAsiaTheme="minorEastAsia"/>
                <w:color w:val="000000" w:themeColor="text1"/>
                <w:sz w:val="15"/>
                <w:szCs w:val="15"/>
                <w14:textFill>
                  <w14:solidFill>
                    <w14:schemeClr w14:val="tx1"/>
                  </w14:solidFill>
                </w14:textFill>
              </w:rPr>
              <w:t>条款：</w:t>
            </w:r>
            <w:r>
              <w:rPr>
                <w:rFonts w:hint="eastAsia" w:asciiTheme="minorEastAsia" w:hAnsiTheme="minorEastAsia" w:eastAsiaTheme="minorEastAsia"/>
                <w:color w:val="000000" w:themeColor="text1"/>
                <w:sz w:val="15"/>
                <w:szCs w:val="15"/>
                <w14:textFill>
                  <w14:solidFill>
                    <w14:schemeClr w14:val="tx1"/>
                  </w14:solidFill>
                </w14:textFill>
              </w:rPr>
              <w:t>第三十八条</w:t>
            </w:r>
            <w:r>
              <w:rPr>
                <w:rFonts w:asciiTheme="minorEastAsia" w:hAnsiTheme="minorEastAsia" w:eastAsiaTheme="minorEastAsia"/>
                <w:color w:val="000000" w:themeColor="text1"/>
                <w:sz w:val="15"/>
                <w:szCs w:val="15"/>
                <w14:textFill>
                  <w14:solidFill>
                    <w14:schemeClr w14:val="tx1"/>
                  </w14:solidFill>
                </w14:textFill>
              </w:rPr>
              <w:t>第一款</w:t>
            </w:r>
            <w:r>
              <w:rPr>
                <w:rFonts w:hint="eastAsia" w:asciiTheme="minorEastAsia" w:hAnsiTheme="minorEastAsia" w:eastAsiaTheme="minorEastAsia"/>
                <w:color w:val="000000" w:themeColor="text1"/>
                <w:sz w:val="15"/>
                <w:szCs w:val="15"/>
                <w14:textFill>
                  <w14:solidFill>
                    <w14:schemeClr w14:val="tx1"/>
                  </w14:solidFill>
                </w14:textFill>
              </w:rPr>
              <w:t xml:space="preserve"> 责令限期改正，处5万元以上10万元以下罚款，情节严重的，由城市管理综合执法部门吊销建筑垃圾消纳场所设置许可。</w:t>
            </w:r>
          </w:p>
        </w:tc>
        <w:tc>
          <w:tcPr>
            <w:tcW w:w="851" w:type="dxa"/>
            <w:shd w:val="clear" w:color="auto" w:fill="auto"/>
            <w:vAlign w:val="center"/>
          </w:tcPr>
          <w:p w14:paraId="4EAF5E31">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50000</w:t>
            </w:r>
          </w:p>
        </w:tc>
        <w:tc>
          <w:tcPr>
            <w:tcW w:w="567" w:type="dxa"/>
            <w:shd w:val="clear" w:color="auto" w:fill="auto"/>
            <w:vAlign w:val="center"/>
          </w:tcPr>
          <w:p w14:paraId="38BD6AF9">
            <w:pPr>
              <w:spacing w:line="232" w:lineRule="exact"/>
              <w:jc w:val="center"/>
              <w:rPr>
                <w:rFonts w:cs="宋体" w:asciiTheme="minorEastAsia" w:hAnsiTheme="minorEastAsia" w:eastAsiaTheme="minorEastAsia"/>
                <w:b/>
                <w:bCs/>
                <w:color w:val="000000" w:themeColor="text1"/>
                <w:kern w:val="0"/>
                <w:sz w:val="15"/>
                <w:szCs w:val="15"/>
                <w14:textFill>
                  <w14:solidFill>
                    <w14:schemeClr w14:val="tx1"/>
                  </w14:solidFill>
                </w14:textFill>
              </w:rPr>
            </w:pPr>
          </w:p>
        </w:tc>
        <w:tc>
          <w:tcPr>
            <w:tcW w:w="2304" w:type="dxa"/>
            <w:shd w:val="clear" w:color="auto" w:fill="auto"/>
            <w:vAlign w:val="center"/>
          </w:tcPr>
          <w:p w14:paraId="55BD9EE2">
            <w:pPr>
              <w:spacing w:line="232" w:lineRule="exact"/>
              <w:jc w:val="center"/>
              <w:rPr>
                <w:rFonts w:cs="宋体" w:asciiTheme="minorEastAsia" w:hAnsiTheme="minorEastAsia" w:eastAsiaTheme="minorEastAsia"/>
                <w:b/>
                <w:bCs/>
                <w:color w:val="000000" w:themeColor="text1"/>
                <w:kern w:val="0"/>
                <w:sz w:val="15"/>
                <w:szCs w:val="15"/>
                <w14:textFill>
                  <w14:solidFill>
                    <w14:schemeClr w14:val="tx1"/>
                  </w14:solidFill>
                </w14:textFill>
              </w:rPr>
            </w:pPr>
          </w:p>
        </w:tc>
        <w:tc>
          <w:tcPr>
            <w:tcW w:w="1785" w:type="dxa"/>
            <w:shd w:val="clear" w:color="auto" w:fill="auto"/>
            <w:vAlign w:val="center"/>
          </w:tcPr>
          <w:p w14:paraId="6685286E">
            <w:pPr>
              <w:spacing w:line="232" w:lineRule="exact"/>
              <w:jc w:val="center"/>
              <w:rPr>
                <w:rFonts w:cs="宋体" w:asciiTheme="minorEastAsia" w:hAnsiTheme="minorEastAsia" w:eastAsiaTheme="minorEastAsia"/>
                <w:b/>
                <w:bCs/>
                <w:color w:val="000000" w:themeColor="text1"/>
                <w:kern w:val="0"/>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罚款数额＝</w:t>
            </w:r>
            <w:r>
              <w:rPr>
                <w:rFonts w:asciiTheme="minorEastAsia" w:hAnsiTheme="minorEastAsia" w:eastAsiaTheme="minorEastAsia"/>
                <w:color w:val="000000" w:themeColor="text1"/>
                <w:sz w:val="15"/>
                <w:szCs w:val="15"/>
                <w14:textFill>
                  <w14:solidFill>
                    <w14:schemeClr w14:val="tx1"/>
                  </w14:solidFill>
                </w14:textFill>
              </w:rPr>
              <w:t>50000</w:t>
            </w:r>
            <w:r>
              <w:rPr>
                <w:rFonts w:hint="eastAsia" w:asciiTheme="minorEastAsia" w:hAnsiTheme="minorEastAsia" w:eastAsiaTheme="minorEastAsia"/>
                <w:color w:val="000000" w:themeColor="text1"/>
                <w:sz w:val="15"/>
                <w:szCs w:val="15"/>
                <w14:textFill>
                  <w14:solidFill>
                    <w14:schemeClr w14:val="tx1"/>
                  </w14:solidFill>
                </w14:textFill>
              </w:rPr>
              <w:t>×（1＋情节系数）</w:t>
            </w:r>
          </w:p>
        </w:tc>
        <w:tc>
          <w:tcPr>
            <w:tcW w:w="2385" w:type="dxa"/>
            <w:shd w:val="clear" w:color="auto" w:fill="auto"/>
            <w:vAlign w:val="center"/>
          </w:tcPr>
          <w:p w14:paraId="1D6CE61F">
            <w:pPr>
              <w:numPr>
                <w:ilvl w:val="0"/>
                <w:numId w:val="2"/>
              </w:num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存在下列情形的，可视为“情节严重”：一年内因同类违法行为，受到城管执法机关2次罚款处罚后又发生同类违法行为的；存在违法行为，经调查发现已不符合行政许可条件，经责令改正仍未达到许可条件要求的；因违法行为导致严重后果或造成重大社会影响的；其它可以认定为“情节严重”情形的；</w:t>
            </w:r>
          </w:p>
          <w:p w14:paraId="75C4E4C9">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2. 依据</w:t>
            </w:r>
            <w:r>
              <w:rPr>
                <w:rFonts w:hint="eastAsia" w:cs="宋体" w:asciiTheme="minorEastAsia" w:hAnsiTheme="minorEastAsia" w:eastAsiaTheme="minorEastAsia"/>
                <w:color w:val="000000" w:themeColor="text1"/>
                <w:kern w:val="0"/>
                <w:sz w:val="15"/>
                <w:szCs w:val="15"/>
                <w14:textFill>
                  <w14:solidFill>
                    <w14:schemeClr w14:val="tx1"/>
                  </w14:solidFill>
                </w14:textFill>
              </w:rPr>
              <w:t>《北京市人民政府关于进一步相对集中城市管理领域部分行政处罚权的决定》（</w:t>
            </w:r>
            <w:r>
              <w:rPr>
                <w:rFonts w:hint="eastAsia" w:asciiTheme="minorEastAsia" w:hAnsiTheme="minorEastAsia" w:eastAsiaTheme="minorEastAsia"/>
                <w:color w:val="000000" w:themeColor="text1"/>
                <w:sz w:val="15"/>
                <w:szCs w:val="15"/>
                <w14:textFill>
                  <w14:solidFill>
                    <w14:schemeClr w14:val="tx1"/>
                  </w14:solidFill>
                </w14:textFill>
              </w:rPr>
              <w:t>京政发〔2017〕32号），拟作出吊销处罚的，作出处罚决定前，要邀请城市管理</w:t>
            </w:r>
            <w:r>
              <w:rPr>
                <w:rFonts w:asciiTheme="minorEastAsia" w:hAnsiTheme="minorEastAsia" w:eastAsiaTheme="minorEastAsia"/>
                <w:color w:val="000000" w:themeColor="text1"/>
                <w:sz w:val="15"/>
                <w:szCs w:val="15"/>
                <w14:textFill>
                  <w14:solidFill>
                    <w14:schemeClr w14:val="tx1"/>
                  </w14:solidFill>
                </w14:textFill>
              </w:rPr>
              <w:t>部门</w:t>
            </w:r>
            <w:r>
              <w:rPr>
                <w:rFonts w:hint="eastAsia" w:asciiTheme="minorEastAsia" w:hAnsiTheme="minorEastAsia" w:eastAsiaTheme="minorEastAsia"/>
                <w:color w:val="000000" w:themeColor="text1"/>
                <w:sz w:val="15"/>
                <w:szCs w:val="15"/>
                <w14:textFill>
                  <w14:solidFill>
                    <w14:schemeClr w14:val="tx1"/>
                  </w14:solidFill>
                </w14:textFill>
              </w:rPr>
              <w:t>共同会商；对于可能影响公共利益的，提请城市管理部门拟定接管方案。</w:t>
            </w:r>
          </w:p>
        </w:tc>
        <w:tc>
          <w:tcPr>
            <w:tcW w:w="1208" w:type="dxa"/>
            <w:shd w:val="clear" w:color="auto" w:fill="auto"/>
            <w:vAlign w:val="center"/>
          </w:tcPr>
          <w:p w14:paraId="1D89F5B2">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区级街道乡镇</w:t>
            </w:r>
          </w:p>
        </w:tc>
      </w:tr>
      <w:tr w14:paraId="7802B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23" w:hRule="atLeast"/>
          <w:jc w:val="center"/>
        </w:trPr>
        <w:tc>
          <w:tcPr>
            <w:tcW w:w="940" w:type="dxa"/>
            <w:shd w:val="clear" w:color="auto" w:fill="auto"/>
            <w:vAlign w:val="center"/>
          </w:tcPr>
          <w:p w14:paraId="2B504005">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8</w:t>
            </w:r>
          </w:p>
        </w:tc>
        <w:tc>
          <w:tcPr>
            <w:tcW w:w="1500" w:type="dxa"/>
            <w:shd w:val="clear" w:color="auto" w:fill="auto"/>
            <w:vAlign w:val="center"/>
          </w:tcPr>
          <w:p w14:paraId="40B4DA68">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建筑垃圾消纳场所（或临时处置点经营单位）未按照规定采取扬尘污染防治措施或者采取措施不当</w:t>
            </w:r>
          </w:p>
        </w:tc>
        <w:tc>
          <w:tcPr>
            <w:tcW w:w="2789" w:type="dxa"/>
            <w:shd w:val="clear" w:color="auto" w:fill="auto"/>
            <w:vAlign w:val="center"/>
          </w:tcPr>
          <w:p w14:paraId="752B9268">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违反</w:t>
            </w:r>
            <w:r>
              <w:rPr>
                <w:rFonts w:asciiTheme="minorEastAsia" w:hAnsiTheme="minorEastAsia" w:eastAsiaTheme="minorEastAsia"/>
                <w:color w:val="000000" w:themeColor="text1"/>
                <w:sz w:val="15"/>
                <w:szCs w:val="15"/>
                <w14:textFill>
                  <w14:solidFill>
                    <w14:schemeClr w14:val="tx1"/>
                  </w14:solidFill>
                </w14:textFill>
              </w:rPr>
              <w:t>条款：</w:t>
            </w:r>
            <w:r>
              <w:rPr>
                <w:rFonts w:hint="eastAsia" w:asciiTheme="minorEastAsia" w:hAnsiTheme="minorEastAsia" w:eastAsiaTheme="minorEastAsia"/>
                <w:color w:val="000000" w:themeColor="text1"/>
                <w:sz w:val="15"/>
                <w:szCs w:val="15"/>
                <w14:textFill>
                  <w14:solidFill>
                    <w14:schemeClr w14:val="tx1"/>
                  </w14:solidFill>
                </w14:textFill>
              </w:rPr>
              <w:t>第十七条第一款第(二)项</w:t>
            </w:r>
          </w:p>
          <w:p w14:paraId="239C9CB0">
            <w:pPr>
              <w:spacing w:line="232" w:lineRule="exact"/>
              <w:rPr>
                <w:rFonts w:cs="宋体" w:asciiTheme="minorEastAsia" w:hAnsiTheme="minorEastAsia" w:eastAsiaTheme="minorEastAsia"/>
                <w:b/>
                <w:bCs/>
                <w:color w:val="000000" w:themeColor="text1"/>
                <w:kern w:val="0"/>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处罚条款</w:t>
            </w:r>
            <w:r>
              <w:rPr>
                <w:rFonts w:asciiTheme="minorEastAsia" w:hAnsiTheme="minorEastAsia" w:eastAsiaTheme="minorEastAsia"/>
                <w:color w:val="000000" w:themeColor="text1"/>
                <w:sz w:val="15"/>
                <w:szCs w:val="15"/>
                <w14:textFill>
                  <w14:solidFill>
                    <w14:schemeClr w14:val="tx1"/>
                  </w14:solidFill>
                </w14:textFill>
              </w:rPr>
              <w:t>：</w:t>
            </w:r>
            <w:r>
              <w:rPr>
                <w:rFonts w:hint="eastAsia" w:asciiTheme="minorEastAsia" w:hAnsiTheme="minorEastAsia" w:eastAsiaTheme="minorEastAsia"/>
                <w:color w:val="000000" w:themeColor="text1"/>
                <w:sz w:val="15"/>
                <w:szCs w:val="15"/>
                <w14:textFill>
                  <w14:solidFill>
                    <w14:schemeClr w14:val="tx1"/>
                  </w14:solidFill>
                </w14:textFill>
              </w:rPr>
              <w:t>第</w:t>
            </w:r>
            <w:r>
              <w:rPr>
                <w:rFonts w:asciiTheme="minorEastAsia" w:hAnsiTheme="minorEastAsia" w:eastAsiaTheme="minorEastAsia"/>
                <w:color w:val="000000" w:themeColor="text1"/>
                <w:sz w:val="15"/>
                <w:szCs w:val="15"/>
                <w14:textFill>
                  <w14:solidFill>
                    <w14:schemeClr w14:val="tx1"/>
                  </w14:solidFill>
                </w14:textFill>
              </w:rPr>
              <w:t>三十八条第二款</w:t>
            </w:r>
            <w:r>
              <w:rPr>
                <w:rFonts w:hint="eastAsia" w:asciiTheme="minorEastAsia" w:hAnsiTheme="minorEastAsia" w:eastAsiaTheme="minorEastAsia"/>
                <w:color w:val="000000" w:themeColor="text1"/>
                <w:sz w:val="15"/>
                <w:szCs w:val="15"/>
                <w14:textFill>
                  <w14:solidFill>
                    <w14:schemeClr w14:val="tx1"/>
                  </w14:solidFill>
                </w14:textFill>
              </w:rPr>
              <w:t xml:space="preserve"> 责令限期改正，处1万元以上10万元以下罚款；逾期未改正的，责令停工整治或者停业整治。</w:t>
            </w:r>
          </w:p>
        </w:tc>
        <w:tc>
          <w:tcPr>
            <w:tcW w:w="851" w:type="dxa"/>
            <w:shd w:val="clear" w:color="auto" w:fill="auto"/>
            <w:vAlign w:val="center"/>
          </w:tcPr>
          <w:p w14:paraId="4A33DDFC">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10000</w:t>
            </w:r>
          </w:p>
        </w:tc>
        <w:tc>
          <w:tcPr>
            <w:tcW w:w="567" w:type="dxa"/>
            <w:shd w:val="clear" w:color="auto" w:fill="auto"/>
            <w:vAlign w:val="center"/>
          </w:tcPr>
          <w:p w14:paraId="42D7E26A">
            <w:pPr>
              <w:spacing w:line="232" w:lineRule="exact"/>
              <w:jc w:val="center"/>
              <w:rPr>
                <w:rFonts w:cs="宋体" w:asciiTheme="minorEastAsia" w:hAnsiTheme="minorEastAsia" w:eastAsiaTheme="minorEastAsia"/>
                <w:b/>
                <w:bCs/>
                <w:color w:val="000000" w:themeColor="text1"/>
                <w:kern w:val="0"/>
                <w:sz w:val="15"/>
                <w:szCs w:val="15"/>
                <w14:textFill>
                  <w14:solidFill>
                    <w14:schemeClr w14:val="tx1"/>
                  </w14:solidFill>
                </w14:textFill>
              </w:rPr>
            </w:pPr>
          </w:p>
        </w:tc>
        <w:tc>
          <w:tcPr>
            <w:tcW w:w="2304" w:type="dxa"/>
            <w:shd w:val="clear" w:color="auto" w:fill="auto"/>
            <w:vAlign w:val="center"/>
          </w:tcPr>
          <w:p w14:paraId="6F15DC7D">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1.产生较大环境污染或者社会影响的，系数为5-8；</w:t>
            </w:r>
          </w:p>
          <w:p w14:paraId="34B89B66">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asciiTheme="minorEastAsia" w:hAnsiTheme="minorEastAsia" w:eastAsiaTheme="minorEastAsia"/>
                <w:color w:val="000000" w:themeColor="text1"/>
                <w:sz w:val="15"/>
                <w:szCs w:val="15"/>
                <w14:textFill>
                  <w14:solidFill>
                    <w14:schemeClr w14:val="tx1"/>
                  </w14:solidFill>
                </w14:textFill>
              </w:rPr>
              <w:t>2.</w:t>
            </w:r>
            <w:r>
              <w:rPr>
                <w:rFonts w:hint="eastAsia" w:asciiTheme="minorEastAsia" w:hAnsiTheme="minorEastAsia" w:eastAsiaTheme="minorEastAsia"/>
                <w:color w:val="000000" w:themeColor="text1"/>
                <w:sz w:val="15"/>
                <w:szCs w:val="15"/>
                <w14:textFill>
                  <w14:solidFill>
                    <w14:schemeClr w14:val="tx1"/>
                  </w14:solidFill>
                </w14:textFill>
              </w:rPr>
              <w:t>造成社会恶劣影响或者其它较严重后果的，系数为9。</w:t>
            </w:r>
          </w:p>
        </w:tc>
        <w:tc>
          <w:tcPr>
            <w:tcW w:w="1785" w:type="dxa"/>
            <w:shd w:val="clear" w:color="auto" w:fill="auto"/>
            <w:vAlign w:val="center"/>
          </w:tcPr>
          <w:p w14:paraId="292E78CA">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罚款数额＝10000×（1+区域系数+情节系数+变量系数）</w:t>
            </w:r>
          </w:p>
        </w:tc>
        <w:tc>
          <w:tcPr>
            <w:tcW w:w="2385" w:type="dxa"/>
            <w:shd w:val="clear" w:color="auto" w:fill="auto"/>
            <w:vAlign w:val="center"/>
          </w:tcPr>
          <w:p w14:paraId="76DCA3F6">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案由</w:t>
            </w:r>
            <w:r>
              <w:rPr>
                <w:rFonts w:asciiTheme="minorEastAsia" w:hAnsiTheme="minorEastAsia" w:eastAsiaTheme="minorEastAsia"/>
                <w:color w:val="000000" w:themeColor="text1"/>
                <w:sz w:val="15"/>
                <w:szCs w:val="15"/>
                <w14:textFill>
                  <w14:solidFill>
                    <w14:schemeClr w14:val="tx1"/>
                  </w14:solidFill>
                </w14:textFill>
              </w:rPr>
              <w:t>根据实际情况选择</w:t>
            </w:r>
          </w:p>
        </w:tc>
        <w:tc>
          <w:tcPr>
            <w:tcW w:w="1208" w:type="dxa"/>
            <w:shd w:val="clear" w:color="auto" w:fill="auto"/>
            <w:vAlign w:val="center"/>
          </w:tcPr>
          <w:p w14:paraId="098B189F">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街道</w:t>
            </w:r>
          </w:p>
          <w:p w14:paraId="383C2FCE">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乡镇</w:t>
            </w:r>
          </w:p>
        </w:tc>
      </w:tr>
      <w:tr w14:paraId="1315B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837" w:hRule="atLeast"/>
          <w:jc w:val="center"/>
        </w:trPr>
        <w:tc>
          <w:tcPr>
            <w:tcW w:w="940" w:type="dxa"/>
            <w:shd w:val="clear" w:color="auto" w:fill="auto"/>
            <w:vAlign w:val="center"/>
          </w:tcPr>
          <w:p w14:paraId="1AAC074B">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9</w:t>
            </w:r>
          </w:p>
        </w:tc>
        <w:tc>
          <w:tcPr>
            <w:tcW w:w="1500" w:type="dxa"/>
            <w:shd w:val="clear" w:color="auto" w:fill="auto"/>
            <w:vAlign w:val="center"/>
          </w:tcPr>
          <w:p w14:paraId="54A09618">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建筑垃圾消纳场所（或临时处置点经营单位）未按照</w:t>
            </w:r>
            <w:r>
              <w:rPr>
                <w:rFonts w:asciiTheme="minorEastAsia" w:hAnsiTheme="minorEastAsia" w:eastAsiaTheme="minorEastAsia"/>
                <w:color w:val="000000" w:themeColor="text1"/>
                <w:sz w:val="15"/>
                <w:szCs w:val="15"/>
                <w14:textFill>
                  <w14:solidFill>
                    <w14:schemeClr w14:val="tx1"/>
                  </w14:solidFill>
                </w14:textFill>
              </w:rPr>
              <w:t>规定设置双向称重系统</w:t>
            </w:r>
          </w:p>
        </w:tc>
        <w:tc>
          <w:tcPr>
            <w:tcW w:w="2789" w:type="dxa"/>
            <w:shd w:val="clear" w:color="auto" w:fill="auto"/>
            <w:vAlign w:val="center"/>
          </w:tcPr>
          <w:p w14:paraId="2FAB0C5C">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违反</w:t>
            </w:r>
            <w:r>
              <w:rPr>
                <w:rFonts w:asciiTheme="minorEastAsia" w:hAnsiTheme="minorEastAsia" w:eastAsiaTheme="minorEastAsia"/>
                <w:color w:val="000000" w:themeColor="text1"/>
                <w:sz w:val="15"/>
                <w:szCs w:val="15"/>
                <w14:textFill>
                  <w14:solidFill>
                    <w14:schemeClr w14:val="tx1"/>
                  </w14:solidFill>
                </w14:textFill>
              </w:rPr>
              <w:t>条款：</w:t>
            </w:r>
            <w:r>
              <w:rPr>
                <w:rFonts w:hint="eastAsia" w:asciiTheme="minorEastAsia" w:hAnsiTheme="minorEastAsia" w:eastAsiaTheme="minorEastAsia"/>
                <w:color w:val="000000" w:themeColor="text1"/>
                <w:sz w:val="15"/>
                <w:szCs w:val="15"/>
                <w14:textFill>
                  <w14:solidFill>
                    <w14:schemeClr w14:val="tx1"/>
                  </w14:solidFill>
                </w14:textFill>
              </w:rPr>
              <w:t>第十七条第一款第(三)项</w:t>
            </w:r>
          </w:p>
          <w:p w14:paraId="5005DFA4">
            <w:pPr>
              <w:spacing w:line="232" w:lineRule="exact"/>
              <w:rPr>
                <w:rFonts w:cs="宋体" w:asciiTheme="minorEastAsia" w:hAnsiTheme="minorEastAsia" w:eastAsiaTheme="minorEastAsia"/>
                <w:b/>
                <w:bCs/>
                <w:color w:val="000000" w:themeColor="text1"/>
                <w:kern w:val="0"/>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处罚</w:t>
            </w:r>
            <w:r>
              <w:rPr>
                <w:rFonts w:asciiTheme="minorEastAsia" w:hAnsiTheme="minorEastAsia" w:eastAsiaTheme="minorEastAsia"/>
                <w:color w:val="000000" w:themeColor="text1"/>
                <w:sz w:val="15"/>
                <w:szCs w:val="15"/>
                <w14:textFill>
                  <w14:solidFill>
                    <w14:schemeClr w14:val="tx1"/>
                  </w14:solidFill>
                </w14:textFill>
              </w:rPr>
              <w:t>条款：</w:t>
            </w:r>
            <w:r>
              <w:rPr>
                <w:rFonts w:hint="eastAsia" w:asciiTheme="minorEastAsia" w:hAnsiTheme="minorEastAsia" w:eastAsiaTheme="minorEastAsia"/>
                <w:color w:val="000000" w:themeColor="text1"/>
                <w:sz w:val="15"/>
                <w:szCs w:val="15"/>
                <w14:textFill>
                  <w14:solidFill>
                    <w14:schemeClr w14:val="tx1"/>
                  </w14:solidFill>
                </w14:textFill>
              </w:rPr>
              <w:t>第</w:t>
            </w:r>
            <w:r>
              <w:rPr>
                <w:rFonts w:asciiTheme="minorEastAsia" w:hAnsiTheme="minorEastAsia" w:eastAsiaTheme="minorEastAsia"/>
                <w:color w:val="000000" w:themeColor="text1"/>
                <w:sz w:val="15"/>
                <w:szCs w:val="15"/>
                <w14:textFill>
                  <w14:solidFill>
                    <w14:schemeClr w14:val="tx1"/>
                  </w14:solidFill>
                </w14:textFill>
              </w:rPr>
              <w:t>三十八条第三款</w:t>
            </w:r>
            <w:r>
              <w:rPr>
                <w:rFonts w:hint="eastAsia" w:asciiTheme="minorEastAsia" w:hAnsiTheme="minorEastAsia" w:eastAsiaTheme="minorEastAsia"/>
                <w:color w:val="000000" w:themeColor="text1"/>
                <w:sz w:val="15"/>
                <w:szCs w:val="15"/>
                <w14:textFill>
                  <w14:solidFill>
                    <w14:schemeClr w14:val="tx1"/>
                  </w14:solidFill>
                </w14:textFill>
              </w:rPr>
              <w:t xml:space="preserve"> 责令限期改正，处1万元以上10万元以下罚款。</w:t>
            </w:r>
          </w:p>
        </w:tc>
        <w:tc>
          <w:tcPr>
            <w:tcW w:w="851" w:type="dxa"/>
            <w:shd w:val="clear" w:color="auto" w:fill="auto"/>
            <w:vAlign w:val="center"/>
          </w:tcPr>
          <w:p w14:paraId="0C617597">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20000</w:t>
            </w:r>
          </w:p>
        </w:tc>
        <w:tc>
          <w:tcPr>
            <w:tcW w:w="567" w:type="dxa"/>
            <w:shd w:val="clear" w:color="auto" w:fill="auto"/>
            <w:vAlign w:val="center"/>
          </w:tcPr>
          <w:p w14:paraId="11E8E19F">
            <w:pPr>
              <w:spacing w:line="232" w:lineRule="exact"/>
              <w:jc w:val="center"/>
              <w:rPr>
                <w:rFonts w:cs="宋体" w:asciiTheme="minorEastAsia" w:hAnsiTheme="minorEastAsia" w:eastAsiaTheme="minorEastAsia"/>
                <w:b/>
                <w:bCs/>
                <w:color w:val="000000" w:themeColor="text1"/>
                <w:kern w:val="0"/>
                <w:sz w:val="15"/>
                <w:szCs w:val="15"/>
                <w14:textFill>
                  <w14:solidFill>
                    <w14:schemeClr w14:val="tx1"/>
                  </w14:solidFill>
                </w14:textFill>
              </w:rPr>
            </w:pPr>
          </w:p>
        </w:tc>
        <w:tc>
          <w:tcPr>
            <w:tcW w:w="2304" w:type="dxa"/>
            <w:shd w:val="clear" w:color="auto" w:fill="auto"/>
            <w:vAlign w:val="center"/>
          </w:tcPr>
          <w:p w14:paraId="2E245A58">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1.作业</w:t>
            </w:r>
            <w:r>
              <w:rPr>
                <w:rFonts w:asciiTheme="minorEastAsia" w:hAnsiTheme="minorEastAsia" w:eastAsiaTheme="minorEastAsia"/>
                <w:color w:val="000000" w:themeColor="text1"/>
                <w:sz w:val="15"/>
                <w:szCs w:val="15"/>
                <w14:textFill>
                  <w14:solidFill>
                    <w14:schemeClr w14:val="tx1"/>
                  </w14:solidFill>
                </w14:textFill>
              </w:rPr>
              <w:t>场所</w:t>
            </w:r>
            <w:r>
              <w:rPr>
                <w:rFonts w:hint="eastAsia" w:asciiTheme="minorEastAsia" w:hAnsiTheme="minorEastAsia" w:eastAsiaTheme="minorEastAsia"/>
                <w:color w:val="000000" w:themeColor="text1"/>
                <w:sz w:val="15"/>
                <w:szCs w:val="15"/>
                <w14:textFill>
                  <w14:solidFill>
                    <w14:schemeClr w14:val="tx1"/>
                  </w14:solidFill>
                </w14:textFill>
              </w:rPr>
              <w:t>20亩以下</w:t>
            </w:r>
            <w:r>
              <w:rPr>
                <w:rFonts w:asciiTheme="minorEastAsia" w:hAnsiTheme="minorEastAsia" w:eastAsiaTheme="minorEastAsia"/>
                <w:color w:val="000000" w:themeColor="text1"/>
                <w:sz w:val="15"/>
                <w:szCs w:val="15"/>
                <w14:textFill>
                  <w14:solidFill>
                    <w14:schemeClr w14:val="tx1"/>
                  </w14:solidFill>
                </w14:textFill>
              </w:rPr>
              <w:t>，系数为</w:t>
            </w:r>
            <w:r>
              <w:rPr>
                <w:rFonts w:hint="eastAsia" w:asciiTheme="minorEastAsia" w:hAnsiTheme="minorEastAsia" w:eastAsiaTheme="minorEastAsia"/>
                <w:color w:val="000000" w:themeColor="text1"/>
                <w:sz w:val="15"/>
                <w:szCs w:val="15"/>
                <w14:textFill>
                  <w14:solidFill>
                    <w14:schemeClr w14:val="tx1"/>
                  </w14:solidFill>
                </w14:textFill>
              </w:rPr>
              <w:t>0；</w:t>
            </w:r>
            <w:r>
              <w:rPr>
                <w:rFonts w:asciiTheme="minorEastAsia" w:hAnsiTheme="minorEastAsia" w:eastAsiaTheme="minorEastAsia"/>
                <w:color w:val="000000" w:themeColor="text1"/>
                <w:sz w:val="15"/>
                <w:szCs w:val="15"/>
                <w14:textFill>
                  <w14:solidFill>
                    <w14:schemeClr w14:val="tx1"/>
                  </w14:solidFill>
                </w14:textFill>
              </w:rPr>
              <w:t>2</w:t>
            </w:r>
            <w:r>
              <w:rPr>
                <w:rFonts w:hint="eastAsia" w:asciiTheme="minorEastAsia" w:hAnsiTheme="minorEastAsia" w:eastAsiaTheme="minorEastAsia"/>
                <w:color w:val="000000" w:themeColor="text1"/>
                <w:sz w:val="15"/>
                <w:szCs w:val="15"/>
                <w14:textFill>
                  <w14:solidFill>
                    <w14:schemeClr w14:val="tx1"/>
                  </w14:solidFill>
                </w14:textFill>
              </w:rPr>
              <w:t>0-</w:t>
            </w:r>
            <w:r>
              <w:rPr>
                <w:rFonts w:asciiTheme="minorEastAsia" w:hAnsiTheme="minorEastAsia" w:eastAsiaTheme="minorEastAsia"/>
                <w:color w:val="000000" w:themeColor="text1"/>
                <w:sz w:val="15"/>
                <w:szCs w:val="15"/>
                <w14:textFill>
                  <w14:solidFill>
                    <w14:schemeClr w14:val="tx1"/>
                  </w14:solidFill>
                </w14:textFill>
              </w:rPr>
              <w:t>30</w:t>
            </w:r>
            <w:r>
              <w:rPr>
                <w:rFonts w:hint="eastAsia" w:asciiTheme="minorEastAsia" w:hAnsiTheme="minorEastAsia" w:eastAsiaTheme="minorEastAsia"/>
                <w:color w:val="000000" w:themeColor="text1"/>
                <w:sz w:val="15"/>
                <w:szCs w:val="15"/>
                <w14:textFill>
                  <w14:solidFill>
                    <w14:schemeClr w14:val="tx1"/>
                  </w14:solidFill>
                </w14:textFill>
              </w:rPr>
              <w:t>亩，系数为</w:t>
            </w:r>
            <w:r>
              <w:rPr>
                <w:rFonts w:asciiTheme="minorEastAsia" w:hAnsiTheme="minorEastAsia" w:eastAsiaTheme="minorEastAsia"/>
                <w:color w:val="000000" w:themeColor="text1"/>
                <w:sz w:val="15"/>
                <w:szCs w:val="15"/>
                <w14:textFill>
                  <w14:solidFill>
                    <w14:schemeClr w14:val="tx1"/>
                  </w14:solidFill>
                </w14:textFill>
              </w:rPr>
              <w:t>1</w:t>
            </w:r>
            <w:r>
              <w:rPr>
                <w:rFonts w:hint="eastAsia" w:asciiTheme="minorEastAsia" w:hAnsiTheme="minorEastAsia" w:eastAsiaTheme="minorEastAsia"/>
                <w:color w:val="000000" w:themeColor="text1"/>
                <w:sz w:val="15"/>
                <w:szCs w:val="15"/>
                <w14:textFill>
                  <w14:solidFill>
                    <w14:schemeClr w14:val="tx1"/>
                  </w14:solidFill>
                </w14:textFill>
              </w:rPr>
              <w:t>；</w:t>
            </w:r>
            <w:r>
              <w:rPr>
                <w:rFonts w:asciiTheme="minorEastAsia" w:hAnsiTheme="minorEastAsia" w:eastAsiaTheme="minorEastAsia"/>
                <w:color w:val="000000" w:themeColor="text1"/>
                <w:sz w:val="15"/>
                <w:szCs w:val="15"/>
                <w14:textFill>
                  <w14:solidFill>
                    <w14:schemeClr w14:val="tx1"/>
                  </w14:solidFill>
                </w14:textFill>
              </w:rPr>
              <w:t>30</w:t>
            </w:r>
            <w:r>
              <w:rPr>
                <w:rFonts w:hint="eastAsia" w:asciiTheme="minorEastAsia" w:hAnsiTheme="minorEastAsia" w:eastAsiaTheme="minorEastAsia"/>
                <w:color w:val="000000" w:themeColor="text1"/>
                <w:sz w:val="15"/>
                <w:szCs w:val="15"/>
                <w14:textFill>
                  <w14:solidFill>
                    <w14:schemeClr w14:val="tx1"/>
                  </w14:solidFill>
                </w14:textFill>
              </w:rPr>
              <w:t>亩-</w:t>
            </w:r>
            <w:r>
              <w:rPr>
                <w:rFonts w:asciiTheme="minorEastAsia" w:hAnsiTheme="minorEastAsia" w:eastAsiaTheme="minorEastAsia"/>
                <w:color w:val="000000" w:themeColor="text1"/>
                <w:sz w:val="15"/>
                <w:szCs w:val="15"/>
                <w14:textFill>
                  <w14:solidFill>
                    <w14:schemeClr w14:val="tx1"/>
                  </w14:solidFill>
                </w14:textFill>
              </w:rPr>
              <w:t>40</w:t>
            </w:r>
            <w:r>
              <w:rPr>
                <w:rFonts w:hint="eastAsia" w:asciiTheme="minorEastAsia" w:hAnsiTheme="minorEastAsia" w:eastAsiaTheme="minorEastAsia"/>
                <w:color w:val="000000" w:themeColor="text1"/>
                <w:sz w:val="15"/>
                <w:szCs w:val="15"/>
                <w14:textFill>
                  <w14:solidFill>
                    <w14:schemeClr w14:val="tx1"/>
                  </w14:solidFill>
                </w14:textFill>
              </w:rPr>
              <w:t>亩，系数为</w:t>
            </w:r>
            <w:r>
              <w:rPr>
                <w:rFonts w:asciiTheme="minorEastAsia" w:hAnsiTheme="minorEastAsia" w:eastAsiaTheme="minorEastAsia"/>
                <w:color w:val="000000" w:themeColor="text1"/>
                <w:sz w:val="15"/>
                <w:szCs w:val="15"/>
                <w14:textFill>
                  <w14:solidFill>
                    <w14:schemeClr w14:val="tx1"/>
                  </w14:solidFill>
                </w14:textFill>
              </w:rPr>
              <w:t>2</w:t>
            </w:r>
            <w:r>
              <w:rPr>
                <w:rFonts w:hint="eastAsia" w:asciiTheme="minorEastAsia" w:hAnsiTheme="minorEastAsia" w:eastAsiaTheme="minorEastAsia"/>
                <w:color w:val="000000" w:themeColor="text1"/>
                <w:sz w:val="15"/>
                <w:szCs w:val="15"/>
                <w14:textFill>
                  <w14:solidFill>
                    <w14:schemeClr w14:val="tx1"/>
                  </w14:solidFill>
                </w14:textFill>
              </w:rPr>
              <w:t>；以此类推；</w:t>
            </w:r>
          </w:p>
          <w:p w14:paraId="43AAA3AE">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2</w:t>
            </w:r>
            <w:r>
              <w:rPr>
                <w:rFonts w:asciiTheme="minorEastAsia" w:hAnsiTheme="minorEastAsia" w:eastAsiaTheme="minorEastAsia"/>
                <w:color w:val="000000" w:themeColor="text1"/>
                <w:sz w:val="15"/>
                <w:szCs w:val="15"/>
                <w14:textFill>
                  <w14:solidFill>
                    <w14:schemeClr w14:val="tx1"/>
                  </w14:solidFill>
                </w14:textFill>
              </w:rPr>
              <w:t>.违法行为持续较长的系数为</w:t>
            </w:r>
            <w:r>
              <w:rPr>
                <w:rFonts w:hint="eastAsia" w:asciiTheme="minorEastAsia" w:hAnsiTheme="minorEastAsia" w:eastAsiaTheme="minorEastAsia"/>
                <w:color w:val="000000" w:themeColor="text1"/>
                <w:sz w:val="15"/>
                <w:szCs w:val="15"/>
                <w14:textFill>
                  <w14:solidFill>
                    <w14:schemeClr w14:val="tx1"/>
                  </w14:solidFill>
                </w14:textFill>
              </w:rPr>
              <w:t>3</w:t>
            </w:r>
            <w:r>
              <w:rPr>
                <w:rFonts w:asciiTheme="minorEastAsia" w:hAnsiTheme="minorEastAsia" w:eastAsiaTheme="minorEastAsia"/>
                <w:color w:val="000000" w:themeColor="text1"/>
                <w:sz w:val="15"/>
                <w:szCs w:val="15"/>
                <w14:textFill>
                  <w14:solidFill>
                    <w14:schemeClr w14:val="tx1"/>
                  </w14:solidFill>
                </w14:textFill>
              </w:rPr>
              <w:t>-5</w:t>
            </w:r>
            <w:r>
              <w:rPr>
                <w:rFonts w:hint="eastAsia" w:asciiTheme="minorEastAsia" w:hAnsiTheme="minorEastAsia" w:eastAsiaTheme="minorEastAsia"/>
                <w:color w:val="000000" w:themeColor="text1"/>
                <w:sz w:val="15"/>
                <w:szCs w:val="15"/>
                <w14:textFill>
                  <w14:solidFill>
                    <w14:schemeClr w14:val="tx1"/>
                  </w14:solidFill>
                </w14:textFill>
              </w:rPr>
              <w:t>。</w:t>
            </w:r>
          </w:p>
        </w:tc>
        <w:tc>
          <w:tcPr>
            <w:tcW w:w="1785" w:type="dxa"/>
            <w:shd w:val="clear" w:color="auto" w:fill="auto"/>
            <w:vAlign w:val="center"/>
          </w:tcPr>
          <w:p w14:paraId="04562F85">
            <w:pPr>
              <w:spacing w:line="232" w:lineRule="exact"/>
              <w:rPr>
                <w:rFonts w:cs="宋体" w:asciiTheme="minorEastAsia" w:hAnsiTheme="minorEastAsia" w:eastAsiaTheme="minorEastAsia"/>
                <w:b/>
                <w:bCs/>
                <w:color w:val="000000" w:themeColor="text1"/>
                <w:kern w:val="0"/>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罚款数额＝</w:t>
            </w:r>
            <w:r>
              <w:rPr>
                <w:rFonts w:asciiTheme="minorEastAsia" w:hAnsiTheme="minorEastAsia" w:eastAsiaTheme="minorEastAsia"/>
                <w:color w:val="000000" w:themeColor="text1"/>
                <w:sz w:val="15"/>
                <w:szCs w:val="15"/>
                <w:lang w:val="en"/>
                <w14:textFill>
                  <w14:solidFill>
                    <w14:schemeClr w14:val="tx1"/>
                  </w14:solidFill>
                </w14:textFill>
              </w:rPr>
              <w:t>2</w:t>
            </w:r>
            <w:r>
              <w:rPr>
                <w:rFonts w:hint="eastAsia" w:asciiTheme="minorEastAsia" w:hAnsiTheme="minorEastAsia" w:eastAsiaTheme="minorEastAsia"/>
                <w:color w:val="000000" w:themeColor="text1"/>
                <w:sz w:val="15"/>
                <w:szCs w:val="15"/>
                <w14:textFill>
                  <w14:solidFill>
                    <w14:schemeClr w14:val="tx1"/>
                  </w14:solidFill>
                </w14:textFill>
              </w:rPr>
              <w:t>0000×（1＋情节系数+变量系数）</w:t>
            </w:r>
          </w:p>
        </w:tc>
        <w:tc>
          <w:tcPr>
            <w:tcW w:w="2385" w:type="dxa"/>
            <w:shd w:val="clear" w:color="auto" w:fill="auto"/>
            <w:vAlign w:val="center"/>
          </w:tcPr>
          <w:p w14:paraId="7969A49B">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案由根据实际情况选择.</w:t>
            </w:r>
          </w:p>
          <w:p w14:paraId="64DCBD5A">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作业场所面积：建筑垃圾消纳场所（临时处置点经营单位）的消纳、处置建筑垃圾的占地面积。可在“北京市建筑垃圾管理与服务平台”查询</w:t>
            </w:r>
            <w:r>
              <w:rPr>
                <w:rFonts w:asciiTheme="minorEastAsia" w:hAnsiTheme="minorEastAsia" w:eastAsiaTheme="minorEastAsia"/>
                <w:color w:val="000000" w:themeColor="text1"/>
                <w:sz w:val="15"/>
                <w:szCs w:val="15"/>
                <w14:textFill>
                  <w14:solidFill>
                    <w14:schemeClr w14:val="tx1"/>
                  </w14:solidFill>
                </w14:textFill>
              </w:rPr>
              <w:t>。</w:t>
            </w:r>
          </w:p>
        </w:tc>
        <w:tc>
          <w:tcPr>
            <w:tcW w:w="1208" w:type="dxa"/>
            <w:shd w:val="clear" w:color="auto" w:fill="auto"/>
            <w:vAlign w:val="center"/>
          </w:tcPr>
          <w:p w14:paraId="03590708">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市级</w:t>
            </w:r>
          </w:p>
          <w:p w14:paraId="096F6F83">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区级</w:t>
            </w:r>
          </w:p>
        </w:tc>
      </w:tr>
      <w:tr w14:paraId="4C03A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87" w:hRule="atLeast"/>
          <w:jc w:val="center"/>
        </w:trPr>
        <w:tc>
          <w:tcPr>
            <w:tcW w:w="940" w:type="dxa"/>
            <w:shd w:val="clear" w:color="auto" w:fill="auto"/>
            <w:vAlign w:val="center"/>
          </w:tcPr>
          <w:p w14:paraId="4247958E">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10</w:t>
            </w:r>
          </w:p>
        </w:tc>
        <w:tc>
          <w:tcPr>
            <w:tcW w:w="1500" w:type="dxa"/>
            <w:shd w:val="clear" w:color="auto" w:fill="auto"/>
            <w:vAlign w:val="center"/>
          </w:tcPr>
          <w:p w14:paraId="4F412D72">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建筑垃圾消纳场所（或临时处置点经营单位）未保持双向称重系统正常运转</w:t>
            </w:r>
          </w:p>
        </w:tc>
        <w:tc>
          <w:tcPr>
            <w:tcW w:w="2789" w:type="dxa"/>
            <w:shd w:val="clear" w:color="auto" w:fill="auto"/>
            <w:vAlign w:val="center"/>
          </w:tcPr>
          <w:p w14:paraId="1279457C">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违反条款：第十七条第一款第(三)项</w:t>
            </w:r>
          </w:p>
          <w:p w14:paraId="516B5C12">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处罚条款：第三十八条第三款 责令限期改正，处1万元以上10万元以下罚款。</w:t>
            </w:r>
          </w:p>
        </w:tc>
        <w:tc>
          <w:tcPr>
            <w:tcW w:w="851" w:type="dxa"/>
            <w:shd w:val="clear" w:color="auto" w:fill="auto"/>
            <w:vAlign w:val="center"/>
          </w:tcPr>
          <w:p w14:paraId="1EB7F6F5">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10000</w:t>
            </w:r>
          </w:p>
        </w:tc>
        <w:tc>
          <w:tcPr>
            <w:tcW w:w="567" w:type="dxa"/>
            <w:shd w:val="clear" w:color="auto" w:fill="auto"/>
            <w:vAlign w:val="center"/>
          </w:tcPr>
          <w:p w14:paraId="1289D55F">
            <w:pPr>
              <w:spacing w:line="232" w:lineRule="exact"/>
              <w:jc w:val="center"/>
              <w:rPr>
                <w:rFonts w:cs="宋体" w:asciiTheme="minorEastAsia" w:hAnsiTheme="minorEastAsia" w:eastAsiaTheme="minorEastAsia"/>
                <w:b/>
                <w:bCs/>
                <w:color w:val="000000" w:themeColor="text1"/>
                <w:kern w:val="0"/>
                <w:sz w:val="15"/>
                <w:szCs w:val="15"/>
                <w14:textFill>
                  <w14:solidFill>
                    <w14:schemeClr w14:val="tx1"/>
                  </w14:solidFill>
                </w14:textFill>
              </w:rPr>
            </w:pPr>
          </w:p>
        </w:tc>
        <w:tc>
          <w:tcPr>
            <w:tcW w:w="2304" w:type="dxa"/>
            <w:shd w:val="clear" w:color="auto" w:fill="auto"/>
            <w:vAlign w:val="center"/>
          </w:tcPr>
          <w:p w14:paraId="4CCB521C">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作业场所20亩以下，系数为0；20-30亩，系数为1；30亩-40亩，系数为2；以此类推。</w:t>
            </w:r>
          </w:p>
        </w:tc>
        <w:tc>
          <w:tcPr>
            <w:tcW w:w="1785" w:type="dxa"/>
            <w:shd w:val="clear" w:color="auto" w:fill="auto"/>
            <w:vAlign w:val="center"/>
          </w:tcPr>
          <w:p w14:paraId="2F19E9A5">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罚款数额＝10000×（1＋情节系数+变量系数）</w:t>
            </w:r>
          </w:p>
        </w:tc>
        <w:tc>
          <w:tcPr>
            <w:tcW w:w="2385" w:type="dxa"/>
            <w:shd w:val="clear" w:color="auto" w:fill="auto"/>
            <w:vAlign w:val="center"/>
          </w:tcPr>
          <w:p w14:paraId="102520E2">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案由根据实际情况选择</w:t>
            </w:r>
          </w:p>
        </w:tc>
        <w:tc>
          <w:tcPr>
            <w:tcW w:w="1208" w:type="dxa"/>
            <w:shd w:val="clear" w:color="auto" w:fill="auto"/>
            <w:vAlign w:val="center"/>
          </w:tcPr>
          <w:p w14:paraId="7B6B2B94">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市级</w:t>
            </w:r>
          </w:p>
          <w:p w14:paraId="5973D6C8">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区级</w:t>
            </w:r>
          </w:p>
        </w:tc>
      </w:tr>
      <w:tr w14:paraId="7D7E4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43298303">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11</w:t>
            </w:r>
          </w:p>
        </w:tc>
        <w:tc>
          <w:tcPr>
            <w:tcW w:w="1500" w:type="dxa"/>
            <w:shd w:val="clear" w:color="auto" w:fill="auto"/>
            <w:vAlign w:val="center"/>
          </w:tcPr>
          <w:p w14:paraId="2A93DACA">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建筑垃圾消纳场所（或临时处置点经营单位）未如实记录进出场的建筑垃圾运输车辆载重状况</w:t>
            </w:r>
          </w:p>
        </w:tc>
        <w:tc>
          <w:tcPr>
            <w:tcW w:w="2789" w:type="dxa"/>
            <w:shd w:val="clear" w:color="auto" w:fill="auto"/>
            <w:vAlign w:val="center"/>
          </w:tcPr>
          <w:p w14:paraId="053D42EA">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违反条款：第十七条第一款第(三)项</w:t>
            </w:r>
          </w:p>
          <w:p w14:paraId="1A3CC215">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处罚条款：第三十八条第三款 责令限期改正，处1万元以上10万元以下罚款。</w:t>
            </w:r>
          </w:p>
        </w:tc>
        <w:tc>
          <w:tcPr>
            <w:tcW w:w="851" w:type="dxa"/>
            <w:shd w:val="clear" w:color="auto" w:fill="auto"/>
            <w:vAlign w:val="center"/>
          </w:tcPr>
          <w:p w14:paraId="27EE6683">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10000</w:t>
            </w:r>
          </w:p>
        </w:tc>
        <w:tc>
          <w:tcPr>
            <w:tcW w:w="567" w:type="dxa"/>
            <w:shd w:val="clear" w:color="auto" w:fill="auto"/>
            <w:vAlign w:val="center"/>
          </w:tcPr>
          <w:p w14:paraId="7FDF82FB">
            <w:pPr>
              <w:spacing w:line="232" w:lineRule="exact"/>
              <w:jc w:val="center"/>
              <w:rPr>
                <w:rFonts w:cs="宋体" w:asciiTheme="minorEastAsia" w:hAnsiTheme="minorEastAsia" w:eastAsiaTheme="minorEastAsia"/>
                <w:b/>
                <w:bCs/>
                <w:color w:val="000000" w:themeColor="text1"/>
                <w:kern w:val="0"/>
                <w:sz w:val="15"/>
                <w:szCs w:val="15"/>
                <w14:textFill>
                  <w14:solidFill>
                    <w14:schemeClr w14:val="tx1"/>
                  </w14:solidFill>
                </w14:textFill>
              </w:rPr>
            </w:pPr>
          </w:p>
        </w:tc>
        <w:tc>
          <w:tcPr>
            <w:tcW w:w="2304" w:type="dxa"/>
            <w:shd w:val="clear" w:color="auto" w:fill="auto"/>
            <w:vAlign w:val="center"/>
          </w:tcPr>
          <w:p w14:paraId="3CB0DDC1">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作业场所20亩以下，系数为0；20-30亩，系数为1；30亩-40亩，系数为2；以此类推。</w:t>
            </w:r>
          </w:p>
        </w:tc>
        <w:tc>
          <w:tcPr>
            <w:tcW w:w="1785" w:type="dxa"/>
            <w:shd w:val="clear" w:color="auto" w:fill="auto"/>
            <w:vAlign w:val="center"/>
          </w:tcPr>
          <w:p w14:paraId="683817A4">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罚款数额＝10000×（1＋情节系数+变量系数）</w:t>
            </w:r>
          </w:p>
        </w:tc>
        <w:tc>
          <w:tcPr>
            <w:tcW w:w="2385" w:type="dxa"/>
            <w:shd w:val="clear" w:color="auto" w:fill="auto"/>
            <w:vAlign w:val="center"/>
          </w:tcPr>
          <w:p w14:paraId="4AEFE94F">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案由根据实际情况选择</w:t>
            </w:r>
          </w:p>
        </w:tc>
        <w:tc>
          <w:tcPr>
            <w:tcW w:w="1208" w:type="dxa"/>
            <w:shd w:val="clear" w:color="auto" w:fill="auto"/>
            <w:vAlign w:val="center"/>
          </w:tcPr>
          <w:p w14:paraId="70D669C4">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市级</w:t>
            </w:r>
          </w:p>
          <w:p w14:paraId="6CA47DE2">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区级</w:t>
            </w:r>
          </w:p>
        </w:tc>
      </w:tr>
      <w:tr w14:paraId="2F5F6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706B4E1D">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12</w:t>
            </w:r>
          </w:p>
        </w:tc>
        <w:tc>
          <w:tcPr>
            <w:tcW w:w="1500" w:type="dxa"/>
            <w:shd w:val="clear" w:color="auto" w:fill="auto"/>
            <w:vAlign w:val="center"/>
          </w:tcPr>
          <w:p w14:paraId="5FA0AFEF">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建筑垃圾消纳场所（或临时处置点经营单位）在</w:t>
            </w:r>
            <w:r>
              <w:rPr>
                <w:rFonts w:asciiTheme="minorEastAsia" w:hAnsiTheme="minorEastAsia" w:eastAsiaTheme="minorEastAsia"/>
                <w:color w:val="000000" w:themeColor="text1"/>
                <w:sz w:val="15"/>
                <w:szCs w:val="15"/>
                <w14:textFill>
                  <w14:solidFill>
                    <w14:schemeClr w14:val="tx1"/>
                  </w14:solidFill>
                </w14:textFill>
              </w:rPr>
              <w:t>作业场所</w:t>
            </w:r>
            <w:r>
              <w:rPr>
                <w:rFonts w:hint="eastAsia" w:asciiTheme="minorEastAsia" w:hAnsiTheme="minorEastAsia" w:eastAsiaTheme="minorEastAsia"/>
                <w:color w:val="000000" w:themeColor="text1"/>
                <w:sz w:val="15"/>
                <w:szCs w:val="15"/>
                <w14:textFill>
                  <w14:solidFill>
                    <w14:schemeClr w14:val="tx1"/>
                  </w14:solidFill>
                </w14:textFill>
              </w:rPr>
              <w:t>未安装运输车辆识别装置（或扬尘污染实时监控装置）</w:t>
            </w:r>
          </w:p>
        </w:tc>
        <w:tc>
          <w:tcPr>
            <w:tcW w:w="2789" w:type="dxa"/>
            <w:shd w:val="clear" w:color="auto" w:fill="auto"/>
            <w:vAlign w:val="center"/>
          </w:tcPr>
          <w:p w14:paraId="328A5857">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违反</w:t>
            </w:r>
            <w:r>
              <w:rPr>
                <w:rFonts w:asciiTheme="minorEastAsia" w:hAnsiTheme="minorEastAsia" w:eastAsiaTheme="minorEastAsia"/>
                <w:color w:val="000000" w:themeColor="text1"/>
                <w:sz w:val="15"/>
                <w:szCs w:val="15"/>
                <w14:textFill>
                  <w14:solidFill>
                    <w14:schemeClr w14:val="tx1"/>
                  </w14:solidFill>
                </w14:textFill>
              </w:rPr>
              <w:t>条款：</w:t>
            </w:r>
            <w:r>
              <w:rPr>
                <w:rFonts w:hint="eastAsia" w:asciiTheme="minorEastAsia" w:hAnsiTheme="minorEastAsia" w:eastAsiaTheme="minorEastAsia"/>
                <w:color w:val="000000" w:themeColor="text1"/>
                <w:sz w:val="15"/>
                <w:szCs w:val="15"/>
                <w14:textFill>
                  <w14:solidFill>
                    <w14:schemeClr w14:val="tx1"/>
                  </w14:solidFill>
                </w14:textFill>
              </w:rPr>
              <w:t>第</w:t>
            </w:r>
            <w:r>
              <w:rPr>
                <w:rFonts w:asciiTheme="minorEastAsia" w:hAnsiTheme="minorEastAsia" w:eastAsiaTheme="minorEastAsia"/>
                <w:color w:val="000000" w:themeColor="text1"/>
                <w:sz w:val="15"/>
                <w:szCs w:val="15"/>
                <w14:textFill>
                  <w14:solidFill>
                    <w14:schemeClr w14:val="tx1"/>
                  </w14:solidFill>
                </w14:textFill>
              </w:rPr>
              <w:t>十七条第一款第（</w:t>
            </w:r>
            <w:r>
              <w:rPr>
                <w:rFonts w:hint="eastAsia" w:asciiTheme="minorEastAsia" w:hAnsiTheme="minorEastAsia" w:eastAsiaTheme="minorEastAsia"/>
                <w:color w:val="000000" w:themeColor="text1"/>
                <w:sz w:val="15"/>
                <w:szCs w:val="15"/>
                <w14:textFill>
                  <w14:solidFill>
                    <w14:schemeClr w14:val="tx1"/>
                  </w14:solidFill>
                </w14:textFill>
              </w:rPr>
              <w:t>四</w:t>
            </w:r>
            <w:r>
              <w:rPr>
                <w:rFonts w:asciiTheme="minorEastAsia" w:hAnsiTheme="minorEastAsia" w:eastAsiaTheme="minorEastAsia"/>
                <w:color w:val="000000" w:themeColor="text1"/>
                <w:sz w:val="15"/>
                <w:szCs w:val="15"/>
                <w14:textFill>
                  <w14:solidFill>
                    <w14:schemeClr w14:val="tx1"/>
                  </w14:solidFill>
                </w14:textFill>
              </w:rPr>
              <w:t>）</w:t>
            </w:r>
            <w:r>
              <w:rPr>
                <w:rFonts w:hint="eastAsia" w:asciiTheme="minorEastAsia" w:hAnsiTheme="minorEastAsia" w:eastAsiaTheme="minorEastAsia"/>
                <w:color w:val="000000" w:themeColor="text1"/>
                <w:sz w:val="15"/>
                <w:szCs w:val="15"/>
                <w14:textFill>
                  <w14:solidFill>
                    <w14:schemeClr w14:val="tx1"/>
                  </w14:solidFill>
                </w14:textFill>
              </w:rPr>
              <w:t>项</w:t>
            </w:r>
          </w:p>
          <w:p w14:paraId="006BC665">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处罚</w:t>
            </w:r>
            <w:r>
              <w:rPr>
                <w:rFonts w:asciiTheme="minorEastAsia" w:hAnsiTheme="minorEastAsia" w:eastAsiaTheme="minorEastAsia"/>
                <w:color w:val="000000" w:themeColor="text1"/>
                <w:sz w:val="15"/>
                <w:szCs w:val="15"/>
                <w14:textFill>
                  <w14:solidFill>
                    <w14:schemeClr w14:val="tx1"/>
                  </w14:solidFill>
                </w14:textFill>
              </w:rPr>
              <w:t>条款：第三十八条第四款</w:t>
            </w:r>
            <w:r>
              <w:rPr>
                <w:rFonts w:hint="eastAsia" w:asciiTheme="minorEastAsia" w:hAnsiTheme="minorEastAsia" w:eastAsiaTheme="minorEastAsia"/>
                <w:color w:val="000000" w:themeColor="text1"/>
                <w:sz w:val="15"/>
                <w:szCs w:val="15"/>
                <w14:textFill>
                  <w14:solidFill>
                    <w14:schemeClr w14:val="tx1"/>
                  </w14:solidFill>
                </w14:textFill>
              </w:rPr>
              <w:t xml:space="preserve"> 责令限期改正，处2000元以上2万元以下罚款。</w:t>
            </w:r>
          </w:p>
        </w:tc>
        <w:tc>
          <w:tcPr>
            <w:tcW w:w="851" w:type="dxa"/>
            <w:shd w:val="clear" w:color="auto" w:fill="auto"/>
            <w:vAlign w:val="center"/>
          </w:tcPr>
          <w:p w14:paraId="41A6BA6D">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2000</w:t>
            </w:r>
          </w:p>
        </w:tc>
        <w:tc>
          <w:tcPr>
            <w:tcW w:w="567" w:type="dxa"/>
            <w:shd w:val="clear" w:color="auto" w:fill="auto"/>
            <w:vAlign w:val="center"/>
          </w:tcPr>
          <w:p w14:paraId="344AC81C">
            <w:pPr>
              <w:spacing w:line="232" w:lineRule="exact"/>
              <w:jc w:val="center"/>
              <w:rPr>
                <w:rFonts w:cs="宋体" w:asciiTheme="minorEastAsia" w:hAnsiTheme="minorEastAsia" w:eastAsiaTheme="minorEastAsia"/>
                <w:b/>
                <w:bCs/>
                <w:color w:val="000000" w:themeColor="text1"/>
                <w:kern w:val="0"/>
                <w:sz w:val="15"/>
                <w:szCs w:val="15"/>
                <w14:textFill>
                  <w14:solidFill>
                    <w14:schemeClr w14:val="tx1"/>
                  </w14:solidFill>
                </w14:textFill>
              </w:rPr>
            </w:pPr>
          </w:p>
        </w:tc>
        <w:tc>
          <w:tcPr>
            <w:tcW w:w="2304" w:type="dxa"/>
            <w:shd w:val="clear" w:color="auto" w:fill="auto"/>
            <w:vAlign w:val="center"/>
          </w:tcPr>
          <w:p w14:paraId="33EB9750">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作业场所20亩以下，系数为0；20-30亩，系数为1；30亩-40亩，系数为2；以此类推。</w:t>
            </w:r>
          </w:p>
        </w:tc>
        <w:tc>
          <w:tcPr>
            <w:tcW w:w="1785" w:type="dxa"/>
            <w:shd w:val="clear" w:color="auto" w:fill="auto"/>
            <w:vAlign w:val="center"/>
          </w:tcPr>
          <w:p w14:paraId="7018BA4A">
            <w:pPr>
              <w:spacing w:line="232" w:lineRule="exact"/>
              <w:rPr>
                <w:rFonts w:cs="宋体" w:asciiTheme="minorEastAsia" w:hAnsiTheme="minorEastAsia" w:eastAsiaTheme="minorEastAsia"/>
                <w:b/>
                <w:bCs/>
                <w:color w:val="000000" w:themeColor="text1"/>
                <w:kern w:val="0"/>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罚款数额＝</w:t>
            </w:r>
            <w:r>
              <w:rPr>
                <w:rFonts w:asciiTheme="minorEastAsia" w:hAnsiTheme="minorEastAsia" w:eastAsiaTheme="minorEastAsia"/>
                <w:color w:val="000000" w:themeColor="text1"/>
                <w:sz w:val="15"/>
                <w:szCs w:val="15"/>
                <w14:textFill>
                  <w14:solidFill>
                    <w14:schemeClr w14:val="tx1"/>
                  </w14:solidFill>
                </w14:textFill>
              </w:rPr>
              <w:t>2000</w:t>
            </w:r>
            <w:r>
              <w:rPr>
                <w:rFonts w:hint="eastAsia" w:asciiTheme="minorEastAsia" w:hAnsiTheme="minorEastAsia" w:eastAsiaTheme="minorEastAsia"/>
                <w:color w:val="000000" w:themeColor="text1"/>
                <w:sz w:val="15"/>
                <w:szCs w:val="15"/>
                <w14:textFill>
                  <w14:solidFill>
                    <w14:schemeClr w14:val="tx1"/>
                  </w14:solidFill>
                </w14:textFill>
              </w:rPr>
              <w:t>×（1＋情节系数+变量系数</w:t>
            </w:r>
          </w:p>
        </w:tc>
        <w:tc>
          <w:tcPr>
            <w:tcW w:w="2385" w:type="dxa"/>
            <w:shd w:val="clear" w:color="auto" w:fill="auto"/>
            <w:vAlign w:val="center"/>
          </w:tcPr>
          <w:p w14:paraId="7FAFAE1A">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案由根据实际情况选择</w:t>
            </w:r>
          </w:p>
        </w:tc>
        <w:tc>
          <w:tcPr>
            <w:tcW w:w="1208" w:type="dxa"/>
            <w:shd w:val="clear" w:color="auto" w:fill="auto"/>
            <w:vAlign w:val="center"/>
          </w:tcPr>
          <w:p w14:paraId="11B71A27">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市级</w:t>
            </w:r>
          </w:p>
          <w:p w14:paraId="387303A4">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区级</w:t>
            </w:r>
          </w:p>
        </w:tc>
      </w:tr>
      <w:tr w14:paraId="05B30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7A7C9BAD">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asciiTheme="minorEastAsia" w:hAnsiTheme="minorEastAsia" w:eastAsiaTheme="minorEastAsia"/>
                <w:color w:val="000000" w:themeColor="text1"/>
                <w:sz w:val="15"/>
                <w:szCs w:val="15"/>
                <w14:textFill>
                  <w14:solidFill>
                    <w14:schemeClr w14:val="tx1"/>
                  </w14:solidFill>
                </w14:textFill>
              </w:rPr>
              <w:t>1</w:t>
            </w:r>
            <w:r>
              <w:rPr>
                <w:rFonts w:hint="eastAsia" w:asciiTheme="minorEastAsia" w:hAnsiTheme="minorEastAsia" w:eastAsiaTheme="minorEastAsia"/>
                <w:color w:val="000000" w:themeColor="text1"/>
                <w:sz w:val="15"/>
                <w:szCs w:val="15"/>
                <w14:textFill>
                  <w14:solidFill>
                    <w14:schemeClr w14:val="tx1"/>
                  </w14:solidFill>
                </w14:textFill>
              </w:rPr>
              <w:t>3</w:t>
            </w:r>
          </w:p>
        </w:tc>
        <w:tc>
          <w:tcPr>
            <w:tcW w:w="1500" w:type="dxa"/>
            <w:shd w:val="clear" w:color="auto" w:fill="auto"/>
            <w:vAlign w:val="center"/>
          </w:tcPr>
          <w:p w14:paraId="196D280C">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建筑垃圾消纳场所（或临时处置点经营单位）在作业场所未</w:t>
            </w:r>
            <w:r>
              <w:rPr>
                <w:rFonts w:asciiTheme="minorEastAsia" w:hAnsiTheme="minorEastAsia" w:eastAsiaTheme="minorEastAsia"/>
                <w:color w:val="000000" w:themeColor="text1"/>
                <w:sz w:val="15"/>
                <w:szCs w:val="15"/>
                <w14:textFill>
                  <w14:solidFill>
                    <w14:schemeClr w14:val="tx1"/>
                  </w14:solidFill>
                </w14:textFill>
              </w:rPr>
              <w:t>正常使用</w:t>
            </w:r>
            <w:r>
              <w:rPr>
                <w:rFonts w:hint="eastAsia" w:asciiTheme="minorEastAsia" w:hAnsiTheme="minorEastAsia" w:eastAsiaTheme="minorEastAsia"/>
                <w:color w:val="000000" w:themeColor="text1"/>
                <w:sz w:val="15"/>
                <w:szCs w:val="15"/>
                <w14:textFill>
                  <w14:solidFill>
                    <w14:schemeClr w14:val="tx1"/>
                  </w14:solidFill>
                </w14:textFill>
              </w:rPr>
              <w:t>运输车辆识别装置（或扬尘污染实时监控装置）</w:t>
            </w:r>
          </w:p>
        </w:tc>
        <w:tc>
          <w:tcPr>
            <w:tcW w:w="2789" w:type="dxa"/>
            <w:shd w:val="clear" w:color="auto" w:fill="auto"/>
            <w:vAlign w:val="center"/>
          </w:tcPr>
          <w:p w14:paraId="0BA612EE">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违反条款：第十七条第一款第（四）项</w:t>
            </w:r>
          </w:p>
          <w:p w14:paraId="7D30DB45">
            <w:pPr>
              <w:spacing w:line="232" w:lineRule="exact"/>
              <w:rPr>
                <w:rFonts w:cs="宋体" w:asciiTheme="minorEastAsia" w:hAnsiTheme="minorEastAsia" w:eastAsiaTheme="minorEastAsia"/>
                <w:b/>
                <w:bCs/>
                <w:color w:val="000000" w:themeColor="text1"/>
                <w:kern w:val="0"/>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处罚条款：第三十八条第四款 责令限期改正，处2000元以上2万元以下罚款。</w:t>
            </w:r>
          </w:p>
        </w:tc>
        <w:tc>
          <w:tcPr>
            <w:tcW w:w="851" w:type="dxa"/>
            <w:shd w:val="clear" w:color="auto" w:fill="auto"/>
            <w:vAlign w:val="center"/>
          </w:tcPr>
          <w:p w14:paraId="5658E9B7">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2000</w:t>
            </w:r>
          </w:p>
        </w:tc>
        <w:tc>
          <w:tcPr>
            <w:tcW w:w="567" w:type="dxa"/>
            <w:shd w:val="clear" w:color="auto" w:fill="auto"/>
            <w:vAlign w:val="center"/>
          </w:tcPr>
          <w:p w14:paraId="2C0AF0DE">
            <w:pPr>
              <w:spacing w:line="232" w:lineRule="exact"/>
              <w:jc w:val="center"/>
              <w:rPr>
                <w:rFonts w:cs="宋体" w:asciiTheme="minorEastAsia" w:hAnsiTheme="minorEastAsia" w:eastAsiaTheme="minorEastAsia"/>
                <w:b/>
                <w:bCs/>
                <w:color w:val="000000" w:themeColor="text1"/>
                <w:kern w:val="0"/>
                <w:sz w:val="15"/>
                <w:szCs w:val="15"/>
                <w14:textFill>
                  <w14:solidFill>
                    <w14:schemeClr w14:val="tx1"/>
                  </w14:solidFill>
                </w14:textFill>
              </w:rPr>
            </w:pPr>
          </w:p>
        </w:tc>
        <w:tc>
          <w:tcPr>
            <w:tcW w:w="2304" w:type="dxa"/>
            <w:shd w:val="clear" w:color="auto" w:fill="auto"/>
            <w:vAlign w:val="center"/>
          </w:tcPr>
          <w:p w14:paraId="3AC730E4">
            <w:pPr>
              <w:spacing w:line="232" w:lineRule="exact"/>
              <w:rPr>
                <w:rFonts w:cs="宋体" w:asciiTheme="minorEastAsia" w:hAnsiTheme="minorEastAsia" w:eastAsiaTheme="minorEastAsia"/>
                <w:b/>
                <w:bCs/>
                <w:color w:val="000000" w:themeColor="text1"/>
                <w:kern w:val="0"/>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作业场所20亩以下，系数为0；20-30亩，系数为1；3.30亩-40亩，系数为2；以此类。</w:t>
            </w:r>
          </w:p>
        </w:tc>
        <w:tc>
          <w:tcPr>
            <w:tcW w:w="1785" w:type="dxa"/>
            <w:shd w:val="clear" w:color="auto" w:fill="auto"/>
            <w:vAlign w:val="center"/>
          </w:tcPr>
          <w:p w14:paraId="06AB762B">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罚款数额＝2000×（1＋情节系数+变量系数）</w:t>
            </w:r>
          </w:p>
        </w:tc>
        <w:tc>
          <w:tcPr>
            <w:tcW w:w="2385" w:type="dxa"/>
            <w:shd w:val="clear" w:color="auto" w:fill="auto"/>
            <w:vAlign w:val="center"/>
          </w:tcPr>
          <w:p w14:paraId="7AE11334">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案由根据实际情况选择</w:t>
            </w:r>
          </w:p>
        </w:tc>
        <w:tc>
          <w:tcPr>
            <w:tcW w:w="1208" w:type="dxa"/>
            <w:shd w:val="clear" w:color="auto" w:fill="auto"/>
            <w:vAlign w:val="center"/>
          </w:tcPr>
          <w:p w14:paraId="27AAABF3">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市级</w:t>
            </w:r>
          </w:p>
          <w:p w14:paraId="59935F12">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区级</w:t>
            </w:r>
          </w:p>
        </w:tc>
      </w:tr>
      <w:tr w14:paraId="7F03C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99" w:hRule="atLeast"/>
          <w:jc w:val="center"/>
        </w:trPr>
        <w:tc>
          <w:tcPr>
            <w:tcW w:w="940" w:type="dxa"/>
            <w:shd w:val="clear" w:color="auto" w:fill="auto"/>
            <w:vAlign w:val="center"/>
          </w:tcPr>
          <w:p w14:paraId="41422F55">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14</w:t>
            </w:r>
          </w:p>
        </w:tc>
        <w:tc>
          <w:tcPr>
            <w:tcW w:w="1500" w:type="dxa"/>
            <w:shd w:val="clear" w:color="auto" w:fill="auto"/>
            <w:vAlign w:val="center"/>
          </w:tcPr>
          <w:p w14:paraId="231EB03D">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建筑垃圾消纳场所（或临时处置点经营单位）未将建筑垃圾接收量（或处置量或再生产品生产供应等）数据</w:t>
            </w:r>
            <w:r>
              <w:rPr>
                <w:rFonts w:asciiTheme="minorEastAsia" w:hAnsiTheme="minorEastAsia" w:eastAsiaTheme="minorEastAsia"/>
                <w:color w:val="000000" w:themeColor="text1"/>
                <w:sz w:val="15"/>
                <w:szCs w:val="15"/>
                <w14:textFill>
                  <w14:solidFill>
                    <w14:schemeClr w14:val="tx1"/>
                  </w14:solidFill>
                </w14:textFill>
              </w:rPr>
              <w:t>实时传输至</w:t>
            </w:r>
            <w:r>
              <w:rPr>
                <w:rFonts w:hint="eastAsia" w:asciiTheme="minorEastAsia" w:hAnsiTheme="minorEastAsia" w:eastAsiaTheme="minorEastAsia"/>
                <w:color w:val="000000" w:themeColor="text1"/>
                <w:sz w:val="15"/>
                <w:szCs w:val="15"/>
                <w14:textFill>
                  <w14:solidFill>
                    <w14:schemeClr w14:val="tx1"/>
                  </w14:solidFill>
                </w14:textFill>
              </w:rPr>
              <w:t>建筑</w:t>
            </w:r>
            <w:r>
              <w:rPr>
                <w:rFonts w:asciiTheme="minorEastAsia" w:hAnsiTheme="minorEastAsia" w:eastAsiaTheme="minorEastAsia"/>
                <w:color w:val="000000" w:themeColor="text1"/>
                <w:sz w:val="15"/>
                <w:szCs w:val="15"/>
                <w14:textFill>
                  <w14:solidFill>
                    <w14:schemeClr w14:val="tx1"/>
                  </w14:solidFill>
                </w14:textFill>
              </w:rPr>
              <w:t>垃圾管理和服务平台</w:t>
            </w:r>
          </w:p>
        </w:tc>
        <w:tc>
          <w:tcPr>
            <w:tcW w:w="2789" w:type="dxa"/>
            <w:shd w:val="clear" w:color="auto" w:fill="auto"/>
            <w:vAlign w:val="center"/>
          </w:tcPr>
          <w:p w14:paraId="6B5BDE43">
            <w:pPr>
              <w:spacing w:line="232" w:lineRule="exact"/>
              <w:jc w:val="lef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违反条款：第十七条第一款第（五）项</w:t>
            </w:r>
          </w:p>
          <w:p w14:paraId="3E6AA2D5">
            <w:pPr>
              <w:spacing w:line="232" w:lineRule="exact"/>
              <w:jc w:val="lef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处罚条款：第三十八条第四款 责令限期改正，处2000元以上2万元以下罚款。</w:t>
            </w:r>
          </w:p>
        </w:tc>
        <w:tc>
          <w:tcPr>
            <w:tcW w:w="851" w:type="dxa"/>
            <w:shd w:val="clear" w:color="auto" w:fill="auto"/>
            <w:vAlign w:val="center"/>
          </w:tcPr>
          <w:p w14:paraId="1BF58DD6">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2000</w:t>
            </w:r>
          </w:p>
        </w:tc>
        <w:tc>
          <w:tcPr>
            <w:tcW w:w="567" w:type="dxa"/>
            <w:shd w:val="clear" w:color="auto" w:fill="auto"/>
            <w:vAlign w:val="center"/>
          </w:tcPr>
          <w:p w14:paraId="364F1705">
            <w:pPr>
              <w:spacing w:line="232" w:lineRule="exact"/>
              <w:jc w:val="center"/>
              <w:rPr>
                <w:rFonts w:cs="宋体" w:asciiTheme="minorEastAsia" w:hAnsiTheme="minorEastAsia" w:eastAsiaTheme="minorEastAsia"/>
                <w:b/>
                <w:bCs/>
                <w:color w:val="000000" w:themeColor="text1"/>
                <w:kern w:val="0"/>
                <w:sz w:val="15"/>
                <w:szCs w:val="15"/>
                <w14:textFill>
                  <w14:solidFill>
                    <w14:schemeClr w14:val="tx1"/>
                  </w14:solidFill>
                </w14:textFill>
              </w:rPr>
            </w:pPr>
          </w:p>
        </w:tc>
        <w:tc>
          <w:tcPr>
            <w:tcW w:w="2304" w:type="dxa"/>
            <w:shd w:val="clear" w:color="auto" w:fill="auto"/>
            <w:vAlign w:val="center"/>
          </w:tcPr>
          <w:p w14:paraId="1332F136">
            <w:pPr>
              <w:spacing w:line="232" w:lineRule="exact"/>
              <w:rPr>
                <w:rFonts w:cs="宋体" w:asciiTheme="minorEastAsia" w:hAnsiTheme="minorEastAsia" w:eastAsiaTheme="minorEastAsia"/>
                <w:b/>
                <w:bCs/>
                <w:color w:val="000000" w:themeColor="text1"/>
                <w:kern w:val="0"/>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作业场所20亩以下，系数为0；20-30亩，系数为1；30亩-40亩，系数为2；以此类推。</w:t>
            </w:r>
          </w:p>
        </w:tc>
        <w:tc>
          <w:tcPr>
            <w:tcW w:w="1785" w:type="dxa"/>
            <w:shd w:val="clear" w:color="auto" w:fill="auto"/>
            <w:vAlign w:val="center"/>
          </w:tcPr>
          <w:p w14:paraId="245C68A7">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罚款数额＝2000×（1＋情节系数+变量系数）</w:t>
            </w:r>
          </w:p>
        </w:tc>
        <w:tc>
          <w:tcPr>
            <w:tcW w:w="2385" w:type="dxa"/>
            <w:shd w:val="clear" w:color="auto" w:fill="auto"/>
            <w:vAlign w:val="center"/>
          </w:tcPr>
          <w:p w14:paraId="0827A5D0">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案由根据实际情况选择</w:t>
            </w:r>
          </w:p>
        </w:tc>
        <w:tc>
          <w:tcPr>
            <w:tcW w:w="1208" w:type="dxa"/>
            <w:shd w:val="clear" w:color="auto" w:fill="auto"/>
            <w:vAlign w:val="center"/>
          </w:tcPr>
          <w:p w14:paraId="7410D98D">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市级</w:t>
            </w:r>
          </w:p>
          <w:p w14:paraId="4576F0E1">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区级</w:t>
            </w:r>
          </w:p>
        </w:tc>
      </w:tr>
      <w:tr w14:paraId="33DFD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110" w:hRule="atLeast"/>
          <w:jc w:val="center"/>
        </w:trPr>
        <w:tc>
          <w:tcPr>
            <w:tcW w:w="940" w:type="dxa"/>
            <w:shd w:val="clear" w:color="auto" w:fill="auto"/>
            <w:vAlign w:val="center"/>
          </w:tcPr>
          <w:p w14:paraId="5025C56B">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asciiTheme="minorEastAsia" w:hAnsiTheme="minorEastAsia" w:eastAsiaTheme="minorEastAsia"/>
                <w:color w:val="000000" w:themeColor="text1"/>
                <w:sz w:val="15"/>
                <w:szCs w:val="15"/>
                <w14:textFill>
                  <w14:solidFill>
                    <w14:schemeClr w14:val="tx1"/>
                  </w14:solidFill>
                </w14:textFill>
              </w:rPr>
              <w:t>1</w:t>
            </w:r>
            <w:r>
              <w:rPr>
                <w:rFonts w:hint="eastAsia" w:asciiTheme="minorEastAsia" w:hAnsiTheme="minorEastAsia" w:eastAsiaTheme="minorEastAsia"/>
                <w:color w:val="000000" w:themeColor="text1"/>
                <w:sz w:val="15"/>
                <w:szCs w:val="15"/>
                <w14:textFill>
                  <w14:solidFill>
                    <w14:schemeClr w14:val="tx1"/>
                  </w14:solidFill>
                </w14:textFill>
              </w:rPr>
              <w:t>5</w:t>
            </w:r>
          </w:p>
        </w:tc>
        <w:tc>
          <w:tcPr>
            <w:tcW w:w="1500" w:type="dxa"/>
            <w:shd w:val="clear" w:color="auto" w:fill="auto"/>
            <w:vAlign w:val="center"/>
          </w:tcPr>
          <w:p w14:paraId="54136E9D">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建筑</w:t>
            </w:r>
            <w:r>
              <w:rPr>
                <w:rFonts w:asciiTheme="minorEastAsia" w:hAnsiTheme="minorEastAsia" w:eastAsiaTheme="minorEastAsia"/>
                <w:color w:val="000000" w:themeColor="text1"/>
                <w:sz w:val="15"/>
                <w:szCs w:val="15"/>
                <w14:textFill>
                  <w14:solidFill>
                    <w14:schemeClr w14:val="tx1"/>
                  </w14:solidFill>
                </w14:textFill>
              </w:rPr>
              <w:t>垃圾运输服务单位</w:t>
            </w:r>
            <w:r>
              <w:rPr>
                <w:rFonts w:hint="eastAsia" w:asciiTheme="minorEastAsia" w:hAnsiTheme="minorEastAsia" w:eastAsiaTheme="minorEastAsia"/>
                <w:color w:val="000000" w:themeColor="text1"/>
                <w:sz w:val="15"/>
                <w:szCs w:val="15"/>
                <w14:textFill>
                  <w14:solidFill>
                    <w14:schemeClr w14:val="tx1"/>
                  </w14:solidFill>
                </w14:textFill>
              </w:rPr>
              <w:t>未取得生活垃圾运输经营许可擅自运输建筑垃圾</w:t>
            </w:r>
          </w:p>
        </w:tc>
        <w:tc>
          <w:tcPr>
            <w:tcW w:w="2789" w:type="dxa"/>
            <w:shd w:val="clear" w:color="auto" w:fill="auto"/>
            <w:vAlign w:val="center"/>
          </w:tcPr>
          <w:p w14:paraId="08876796">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违反</w:t>
            </w:r>
            <w:r>
              <w:rPr>
                <w:rFonts w:asciiTheme="minorEastAsia" w:hAnsiTheme="minorEastAsia" w:eastAsiaTheme="minorEastAsia"/>
                <w:color w:val="000000" w:themeColor="text1"/>
                <w:sz w:val="15"/>
                <w:szCs w:val="15"/>
                <w14:textFill>
                  <w14:solidFill>
                    <w14:schemeClr w14:val="tx1"/>
                  </w14:solidFill>
                </w14:textFill>
              </w:rPr>
              <w:t>条款：</w:t>
            </w:r>
            <w:r>
              <w:rPr>
                <w:rFonts w:hint="eastAsia" w:asciiTheme="minorEastAsia" w:hAnsiTheme="minorEastAsia" w:eastAsiaTheme="minorEastAsia"/>
                <w:color w:val="000000" w:themeColor="text1"/>
                <w:sz w:val="15"/>
                <w:szCs w:val="15"/>
                <w14:textFill>
                  <w14:solidFill>
                    <w14:schemeClr w14:val="tx1"/>
                  </w14:solidFill>
                </w14:textFill>
              </w:rPr>
              <w:t>第十八条第一款</w:t>
            </w:r>
          </w:p>
          <w:p w14:paraId="4D9DA435">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处罚条款</w:t>
            </w:r>
            <w:r>
              <w:rPr>
                <w:rFonts w:asciiTheme="minorEastAsia" w:hAnsiTheme="minorEastAsia" w:eastAsiaTheme="minorEastAsia"/>
                <w:color w:val="000000" w:themeColor="text1"/>
                <w:sz w:val="15"/>
                <w:szCs w:val="15"/>
                <w14:textFill>
                  <w14:solidFill>
                    <w14:schemeClr w14:val="tx1"/>
                  </w14:solidFill>
                </w14:textFill>
              </w:rPr>
              <w:t>：第</w:t>
            </w:r>
            <w:r>
              <w:rPr>
                <w:rFonts w:hint="eastAsia" w:asciiTheme="minorEastAsia" w:hAnsiTheme="minorEastAsia" w:eastAsiaTheme="minorEastAsia"/>
                <w:color w:val="000000" w:themeColor="text1"/>
                <w:sz w:val="15"/>
                <w:szCs w:val="15"/>
                <w14:textFill>
                  <w14:solidFill>
                    <w14:schemeClr w14:val="tx1"/>
                  </w14:solidFill>
                </w14:textFill>
              </w:rPr>
              <w:t>三十九条 责令限期改正，给予警告，处5000元以上3万元以下罚款</w:t>
            </w:r>
            <w:r>
              <w:rPr>
                <w:rFonts w:asciiTheme="minorEastAsia" w:hAnsiTheme="minorEastAsia" w:eastAsiaTheme="minorEastAsia"/>
                <w:color w:val="000000" w:themeColor="text1"/>
                <w:sz w:val="15"/>
                <w:szCs w:val="15"/>
                <w14:textFill>
                  <w14:solidFill>
                    <w14:schemeClr w14:val="tx1"/>
                  </w14:solidFill>
                </w14:textFill>
              </w:rPr>
              <w:t>。</w:t>
            </w:r>
          </w:p>
        </w:tc>
        <w:tc>
          <w:tcPr>
            <w:tcW w:w="851" w:type="dxa"/>
            <w:shd w:val="clear" w:color="auto" w:fill="auto"/>
            <w:vAlign w:val="center"/>
          </w:tcPr>
          <w:p w14:paraId="33B1605E">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5000</w:t>
            </w:r>
          </w:p>
        </w:tc>
        <w:tc>
          <w:tcPr>
            <w:tcW w:w="567" w:type="dxa"/>
            <w:shd w:val="clear" w:color="auto" w:fill="auto"/>
            <w:vAlign w:val="center"/>
          </w:tcPr>
          <w:p w14:paraId="36CACB31">
            <w:pPr>
              <w:spacing w:line="232" w:lineRule="exact"/>
              <w:jc w:val="center"/>
              <w:rPr>
                <w:rFonts w:cs="宋体" w:asciiTheme="minorEastAsia" w:hAnsiTheme="minorEastAsia" w:eastAsiaTheme="minorEastAsia"/>
                <w:b/>
                <w:bCs/>
                <w:color w:val="000000" w:themeColor="text1"/>
                <w:kern w:val="0"/>
                <w:sz w:val="15"/>
                <w:szCs w:val="15"/>
                <w14:textFill>
                  <w14:solidFill>
                    <w14:schemeClr w14:val="tx1"/>
                  </w14:solidFill>
                </w14:textFill>
              </w:rPr>
            </w:pPr>
          </w:p>
        </w:tc>
        <w:tc>
          <w:tcPr>
            <w:tcW w:w="2304" w:type="dxa"/>
            <w:shd w:val="clear" w:color="auto" w:fill="auto"/>
            <w:vAlign w:val="center"/>
          </w:tcPr>
          <w:p w14:paraId="1CE1F6DC">
            <w:pPr>
              <w:spacing w:line="232" w:lineRule="exact"/>
              <w:rPr>
                <w:rFonts w:cs="宋体" w:asciiTheme="minorEastAsia" w:hAnsiTheme="minorEastAsia" w:eastAsiaTheme="minorEastAsia"/>
                <w:b/>
                <w:bCs/>
                <w:color w:val="000000" w:themeColor="text1"/>
                <w:kern w:val="0"/>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违法时间</w:t>
            </w:r>
            <w:r>
              <w:rPr>
                <w:rFonts w:asciiTheme="minorEastAsia" w:hAnsiTheme="minorEastAsia" w:eastAsiaTheme="minorEastAsia"/>
                <w:color w:val="000000" w:themeColor="text1"/>
                <w:sz w:val="15"/>
                <w:szCs w:val="15"/>
                <w14:textFill>
                  <w14:solidFill>
                    <w14:schemeClr w14:val="tx1"/>
                  </w14:solidFill>
                </w14:textFill>
              </w:rPr>
              <w:t>持续较长，造成严重环境秩序影响的，系数为</w:t>
            </w:r>
            <w:r>
              <w:rPr>
                <w:rFonts w:hint="eastAsia" w:asciiTheme="minorEastAsia" w:hAnsiTheme="minorEastAsia" w:eastAsiaTheme="minorEastAsia"/>
                <w:color w:val="000000" w:themeColor="text1"/>
                <w:sz w:val="15"/>
                <w:szCs w:val="15"/>
                <w14:textFill>
                  <w14:solidFill>
                    <w14:schemeClr w14:val="tx1"/>
                  </w14:solidFill>
                </w14:textFill>
              </w:rPr>
              <w:t>3</w:t>
            </w:r>
            <w:r>
              <w:rPr>
                <w:rFonts w:asciiTheme="minorEastAsia" w:hAnsiTheme="minorEastAsia" w:eastAsiaTheme="minorEastAsia"/>
                <w:color w:val="000000" w:themeColor="text1"/>
                <w:sz w:val="15"/>
                <w:szCs w:val="15"/>
                <w14:textFill>
                  <w14:solidFill>
                    <w14:schemeClr w14:val="tx1"/>
                  </w14:solidFill>
                </w14:textFill>
              </w:rPr>
              <w:t>-5</w:t>
            </w:r>
            <w:r>
              <w:rPr>
                <w:rFonts w:hint="eastAsia" w:asciiTheme="minorEastAsia" w:hAnsiTheme="minorEastAsia" w:eastAsiaTheme="minorEastAsia"/>
                <w:color w:val="000000" w:themeColor="text1"/>
                <w:sz w:val="15"/>
                <w:szCs w:val="15"/>
                <w14:textFill>
                  <w14:solidFill>
                    <w14:schemeClr w14:val="tx1"/>
                  </w14:solidFill>
                </w14:textFill>
              </w:rPr>
              <w:t>。</w:t>
            </w:r>
          </w:p>
        </w:tc>
        <w:tc>
          <w:tcPr>
            <w:tcW w:w="1785" w:type="dxa"/>
            <w:shd w:val="clear" w:color="auto" w:fill="auto"/>
            <w:vAlign w:val="center"/>
          </w:tcPr>
          <w:p w14:paraId="23C82A85">
            <w:pPr>
              <w:spacing w:line="232" w:lineRule="exact"/>
              <w:rPr>
                <w:rFonts w:cs="宋体" w:asciiTheme="minorEastAsia" w:hAnsiTheme="minorEastAsia" w:eastAsiaTheme="minorEastAsia"/>
                <w:b/>
                <w:bCs/>
                <w:color w:val="000000" w:themeColor="text1"/>
                <w:kern w:val="0"/>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罚款数额＝</w:t>
            </w:r>
            <w:r>
              <w:rPr>
                <w:rFonts w:asciiTheme="minorEastAsia" w:hAnsiTheme="minorEastAsia" w:eastAsiaTheme="minorEastAsia"/>
                <w:color w:val="000000" w:themeColor="text1"/>
                <w:sz w:val="15"/>
                <w:szCs w:val="15"/>
                <w14:textFill>
                  <w14:solidFill>
                    <w14:schemeClr w14:val="tx1"/>
                  </w14:solidFill>
                </w14:textFill>
              </w:rPr>
              <w:t>5</w:t>
            </w:r>
            <w:r>
              <w:rPr>
                <w:rFonts w:hint="eastAsia" w:asciiTheme="minorEastAsia" w:hAnsiTheme="minorEastAsia" w:eastAsiaTheme="minorEastAsia"/>
                <w:color w:val="000000" w:themeColor="text1"/>
                <w:sz w:val="15"/>
                <w:szCs w:val="15"/>
                <w14:textFill>
                  <w14:solidFill>
                    <w14:schemeClr w14:val="tx1"/>
                  </w14:solidFill>
                </w14:textFill>
              </w:rPr>
              <w:t>000×（1＋情节系数+</w:t>
            </w:r>
            <w:r>
              <w:rPr>
                <w:rFonts w:asciiTheme="minorEastAsia" w:hAnsiTheme="minorEastAsia" w:eastAsiaTheme="minorEastAsia"/>
                <w:color w:val="000000" w:themeColor="text1"/>
                <w:sz w:val="15"/>
                <w:szCs w:val="15"/>
                <w14:textFill>
                  <w14:solidFill>
                    <w14:schemeClr w14:val="tx1"/>
                  </w14:solidFill>
                </w14:textFill>
              </w:rPr>
              <w:t>变量系数</w:t>
            </w:r>
            <w:r>
              <w:rPr>
                <w:rFonts w:hint="eastAsia" w:asciiTheme="minorEastAsia" w:hAnsiTheme="minorEastAsia" w:eastAsiaTheme="minorEastAsia"/>
                <w:color w:val="000000" w:themeColor="text1"/>
                <w:sz w:val="15"/>
                <w:szCs w:val="15"/>
                <w14:textFill>
                  <w14:solidFill>
                    <w14:schemeClr w14:val="tx1"/>
                  </w14:solidFill>
                </w14:textFill>
              </w:rPr>
              <w:t>）</w:t>
            </w:r>
          </w:p>
        </w:tc>
        <w:tc>
          <w:tcPr>
            <w:tcW w:w="2385" w:type="dxa"/>
            <w:shd w:val="clear" w:color="auto" w:fill="auto"/>
            <w:vAlign w:val="center"/>
          </w:tcPr>
          <w:p w14:paraId="5113E690">
            <w:pPr>
              <w:spacing w:line="232" w:lineRule="exact"/>
              <w:rPr>
                <w:rFonts w:asciiTheme="minorEastAsia" w:hAnsiTheme="minorEastAsia" w:eastAsiaTheme="minorEastAsia"/>
                <w:color w:val="000000" w:themeColor="text1"/>
                <w:sz w:val="15"/>
                <w:szCs w:val="15"/>
                <w14:textFill>
                  <w14:solidFill>
                    <w14:schemeClr w14:val="tx1"/>
                  </w14:solidFill>
                </w14:textFill>
              </w:rPr>
            </w:pPr>
          </w:p>
        </w:tc>
        <w:tc>
          <w:tcPr>
            <w:tcW w:w="1208" w:type="dxa"/>
            <w:shd w:val="clear" w:color="auto" w:fill="auto"/>
            <w:vAlign w:val="center"/>
          </w:tcPr>
          <w:p w14:paraId="03810FA3">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街道</w:t>
            </w:r>
          </w:p>
          <w:p w14:paraId="09419438">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乡镇</w:t>
            </w:r>
          </w:p>
        </w:tc>
      </w:tr>
      <w:tr w14:paraId="572C0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325" w:hRule="atLeast"/>
          <w:jc w:val="center"/>
        </w:trPr>
        <w:tc>
          <w:tcPr>
            <w:tcW w:w="940" w:type="dxa"/>
            <w:shd w:val="clear" w:color="auto" w:fill="auto"/>
            <w:vAlign w:val="center"/>
          </w:tcPr>
          <w:p w14:paraId="2E571515">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asciiTheme="minorEastAsia" w:hAnsiTheme="minorEastAsia" w:eastAsiaTheme="minorEastAsia"/>
                <w:color w:val="000000" w:themeColor="text1"/>
                <w:sz w:val="15"/>
                <w:szCs w:val="15"/>
                <w14:textFill>
                  <w14:solidFill>
                    <w14:schemeClr w14:val="tx1"/>
                  </w14:solidFill>
                </w14:textFill>
              </w:rPr>
              <w:t>1</w:t>
            </w:r>
            <w:r>
              <w:rPr>
                <w:rFonts w:hint="eastAsia" w:asciiTheme="minorEastAsia" w:hAnsiTheme="minorEastAsia" w:eastAsiaTheme="minorEastAsia"/>
                <w:color w:val="000000" w:themeColor="text1"/>
                <w:sz w:val="15"/>
                <w:szCs w:val="15"/>
                <w14:textFill>
                  <w14:solidFill>
                    <w14:schemeClr w14:val="tx1"/>
                  </w14:solidFill>
                </w14:textFill>
              </w:rPr>
              <w:t>6</w:t>
            </w:r>
          </w:p>
        </w:tc>
        <w:tc>
          <w:tcPr>
            <w:tcW w:w="1500" w:type="dxa"/>
            <w:shd w:val="clear" w:color="auto" w:fill="auto"/>
            <w:vAlign w:val="center"/>
          </w:tcPr>
          <w:p w14:paraId="5DD0977A">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建筑</w:t>
            </w:r>
            <w:r>
              <w:rPr>
                <w:rFonts w:asciiTheme="minorEastAsia" w:hAnsiTheme="minorEastAsia" w:eastAsiaTheme="minorEastAsia"/>
                <w:color w:val="000000" w:themeColor="text1"/>
                <w:sz w:val="15"/>
                <w:szCs w:val="15"/>
                <w14:textFill>
                  <w14:solidFill>
                    <w14:schemeClr w14:val="tx1"/>
                  </w14:solidFill>
                </w14:textFill>
              </w:rPr>
              <w:t>垃圾运输服务单位</w:t>
            </w:r>
            <w:r>
              <w:rPr>
                <w:rFonts w:hint="eastAsia" w:asciiTheme="minorEastAsia" w:hAnsiTheme="minorEastAsia" w:eastAsiaTheme="minorEastAsia"/>
                <w:color w:val="000000" w:themeColor="text1"/>
                <w:sz w:val="15"/>
                <w:szCs w:val="15"/>
                <w14:textFill>
                  <w14:solidFill>
                    <w14:schemeClr w14:val="tx1"/>
                  </w14:solidFill>
                </w14:textFill>
              </w:rPr>
              <w:t>使用不符合</w:t>
            </w:r>
            <w:r>
              <w:rPr>
                <w:rFonts w:asciiTheme="minorEastAsia" w:hAnsiTheme="minorEastAsia" w:eastAsiaTheme="minorEastAsia"/>
                <w:color w:val="000000" w:themeColor="text1"/>
                <w:sz w:val="15"/>
                <w:szCs w:val="15"/>
                <w14:textFill>
                  <w14:solidFill>
                    <w14:schemeClr w14:val="tx1"/>
                  </w14:solidFill>
                </w14:textFill>
              </w:rPr>
              <w:t>标准的车辆（</w:t>
            </w:r>
            <w:r>
              <w:rPr>
                <w:rFonts w:hint="eastAsia" w:asciiTheme="minorEastAsia" w:hAnsiTheme="minorEastAsia" w:eastAsiaTheme="minorEastAsia"/>
                <w:color w:val="000000" w:themeColor="text1"/>
                <w:sz w:val="15"/>
                <w:szCs w:val="15"/>
                <w14:textFill>
                  <w14:solidFill>
                    <w14:schemeClr w14:val="tx1"/>
                  </w14:solidFill>
                </w14:textFill>
              </w:rPr>
              <w:t>或未取得建筑垃圾准运许可</w:t>
            </w:r>
            <w:r>
              <w:rPr>
                <w:rFonts w:asciiTheme="minorEastAsia" w:hAnsiTheme="minorEastAsia" w:eastAsiaTheme="minorEastAsia"/>
                <w:color w:val="000000" w:themeColor="text1"/>
                <w:sz w:val="15"/>
                <w:szCs w:val="15"/>
                <w14:textFill>
                  <w14:solidFill>
                    <w14:schemeClr w14:val="tx1"/>
                  </w14:solidFill>
                </w14:textFill>
              </w:rPr>
              <w:t>）</w:t>
            </w:r>
            <w:r>
              <w:rPr>
                <w:rFonts w:hint="eastAsia" w:asciiTheme="minorEastAsia" w:hAnsiTheme="minorEastAsia" w:eastAsiaTheme="minorEastAsia"/>
                <w:color w:val="000000" w:themeColor="text1"/>
                <w:sz w:val="15"/>
                <w:szCs w:val="15"/>
                <w14:textFill>
                  <w14:solidFill>
                    <w14:schemeClr w14:val="tx1"/>
                  </w14:solidFill>
                </w14:textFill>
              </w:rPr>
              <w:t>运输建筑垃圾</w:t>
            </w:r>
          </w:p>
        </w:tc>
        <w:tc>
          <w:tcPr>
            <w:tcW w:w="2789" w:type="dxa"/>
            <w:shd w:val="clear" w:color="auto" w:fill="auto"/>
            <w:vAlign w:val="center"/>
          </w:tcPr>
          <w:p w14:paraId="264FFCC9">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违反</w:t>
            </w:r>
            <w:r>
              <w:rPr>
                <w:rFonts w:asciiTheme="minorEastAsia" w:hAnsiTheme="minorEastAsia" w:eastAsiaTheme="minorEastAsia"/>
                <w:color w:val="000000" w:themeColor="text1"/>
                <w:sz w:val="15"/>
                <w:szCs w:val="15"/>
                <w14:textFill>
                  <w14:solidFill>
                    <w14:schemeClr w14:val="tx1"/>
                  </w14:solidFill>
                </w14:textFill>
              </w:rPr>
              <w:t>条款：第十八条第一款</w:t>
            </w:r>
          </w:p>
          <w:p w14:paraId="65A18036">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处罚</w:t>
            </w:r>
            <w:r>
              <w:rPr>
                <w:rFonts w:asciiTheme="minorEastAsia" w:hAnsiTheme="minorEastAsia" w:eastAsiaTheme="minorEastAsia"/>
                <w:color w:val="000000" w:themeColor="text1"/>
                <w:sz w:val="15"/>
                <w:szCs w:val="15"/>
                <w14:textFill>
                  <w14:solidFill>
                    <w14:schemeClr w14:val="tx1"/>
                  </w14:solidFill>
                </w14:textFill>
              </w:rPr>
              <w:t>条款：</w:t>
            </w:r>
            <w:r>
              <w:rPr>
                <w:rFonts w:hint="eastAsia" w:asciiTheme="minorEastAsia" w:hAnsiTheme="minorEastAsia" w:eastAsiaTheme="minorEastAsia"/>
                <w:color w:val="000000" w:themeColor="text1"/>
                <w:sz w:val="15"/>
                <w:szCs w:val="15"/>
                <w14:textFill>
                  <w14:solidFill>
                    <w14:schemeClr w14:val="tx1"/>
                  </w14:solidFill>
                </w14:textFill>
              </w:rPr>
              <w:t>第三十九条 责令限期改正，并处1万元以上3万元以下罚款；情节严重的，由城市管理综合执法部门吊销生活垃圾运输经营许可。</w:t>
            </w:r>
          </w:p>
        </w:tc>
        <w:tc>
          <w:tcPr>
            <w:tcW w:w="851" w:type="dxa"/>
            <w:shd w:val="clear" w:color="auto" w:fill="auto"/>
            <w:vAlign w:val="center"/>
          </w:tcPr>
          <w:p w14:paraId="7FC0859C">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10000</w:t>
            </w:r>
          </w:p>
        </w:tc>
        <w:tc>
          <w:tcPr>
            <w:tcW w:w="567" w:type="dxa"/>
            <w:shd w:val="clear" w:color="auto" w:fill="auto"/>
            <w:vAlign w:val="center"/>
          </w:tcPr>
          <w:p w14:paraId="17D2A464">
            <w:pPr>
              <w:spacing w:line="232" w:lineRule="exact"/>
              <w:jc w:val="center"/>
              <w:rPr>
                <w:rFonts w:cs="宋体" w:asciiTheme="minorEastAsia" w:hAnsiTheme="minorEastAsia" w:eastAsiaTheme="minorEastAsia"/>
                <w:b/>
                <w:bCs/>
                <w:color w:val="000000" w:themeColor="text1"/>
                <w:kern w:val="0"/>
                <w:sz w:val="15"/>
                <w:szCs w:val="15"/>
                <w14:textFill>
                  <w14:solidFill>
                    <w14:schemeClr w14:val="tx1"/>
                  </w14:solidFill>
                </w14:textFill>
              </w:rPr>
            </w:pPr>
          </w:p>
        </w:tc>
        <w:tc>
          <w:tcPr>
            <w:tcW w:w="2304" w:type="dxa"/>
            <w:shd w:val="clear" w:color="auto" w:fill="auto"/>
            <w:vAlign w:val="center"/>
          </w:tcPr>
          <w:p w14:paraId="06F94767">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1.</w:t>
            </w:r>
            <w:r>
              <w:rPr>
                <w:rFonts w:asciiTheme="minorEastAsia" w:hAnsiTheme="minorEastAsia" w:eastAsiaTheme="minorEastAsia"/>
                <w:color w:val="000000" w:themeColor="text1"/>
                <w:sz w:val="15"/>
                <w:szCs w:val="15"/>
                <w14:textFill>
                  <w14:solidFill>
                    <w14:schemeClr w14:val="tx1"/>
                  </w14:solidFill>
                </w14:textFill>
              </w:rPr>
              <w:t>不符合标准的运输车辆，系数为</w:t>
            </w:r>
            <w:r>
              <w:rPr>
                <w:rFonts w:hint="eastAsia" w:asciiTheme="minorEastAsia" w:hAnsiTheme="minorEastAsia" w:eastAsiaTheme="minorEastAsia"/>
                <w:color w:val="000000" w:themeColor="text1"/>
                <w:sz w:val="15"/>
                <w:szCs w:val="15"/>
                <w14:textFill>
                  <w14:solidFill>
                    <w14:schemeClr w14:val="tx1"/>
                  </w14:solidFill>
                </w14:textFill>
              </w:rPr>
              <w:t>0</w:t>
            </w:r>
            <w:r>
              <w:rPr>
                <w:rFonts w:asciiTheme="minorEastAsia" w:hAnsiTheme="minorEastAsia" w:eastAsiaTheme="minorEastAsia"/>
                <w:color w:val="000000" w:themeColor="text1"/>
                <w:sz w:val="15"/>
                <w:szCs w:val="15"/>
                <w14:textFill>
                  <w14:solidFill>
                    <w14:schemeClr w14:val="tx1"/>
                  </w14:solidFill>
                </w14:textFill>
              </w:rPr>
              <w:t>-2</w:t>
            </w:r>
            <w:r>
              <w:rPr>
                <w:rFonts w:hint="eastAsia" w:asciiTheme="minorEastAsia" w:hAnsiTheme="minorEastAsia" w:eastAsiaTheme="minorEastAsia"/>
                <w:color w:val="000000" w:themeColor="text1"/>
                <w:sz w:val="15"/>
                <w:szCs w:val="15"/>
                <w14:textFill>
                  <w14:solidFill>
                    <w14:schemeClr w14:val="tx1"/>
                  </w14:solidFill>
                </w14:textFill>
              </w:rPr>
              <w:t>；</w:t>
            </w:r>
          </w:p>
          <w:p w14:paraId="2435014D">
            <w:pPr>
              <w:spacing w:line="232" w:lineRule="exact"/>
              <w:rPr>
                <w:rFonts w:cs="宋体" w:asciiTheme="minorEastAsia" w:hAnsiTheme="minorEastAsia" w:eastAsiaTheme="minorEastAsia"/>
                <w:b/>
                <w:bCs/>
                <w:color w:val="000000" w:themeColor="text1"/>
                <w:kern w:val="0"/>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2.无</w:t>
            </w:r>
            <w:r>
              <w:rPr>
                <w:rFonts w:asciiTheme="minorEastAsia" w:hAnsiTheme="minorEastAsia" w:eastAsiaTheme="minorEastAsia"/>
                <w:color w:val="000000" w:themeColor="text1"/>
                <w:sz w:val="15"/>
                <w:szCs w:val="15"/>
                <w14:textFill>
                  <w14:solidFill>
                    <w14:schemeClr w14:val="tx1"/>
                  </w14:solidFill>
                </w14:textFill>
              </w:rPr>
              <w:t>准运证的，系数为</w:t>
            </w:r>
            <w:r>
              <w:rPr>
                <w:rFonts w:hint="eastAsia" w:asciiTheme="minorEastAsia" w:hAnsiTheme="minorEastAsia" w:eastAsiaTheme="minorEastAsia"/>
                <w:color w:val="000000" w:themeColor="text1"/>
                <w:sz w:val="15"/>
                <w:szCs w:val="15"/>
                <w14:textFill>
                  <w14:solidFill>
                    <w14:schemeClr w14:val="tx1"/>
                  </w14:solidFill>
                </w14:textFill>
              </w:rPr>
              <w:t>2。</w:t>
            </w:r>
          </w:p>
        </w:tc>
        <w:tc>
          <w:tcPr>
            <w:tcW w:w="1785" w:type="dxa"/>
            <w:shd w:val="clear" w:color="auto" w:fill="auto"/>
            <w:vAlign w:val="center"/>
          </w:tcPr>
          <w:p w14:paraId="207FBA5F">
            <w:pPr>
              <w:spacing w:line="232" w:lineRule="exact"/>
              <w:rPr>
                <w:rFonts w:cs="宋体" w:asciiTheme="minorEastAsia" w:hAnsiTheme="minorEastAsia" w:eastAsiaTheme="minorEastAsia"/>
                <w:b/>
                <w:bCs/>
                <w:color w:val="000000" w:themeColor="text1"/>
                <w:kern w:val="0"/>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罚款数额＝</w:t>
            </w:r>
            <w:r>
              <w:rPr>
                <w:rFonts w:asciiTheme="minorEastAsia" w:hAnsiTheme="minorEastAsia" w:eastAsiaTheme="minorEastAsia"/>
                <w:color w:val="000000" w:themeColor="text1"/>
                <w:sz w:val="15"/>
                <w:szCs w:val="15"/>
                <w14:textFill>
                  <w14:solidFill>
                    <w14:schemeClr w14:val="tx1"/>
                  </w14:solidFill>
                </w14:textFill>
              </w:rPr>
              <w:t>10</w:t>
            </w:r>
            <w:r>
              <w:rPr>
                <w:rFonts w:hint="eastAsia" w:asciiTheme="minorEastAsia" w:hAnsiTheme="minorEastAsia" w:eastAsiaTheme="minorEastAsia"/>
                <w:color w:val="000000" w:themeColor="text1"/>
                <w:sz w:val="15"/>
                <w:szCs w:val="15"/>
                <w14:textFill>
                  <w14:solidFill>
                    <w14:schemeClr w14:val="tx1"/>
                  </w14:solidFill>
                </w14:textFill>
              </w:rPr>
              <w:t>000×（1＋情节系数+</w:t>
            </w:r>
            <w:r>
              <w:rPr>
                <w:rFonts w:asciiTheme="minorEastAsia" w:hAnsiTheme="minorEastAsia" w:eastAsiaTheme="minorEastAsia"/>
                <w:color w:val="000000" w:themeColor="text1"/>
                <w:sz w:val="15"/>
                <w:szCs w:val="15"/>
                <w14:textFill>
                  <w14:solidFill>
                    <w14:schemeClr w14:val="tx1"/>
                  </w14:solidFill>
                </w14:textFill>
              </w:rPr>
              <w:t>变量系数</w:t>
            </w:r>
            <w:r>
              <w:rPr>
                <w:rFonts w:hint="eastAsia" w:asciiTheme="minorEastAsia" w:hAnsiTheme="minorEastAsia" w:eastAsiaTheme="minorEastAsia"/>
                <w:color w:val="000000" w:themeColor="text1"/>
                <w:sz w:val="15"/>
                <w:szCs w:val="15"/>
                <w14:textFill>
                  <w14:solidFill>
                    <w14:schemeClr w14:val="tx1"/>
                  </w14:solidFill>
                </w14:textFill>
              </w:rPr>
              <w:t>）</w:t>
            </w:r>
          </w:p>
        </w:tc>
        <w:tc>
          <w:tcPr>
            <w:tcW w:w="2385" w:type="dxa"/>
            <w:shd w:val="clear" w:color="auto" w:fill="auto"/>
            <w:vAlign w:val="center"/>
          </w:tcPr>
          <w:p w14:paraId="5F1D885B">
            <w:pPr>
              <w:numPr>
                <w:ilvl w:val="0"/>
                <w:numId w:val="3"/>
              </w:num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存在下列情形的，可视为“情节严重”：一年内因同类违法行为，受到城管执法机关2次罚款处罚后又发生同类违法行为的；存在违法行为，经调查发现已不符合行政许可条件，经责令改正仍未达到许可条件要求的；因违法行为导致严重后果或造成重大社会影响的；其它可以认定为“情节严重”情形的；</w:t>
            </w:r>
          </w:p>
          <w:p w14:paraId="0B04ED98">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2. 依据</w:t>
            </w:r>
            <w:r>
              <w:rPr>
                <w:rFonts w:hint="eastAsia" w:cs="宋体" w:asciiTheme="minorEastAsia" w:hAnsiTheme="minorEastAsia" w:eastAsiaTheme="minorEastAsia"/>
                <w:color w:val="000000" w:themeColor="text1"/>
                <w:kern w:val="0"/>
                <w:sz w:val="15"/>
                <w:szCs w:val="15"/>
                <w14:textFill>
                  <w14:solidFill>
                    <w14:schemeClr w14:val="tx1"/>
                  </w14:solidFill>
                </w14:textFill>
              </w:rPr>
              <w:t>《北京市人民政府关于进一步相对集中城市管理领域部分行政处罚权的决定》（</w:t>
            </w:r>
            <w:r>
              <w:rPr>
                <w:rFonts w:hint="eastAsia" w:asciiTheme="minorEastAsia" w:hAnsiTheme="minorEastAsia" w:eastAsiaTheme="minorEastAsia"/>
                <w:color w:val="000000" w:themeColor="text1"/>
                <w:sz w:val="15"/>
                <w:szCs w:val="15"/>
                <w14:textFill>
                  <w14:solidFill>
                    <w14:schemeClr w14:val="tx1"/>
                  </w14:solidFill>
                </w14:textFill>
              </w:rPr>
              <w:t>京政发〔2017〕32号），拟作出吊销处罚的，作出处罚决定前，要邀请城市管理</w:t>
            </w:r>
            <w:r>
              <w:rPr>
                <w:rFonts w:asciiTheme="minorEastAsia" w:hAnsiTheme="minorEastAsia" w:eastAsiaTheme="minorEastAsia"/>
                <w:color w:val="000000" w:themeColor="text1"/>
                <w:sz w:val="15"/>
                <w:szCs w:val="15"/>
                <w14:textFill>
                  <w14:solidFill>
                    <w14:schemeClr w14:val="tx1"/>
                  </w14:solidFill>
                </w14:textFill>
              </w:rPr>
              <w:t>部门</w:t>
            </w:r>
            <w:r>
              <w:rPr>
                <w:rFonts w:hint="eastAsia" w:asciiTheme="minorEastAsia" w:hAnsiTheme="minorEastAsia" w:eastAsiaTheme="minorEastAsia"/>
                <w:color w:val="000000" w:themeColor="text1"/>
                <w:sz w:val="15"/>
                <w:szCs w:val="15"/>
                <w14:textFill>
                  <w14:solidFill>
                    <w14:schemeClr w14:val="tx1"/>
                  </w14:solidFill>
                </w14:textFill>
              </w:rPr>
              <w:t>共同会商；对于可能影响公共利益的，提请城市管理部门拟定接管方案。</w:t>
            </w:r>
          </w:p>
        </w:tc>
        <w:tc>
          <w:tcPr>
            <w:tcW w:w="1208" w:type="dxa"/>
            <w:shd w:val="clear" w:color="auto" w:fill="auto"/>
            <w:vAlign w:val="center"/>
          </w:tcPr>
          <w:p w14:paraId="571B8E39">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区级、街道乡镇</w:t>
            </w:r>
          </w:p>
        </w:tc>
      </w:tr>
      <w:tr w14:paraId="22006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325" w:hRule="atLeast"/>
          <w:jc w:val="center"/>
        </w:trPr>
        <w:tc>
          <w:tcPr>
            <w:tcW w:w="940" w:type="dxa"/>
            <w:shd w:val="clear" w:color="auto" w:fill="auto"/>
            <w:vAlign w:val="center"/>
          </w:tcPr>
          <w:p w14:paraId="503FBB9D">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17</w:t>
            </w:r>
          </w:p>
        </w:tc>
        <w:tc>
          <w:tcPr>
            <w:tcW w:w="1500" w:type="dxa"/>
            <w:shd w:val="clear" w:color="auto" w:fill="auto"/>
            <w:vAlign w:val="center"/>
          </w:tcPr>
          <w:p w14:paraId="380D4F47">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建筑</w:t>
            </w:r>
            <w:r>
              <w:rPr>
                <w:rFonts w:asciiTheme="minorEastAsia" w:hAnsiTheme="minorEastAsia" w:eastAsiaTheme="minorEastAsia"/>
                <w:color w:val="000000" w:themeColor="text1"/>
                <w:sz w:val="15"/>
                <w:szCs w:val="15"/>
                <w14:textFill>
                  <w14:solidFill>
                    <w14:schemeClr w14:val="tx1"/>
                  </w14:solidFill>
                </w14:textFill>
              </w:rPr>
              <w:t>垃圾运输服务单位</w:t>
            </w:r>
            <w:r>
              <w:rPr>
                <w:rFonts w:hint="eastAsia" w:asciiTheme="minorEastAsia" w:hAnsiTheme="minorEastAsia" w:eastAsiaTheme="minorEastAsia"/>
                <w:color w:val="000000" w:themeColor="text1"/>
                <w:sz w:val="15"/>
                <w:szCs w:val="15"/>
                <w14:textFill>
                  <w14:solidFill>
                    <w14:schemeClr w14:val="tx1"/>
                  </w14:solidFill>
                </w14:textFill>
              </w:rPr>
              <w:t>未采取措施防止建筑垃圾遗撒、泄漏</w:t>
            </w:r>
          </w:p>
        </w:tc>
        <w:tc>
          <w:tcPr>
            <w:tcW w:w="2789" w:type="dxa"/>
            <w:shd w:val="clear" w:color="auto" w:fill="auto"/>
            <w:vAlign w:val="center"/>
          </w:tcPr>
          <w:p w14:paraId="71A71714">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违反条款：第十九条第一款</w:t>
            </w:r>
          </w:p>
          <w:p w14:paraId="322D54A0">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处罚条款：第四十条第一款 责令立即改正并清除遗撒、泄漏的建筑垃圾，处2万元以上10万元以下罚款；情节严重的，由城市管理综合执法部门吊销生活垃圾运输经营许可；没有条件清除或者拒不清除的，城市管理综合执法部门可以委托市容环境卫生企业代为清除，所需费用由当事人承担，对不支付费用的，可以依法申请人民法院执行。</w:t>
            </w:r>
          </w:p>
        </w:tc>
        <w:tc>
          <w:tcPr>
            <w:tcW w:w="851" w:type="dxa"/>
            <w:shd w:val="clear" w:color="auto" w:fill="auto"/>
            <w:vAlign w:val="center"/>
          </w:tcPr>
          <w:p w14:paraId="1014496E">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asciiTheme="minorEastAsia" w:hAnsiTheme="minorEastAsia" w:eastAsiaTheme="minorEastAsia"/>
                <w:color w:val="000000" w:themeColor="text1"/>
                <w:sz w:val="15"/>
                <w:szCs w:val="15"/>
                <w14:textFill>
                  <w14:solidFill>
                    <w14:schemeClr w14:val="tx1"/>
                  </w14:solidFill>
                </w14:textFill>
              </w:rPr>
              <w:t>20000</w:t>
            </w:r>
          </w:p>
        </w:tc>
        <w:tc>
          <w:tcPr>
            <w:tcW w:w="567" w:type="dxa"/>
            <w:shd w:val="clear" w:color="auto" w:fill="auto"/>
            <w:vAlign w:val="center"/>
          </w:tcPr>
          <w:p w14:paraId="7551C97D">
            <w:pPr>
              <w:spacing w:line="232" w:lineRule="exact"/>
              <w:rPr>
                <w:rFonts w:cs="宋体" w:asciiTheme="minorEastAsia" w:hAnsiTheme="minorEastAsia" w:eastAsiaTheme="minorEastAsia"/>
                <w:b/>
                <w:bCs/>
                <w:color w:val="000000" w:themeColor="text1"/>
                <w:kern w:val="0"/>
                <w:sz w:val="15"/>
                <w:szCs w:val="15"/>
                <w14:textFill>
                  <w14:solidFill>
                    <w14:schemeClr w14:val="tx1"/>
                  </w14:solidFill>
                </w14:textFill>
              </w:rPr>
            </w:pPr>
          </w:p>
        </w:tc>
        <w:tc>
          <w:tcPr>
            <w:tcW w:w="2304" w:type="dxa"/>
            <w:shd w:val="clear" w:color="auto" w:fill="auto"/>
            <w:vAlign w:val="center"/>
          </w:tcPr>
          <w:p w14:paraId="5DABBA04">
            <w:pPr>
              <w:spacing w:line="232" w:lineRule="exact"/>
              <w:rPr>
                <w:rFonts w:cs="宋体" w:asciiTheme="minorEastAsia" w:hAnsiTheme="minorEastAsia" w:eastAsiaTheme="minorEastAsia"/>
                <w:b/>
                <w:bCs/>
                <w:color w:val="000000" w:themeColor="text1"/>
                <w:kern w:val="0"/>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未造成</w:t>
            </w:r>
            <w:r>
              <w:rPr>
                <w:rFonts w:asciiTheme="minorEastAsia" w:hAnsiTheme="minorEastAsia" w:eastAsiaTheme="minorEastAsia"/>
                <w:color w:val="000000" w:themeColor="text1"/>
                <w:sz w:val="15"/>
                <w:szCs w:val="15"/>
                <w14:textFill>
                  <w14:solidFill>
                    <w14:schemeClr w14:val="tx1"/>
                  </w14:solidFill>
                </w14:textFill>
              </w:rPr>
              <w:t>遗撒、泄漏的，系数为</w:t>
            </w:r>
            <w:r>
              <w:rPr>
                <w:rFonts w:hint="eastAsia" w:asciiTheme="minorEastAsia" w:hAnsiTheme="minorEastAsia" w:eastAsiaTheme="minorEastAsia"/>
                <w:color w:val="000000" w:themeColor="text1"/>
                <w:sz w:val="15"/>
                <w:szCs w:val="15"/>
                <w14:textFill>
                  <w14:solidFill>
                    <w14:schemeClr w14:val="tx1"/>
                  </w14:solidFill>
                </w14:textFill>
              </w:rPr>
              <w:t>0；污染道路长21－30米的，系数1；31－40米的，系数2；以此类推。</w:t>
            </w:r>
          </w:p>
        </w:tc>
        <w:tc>
          <w:tcPr>
            <w:tcW w:w="1785" w:type="dxa"/>
            <w:shd w:val="clear" w:color="auto" w:fill="auto"/>
            <w:vAlign w:val="center"/>
          </w:tcPr>
          <w:p w14:paraId="200C242A">
            <w:pPr>
              <w:spacing w:line="232" w:lineRule="exact"/>
              <w:rPr>
                <w:rFonts w:cs="宋体" w:asciiTheme="minorEastAsia" w:hAnsiTheme="minorEastAsia" w:eastAsiaTheme="minorEastAsia"/>
                <w:b/>
                <w:bCs/>
                <w:color w:val="000000" w:themeColor="text1"/>
                <w:kern w:val="0"/>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罚款数额＝20000×（1＋区域系数＋情节系数＋变量系数）</w:t>
            </w:r>
          </w:p>
        </w:tc>
        <w:tc>
          <w:tcPr>
            <w:tcW w:w="2385" w:type="dxa"/>
            <w:shd w:val="clear" w:color="auto" w:fill="auto"/>
            <w:vAlign w:val="center"/>
          </w:tcPr>
          <w:p w14:paraId="0CD42AA4">
            <w:pPr>
              <w:numPr>
                <w:ilvl w:val="0"/>
                <w:numId w:val="4"/>
              </w:num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存在下列情形的，可视为“情节严重”：一年内因同类违法行为，受到城管执法机关2次罚款处罚后又发生同类违法行为的；存在违法行为，经调查发现已不符合行政许可条件，经责令改正仍未达到许可条件要求的；因违法行为导致严重后果或造成重大社会影响的；其它可以认定为“情节严重”情形的；</w:t>
            </w:r>
          </w:p>
          <w:p w14:paraId="42747EB7">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2. 依据</w:t>
            </w:r>
            <w:r>
              <w:rPr>
                <w:rFonts w:hint="eastAsia" w:cs="宋体" w:asciiTheme="minorEastAsia" w:hAnsiTheme="minorEastAsia" w:eastAsiaTheme="minorEastAsia"/>
                <w:color w:val="000000" w:themeColor="text1"/>
                <w:kern w:val="0"/>
                <w:sz w:val="15"/>
                <w:szCs w:val="15"/>
                <w14:textFill>
                  <w14:solidFill>
                    <w14:schemeClr w14:val="tx1"/>
                  </w14:solidFill>
                </w14:textFill>
              </w:rPr>
              <w:t>《北京市人民政府关于进一步相对集中城市管理领域部分行政处罚权的决定》（</w:t>
            </w:r>
            <w:r>
              <w:rPr>
                <w:rFonts w:hint="eastAsia" w:asciiTheme="minorEastAsia" w:hAnsiTheme="minorEastAsia" w:eastAsiaTheme="minorEastAsia"/>
                <w:color w:val="000000" w:themeColor="text1"/>
                <w:sz w:val="15"/>
                <w:szCs w:val="15"/>
                <w14:textFill>
                  <w14:solidFill>
                    <w14:schemeClr w14:val="tx1"/>
                  </w14:solidFill>
                </w14:textFill>
              </w:rPr>
              <w:t>京政发〔2017〕32号），拟作出吊销处罚的，作出处罚决定前，要邀请城市管理部门共同会商；对于可能影响公共利益的，提请城市管理</w:t>
            </w:r>
            <w:r>
              <w:rPr>
                <w:rFonts w:asciiTheme="minorEastAsia" w:hAnsiTheme="minorEastAsia" w:eastAsiaTheme="minorEastAsia"/>
                <w:color w:val="000000" w:themeColor="text1"/>
                <w:sz w:val="15"/>
                <w:szCs w:val="15"/>
                <w14:textFill>
                  <w14:solidFill>
                    <w14:schemeClr w14:val="tx1"/>
                  </w14:solidFill>
                </w14:textFill>
              </w:rPr>
              <w:t>部门</w:t>
            </w:r>
            <w:r>
              <w:rPr>
                <w:rFonts w:hint="eastAsia" w:asciiTheme="minorEastAsia" w:hAnsiTheme="minorEastAsia" w:eastAsiaTheme="minorEastAsia"/>
                <w:color w:val="000000" w:themeColor="text1"/>
                <w:sz w:val="15"/>
                <w:szCs w:val="15"/>
                <w14:textFill>
                  <w14:solidFill>
                    <w14:schemeClr w14:val="tx1"/>
                  </w14:solidFill>
                </w14:textFill>
              </w:rPr>
              <w:t>拟定接管方案。</w:t>
            </w:r>
          </w:p>
        </w:tc>
        <w:tc>
          <w:tcPr>
            <w:tcW w:w="1208" w:type="dxa"/>
            <w:shd w:val="clear" w:color="auto" w:fill="auto"/>
            <w:vAlign w:val="center"/>
          </w:tcPr>
          <w:p w14:paraId="0A2E019C">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区级、街道乡镇</w:t>
            </w:r>
          </w:p>
        </w:tc>
      </w:tr>
      <w:tr w14:paraId="0F4AA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325" w:hRule="atLeast"/>
          <w:jc w:val="center"/>
        </w:trPr>
        <w:tc>
          <w:tcPr>
            <w:tcW w:w="940" w:type="dxa"/>
            <w:shd w:val="clear" w:color="auto" w:fill="auto"/>
            <w:vAlign w:val="center"/>
          </w:tcPr>
          <w:p w14:paraId="04ED9CE5">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asciiTheme="minorEastAsia" w:hAnsiTheme="minorEastAsia" w:eastAsiaTheme="minorEastAsia"/>
                <w:color w:val="000000" w:themeColor="text1"/>
                <w:sz w:val="15"/>
                <w:szCs w:val="15"/>
                <w14:textFill>
                  <w14:solidFill>
                    <w14:schemeClr w14:val="tx1"/>
                  </w14:solidFill>
                </w14:textFill>
              </w:rPr>
              <w:t>1</w:t>
            </w:r>
            <w:r>
              <w:rPr>
                <w:rFonts w:hint="eastAsia" w:asciiTheme="minorEastAsia" w:hAnsiTheme="minorEastAsia" w:eastAsiaTheme="minorEastAsia"/>
                <w:color w:val="000000" w:themeColor="text1"/>
                <w:sz w:val="15"/>
                <w:szCs w:val="15"/>
                <w14:textFill>
                  <w14:solidFill>
                    <w14:schemeClr w14:val="tx1"/>
                  </w14:solidFill>
                </w14:textFill>
              </w:rPr>
              <w:t>8</w:t>
            </w:r>
          </w:p>
        </w:tc>
        <w:tc>
          <w:tcPr>
            <w:tcW w:w="1500" w:type="dxa"/>
            <w:shd w:val="clear" w:color="auto" w:fill="auto"/>
            <w:vAlign w:val="center"/>
          </w:tcPr>
          <w:p w14:paraId="2AA8BC35">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建筑</w:t>
            </w:r>
            <w:r>
              <w:rPr>
                <w:rFonts w:asciiTheme="minorEastAsia" w:hAnsiTheme="minorEastAsia" w:eastAsiaTheme="minorEastAsia"/>
                <w:color w:val="000000" w:themeColor="text1"/>
                <w:sz w:val="15"/>
                <w:szCs w:val="15"/>
                <w14:textFill>
                  <w14:solidFill>
                    <w14:schemeClr w14:val="tx1"/>
                  </w14:solidFill>
                </w14:textFill>
              </w:rPr>
              <w:t>垃圾</w:t>
            </w:r>
            <w:r>
              <w:rPr>
                <w:rFonts w:hint="eastAsia" w:asciiTheme="minorEastAsia" w:hAnsiTheme="minorEastAsia" w:eastAsiaTheme="minorEastAsia"/>
                <w:color w:val="000000" w:themeColor="text1"/>
                <w:sz w:val="15"/>
                <w:szCs w:val="15"/>
                <w14:textFill>
                  <w14:solidFill>
                    <w14:schemeClr w14:val="tx1"/>
                  </w14:solidFill>
                </w14:textFill>
              </w:rPr>
              <w:t>运输</w:t>
            </w:r>
            <w:r>
              <w:rPr>
                <w:rFonts w:asciiTheme="minorEastAsia" w:hAnsiTheme="minorEastAsia" w:eastAsiaTheme="minorEastAsia"/>
                <w:color w:val="000000" w:themeColor="text1"/>
                <w:sz w:val="15"/>
                <w:szCs w:val="15"/>
                <w14:textFill>
                  <w14:solidFill>
                    <w14:schemeClr w14:val="tx1"/>
                  </w14:solidFill>
                </w14:textFill>
              </w:rPr>
              <w:t>服务单位</w:t>
            </w:r>
            <w:r>
              <w:rPr>
                <w:rFonts w:hint="eastAsia" w:asciiTheme="minorEastAsia" w:hAnsiTheme="minorEastAsia" w:eastAsiaTheme="minorEastAsia"/>
                <w:color w:val="000000" w:themeColor="text1"/>
                <w:sz w:val="15"/>
                <w:szCs w:val="15"/>
                <w14:textFill>
                  <w14:solidFill>
                    <w14:schemeClr w14:val="tx1"/>
                  </w14:solidFill>
                </w14:textFill>
              </w:rPr>
              <w:t>将建筑垃圾与其他生活垃圾、危险废物混装混运</w:t>
            </w:r>
          </w:p>
        </w:tc>
        <w:tc>
          <w:tcPr>
            <w:tcW w:w="2789" w:type="dxa"/>
            <w:shd w:val="clear" w:color="auto" w:fill="auto"/>
            <w:vAlign w:val="center"/>
          </w:tcPr>
          <w:p w14:paraId="26490DE1">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违反</w:t>
            </w:r>
            <w:r>
              <w:rPr>
                <w:rFonts w:asciiTheme="minorEastAsia" w:hAnsiTheme="minorEastAsia" w:eastAsiaTheme="minorEastAsia"/>
                <w:color w:val="000000" w:themeColor="text1"/>
                <w:sz w:val="15"/>
                <w:szCs w:val="15"/>
                <w14:textFill>
                  <w14:solidFill>
                    <w14:schemeClr w14:val="tx1"/>
                  </w14:solidFill>
                </w14:textFill>
              </w:rPr>
              <w:t>条款：第十九条第一款</w:t>
            </w:r>
          </w:p>
          <w:p w14:paraId="5BA6354C">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处罚</w:t>
            </w:r>
            <w:r>
              <w:rPr>
                <w:rFonts w:asciiTheme="minorEastAsia" w:hAnsiTheme="minorEastAsia" w:eastAsiaTheme="minorEastAsia"/>
                <w:color w:val="000000" w:themeColor="text1"/>
                <w:sz w:val="15"/>
                <w:szCs w:val="15"/>
                <w14:textFill>
                  <w14:solidFill>
                    <w14:schemeClr w14:val="tx1"/>
                  </w14:solidFill>
                </w14:textFill>
              </w:rPr>
              <w:t>条款：第四十条</w:t>
            </w:r>
            <w:r>
              <w:rPr>
                <w:rFonts w:hint="eastAsia" w:asciiTheme="minorEastAsia" w:hAnsiTheme="minorEastAsia" w:eastAsiaTheme="minorEastAsia"/>
                <w:color w:val="000000" w:themeColor="text1"/>
                <w:sz w:val="15"/>
                <w:szCs w:val="15"/>
                <w14:textFill>
                  <w14:solidFill>
                    <w14:schemeClr w14:val="tx1"/>
                  </w14:solidFill>
                </w14:textFill>
              </w:rPr>
              <w:t>第一款 责令立即改正，处2万元以上10万元以下罚款；情节严重的，由城市管理综合执法部门吊销生活垃圾运输经营许可</w:t>
            </w:r>
            <w:r>
              <w:rPr>
                <w:rFonts w:asciiTheme="minorEastAsia" w:hAnsiTheme="minorEastAsia" w:eastAsiaTheme="minorEastAsia"/>
                <w:color w:val="000000" w:themeColor="text1"/>
                <w:sz w:val="15"/>
                <w:szCs w:val="15"/>
                <w14:textFill>
                  <w14:solidFill>
                    <w14:schemeClr w14:val="tx1"/>
                  </w14:solidFill>
                </w14:textFill>
              </w:rPr>
              <w:t xml:space="preserve"> </w:t>
            </w:r>
            <w:r>
              <w:rPr>
                <w:rFonts w:hint="eastAsia" w:asciiTheme="minorEastAsia" w:hAnsiTheme="minorEastAsia" w:eastAsiaTheme="minorEastAsia"/>
                <w:color w:val="000000" w:themeColor="text1"/>
                <w:sz w:val="15"/>
                <w:szCs w:val="15"/>
                <w14:textFill>
                  <w14:solidFill>
                    <w14:schemeClr w14:val="tx1"/>
                  </w14:solidFill>
                </w14:textFill>
              </w:rPr>
              <w:t>。</w:t>
            </w:r>
          </w:p>
        </w:tc>
        <w:tc>
          <w:tcPr>
            <w:tcW w:w="851" w:type="dxa"/>
            <w:shd w:val="clear" w:color="auto" w:fill="auto"/>
            <w:vAlign w:val="center"/>
          </w:tcPr>
          <w:p w14:paraId="1257862B">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20000</w:t>
            </w:r>
          </w:p>
        </w:tc>
        <w:tc>
          <w:tcPr>
            <w:tcW w:w="567" w:type="dxa"/>
            <w:shd w:val="clear" w:color="auto" w:fill="auto"/>
            <w:vAlign w:val="center"/>
          </w:tcPr>
          <w:p w14:paraId="42C2E621">
            <w:pPr>
              <w:spacing w:line="232" w:lineRule="exact"/>
              <w:rPr>
                <w:rFonts w:cs="宋体" w:asciiTheme="minorEastAsia" w:hAnsiTheme="minorEastAsia" w:eastAsiaTheme="minorEastAsia"/>
                <w:b/>
                <w:bCs/>
                <w:color w:val="000000" w:themeColor="text1"/>
                <w:kern w:val="0"/>
                <w:sz w:val="15"/>
                <w:szCs w:val="15"/>
                <w14:textFill>
                  <w14:solidFill>
                    <w14:schemeClr w14:val="tx1"/>
                  </w14:solidFill>
                </w14:textFill>
              </w:rPr>
            </w:pPr>
          </w:p>
        </w:tc>
        <w:tc>
          <w:tcPr>
            <w:tcW w:w="2304" w:type="dxa"/>
            <w:shd w:val="clear" w:color="auto" w:fill="auto"/>
            <w:vAlign w:val="center"/>
          </w:tcPr>
          <w:p w14:paraId="4A0356E8">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1.运输</w:t>
            </w:r>
            <w:r>
              <w:rPr>
                <w:rFonts w:asciiTheme="minorEastAsia" w:hAnsiTheme="minorEastAsia" w:eastAsiaTheme="minorEastAsia"/>
                <w:color w:val="000000" w:themeColor="text1"/>
                <w:sz w:val="15"/>
                <w:szCs w:val="15"/>
                <w14:textFill>
                  <w14:solidFill>
                    <w14:schemeClr w14:val="tx1"/>
                  </w14:solidFill>
                </w14:textFill>
              </w:rPr>
              <w:t>车辆（</w:t>
            </w:r>
            <w:r>
              <w:rPr>
                <w:rFonts w:hint="eastAsia" w:asciiTheme="minorEastAsia" w:hAnsiTheme="minorEastAsia" w:eastAsiaTheme="minorEastAsia"/>
                <w:color w:val="000000" w:themeColor="text1"/>
                <w:sz w:val="15"/>
                <w:szCs w:val="15"/>
                <w14:textFill>
                  <w14:solidFill>
                    <w14:schemeClr w14:val="tx1"/>
                  </w14:solidFill>
                </w14:textFill>
              </w:rPr>
              <w:t>4.5吨</w:t>
            </w:r>
            <w:r>
              <w:rPr>
                <w:rFonts w:asciiTheme="minorEastAsia" w:hAnsiTheme="minorEastAsia" w:eastAsiaTheme="minorEastAsia"/>
                <w:color w:val="000000" w:themeColor="text1"/>
                <w:sz w:val="15"/>
                <w:szCs w:val="15"/>
                <w14:textFill>
                  <w14:solidFill>
                    <w14:schemeClr w14:val="tx1"/>
                  </w14:solidFill>
                </w14:textFill>
              </w:rPr>
              <w:t>以下）</w:t>
            </w:r>
            <w:r>
              <w:rPr>
                <w:rFonts w:hint="eastAsia" w:asciiTheme="minorEastAsia" w:hAnsiTheme="minorEastAsia" w:eastAsiaTheme="minorEastAsia"/>
                <w:color w:val="000000" w:themeColor="text1"/>
                <w:sz w:val="15"/>
                <w:szCs w:val="15"/>
                <w14:textFill>
                  <w14:solidFill>
                    <w14:schemeClr w14:val="tx1"/>
                  </w14:solidFill>
                </w14:textFill>
              </w:rPr>
              <w:t>，</w:t>
            </w:r>
            <w:r>
              <w:rPr>
                <w:rFonts w:asciiTheme="minorEastAsia" w:hAnsiTheme="minorEastAsia" w:eastAsiaTheme="minorEastAsia"/>
                <w:color w:val="000000" w:themeColor="text1"/>
                <w:sz w:val="15"/>
                <w:szCs w:val="15"/>
                <w14:textFill>
                  <w14:solidFill>
                    <w14:schemeClr w14:val="tx1"/>
                  </w14:solidFill>
                </w14:textFill>
              </w:rPr>
              <w:t>系数</w:t>
            </w:r>
            <w:r>
              <w:rPr>
                <w:rFonts w:hint="eastAsia" w:asciiTheme="minorEastAsia" w:hAnsiTheme="minorEastAsia" w:eastAsiaTheme="minorEastAsia"/>
                <w:color w:val="000000" w:themeColor="text1"/>
                <w:sz w:val="15"/>
                <w:szCs w:val="15"/>
                <w14:textFill>
                  <w14:solidFill>
                    <w14:schemeClr w14:val="tx1"/>
                  </w14:solidFill>
                </w14:textFill>
              </w:rPr>
              <w:t>1；</w:t>
            </w:r>
          </w:p>
          <w:p w14:paraId="7D29D0BA">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asciiTheme="minorEastAsia" w:hAnsiTheme="minorEastAsia" w:eastAsiaTheme="minorEastAsia"/>
                <w:color w:val="000000" w:themeColor="text1"/>
                <w:sz w:val="15"/>
                <w:szCs w:val="15"/>
                <w14:textFill>
                  <w14:solidFill>
                    <w14:schemeClr w14:val="tx1"/>
                  </w14:solidFill>
                </w14:textFill>
              </w:rPr>
              <w:t>2.</w:t>
            </w:r>
            <w:r>
              <w:rPr>
                <w:rFonts w:hint="eastAsia" w:asciiTheme="minorEastAsia" w:hAnsiTheme="minorEastAsia" w:eastAsiaTheme="minorEastAsia"/>
                <w:color w:val="000000" w:themeColor="text1"/>
                <w:sz w:val="15"/>
                <w:szCs w:val="15"/>
                <w14:textFill>
                  <w14:solidFill>
                    <w14:schemeClr w14:val="tx1"/>
                  </w14:solidFill>
                </w14:textFill>
              </w:rPr>
              <w:t>运输车辆</w:t>
            </w:r>
            <w:r>
              <w:rPr>
                <w:rFonts w:asciiTheme="minorEastAsia" w:hAnsiTheme="minorEastAsia" w:eastAsiaTheme="minorEastAsia"/>
                <w:color w:val="000000" w:themeColor="text1"/>
                <w:sz w:val="15"/>
                <w:szCs w:val="15"/>
                <w14:textFill>
                  <w14:solidFill>
                    <w14:schemeClr w14:val="tx1"/>
                  </w14:solidFill>
                </w14:textFill>
              </w:rPr>
              <w:t>（</w:t>
            </w:r>
            <w:r>
              <w:rPr>
                <w:rFonts w:hint="eastAsia" w:asciiTheme="minorEastAsia" w:hAnsiTheme="minorEastAsia" w:eastAsiaTheme="minorEastAsia"/>
                <w:color w:val="000000" w:themeColor="text1"/>
                <w:sz w:val="15"/>
                <w:szCs w:val="15"/>
                <w14:textFill>
                  <w14:solidFill>
                    <w14:schemeClr w14:val="tx1"/>
                  </w14:solidFill>
                </w14:textFill>
              </w:rPr>
              <w:t>4.5吨</w:t>
            </w:r>
            <w:r>
              <w:rPr>
                <w:rFonts w:asciiTheme="minorEastAsia" w:hAnsiTheme="minorEastAsia" w:eastAsiaTheme="minorEastAsia"/>
                <w:color w:val="000000" w:themeColor="text1"/>
                <w:sz w:val="15"/>
                <w:szCs w:val="15"/>
                <w14:textFill>
                  <w14:solidFill>
                    <w14:schemeClr w14:val="tx1"/>
                  </w14:solidFill>
                </w14:textFill>
              </w:rPr>
              <w:t>以上）</w:t>
            </w:r>
            <w:r>
              <w:rPr>
                <w:rFonts w:hint="eastAsia" w:asciiTheme="minorEastAsia" w:hAnsiTheme="minorEastAsia" w:eastAsiaTheme="minorEastAsia"/>
                <w:color w:val="000000" w:themeColor="text1"/>
                <w:sz w:val="15"/>
                <w:szCs w:val="15"/>
                <w14:textFill>
                  <w14:solidFill>
                    <w14:schemeClr w14:val="tx1"/>
                  </w14:solidFill>
                </w14:textFill>
              </w:rPr>
              <w:t>，</w:t>
            </w:r>
            <w:r>
              <w:rPr>
                <w:rFonts w:asciiTheme="minorEastAsia" w:hAnsiTheme="minorEastAsia" w:eastAsiaTheme="minorEastAsia"/>
                <w:color w:val="000000" w:themeColor="text1"/>
                <w:sz w:val="15"/>
                <w:szCs w:val="15"/>
                <w14:textFill>
                  <w14:solidFill>
                    <w14:schemeClr w14:val="tx1"/>
                  </w14:solidFill>
                </w14:textFill>
              </w:rPr>
              <w:t>系数为</w:t>
            </w:r>
            <w:r>
              <w:rPr>
                <w:rFonts w:hint="eastAsia" w:asciiTheme="minorEastAsia" w:hAnsiTheme="minorEastAsia" w:eastAsiaTheme="minorEastAsia"/>
                <w:color w:val="000000" w:themeColor="text1"/>
                <w:sz w:val="15"/>
                <w:szCs w:val="15"/>
                <w14:textFill>
                  <w14:solidFill>
                    <w14:schemeClr w14:val="tx1"/>
                  </w14:solidFill>
                </w14:textFill>
              </w:rPr>
              <w:t>2；</w:t>
            </w:r>
          </w:p>
          <w:p w14:paraId="48397697">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asciiTheme="minorEastAsia" w:hAnsiTheme="minorEastAsia" w:eastAsiaTheme="minorEastAsia"/>
                <w:color w:val="000000" w:themeColor="text1"/>
                <w:sz w:val="15"/>
                <w:szCs w:val="15"/>
                <w14:textFill>
                  <w14:solidFill>
                    <w14:schemeClr w14:val="tx1"/>
                  </w14:solidFill>
                </w14:textFill>
              </w:rPr>
              <w:t>3.</w:t>
            </w:r>
            <w:r>
              <w:rPr>
                <w:rFonts w:hint="eastAsia" w:asciiTheme="minorEastAsia" w:hAnsiTheme="minorEastAsia" w:eastAsiaTheme="minorEastAsia"/>
                <w:color w:val="000000" w:themeColor="text1"/>
                <w:sz w:val="15"/>
                <w:szCs w:val="15"/>
                <w14:textFill>
                  <w14:solidFill>
                    <w14:schemeClr w14:val="tx1"/>
                  </w14:solidFill>
                </w14:textFill>
              </w:rPr>
              <w:t>与</w:t>
            </w:r>
            <w:r>
              <w:rPr>
                <w:rFonts w:asciiTheme="minorEastAsia" w:hAnsiTheme="minorEastAsia" w:eastAsiaTheme="minorEastAsia"/>
                <w:color w:val="000000" w:themeColor="text1"/>
                <w:sz w:val="15"/>
                <w:szCs w:val="15"/>
                <w14:textFill>
                  <w14:solidFill>
                    <w14:schemeClr w14:val="tx1"/>
                  </w14:solidFill>
                </w14:textFill>
              </w:rPr>
              <w:t>生活垃圾混装混运，系数为1-2</w:t>
            </w:r>
            <w:r>
              <w:rPr>
                <w:rFonts w:hint="eastAsia" w:asciiTheme="minorEastAsia" w:hAnsiTheme="minorEastAsia" w:eastAsiaTheme="minorEastAsia"/>
                <w:color w:val="000000" w:themeColor="text1"/>
                <w:sz w:val="15"/>
                <w:szCs w:val="15"/>
                <w14:textFill>
                  <w14:solidFill>
                    <w14:schemeClr w14:val="tx1"/>
                  </w14:solidFill>
                </w14:textFill>
              </w:rPr>
              <w:t>；</w:t>
            </w:r>
          </w:p>
          <w:p w14:paraId="5F8764FB">
            <w:pPr>
              <w:spacing w:line="232" w:lineRule="exact"/>
              <w:rPr>
                <w:rFonts w:cs="宋体" w:asciiTheme="minorEastAsia" w:hAnsiTheme="minorEastAsia" w:eastAsiaTheme="minorEastAsia"/>
                <w:b/>
                <w:bCs/>
                <w:color w:val="000000" w:themeColor="text1"/>
                <w:kern w:val="0"/>
                <w:sz w:val="15"/>
                <w:szCs w:val="15"/>
                <w14:textFill>
                  <w14:solidFill>
                    <w14:schemeClr w14:val="tx1"/>
                  </w14:solidFill>
                </w14:textFill>
              </w:rPr>
            </w:pPr>
            <w:r>
              <w:rPr>
                <w:rFonts w:asciiTheme="minorEastAsia" w:hAnsiTheme="minorEastAsia" w:eastAsiaTheme="minorEastAsia"/>
                <w:color w:val="000000" w:themeColor="text1"/>
                <w:sz w:val="15"/>
                <w:szCs w:val="15"/>
                <w14:textFill>
                  <w14:solidFill>
                    <w14:schemeClr w14:val="tx1"/>
                  </w14:solidFill>
                </w14:textFill>
              </w:rPr>
              <w:t>4</w:t>
            </w:r>
            <w:r>
              <w:rPr>
                <w:rFonts w:hint="eastAsia" w:asciiTheme="minorEastAsia" w:hAnsiTheme="minorEastAsia" w:eastAsiaTheme="minorEastAsia"/>
                <w:color w:val="000000" w:themeColor="text1"/>
                <w:sz w:val="15"/>
                <w:szCs w:val="15"/>
                <w14:textFill>
                  <w14:solidFill>
                    <w14:schemeClr w14:val="tx1"/>
                  </w14:solidFill>
                </w14:textFill>
              </w:rPr>
              <w:t>.与</w:t>
            </w:r>
            <w:r>
              <w:rPr>
                <w:rFonts w:asciiTheme="minorEastAsia" w:hAnsiTheme="minorEastAsia" w:eastAsiaTheme="minorEastAsia"/>
                <w:color w:val="000000" w:themeColor="text1"/>
                <w:sz w:val="15"/>
                <w:szCs w:val="15"/>
                <w14:textFill>
                  <w14:solidFill>
                    <w14:schemeClr w14:val="tx1"/>
                  </w14:solidFill>
                </w14:textFill>
              </w:rPr>
              <w:t>危险废物混装</w:t>
            </w:r>
            <w:r>
              <w:rPr>
                <w:rFonts w:hint="eastAsia" w:asciiTheme="minorEastAsia" w:hAnsiTheme="minorEastAsia" w:eastAsiaTheme="minorEastAsia"/>
                <w:color w:val="000000" w:themeColor="text1"/>
                <w:sz w:val="15"/>
                <w:szCs w:val="15"/>
                <w14:textFill>
                  <w14:solidFill>
                    <w14:schemeClr w14:val="tx1"/>
                  </w14:solidFill>
                </w14:textFill>
              </w:rPr>
              <w:t>混运</w:t>
            </w:r>
            <w:r>
              <w:rPr>
                <w:rFonts w:asciiTheme="minorEastAsia" w:hAnsiTheme="minorEastAsia" w:eastAsiaTheme="minorEastAsia"/>
                <w:color w:val="000000" w:themeColor="text1"/>
                <w:sz w:val="15"/>
                <w:szCs w:val="15"/>
                <w14:textFill>
                  <w14:solidFill>
                    <w14:schemeClr w14:val="tx1"/>
                  </w14:solidFill>
                </w14:textFill>
              </w:rPr>
              <w:t>，系数为</w:t>
            </w:r>
            <w:r>
              <w:rPr>
                <w:rFonts w:hint="eastAsia" w:asciiTheme="minorEastAsia" w:hAnsiTheme="minorEastAsia" w:eastAsiaTheme="minorEastAsia"/>
                <w:color w:val="000000" w:themeColor="text1"/>
                <w:sz w:val="15"/>
                <w:szCs w:val="15"/>
                <w14:textFill>
                  <w14:solidFill>
                    <w14:schemeClr w14:val="tx1"/>
                  </w14:solidFill>
                </w14:textFill>
              </w:rPr>
              <w:t>3</w:t>
            </w:r>
            <w:r>
              <w:rPr>
                <w:rFonts w:asciiTheme="minorEastAsia" w:hAnsiTheme="minorEastAsia" w:eastAsiaTheme="minorEastAsia"/>
                <w:color w:val="000000" w:themeColor="text1"/>
                <w:sz w:val="15"/>
                <w:szCs w:val="15"/>
                <w14:textFill>
                  <w14:solidFill>
                    <w14:schemeClr w14:val="tx1"/>
                  </w14:solidFill>
                </w14:textFill>
              </w:rPr>
              <w:t>-9</w:t>
            </w:r>
            <w:r>
              <w:rPr>
                <w:rFonts w:hint="eastAsia" w:asciiTheme="minorEastAsia" w:hAnsiTheme="minorEastAsia" w:eastAsiaTheme="minorEastAsia"/>
                <w:color w:val="000000" w:themeColor="text1"/>
                <w:sz w:val="15"/>
                <w:szCs w:val="15"/>
                <w14:textFill>
                  <w14:solidFill>
                    <w14:schemeClr w14:val="tx1"/>
                  </w14:solidFill>
                </w14:textFill>
              </w:rPr>
              <w:t>。</w:t>
            </w:r>
          </w:p>
        </w:tc>
        <w:tc>
          <w:tcPr>
            <w:tcW w:w="1785" w:type="dxa"/>
            <w:shd w:val="clear" w:color="auto" w:fill="auto"/>
            <w:vAlign w:val="center"/>
          </w:tcPr>
          <w:p w14:paraId="6839E120">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罚款数额＝</w:t>
            </w:r>
            <w:r>
              <w:rPr>
                <w:rFonts w:asciiTheme="minorEastAsia" w:hAnsiTheme="minorEastAsia" w:eastAsiaTheme="minorEastAsia"/>
                <w:color w:val="000000" w:themeColor="text1"/>
                <w:sz w:val="15"/>
                <w:szCs w:val="15"/>
                <w14:textFill>
                  <w14:solidFill>
                    <w14:schemeClr w14:val="tx1"/>
                  </w14:solidFill>
                </w14:textFill>
              </w:rPr>
              <w:t>20000</w:t>
            </w:r>
            <w:r>
              <w:rPr>
                <w:rFonts w:hint="eastAsia" w:asciiTheme="minorEastAsia" w:hAnsiTheme="minorEastAsia" w:eastAsiaTheme="minorEastAsia"/>
                <w:color w:val="000000" w:themeColor="text1"/>
                <w:sz w:val="15"/>
                <w:szCs w:val="15"/>
                <w14:textFill>
                  <w14:solidFill>
                    <w14:schemeClr w14:val="tx1"/>
                  </w14:solidFill>
                </w14:textFill>
              </w:rPr>
              <w:t>×（1＋区域系数＋情节系数＋变量系数）</w:t>
            </w:r>
          </w:p>
        </w:tc>
        <w:tc>
          <w:tcPr>
            <w:tcW w:w="2385" w:type="dxa"/>
            <w:shd w:val="clear" w:color="auto" w:fill="auto"/>
            <w:vAlign w:val="center"/>
          </w:tcPr>
          <w:p w14:paraId="0F7E70B4">
            <w:pPr>
              <w:numPr>
                <w:ilvl w:val="0"/>
                <w:numId w:val="5"/>
              </w:num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存在下列情形的，可视为“情节严重”：一年内因同类违法行为，受到城管执法机关2次罚款处罚后又发生同类违法行为的；存在违法行为，经调查发现已不符合行政许可条件，经责令改正仍未达到许可条件要求的；因违法行为导致严重后果或造成重大社会影响的；其它可以认定为“情节严重”情形的；</w:t>
            </w:r>
          </w:p>
          <w:p w14:paraId="00B66856">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2. 依据</w:t>
            </w:r>
            <w:r>
              <w:rPr>
                <w:rFonts w:hint="eastAsia" w:cs="宋体" w:asciiTheme="minorEastAsia" w:hAnsiTheme="minorEastAsia" w:eastAsiaTheme="minorEastAsia"/>
                <w:color w:val="000000" w:themeColor="text1"/>
                <w:kern w:val="0"/>
                <w:sz w:val="15"/>
                <w:szCs w:val="15"/>
                <w14:textFill>
                  <w14:solidFill>
                    <w14:schemeClr w14:val="tx1"/>
                  </w14:solidFill>
                </w14:textFill>
              </w:rPr>
              <w:t>《北京市人民政府关于进一步相对集中城市管理领域部分行政处罚权的决定》（</w:t>
            </w:r>
            <w:r>
              <w:rPr>
                <w:rFonts w:hint="eastAsia" w:asciiTheme="minorEastAsia" w:hAnsiTheme="minorEastAsia" w:eastAsiaTheme="minorEastAsia"/>
                <w:color w:val="000000" w:themeColor="text1"/>
                <w:sz w:val="15"/>
                <w:szCs w:val="15"/>
                <w14:textFill>
                  <w14:solidFill>
                    <w14:schemeClr w14:val="tx1"/>
                  </w14:solidFill>
                </w14:textFill>
              </w:rPr>
              <w:t>京政发〔2017〕32号），拟作出吊销处罚的，作出处罚决定前，要邀请城市管理部门共同会商；对于可能影响公共利益的，提请城市管理部门拟定接管方案。</w:t>
            </w:r>
          </w:p>
        </w:tc>
        <w:tc>
          <w:tcPr>
            <w:tcW w:w="1208" w:type="dxa"/>
            <w:shd w:val="clear" w:color="auto" w:fill="auto"/>
            <w:vAlign w:val="center"/>
          </w:tcPr>
          <w:p w14:paraId="70CD4E88">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区级、街道乡镇</w:t>
            </w:r>
          </w:p>
        </w:tc>
      </w:tr>
      <w:tr w14:paraId="06433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333" w:hRule="atLeast"/>
          <w:jc w:val="center"/>
        </w:trPr>
        <w:tc>
          <w:tcPr>
            <w:tcW w:w="940" w:type="dxa"/>
            <w:shd w:val="clear" w:color="auto" w:fill="auto"/>
            <w:vAlign w:val="center"/>
          </w:tcPr>
          <w:p w14:paraId="3DE07680">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19</w:t>
            </w:r>
          </w:p>
        </w:tc>
        <w:tc>
          <w:tcPr>
            <w:tcW w:w="1500" w:type="dxa"/>
            <w:shd w:val="clear" w:color="auto" w:fill="auto"/>
            <w:vAlign w:val="center"/>
          </w:tcPr>
          <w:p w14:paraId="672ED57A">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建筑</w:t>
            </w:r>
            <w:r>
              <w:rPr>
                <w:rFonts w:asciiTheme="minorEastAsia" w:hAnsiTheme="minorEastAsia" w:eastAsiaTheme="minorEastAsia"/>
                <w:color w:val="000000" w:themeColor="text1"/>
                <w:sz w:val="15"/>
                <w:szCs w:val="15"/>
                <w14:textFill>
                  <w14:solidFill>
                    <w14:schemeClr w14:val="tx1"/>
                  </w14:solidFill>
                </w14:textFill>
              </w:rPr>
              <w:t>垃圾运输服务单位</w:t>
            </w:r>
            <w:r>
              <w:rPr>
                <w:rFonts w:hint="eastAsia" w:asciiTheme="minorEastAsia" w:hAnsiTheme="minorEastAsia" w:eastAsiaTheme="minorEastAsia"/>
                <w:color w:val="000000" w:themeColor="text1"/>
                <w:sz w:val="15"/>
                <w:szCs w:val="15"/>
                <w14:textFill>
                  <w14:solidFill>
                    <w14:schemeClr w14:val="tx1"/>
                  </w14:solidFill>
                </w14:textFill>
              </w:rPr>
              <w:t>未</w:t>
            </w:r>
            <w:r>
              <w:rPr>
                <w:rFonts w:asciiTheme="minorEastAsia" w:hAnsiTheme="minorEastAsia" w:eastAsiaTheme="minorEastAsia"/>
                <w:color w:val="000000" w:themeColor="text1"/>
                <w:sz w:val="15"/>
                <w:szCs w:val="15"/>
                <w14:textFill>
                  <w14:solidFill>
                    <w14:schemeClr w14:val="tx1"/>
                  </w14:solidFill>
                </w14:textFill>
              </w:rPr>
              <w:t>按照规定使用电子运单</w:t>
            </w:r>
            <w:r>
              <w:rPr>
                <w:rFonts w:hint="eastAsia" w:asciiTheme="minorEastAsia" w:hAnsiTheme="minorEastAsia" w:eastAsiaTheme="minorEastAsia"/>
                <w:color w:val="000000" w:themeColor="text1"/>
                <w:sz w:val="15"/>
                <w:szCs w:val="15"/>
                <w14:textFill>
                  <w14:solidFill>
                    <w14:schemeClr w14:val="tx1"/>
                  </w14:solidFill>
                </w14:textFill>
              </w:rPr>
              <w:t>，</w:t>
            </w:r>
            <w:r>
              <w:rPr>
                <w:rFonts w:asciiTheme="minorEastAsia" w:hAnsiTheme="minorEastAsia" w:eastAsiaTheme="minorEastAsia"/>
                <w:color w:val="000000" w:themeColor="text1"/>
                <w:sz w:val="15"/>
                <w:szCs w:val="15"/>
                <w14:textFill>
                  <w14:solidFill>
                    <w14:schemeClr w14:val="tx1"/>
                  </w14:solidFill>
                </w14:textFill>
              </w:rPr>
              <w:t>如实记录建筑垃圾处置情况</w:t>
            </w:r>
          </w:p>
        </w:tc>
        <w:tc>
          <w:tcPr>
            <w:tcW w:w="2789" w:type="dxa"/>
            <w:shd w:val="clear" w:color="auto" w:fill="auto"/>
            <w:vAlign w:val="center"/>
          </w:tcPr>
          <w:p w14:paraId="0AC0A661">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违反</w:t>
            </w:r>
            <w:r>
              <w:rPr>
                <w:rFonts w:asciiTheme="minorEastAsia" w:hAnsiTheme="minorEastAsia" w:eastAsiaTheme="minorEastAsia"/>
                <w:color w:val="000000" w:themeColor="text1"/>
                <w:sz w:val="15"/>
                <w:szCs w:val="15"/>
                <w14:textFill>
                  <w14:solidFill>
                    <w14:schemeClr w14:val="tx1"/>
                  </w14:solidFill>
                </w14:textFill>
              </w:rPr>
              <w:t>条款：</w:t>
            </w:r>
            <w:r>
              <w:rPr>
                <w:rFonts w:hint="eastAsia" w:asciiTheme="minorEastAsia" w:hAnsiTheme="minorEastAsia" w:eastAsiaTheme="minorEastAsia"/>
                <w:color w:val="000000" w:themeColor="text1"/>
                <w:sz w:val="15"/>
                <w:szCs w:val="15"/>
                <w14:textFill>
                  <w14:solidFill>
                    <w14:schemeClr w14:val="tx1"/>
                  </w14:solidFill>
                </w14:textFill>
              </w:rPr>
              <w:t>第</w:t>
            </w:r>
            <w:r>
              <w:rPr>
                <w:rFonts w:asciiTheme="minorEastAsia" w:hAnsiTheme="minorEastAsia" w:eastAsiaTheme="minorEastAsia"/>
                <w:color w:val="000000" w:themeColor="text1"/>
                <w:sz w:val="15"/>
                <w:szCs w:val="15"/>
                <w14:textFill>
                  <w14:solidFill>
                    <w14:schemeClr w14:val="tx1"/>
                  </w14:solidFill>
                </w14:textFill>
              </w:rPr>
              <w:t>十九条第</w:t>
            </w:r>
            <w:r>
              <w:rPr>
                <w:rFonts w:hint="eastAsia" w:asciiTheme="minorEastAsia" w:hAnsiTheme="minorEastAsia" w:eastAsiaTheme="minorEastAsia"/>
                <w:color w:val="000000" w:themeColor="text1"/>
                <w:sz w:val="15"/>
                <w:szCs w:val="15"/>
                <w14:textFill>
                  <w14:solidFill>
                    <w14:schemeClr w14:val="tx1"/>
                  </w14:solidFill>
                </w14:textFill>
              </w:rPr>
              <w:t>二</w:t>
            </w:r>
            <w:r>
              <w:rPr>
                <w:rFonts w:asciiTheme="minorEastAsia" w:hAnsiTheme="minorEastAsia" w:eastAsiaTheme="minorEastAsia"/>
                <w:color w:val="000000" w:themeColor="text1"/>
                <w:sz w:val="15"/>
                <w:szCs w:val="15"/>
                <w14:textFill>
                  <w14:solidFill>
                    <w14:schemeClr w14:val="tx1"/>
                  </w14:solidFill>
                </w14:textFill>
              </w:rPr>
              <w:t>款</w:t>
            </w:r>
          </w:p>
          <w:p w14:paraId="1BBB90C9">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处罚</w:t>
            </w:r>
            <w:r>
              <w:rPr>
                <w:rFonts w:asciiTheme="minorEastAsia" w:hAnsiTheme="minorEastAsia" w:eastAsiaTheme="minorEastAsia"/>
                <w:color w:val="000000" w:themeColor="text1"/>
                <w:sz w:val="15"/>
                <w:szCs w:val="15"/>
                <w14:textFill>
                  <w14:solidFill>
                    <w14:schemeClr w14:val="tx1"/>
                  </w14:solidFill>
                </w14:textFill>
              </w:rPr>
              <w:t>条款：</w:t>
            </w:r>
            <w:r>
              <w:rPr>
                <w:rFonts w:hint="eastAsia" w:asciiTheme="minorEastAsia" w:hAnsiTheme="minorEastAsia" w:eastAsiaTheme="minorEastAsia"/>
                <w:color w:val="000000" w:themeColor="text1"/>
                <w:sz w:val="15"/>
                <w:szCs w:val="15"/>
                <w14:textFill>
                  <w14:solidFill>
                    <w14:schemeClr w14:val="tx1"/>
                  </w14:solidFill>
                </w14:textFill>
              </w:rPr>
              <w:t>第</w:t>
            </w:r>
            <w:r>
              <w:rPr>
                <w:rFonts w:asciiTheme="minorEastAsia" w:hAnsiTheme="minorEastAsia" w:eastAsiaTheme="minorEastAsia"/>
                <w:color w:val="000000" w:themeColor="text1"/>
                <w:sz w:val="15"/>
                <w:szCs w:val="15"/>
                <w14:textFill>
                  <w14:solidFill>
                    <w14:schemeClr w14:val="tx1"/>
                  </w14:solidFill>
                </w14:textFill>
              </w:rPr>
              <w:t>四十条第二款</w:t>
            </w:r>
            <w:r>
              <w:rPr>
                <w:rFonts w:hint="eastAsia" w:asciiTheme="minorEastAsia" w:hAnsiTheme="minorEastAsia" w:eastAsiaTheme="minorEastAsia"/>
                <w:color w:val="000000" w:themeColor="text1"/>
                <w:sz w:val="15"/>
                <w:szCs w:val="15"/>
                <w14:textFill>
                  <w14:solidFill>
                    <w14:schemeClr w14:val="tx1"/>
                  </w14:solidFill>
                </w14:textFill>
              </w:rPr>
              <w:t xml:space="preserve"> 责令限期改正，处1000元以上1万元以下罚款；情节严重的，由城市管理综合执法部门依法吊销生活垃圾运输经营许可。</w:t>
            </w:r>
          </w:p>
        </w:tc>
        <w:tc>
          <w:tcPr>
            <w:tcW w:w="851" w:type="dxa"/>
            <w:shd w:val="clear" w:color="auto" w:fill="auto"/>
            <w:vAlign w:val="center"/>
          </w:tcPr>
          <w:p w14:paraId="05AE35AE">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1000</w:t>
            </w:r>
          </w:p>
        </w:tc>
        <w:tc>
          <w:tcPr>
            <w:tcW w:w="567" w:type="dxa"/>
            <w:shd w:val="clear" w:color="auto" w:fill="auto"/>
            <w:vAlign w:val="center"/>
          </w:tcPr>
          <w:p w14:paraId="074E12B4">
            <w:pPr>
              <w:spacing w:line="232" w:lineRule="exact"/>
              <w:rPr>
                <w:rFonts w:cs="宋体" w:asciiTheme="minorEastAsia" w:hAnsiTheme="minorEastAsia" w:eastAsiaTheme="minorEastAsia"/>
                <w:b/>
                <w:bCs/>
                <w:color w:val="000000" w:themeColor="text1"/>
                <w:kern w:val="0"/>
                <w:sz w:val="15"/>
                <w:szCs w:val="15"/>
                <w14:textFill>
                  <w14:solidFill>
                    <w14:schemeClr w14:val="tx1"/>
                  </w14:solidFill>
                </w14:textFill>
              </w:rPr>
            </w:pPr>
          </w:p>
        </w:tc>
        <w:tc>
          <w:tcPr>
            <w:tcW w:w="2304" w:type="dxa"/>
            <w:shd w:val="clear" w:color="auto" w:fill="auto"/>
            <w:vAlign w:val="center"/>
          </w:tcPr>
          <w:p w14:paraId="59304999">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asciiTheme="minorEastAsia" w:hAnsiTheme="minorEastAsia" w:eastAsiaTheme="minorEastAsia"/>
                <w:color w:val="000000" w:themeColor="text1"/>
                <w:sz w:val="15"/>
                <w:szCs w:val="15"/>
                <w14:textFill>
                  <w14:solidFill>
                    <w14:schemeClr w14:val="tx1"/>
                  </w14:solidFill>
                </w14:textFill>
              </w:rPr>
              <w:t>1.</w:t>
            </w:r>
            <w:r>
              <w:rPr>
                <w:rFonts w:hint="eastAsia" w:asciiTheme="minorEastAsia" w:hAnsiTheme="minorEastAsia" w:eastAsiaTheme="minorEastAsia"/>
                <w:color w:val="000000" w:themeColor="text1"/>
                <w:sz w:val="15"/>
                <w:szCs w:val="15"/>
                <w14:textFill>
                  <w14:solidFill>
                    <w14:schemeClr w14:val="tx1"/>
                  </w14:solidFill>
                </w14:textFill>
              </w:rPr>
              <w:t>有</w:t>
            </w:r>
            <w:r>
              <w:rPr>
                <w:rFonts w:asciiTheme="minorEastAsia" w:hAnsiTheme="minorEastAsia" w:eastAsiaTheme="minorEastAsia"/>
                <w:color w:val="000000" w:themeColor="text1"/>
                <w:sz w:val="15"/>
                <w:szCs w:val="15"/>
                <w14:textFill>
                  <w14:solidFill>
                    <w14:schemeClr w14:val="tx1"/>
                  </w14:solidFill>
                </w14:textFill>
              </w:rPr>
              <w:t>电子运单的</w:t>
            </w:r>
            <w:r>
              <w:rPr>
                <w:rFonts w:hint="eastAsia" w:asciiTheme="minorEastAsia" w:hAnsiTheme="minorEastAsia" w:eastAsiaTheme="minorEastAsia"/>
                <w:color w:val="000000" w:themeColor="text1"/>
                <w:sz w:val="15"/>
                <w:szCs w:val="15"/>
                <w14:textFill>
                  <w14:solidFill>
                    <w14:schemeClr w14:val="tx1"/>
                  </w14:solidFill>
                </w14:textFill>
              </w:rPr>
              <w:t>未</w:t>
            </w:r>
            <w:r>
              <w:rPr>
                <w:rFonts w:asciiTheme="minorEastAsia" w:hAnsiTheme="minorEastAsia" w:eastAsiaTheme="minorEastAsia"/>
                <w:color w:val="000000" w:themeColor="text1"/>
                <w:sz w:val="15"/>
                <w:szCs w:val="15"/>
                <w14:textFill>
                  <w14:solidFill>
                    <w14:schemeClr w14:val="tx1"/>
                  </w14:solidFill>
                </w14:textFill>
              </w:rPr>
              <w:t>如实记录的，系数为</w:t>
            </w:r>
            <w:r>
              <w:rPr>
                <w:rFonts w:hint="eastAsia" w:asciiTheme="minorEastAsia" w:hAnsiTheme="minorEastAsia" w:eastAsiaTheme="minorEastAsia"/>
                <w:color w:val="000000" w:themeColor="text1"/>
                <w:sz w:val="15"/>
                <w:szCs w:val="15"/>
                <w14:textFill>
                  <w14:solidFill>
                    <w14:schemeClr w14:val="tx1"/>
                  </w14:solidFill>
                </w14:textFill>
              </w:rPr>
              <w:t>0</w:t>
            </w:r>
            <w:r>
              <w:rPr>
                <w:rFonts w:asciiTheme="minorEastAsia" w:hAnsiTheme="minorEastAsia" w:eastAsiaTheme="minorEastAsia"/>
                <w:color w:val="000000" w:themeColor="text1"/>
                <w:sz w:val="15"/>
                <w:szCs w:val="15"/>
                <w14:textFill>
                  <w14:solidFill>
                    <w14:schemeClr w14:val="tx1"/>
                  </w14:solidFill>
                </w14:textFill>
              </w:rPr>
              <w:t>-4</w:t>
            </w:r>
            <w:r>
              <w:rPr>
                <w:rFonts w:hint="eastAsia" w:asciiTheme="minorEastAsia" w:hAnsiTheme="minorEastAsia" w:eastAsiaTheme="minorEastAsia"/>
                <w:color w:val="000000" w:themeColor="text1"/>
                <w:sz w:val="15"/>
                <w:szCs w:val="15"/>
                <w14:textFill>
                  <w14:solidFill>
                    <w14:schemeClr w14:val="tx1"/>
                  </w14:solidFill>
                </w14:textFill>
              </w:rPr>
              <w:t>；</w:t>
            </w:r>
          </w:p>
          <w:p w14:paraId="2C8453FE">
            <w:pPr>
              <w:spacing w:line="232" w:lineRule="exact"/>
              <w:rPr>
                <w:rFonts w:cs="宋体" w:asciiTheme="minorEastAsia" w:hAnsiTheme="minorEastAsia" w:eastAsiaTheme="minorEastAsia"/>
                <w:b/>
                <w:bCs/>
                <w:color w:val="000000" w:themeColor="text1"/>
                <w:kern w:val="0"/>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2.未建立</w:t>
            </w:r>
            <w:r>
              <w:rPr>
                <w:rFonts w:asciiTheme="minorEastAsia" w:hAnsiTheme="minorEastAsia" w:eastAsiaTheme="minorEastAsia"/>
                <w:color w:val="000000" w:themeColor="text1"/>
                <w:sz w:val="15"/>
                <w:szCs w:val="15"/>
                <w14:textFill>
                  <w14:solidFill>
                    <w14:schemeClr w14:val="tx1"/>
                  </w14:solidFill>
                </w14:textFill>
              </w:rPr>
              <w:t>电子</w:t>
            </w:r>
            <w:r>
              <w:rPr>
                <w:rFonts w:hint="eastAsia" w:asciiTheme="minorEastAsia" w:hAnsiTheme="minorEastAsia" w:eastAsiaTheme="minorEastAsia"/>
                <w:color w:val="000000" w:themeColor="text1"/>
                <w:sz w:val="15"/>
                <w:szCs w:val="15"/>
                <w14:textFill>
                  <w14:solidFill>
                    <w14:schemeClr w14:val="tx1"/>
                  </w14:solidFill>
                </w14:textFill>
              </w:rPr>
              <w:t>运单</w:t>
            </w:r>
            <w:r>
              <w:rPr>
                <w:rFonts w:asciiTheme="minorEastAsia" w:hAnsiTheme="minorEastAsia" w:eastAsiaTheme="minorEastAsia"/>
                <w:color w:val="000000" w:themeColor="text1"/>
                <w:sz w:val="15"/>
                <w:szCs w:val="15"/>
                <w14:textFill>
                  <w14:solidFill>
                    <w14:schemeClr w14:val="tx1"/>
                  </w14:solidFill>
                </w14:textFill>
              </w:rPr>
              <w:t>的，</w:t>
            </w:r>
            <w:r>
              <w:rPr>
                <w:rFonts w:hint="eastAsia" w:asciiTheme="minorEastAsia" w:hAnsiTheme="minorEastAsia" w:eastAsiaTheme="minorEastAsia"/>
                <w:color w:val="000000" w:themeColor="text1"/>
                <w:sz w:val="15"/>
                <w:szCs w:val="15"/>
                <w14:textFill>
                  <w14:solidFill>
                    <w14:schemeClr w14:val="tx1"/>
                  </w14:solidFill>
                </w14:textFill>
              </w:rPr>
              <w:t>系数</w:t>
            </w:r>
            <w:r>
              <w:rPr>
                <w:rFonts w:asciiTheme="minorEastAsia" w:hAnsiTheme="minorEastAsia" w:eastAsiaTheme="minorEastAsia"/>
                <w:color w:val="000000" w:themeColor="text1"/>
                <w:sz w:val="15"/>
                <w:szCs w:val="15"/>
                <w14:textFill>
                  <w14:solidFill>
                    <w14:schemeClr w14:val="tx1"/>
                  </w14:solidFill>
                </w14:textFill>
              </w:rPr>
              <w:t>为</w:t>
            </w:r>
            <w:r>
              <w:rPr>
                <w:rFonts w:hint="eastAsia" w:asciiTheme="minorEastAsia" w:hAnsiTheme="minorEastAsia" w:eastAsiaTheme="minorEastAsia"/>
                <w:color w:val="000000" w:themeColor="text1"/>
                <w:sz w:val="15"/>
                <w:szCs w:val="15"/>
                <w14:textFill>
                  <w14:solidFill>
                    <w14:schemeClr w14:val="tx1"/>
                  </w14:solidFill>
                </w14:textFill>
              </w:rPr>
              <w:t>5</w:t>
            </w:r>
            <w:r>
              <w:rPr>
                <w:rFonts w:asciiTheme="minorEastAsia" w:hAnsiTheme="minorEastAsia" w:eastAsiaTheme="minorEastAsia"/>
                <w:color w:val="000000" w:themeColor="text1"/>
                <w:sz w:val="15"/>
                <w:szCs w:val="15"/>
                <w14:textFill>
                  <w14:solidFill>
                    <w14:schemeClr w14:val="tx1"/>
                  </w14:solidFill>
                </w14:textFill>
              </w:rPr>
              <w:t>-9</w:t>
            </w:r>
            <w:r>
              <w:rPr>
                <w:rFonts w:hint="eastAsia" w:asciiTheme="minorEastAsia" w:hAnsiTheme="minorEastAsia" w:eastAsiaTheme="minorEastAsia"/>
                <w:color w:val="000000" w:themeColor="text1"/>
                <w:sz w:val="15"/>
                <w:szCs w:val="15"/>
                <w14:textFill>
                  <w14:solidFill>
                    <w14:schemeClr w14:val="tx1"/>
                  </w14:solidFill>
                </w14:textFill>
              </w:rPr>
              <w:t>。</w:t>
            </w:r>
          </w:p>
        </w:tc>
        <w:tc>
          <w:tcPr>
            <w:tcW w:w="1785" w:type="dxa"/>
            <w:shd w:val="clear" w:color="auto" w:fill="auto"/>
            <w:vAlign w:val="center"/>
          </w:tcPr>
          <w:p w14:paraId="6B96EFD8">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罚款数额＝1000×（1＋情节系数+变量系数）</w:t>
            </w:r>
          </w:p>
        </w:tc>
        <w:tc>
          <w:tcPr>
            <w:tcW w:w="2385" w:type="dxa"/>
            <w:shd w:val="clear" w:color="auto" w:fill="auto"/>
            <w:vAlign w:val="center"/>
          </w:tcPr>
          <w:p w14:paraId="187C10A1">
            <w:pPr>
              <w:numPr>
                <w:ilvl w:val="0"/>
                <w:numId w:val="6"/>
              </w:num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存在下列情形的，可视为“情节严重”：一年内因同类违法行为，受到城管执法机关2次罚款处罚后又发生同类违法行为的；存在违法行为，经调查发现已不符合行政许可条件，经责令改正仍未达到许可条件要求的；因违法行为导致严重后果或造成重大社会影响的；其它可以认定为“情节严重”情形的；</w:t>
            </w:r>
          </w:p>
          <w:p w14:paraId="6A96BE56">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2. 依据</w:t>
            </w:r>
            <w:r>
              <w:rPr>
                <w:rFonts w:hint="eastAsia" w:cs="宋体" w:asciiTheme="minorEastAsia" w:hAnsiTheme="minorEastAsia" w:eastAsiaTheme="minorEastAsia"/>
                <w:color w:val="000000" w:themeColor="text1"/>
                <w:kern w:val="0"/>
                <w:sz w:val="15"/>
                <w:szCs w:val="15"/>
                <w14:textFill>
                  <w14:solidFill>
                    <w14:schemeClr w14:val="tx1"/>
                  </w14:solidFill>
                </w14:textFill>
              </w:rPr>
              <w:t>《北京市人民政府关于进一步相对集中城市管理领域部分行政处罚权的决定》（</w:t>
            </w:r>
            <w:r>
              <w:rPr>
                <w:rFonts w:hint="eastAsia" w:asciiTheme="minorEastAsia" w:hAnsiTheme="minorEastAsia" w:eastAsiaTheme="minorEastAsia"/>
                <w:color w:val="000000" w:themeColor="text1"/>
                <w:sz w:val="15"/>
                <w:szCs w:val="15"/>
                <w14:textFill>
                  <w14:solidFill>
                    <w14:schemeClr w14:val="tx1"/>
                  </w14:solidFill>
                </w14:textFill>
              </w:rPr>
              <w:t>京政发〔2017〕32号），拟作出吊销处罚的，作出处罚决定前，要邀请城市管理部门共同会商；对于可能影响公共利益的，提请城市管理部门拟定接管方案。</w:t>
            </w:r>
          </w:p>
        </w:tc>
        <w:tc>
          <w:tcPr>
            <w:tcW w:w="1208" w:type="dxa"/>
            <w:shd w:val="clear" w:color="auto" w:fill="auto"/>
            <w:vAlign w:val="center"/>
          </w:tcPr>
          <w:p w14:paraId="3410DEE1">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区级、街道乡镇</w:t>
            </w:r>
          </w:p>
        </w:tc>
      </w:tr>
      <w:tr w14:paraId="191B9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5CBAAECC">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asciiTheme="minorEastAsia" w:hAnsiTheme="minorEastAsia" w:eastAsiaTheme="minorEastAsia"/>
                <w:color w:val="000000" w:themeColor="text1"/>
                <w:sz w:val="15"/>
                <w:szCs w:val="15"/>
                <w14:textFill>
                  <w14:solidFill>
                    <w14:schemeClr w14:val="tx1"/>
                  </w14:solidFill>
                </w14:textFill>
              </w:rPr>
              <w:t>2</w:t>
            </w:r>
            <w:r>
              <w:rPr>
                <w:rFonts w:hint="eastAsia" w:asciiTheme="minorEastAsia" w:hAnsiTheme="minorEastAsia" w:eastAsiaTheme="minorEastAsia"/>
                <w:color w:val="000000" w:themeColor="text1"/>
                <w:sz w:val="15"/>
                <w:szCs w:val="15"/>
                <w14:textFill>
                  <w14:solidFill>
                    <w14:schemeClr w14:val="tx1"/>
                  </w14:solidFill>
                </w14:textFill>
              </w:rPr>
              <w:t>0</w:t>
            </w:r>
          </w:p>
        </w:tc>
        <w:tc>
          <w:tcPr>
            <w:tcW w:w="1500" w:type="dxa"/>
            <w:shd w:val="clear" w:color="auto" w:fill="auto"/>
            <w:vAlign w:val="center"/>
          </w:tcPr>
          <w:p w14:paraId="00D0AE3E">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施工</w:t>
            </w:r>
            <w:r>
              <w:rPr>
                <w:rFonts w:asciiTheme="minorEastAsia" w:hAnsiTheme="minorEastAsia" w:eastAsiaTheme="minorEastAsia"/>
                <w:color w:val="000000" w:themeColor="text1"/>
                <w:sz w:val="15"/>
                <w:szCs w:val="15"/>
                <w14:textFill>
                  <w14:solidFill>
                    <w14:schemeClr w14:val="tx1"/>
                  </w14:solidFill>
                </w14:textFill>
              </w:rPr>
              <w:t>单位</w:t>
            </w:r>
            <w:r>
              <w:rPr>
                <w:rFonts w:hint="eastAsia" w:asciiTheme="minorEastAsia" w:hAnsiTheme="minorEastAsia" w:eastAsiaTheme="minorEastAsia"/>
                <w:color w:val="000000" w:themeColor="text1"/>
                <w:sz w:val="15"/>
                <w:szCs w:val="15"/>
                <w14:textFill>
                  <w14:solidFill>
                    <w14:schemeClr w14:val="tx1"/>
                  </w14:solidFill>
                </w14:textFill>
              </w:rPr>
              <w:t>未</w:t>
            </w:r>
            <w:r>
              <w:rPr>
                <w:rFonts w:asciiTheme="minorEastAsia" w:hAnsiTheme="minorEastAsia" w:eastAsiaTheme="minorEastAsia"/>
                <w:color w:val="000000" w:themeColor="text1"/>
                <w:sz w:val="15"/>
                <w:szCs w:val="15"/>
                <w14:textFill>
                  <w14:solidFill>
                    <w14:schemeClr w14:val="tx1"/>
                  </w14:solidFill>
                </w14:textFill>
              </w:rPr>
              <w:t>编制建筑垃圾处理方案</w:t>
            </w:r>
            <w:r>
              <w:rPr>
                <w:rFonts w:hint="eastAsia" w:asciiTheme="minorEastAsia" w:hAnsiTheme="minorEastAsia" w:eastAsiaTheme="minorEastAsia"/>
                <w:color w:val="000000" w:themeColor="text1"/>
                <w:sz w:val="15"/>
                <w:szCs w:val="15"/>
                <w14:textFill>
                  <w14:solidFill>
                    <w14:schemeClr w14:val="tx1"/>
                  </w14:solidFill>
                </w14:textFill>
              </w:rPr>
              <w:t>报备案</w:t>
            </w:r>
          </w:p>
        </w:tc>
        <w:tc>
          <w:tcPr>
            <w:tcW w:w="2789" w:type="dxa"/>
            <w:shd w:val="clear" w:color="auto" w:fill="auto"/>
            <w:vAlign w:val="center"/>
          </w:tcPr>
          <w:p w14:paraId="60B923BD">
            <w:pPr>
              <w:spacing w:line="21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违反条款：第二十条第一款</w:t>
            </w:r>
          </w:p>
          <w:p w14:paraId="399CF1BD">
            <w:pPr>
              <w:spacing w:line="21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处罚条款：第四十一条第一款 责令限期改正，处10万元以上100万元以下罚款。</w:t>
            </w:r>
          </w:p>
        </w:tc>
        <w:tc>
          <w:tcPr>
            <w:tcW w:w="851" w:type="dxa"/>
            <w:shd w:val="clear" w:color="auto" w:fill="auto"/>
            <w:vAlign w:val="center"/>
          </w:tcPr>
          <w:p w14:paraId="54F2AA10">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100000</w:t>
            </w:r>
          </w:p>
        </w:tc>
        <w:tc>
          <w:tcPr>
            <w:tcW w:w="567" w:type="dxa"/>
            <w:shd w:val="clear" w:color="auto" w:fill="auto"/>
            <w:vAlign w:val="center"/>
          </w:tcPr>
          <w:p w14:paraId="7C730FCF">
            <w:pPr>
              <w:spacing w:line="232" w:lineRule="exact"/>
              <w:rPr>
                <w:rFonts w:cs="宋体" w:asciiTheme="minorEastAsia" w:hAnsiTheme="minorEastAsia" w:eastAsiaTheme="minorEastAsia"/>
                <w:b/>
                <w:bCs/>
                <w:color w:val="000000" w:themeColor="text1"/>
                <w:kern w:val="0"/>
                <w:sz w:val="15"/>
                <w:szCs w:val="15"/>
                <w14:textFill>
                  <w14:solidFill>
                    <w14:schemeClr w14:val="tx1"/>
                  </w14:solidFill>
                </w14:textFill>
              </w:rPr>
            </w:pPr>
          </w:p>
        </w:tc>
        <w:tc>
          <w:tcPr>
            <w:tcW w:w="2304" w:type="dxa"/>
            <w:shd w:val="clear" w:color="auto" w:fill="auto"/>
            <w:vAlign w:val="center"/>
          </w:tcPr>
          <w:p w14:paraId="65327CE5">
            <w:pPr>
              <w:spacing w:line="232" w:lineRule="exact"/>
              <w:rPr>
                <w:rFonts w:cs="宋体" w:asciiTheme="minorEastAsia" w:hAnsiTheme="minorEastAsia" w:eastAsiaTheme="minorEastAsia"/>
                <w:b/>
                <w:bCs/>
                <w:color w:val="000000" w:themeColor="text1"/>
                <w:kern w:val="0"/>
                <w:sz w:val="15"/>
                <w:szCs w:val="15"/>
                <w14:textFill>
                  <w14:solidFill>
                    <w14:schemeClr w14:val="tx1"/>
                  </w14:solidFill>
                </w14:textFill>
              </w:rPr>
            </w:pPr>
          </w:p>
        </w:tc>
        <w:tc>
          <w:tcPr>
            <w:tcW w:w="1785" w:type="dxa"/>
            <w:shd w:val="clear" w:color="auto" w:fill="auto"/>
            <w:vAlign w:val="center"/>
          </w:tcPr>
          <w:p w14:paraId="5CEE5167">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罚款数额＝100000×（1＋情节系数+区域系数）</w:t>
            </w:r>
          </w:p>
        </w:tc>
        <w:tc>
          <w:tcPr>
            <w:tcW w:w="2385" w:type="dxa"/>
            <w:shd w:val="clear" w:color="auto" w:fill="auto"/>
            <w:vAlign w:val="center"/>
          </w:tcPr>
          <w:p w14:paraId="3DB5D20E">
            <w:pPr>
              <w:spacing w:line="232" w:lineRule="exact"/>
              <w:rPr>
                <w:rFonts w:asciiTheme="minorEastAsia" w:hAnsiTheme="minorEastAsia" w:eastAsiaTheme="minorEastAsia"/>
                <w:color w:val="000000" w:themeColor="text1"/>
                <w:sz w:val="15"/>
                <w:szCs w:val="15"/>
                <w14:textFill>
                  <w14:solidFill>
                    <w14:schemeClr w14:val="tx1"/>
                  </w14:solidFill>
                </w14:textFill>
              </w:rPr>
            </w:pPr>
          </w:p>
        </w:tc>
        <w:tc>
          <w:tcPr>
            <w:tcW w:w="1208" w:type="dxa"/>
            <w:shd w:val="clear" w:color="auto" w:fill="auto"/>
            <w:vAlign w:val="center"/>
          </w:tcPr>
          <w:p w14:paraId="034843AC">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街道</w:t>
            </w:r>
          </w:p>
          <w:p w14:paraId="0658D622">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乡镇</w:t>
            </w:r>
          </w:p>
        </w:tc>
      </w:tr>
      <w:tr w14:paraId="19743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56" w:hRule="atLeast"/>
          <w:jc w:val="center"/>
        </w:trPr>
        <w:tc>
          <w:tcPr>
            <w:tcW w:w="940" w:type="dxa"/>
            <w:shd w:val="clear" w:color="auto" w:fill="auto"/>
            <w:vAlign w:val="center"/>
          </w:tcPr>
          <w:p w14:paraId="525ADD79">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asciiTheme="minorEastAsia" w:hAnsiTheme="minorEastAsia" w:eastAsiaTheme="minorEastAsia"/>
                <w:color w:val="000000" w:themeColor="text1"/>
                <w:sz w:val="15"/>
                <w:szCs w:val="15"/>
                <w14:textFill>
                  <w14:solidFill>
                    <w14:schemeClr w14:val="tx1"/>
                  </w14:solidFill>
                </w14:textFill>
              </w:rPr>
              <w:t>2</w:t>
            </w:r>
            <w:r>
              <w:rPr>
                <w:rFonts w:hint="eastAsia" w:asciiTheme="minorEastAsia" w:hAnsiTheme="minorEastAsia" w:eastAsiaTheme="minorEastAsia"/>
                <w:color w:val="000000" w:themeColor="text1"/>
                <w:sz w:val="15"/>
                <w:szCs w:val="15"/>
                <w14:textFill>
                  <w14:solidFill>
                    <w14:schemeClr w14:val="tx1"/>
                  </w14:solidFill>
                </w14:textFill>
              </w:rPr>
              <w:t>1</w:t>
            </w:r>
          </w:p>
        </w:tc>
        <w:tc>
          <w:tcPr>
            <w:tcW w:w="1500" w:type="dxa"/>
            <w:shd w:val="clear" w:color="auto" w:fill="auto"/>
            <w:vAlign w:val="center"/>
          </w:tcPr>
          <w:p w14:paraId="02EF3AB9">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施工单位</w:t>
            </w:r>
            <w:r>
              <w:rPr>
                <w:rFonts w:asciiTheme="minorEastAsia" w:hAnsiTheme="minorEastAsia" w:eastAsiaTheme="minorEastAsia"/>
                <w:color w:val="000000" w:themeColor="text1"/>
                <w:sz w:val="15"/>
                <w:szCs w:val="15"/>
                <w14:textFill>
                  <w14:solidFill>
                    <w14:schemeClr w14:val="tx1"/>
                  </w14:solidFill>
                </w14:textFill>
              </w:rPr>
              <w:t>未及时清运建筑垃圾</w:t>
            </w:r>
          </w:p>
        </w:tc>
        <w:tc>
          <w:tcPr>
            <w:tcW w:w="2789" w:type="dxa"/>
            <w:shd w:val="clear" w:color="auto" w:fill="auto"/>
            <w:vAlign w:val="center"/>
          </w:tcPr>
          <w:p w14:paraId="2EAC7937">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违反</w:t>
            </w:r>
            <w:r>
              <w:rPr>
                <w:rFonts w:asciiTheme="minorEastAsia" w:hAnsiTheme="minorEastAsia" w:eastAsiaTheme="minorEastAsia"/>
                <w:color w:val="000000" w:themeColor="text1"/>
                <w:sz w:val="15"/>
                <w:szCs w:val="15"/>
                <w14:textFill>
                  <w14:solidFill>
                    <w14:schemeClr w14:val="tx1"/>
                  </w14:solidFill>
                </w14:textFill>
              </w:rPr>
              <w:t>条款：第二十条第二款</w:t>
            </w:r>
          </w:p>
          <w:p w14:paraId="29B2FAB1">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处罚</w:t>
            </w:r>
            <w:r>
              <w:rPr>
                <w:rFonts w:asciiTheme="minorEastAsia" w:hAnsiTheme="minorEastAsia" w:eastAsiaTheme="minorEastAsia"/>
                <w:color w:val="000000" w:themeColor="text1"/>
                <w:sz w:val="15"/>
                <w:szCs w:val="15"/>
                <w14:textFill>
                  <w14:solidFill>
                    <w14:schemeClr w14:val="tx1"/>
                  </w14:solidFill>
                </w14:textFill>
              </w:rPr>
              <w:t>条款：</w:t>
            </w:r>
            <w:r>
              <w:rPr>
                <w:rFonts w:hint="eastAsia" w:asciiTheme="minorEastAsia" w:hAnsiTheme="minorEastAsia" w:eastAsiaTheme="minorEastAsia"/>
                <w:color w:val="000000" w:themeColor="text1"/>
                <w:sz w:val="15"/>
                <w:szCs w:val="15"/>
                <w14:textFill>
                  <w14:solidFill>
                    <w14:schemeClr w14:val="tx1"/>
                  </w14:solidFill>
                </w14:textFill>
              </w:rPr>
              <w:t>第</w:t>
            </w:r>
            <w:r>
              <w:rPr>
                <w:rFonts w:asciiTheme="minorEastAsia" w:hAnsiTheme="minorEastAsia" w:eastAsiaTheme="minorEastAsia"/>
                <w:color w:val="000000" w:themeColor="text1"/>
                <w:sz w:val="15"/>
                <w:szCs w:val="15"/>
                <w14:textFill>
                  <w14:solidFill>
                    <w14:schemeClr w14:val="tx1"/>
                  </w14:solidFill>
                </w14:textFill>
              </w:rPr>
              <w:t>四十一条第二款</w:t>
            </w:r>
            <w:r>
              <w:rPr>
                <w:rFonts w:hint="eastAsia" w:asciiTheme="minorEastAsia" w:hAnsiTheme="minorEastAsia" w:eastAsiaTheme="minorEastAsia"/>
                <w:color w:val="000000" w:themeColor="text1"/>
                <w:sz w:val="15"/>
                <w:szCs w:val="15"/>
                <w14:textFill>
                  <w14:solidFill>
                    <w14:schemeClr w14:val="tx1"/>
                  </w14:solidFill>
                </w14:textFill>
              </w:rPr>
              <w:t xml:space="preserve">  责令限期改正，处10万元以上100万元以下罚款。</w:t>
            </w:r>
          </w:p>
        </w:tc>
        <w:tc>
          <w:tcPr>
            <w:tcW w:w="851" w:type="dxa"/>
            <w:shd w:val="clear" w:color="auto" w:fill="auto"/>
            <w:vAlign w:val="center"/>
          </w:tcPr>
          <w:p w14:paraId="52481C43">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100000</w:t>
            </w:r>
          </w:p>
        </w:tc>
        <w:tc>
          <w:tcPr>
            <w:tcW w:w="567" w:type="dxa"/>
            <w:shd w:val="clear" w:color="auto" w:fill="auto"/>
            <w:vAlign w:val="center"/>
          </w:tcPr>
          <w:p w14:paraId="33710684">
            <w:pPr>
              <w:spacing w:line="232" w:lineRule="exact"/>
              <w:jc w:val="center"/>
              <w:rPr>
                <w:rFonts w:cs="宋体" w:asciiTheme="minorEastAsia" w:hAnsiTheme="minorEastAsia" w:eastAsiaTheme="minorEastAsia"/>
                <w:b/>
                <w:bCs/>
                <w:color w:val="000000" w:themeColor="text1"/>
                <w:kern w:val="0"/>
                <w:sz w:val="15"/>
                <w:szCs w:val="15"/>
                <w14:textFill>
                  <w14:solidFill>
                    <w14:schemeClr w14:val="tx1"/>
                  </w14:solidFill>
                </w14:textFill>
              </w:rPr>
            </w:pPr>
          </w:p>
        </w:tc>
        <w:tc>
          <w:tcPr>
            <w:tcW w:w="2304" w:type="dxa"/>
            <w:shd w:val="clear" w:color="auto" w:fill="auto"/>
            <w:vAlign w:val="center"/>
          </w:tcPr>
          <w:p w14:paraId="1213B712">
            <w:pPr>
              <w:spacing w:line="232" w:lineRule="exact"/>
              <w:rPr>
                <w:rFonts w:cs="宋体" w:asciiTheme="minorEastAsia" w:hAnsiTheme="minorEastAsia" w:eastAsiaTheme="minorEastAsia"/>
                <w:b/>
                <w:bCs/>
                <w:color w:val="000000" w:themeColor="text1"/>
                <w:kern w:val="0"/>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未清运垃圾面积在10㎡以下的，系数0；11－15㎡，系数2；16－20</w:t>
            </w:r>
            <w:r>
              <w:rPr>
                <w:rFonts w:hint="eastAsia" w:cs="Batang" w:asciiTheme="minorEastAsia" w:hAnsiTheme="minorEastAsia" w:eastAsiaTheme="minorEastAsia"/>
                <w:color w:val="000000" w:themeColor="text1"/>
                <w:sz w:val="15"/>
                <w:szCs w:val="15"/>
                <w14:textFill>
                  <w14:solidFill>
                    <w14:schemeClr w14:val="tx1"/>
                  </w14:solidFill>
                </w14:textFill>
              </w:rPr>
              <w:t>㎡</w:t>
            </w:r>
            <w:r>
              <w:rPr>
                <w:rFonts w:hint="eastAsia" w:cs="仿宋_GB2312" w:asciiTheme="minorEastAsia" w:hAnsiTheme="minorEastAsia" w:eastAsiaTheme="minorEastAsia"/>
                <w:color w:val="000000" w:themeColor="text1"/>
                <w:sz w:val="15"/>
                <w:szCs w:val="15"/>
                <w14:textFill>
                  <w14:solidFill>
                    <w14:schemeClr w14:val="tx1"/>
                  </w14:solidFill>
                </w14:textFill>
              </w:rPr>
              <w:t>，系数</w:t>
            </w:r>
            <w:r>
              <w:rPr>
                <w:rFonts w:hint="eastAsia" w:asciiTheme="minorEastAsia" w:hAnsiTheme="minorEastAsia" w:eastAsiaTheme="minorEastAsia"/>
                <w:color w:val="000000" w:themeColor="text1"/>
                <w:sz w:val="15"/>
                <w:szCs w:val="15"/>
                <w14:textFill>
                  <w14:solidFill>
                    <w14:schemeClr w14:val="tx1"/>
                  </w14:solidFill>
                </w14:textFill>
              </w:rPr>
              <w:t>4，以此类推。</w:t>
            </w:r>
          </w:p>
        </w:tc>
        <w:tc>
          <w:tcPr>
            <w:tcW w:w="1785" w:type="dxa"/>
            <w:shd w:val="clear" w:color="auto" w:fill="auto"/>
            <w:vAlign w:val="center"/>
          </w:tcPr>
          <w:p w14:paraId="1962DB19">
            <w:pPr>
              <w:spacing w:line="232" w:lineRule="exact"/>
              <w:rPr>
                <w:rFonts w:cs="宋体" w:asciiTheme="minorEastAsia" w:hAnsiTheme="minorEastAsia" w:eastAsiaTheme="minorEastAsia"/>
                <w:b/>
                <w:bCs/>
                <w:color w:val="000000" w:themeColor="text1"/>
                <w:kern w:val="0"/>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罚款数额＝100000×（1＋情节系数+变量系数+区域</w:t>
            </w:r>
            <w:r>
              <w:rPr>
                <w:rFonts w:asciiTheme="minorEastAsia" w:hAnsiTheme="minorEastAsia" w:eastAsiaTheme="minorEastAsia"/>
                <w:color w:val="000000" w:themeColor="text1"/>
                <w:sz w:val="15"/>
                <w:szCs w:val="15"/>
                <w14:textFill>
                  <w14:solidFill>
                    <w14:schemeClr w14:val="tx1"/>
                  </w14:solidFill>
                </w14:textFill>
              </w:rPr>
              <w:t>系数</w:t>
            </w:r>
            <w:r>
              <w:rPr>
                <w:rFonts w:hint="eastAsia" w:asciiTheme="minorEastAsia" w:hAnsiTheme="minorEastAsia" w:eastAsiaTheme="minorEastAsia"/>
                <w:color w:val="000000" w:themeColor="text1"/>
                <w:sz w:val="15"/>
                <w:szCs w:val="15"/>
                <w14:textFill>
                  <w14:solidFill>
                    <w14:schemeClr w14:val="tx1"/>
                  </w14:solidFill>
                </w14:textFill>
              </w:rPr>
              <w:t>）</w:t>
            </w:r>
          </w:p>
        </w:tc>
        <w:tc>
          <w:tcPr>
            <w:tcW w:w="2385" w:type="dxa"/>
            <w:shd w:val="clear" w:color="auto" w:fill="auto"/>
            <w:vAlign w:val="center"/>
          </w:tcPr>
          <w:p w14:paraId="007C1259">
            <w:pPr>
              <w:spacing w:line="232" w:lineRule="exact"/>
              <w:rPr>
                <w:rFonts w:asciiTheme="minorEastAsia" w:hAnsiTheme="minorEastAsia" w:eastAsiaTheme="minorEastAsia"/>
                <w:color w:val="000000" w:themeColor="text1"/>
                <w:sz w:val="15"/>
                <w:szCs w:val="15"/>
                <w14:textFill>
                  <w14:solidFill>
                    <w14:schemeClr w14:val="tx1"/>
                  </w14:solidFill>
                </w14:textFill>
              </w:rPr>
            </w:pPr>
          </w:p>
        </w:tc>
        <w:tc>
          <w:tcPr>
            <w:tcW w:w="1208" w:type="dxa"/>
            <w:shd w:val="clear" w:color="auto" w:fill="auto"/>
            <w:vAlign w:val="center"/>
          </w:tcPr>
          <w:p w14:paraId="32D87FA7">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街道</w:t>
            </w:r>
          </w:p>
          <w:p w14:paraId="36A600A9">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乡镇</w:t>
            </w:r>
          </w:p>
        </w:tc>
      </w:tr>
      <w:tr w14:paraId="0031D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882" w:hRule="atLeast"/>
          <w:jc w:val="center"/>
        </w:trPr>
        <w:tc>
          <w:tcPr>
            <w:tcW w:w="940" w:type="dxa"/>
            <w:shd w:val="clear" w:color="auto" w:fill="auto"/>
            <w:vAlign w:val="center"/>
          </w:tcPr>
          <w:p w14:paraId="1A07CC36">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asciiTheme="minorEastAsia" w:hAnsiTheme="minorEastAsia" w:eastAsiaTheme="minorEastAsia"/>
                <w:color w:val="000000" w:themeColor="text1"/>
                <w:sz w:val="15"/>
                <w:szCs w:val="15"/>
                <w14:textFill>
                  <w14:solidFill>
                    <w14:schemeClr w14:val="tx1"/>
                  </w14:solidFill>
                </w14:textFill>
              </w:rPr>
              <w:t>2</w:t>
            </w:r>
            <w:r>
              <w:rPr>
                <w:rFonts w:hint="eastAsia" w:asciiTheme="minorEastAsia" w:hAnsiTheme="minorEastAsia" w:eastAsiaTheme="minorEastAsia"/>
                <w:color w:val="000000" w:themeColor="text1"/>
                <w:sz w:val="15"/>
                <w:szCs w:val="15"/>
                <w14:textFill>
                  <w14:solidFill>
                    <w14:schemeClr w14:val="tx1"/>
                  </w14:solidFill>
                </w14:textFill>
              </w:rPr>
              <w:t>2</w:t>
            </w:r>
          </w:p>
        </w:tc>
        <w:tc>
          <w:tcPr>
            <w:tcW w:w="1500" w:type="dxa"/>
            <w:shd w:val="clear" w:color="auto" w:fill="auto"/>
            <w:vAlign w:val="center"/>
          </w:tcPr>
          <w:p w14:paraId="383203B7">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施工</w:t>
            </w:r>
            <w:r>
              <w:rPr>
                <w:rFonts w:asciiTheme="minorEastAsia" w:hAnsiTheme="minorEastAsia" w:eastAsiaTheme="minorEastAsia"/>
                <w:color w:val="000000" w:themeColor="text1"/>
                <w:sz w:val="15"/>
                <w:szCs w:val="15"/>
                <w14:textFill>
                  <w14:solidFill>
                    <w14:schemeClr w14:val="tx1"/>
                  </w14:solidFill>
                </w14:textFill>
              </w:rPr>
              <w:t>单位</w:t>
            </w:r>
            <w:r>
              <w:rPr>
                <w:rFonts w:hint="eastAsia" w:asciiTheme="minorEastAsia" w:hAnsiTheme="minorEastAsia" w:eastAsiaTheme="minorEastAsia"/>
                <w:color w:val="000000" w:themeColor="text1"/>
                <w:sz w:val="15"/>
                <w:szCs w:val="15"/>
                <w14:textFill>
                  <w14:solidFill>
                    <w14:schemeClr w14:val="tx1"/>
                  </w14:solidFill>
                </w14:textFill>
              </w:rPr>
              <w:t>未按照规定对施工过程中产生的建筑垃圾进行资源化利用或者处置</w:t>
            </w:r>
          </w:p>
        </w:tc>
        <w:tc>
          <w:tcPr>
            <w:tcW w:w="2789" w:type="dxa"/>
            <w:shd w:val="clear" w:color="auto" w:fill="auto"/>
            <w:vAlign w:val="center"/>
          </w:tcPr>
          <w:p w14:paraId="71C563FC">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违反</w:t>
            </w:r>
            <w:r>
              <w:rPr>
                <w:rFonts w:asciiTheme="minorEastAsia" w:hAnsiTheme="minorEastAsia" w:eastAsiaTheme="minorEastAsia"/>
                <w:color w:val="000000" w:themeColor="text1"/>
                <w:sz w:val="15"/>
                <w:szCs w:val="15"/>
                <w14:textFill>
                  <w14:solidFill>
                    <w14:schemeClr w14:val="tx1"/>
                  </w14:solidFill>
                </w14:textFill>
              </w:rPr>
              <w:t>条款：</w:t>
            </w:r>
            <w:r>
              <w:rPr>
                <w:rFonts w:hint="eastAsia" w:asciiTheme="minorEastAsia" w:hAnsiTheme="minorEastAsia" w:eastAsiaTheme="minorEastAsia"/>
                <w:color w:val="000000" w:themeColor="text1"/>
                <w:sz w:val="15"/>
                <w:szCs w:val="15"/>
                <w14:textFill>
                  <w14:solidFill>
                    <w14:schemeClr w14:val="tx1"/>
                  </w14:solidFill>
                </w14:textFill>
              </w:rPr>
              <w:t>第二十条第二款</w:t>
            </w:r>
          </w:p>
          <w:p w14:paraId="3C99B8F4">
            <w:pPr>
              <w:spacing w:line="232" w:lineRule="exact"/>
              <w:rPr>
                <w:rFonts w:cs="宋体" w:asciiTheme="minorEastAsia" w:hAnsiTheme="minorEastAsia" w:eastAsiaTheme="minorEastAsia"/>
                <w:b/>
                <w:bCs/>
                <w:color w:val="000000" w:themeColor="text1"/>
                <w:kern w:val="0"/>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处罚</w:t>
            </w:r>
            <w:r>
              <w:rPr>
                <w:rFonts w:asciiTheme="minorEastAsia" w:hAnsiTheme="minorEastAsia" w:eastAsiaTheme="minorEastAsia"/>
                <w:color w:val="000000" w:themeColor="text1"/>
                <w:sz w:val="15"/>
                <w:szCs w:val="15"/>
                <w14:textFill>
                  <w14:solidFill>
                    <w14:schemeClr w14:val="tx1"/>
                  </w14:solidFill>
                </w14:textFill>
              </w:rPr>
              <w:t>条款：</w:t>
            </w:r>
            <w:r>
              <w:rPr>
                <w:rFonts w:hint="eastAsia" w:asciiTheme="minorEastAsia" w:hAnsiTheme="minorEastAsia" w:eastAsiaTheme="minorEastAsia"/>
                <w:color w:val="000000" w:themeColor="text1"/>
                <w:sz w:val="15"/>
                <w:szCs w:val="15"/>
                <w14:textFill>
                  <w14:solidFill>
                    <w14:schemeClr w14:val="tx1"/>
                  </w14:solidFill>
                </w14:textFill>
              </w:rPr>
              <w:t>第四十</w:t>
            </w:r>
            <w:r>
              <w:rPr>
                <w:rFonts w:asciiTheme="minorEastAsia" w:hAnsiTheme="minorEastAsia" w:eastAsiaTheme="minorEastAsia"/>
                <w:color w:val="000000" w:themeColor="text1"/>
                <w:sz w:val="15"/>
                <w:szCs w:val="15"/>
                <w14:textFill>
                  <w14:solidFill>
                    <w14:schemeClr w14:val="tx1"/>
                  </w14:solidFill>
                </w14:textFill>
              </w:rPr>
              <w:t>一条第二款</w:t>
            </w:r>
            <w:r>
              <w:rPr>
                <w:rFonts w:hint="eastAsia" w:asciiTheme="minorEastAsia" w:hAnsiTheme="minorEastAsia" w:eastAsiaTheme="minorEastAsia"/>
                <w:color w:val="000000" w:themeColor="text1"/>
                <w:sz w:val="15"/>
                <w:szCs w:val="15"/>
                <w14:textFill>
                  <w14:solidFill>
                    <w14:schemeClr w14:val="tx1"/>
                  </w14:solidFill>
                </w14:textFill>
              </w:rPr>
              <w:t xml:space="preserve"> 责令限期改正，处1</w:t>
            </w:r>
            <w:r>
              <w:rPr>
                <w:rFonts w:asciiTheme="minorEastAsia" w:hAnsiTheme="minorEastAsia" w:eastAsiaTheme="minorEastAsia"/>
                <w:color w:val="000000" w:themeColor="text1"/>
                <w:sz w:val="15"/>
                <w:szCs w:val="15"/>
                <w14:textFill>
                  <w14:solidFill>
                    <w14:schemeClr w14:val="tx1"/>
                  </w14:solidFill>
                </w14:textFill>
              </w:rPr>
              <w:t>0</w:t>
            </w:r>
            <w:r>
              <w:rPr>
                <w:rFonts w:hint="eastAsia" w:asciiTheme="minorEastAsia" w:hAnsiTheme="minorEastAsia" w:eastAsiaTheme="minorEastAsia"/>
                <w:color w:val="000000" w:themeColor="text1"/>
                <w:sz w:val="15"/>
                <w:szCs w:val="15"/>
                <w14:textFill>
                  <w14:solidFill>
                    <w14:schemeClr w14:val="tx1"/>
                  </w14:solidFill>
                </w14:textFill>
              </w:rPr>
              <w:t>万元以上10</w:t>
            </w:r>
            <w:r>
              <w:rPr>
                <w:rFonts w:asciiTheme="minorEastAsia" w:hAnsiTheme="minorEastAsia" w:eastAsiaTheme="minorEastAsia"/>
                <w:color w:val="000000" w:themeColor="text1"/>
                <w:sz w:val="15"/>
                <w:szCs w:val="15"/>
                <w14:textFill>
                  <w14:solidFill>
                    <w14:schemeClr w14:val="tx1"/>
                  </w14:solidFill>
                </w14:textFill>
              </w:rPr>
              <w:t>0</w:t>
            </w:r>
            <w:r>
              <w:rPr>
                <w:rFonts w:hint="eastAsia" w:asciiTheme="minorEastAsia" w:hAnsiTheme="minorEastAsia" w:eastAsiaTheme="minorEastAsia"/>
                <w:color w:val="000000" w:themeColor="text1"/>
                <w:sz w:val="15"/>
                <w:szCs w:val="15"/>
                <w14:textFill>
                  <w14:solidFill>
                    <w14:schemeClr w14:val="tx1"/>
                  </w14:solidFill>
                </w14:textFill>
              </w:rPr>
              <w:t>万元以下罚款。</w:t>
            </w:r>
          </w:p>
        </w:tc>
        <w:tc>
          <w:tcPr>
            <w:tcW w:w="851" w:type="dxa"/>
            <w:shd w:val="clear" w:color="auto" w:fill="auto"/>
            <w:vAlign w:val="center"/>
          </w:tcPr>
          <w:p w14:paraId="70592C99">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10000</w:t>
            </w:r>
            <w:r>
              <w:rPr>
                <w:rFonts w:asciiTheme="minorEastAsia" w:hAnsiTheme="minorEastAsia" w:eastAsiaTheme="minorEastAsia"/>
                <w:color w:val="000000" w:themeColor="text1"/>
                <w:sz w:val="15"/>
                <w:szCs w:val="15"/>
                <w14:textFill>
                  <w14:solidFill>
                    <w14:schemeClr w14:val="tx1"/>
                  </w14:solidFill>
                </w14:textFill>
              </w:rPr>
              <w:t>0</w:t>
            </w:r>
          </w:p>
        </w:tc>
        <w:tc>
          <w:tcPr>
            <w:tcW w:w="567" w:type="dxa"/>
            <w:shd w:val="clear" w:color="auto" w:fill="auto"/>
            <w:vAlign w:val="center"/>
          </w:tcPr>
          <w:p w14:paraId="2810E01F">
            <w:pPr>
              <w:spacing w:line="232" w:lineRule="exact"/>
              <w:jc w:val="center"/>
              <w:rPr>
                <w:rFonts w:cs="宋体" w:asciiTheme="minorEastAsia" w:hAnsiTheme="minorEastAsia" w:eastAsiaTheme="minorEastAsia"/>
                <w:b/>
                <w:bCs/>
                <w:color w:val="000000" w:themeColor="text1"/>
                <w:kern w:val="0"/>
                <w:sz w:val="15"/>
                <w:szCs w:val="15"/>
                <w14:textFill>
                  <w14:solidFill>
                    <w14:schemeClr w14:val="tx1"/>
                  </w14:solidFill>
                </w14:textFill>
              </w:rPr>
            </w:pPr>
          </w:p>
        </w:tc>
        <w:tc>
          <w:tcPr>
            <w:tcW w:w="2304" w:type="dxa"/>
            <w:shd w:val="clear" w:color="auto" w:fill="auto"/>
            <w:vAlign w:val="center"/>
          </w:tcPr>
          <w:p w14:paraId="2A72C687">
            <w:pPr>
              <w:spacing w:line="232" w:lineRule="exact"/>
              <w:rPr>
                <w:rFonts w:cs="宋体" w:asciiTheme="minorEastAsia" w:hAnsiTheme="minorEastAsia" w:eastAsiaTheme="minorEastAsia"/>
                <w:b/>
                <w:bCs/>
                <w:color w:val="000000" w:themeColor="text1"/>
                <w:kern w:val="0"/>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未</w:t>
            </w:r>
            <w:r>
              <w:rPr>
                <w:rFonts w:asciiTheme="minorEastAsia" w:hAnsiTheme="minorEastAsia" w:eastAsiaTheme="minorEastAsia"/>
                <w:color w:val="000000" w:themeColor="text1"/>
                <w:sz w:val="15"/>
                <w:szCs w:val="15"/>
                <w14:textFill>
                  <w14:solidFill>
                    <w14:schemeClr w14:val="tx1"/>
                  </w14:solidFill>
                </w14:textFill>
              </w:rPr>
              <w:t>按规定利用或</w:t>
            </w:r>
            <w:r>
              <w:rPr>
                <w:rFonts w:hint="eastAsia" w:asciiTheme="minorEastAsia" w:hAnsiTheme="minorEastAsia" w:eastAsiaTheme="minorEastAsia"/>
                <w:color w:val="000000" w:themeColor="text1"/>
                <w:sz w:val="15"/>
                <w:szCs w:val="15"/>
                <w14:textFill>
                  <w14:solidFill>
                    <w14:schemeClr w14:val="tx1"/>
                  </w14:solidFill>
                </w14:textFill>
              </w:rPr>
              <w:t>处置</w:t>
            </w:r>
            <w:r>
              <w:rPr>
                <w:rFonts w:asciiTheme="minorEastAsia" w:hAnsiTheme="minorEastAsia" w:eastAsiaTheme="minorEastAsia"/>
                <w:color w:val="000000" w:themeColor="text1"/>
                <w:sz w:val="15"/>
                <w:szCs w:val="15"/>
                <w14:textFill>
                  <w14:solidFill>
                    <w14:schemeClr w14:val="tx1"/>
                  </w14:solidFill>
                </w14:textFill>
              </w:rPr>
              <w:t>的</w:t>
            </w:r>
            <w:r>
              <w:rPr>
                <w:rFonts w:hint="eastAsia" w:asciiTheme="minorEastAsia" w:hAnsiTheme="minorEastAsia" w:eastAsiaTheme="minorEastAsia"/>
                <w:color w:val="000000" w:themeColor="text1"/>
                <w:sz w:val="15"/>
                <w:szCs w:val="15"/>
                <w14:textFill>
                  <w14:solidFill>
                    <w14:schemeClr w14:val="tx1"/>
                  </w14:solidFill>
                </w14:textFill>
              </w:rPr>
              <w:t>建筑</w:t>
            </w:r>
            <w:r>
              <w:rPr>
                <w:rFonts w:asciiTheme="minorEastAsia" w:hAnsiTheme="minorEastAsia" w:eastAsiaTheme="minorEastAsia"/>
                <w:color w:val="000000" w:themeColor="text1"/>
                <w:sz w:val="15"/>
                <w:szCs w:val="15"/>
                <w14:textFill>
                  <w14:solidFill>
                    <w14:schemeClr w14:val="tx1"/>
                  </w14:solidFill>
                </w14:textFill>
              </w:rPr>
              <w:t>垃圾占地面积</w:t>
            </w:r>
            <w:r>
              <w:rPr>
                <w:rFonts w:hint="eastAsia" w:asciiTheme="minorEastAsia" w:hAnsiTheme="minorEastAsia" w:eastAsiaTheme="minorEastAsia"/>
                <w:color w:val="000000" w:themeColor="text1"/>
                <w:sz w:val="15"/>
                <w:szCs w:val="15"/>
                <w14:textFill>
                  <w14:solidFill>
                    <w14:schemeClr w14:val="tx1"/>
                  </w14:solidFill>
                </w14:textFill>
              </w:rPr>
              <w:t>10</w:t>
            </w:r>
            <w:r>
              <w:rPr>
                <w:rFonts w:hint="eastAsia" w:cs="Batang" w:asciiTheme="minorEastAsia" w:hAnsiTheme="minorEastAsia" w:eastAsiaTheme="minorEastAsia"/>
                <w:color w:val="000000" w:themeColor="text1"/>
                <w:sz w:val="15"/>
                <w:szCs w:val="15"/>
                <w14:textFill>
                  <w14:solidFill>
                    <w14:schemeClr w14:val="tx1"/>
                  </w14:solidFill>
                </w14:textFill>
              </w:rPr>
              <w:t>㎡</w:t>
            </w:r>
            <w:r>
              <w:rPr>
                <w:rFonts w:hint="eastAsia" w:asciiTheme="minorEastAsia" w:hAnsiTheme="minorEastAsia" w:eastAsiaTheme="minorEastAsia"/>
                <w:color w:val="000000" w:themeColor="text1"/>
                <w:sz w:val="15"/>
                <w:szCs w:val="15"/>
                <w14:textFill>
                  <w14:solidFill>
                    <w14:schemeClr w14:val="tx1"/>
                  </w14:solidFill>
                </w14:textFill>
              </w:rPr>
              <w:t>以下</w:t>
            </w:r>
            <w:r>
              <w:rPr>
                <w:rFonts w:asciiTheme="minorEastAsia" w:hAnsiTheme="minorEastAsia" w:eastAsiaTheme="minorEastAsia"/>
                <w:color w:val="000000" w:themeColor="text1"/>
                <w:sz w:val="15"/>
                <w:szCs w:val="15"/>
                <w14:textFill>
                  <w14:solidFill>
                    <w14:schemeClr w14:val="tx1"/>
                  </w14:solidFill>
                </w14:textFill>
              </w:rPr>
              <w:t>的，系数为</w:t>
            </w:r>
            <w:r>
              <w:rPr>
                <w:rFonts w:hint="eastAsia" w:asciiTheme="minorEastAsia" w:hAnsiTheme="minorEastAsia" w:eastAsiaTheme="minorEastAsia"/>
                <w:color w:val="000000" w:themeColor="text1"/>
                <w:sz w:val="15"/>
                <w:szCs w:val="15"/>
                <w14:textFill>
                  <w14:solidFill>
                    <w14:schemeClr w14:val="tx1"/>
                  </w14:solidFill>
                </w14:textFill>
              </w:rPr>
              <w:t>0；.11—15</w:t>
            </w:r>
            <w:r>
              <w:rPr>
                <w:rFonts w:hint="eastAsia" w:cs="Batang" w:asciiTheme="minorEastAsia" w:hAnsiTheme="minorEastAsia" w:eastAsiaTheme="minorEastAsia"/>
                <w:color w:val="000000" w:themeColor="text1"/>
                <w:sz w:val="15"/>
                <w:szCs w:val="15"/>
                <w14:textFill>
                  <w14:solidFill>
                    <w14:schemeClr w14:val="tx1"/>
                  </w14:solidFill>
                </w14:textFill>
              </w:rPr>
              <w:t>㎡</w:t>
            </w:r>
            <w:r>
              <w:rPr>
                <w:rFonts w:hint="eastAsia" w:asciiTheme="minorEastAsia" w:hAnsiTheme="minorEastAsia" w:eastAsiaTheme="minorEastAsia"/>
                <w:color w:val="000000" w:themeColor="text1"/>
                <w:sz w:val="15"/>
                <w:szCs w:val="15"/>
                <w14:textFill>
                  <w14:solidFill>
                    <w14:schemeClr w14:val="tx1"/>
                  </w14:solidFill>
                </w14:textFill>
              </w:rPr>
              <w:t>，</w:t>
            </w:r>
            <w:r>
              <w:rPr>
                <w:rFonts w:asciiTheme="minorEastAsia" w:hAnsiTheme="minorEastAsia" w:eastAsiaTheme="minorEastAsia"/>
                <w:color w:val="000000" w:themeColor="text1"/>
                <w:sz w:val="15"/>
                <w:szCs w:val="15"/>
                <w14:textFill>
                  <w14:solidFill>
                    <w14:schemeClr w14:val="tx1"/>
                  </w14:solidFill>
                </w14:textFill>
              </w:rPr>
              <w:t>系数为</w:t>
            </w:r>
            <w:r>
              <w:rPr>
                <w:rFonts w:hint="eastAsia" w:asciiTheme="minorEastAsia" w:hAnsiTheme="minorEastAsia" w:eastAsiaTheme="minorEastAsia"/>
                <w:color w:val="000000" w:themeColor="text1"/>
                <w:sz w:val="15"/>
                <w:szCs w:val="15"/>
                <w14:textFill>
                  <w14:solidFill>
                    <w14:schemeClr w14:val="tx1"/>
                  </w14:solidFill>
                </w14:textFill>
              </w:rPr>
              <w:t>1；16</w:t>
            </w:r>
            <w:r>
              <w:rPr>
                <w:rFonts w:asciiTheme="minorEastAsia" w:hAnsiTheme="minorEastAsia" w:eastAsiaTheme="minorEastAsia"/>
                <w:color w:val="000000" w:themeColor="text1"/>
                <w:sz w:val="15"/>
                <w:szCs w:val="15"/>
                <w14:textFill>
                  <w14:solidFill>
                    <w14:schemeClr w14:val="tx1"/>
                  </w14:solidFill>
                </w14:textFill>
              </w:rPr>
              <w:t>-20</w:t>
            </w:r>
            <w:r>
              <w:rPr>
                <w:rFonts w:hint="eastAsia" w:cs="Batang" w:asciiTheme="minorEastAsia" w:hAnsiTheme="minorEastAsia" w:eastAsiaTheme="minorEastAsia"/>
                <w:color w:val="000000" w:themeColor="text1"/>
                <w:sz w:val="15"/>
                <w:szCs w:val="15"/>
                <w14:textFill>
                  <w14:solidFill>
                    <w14:schemeClr w14:val="tx1"/>
                  </w14:solidFill>
                </w14:textFill>
              </w:rPr>
              <w:t>㎡</w:t>
            </w:r>
            <w:r>
              <w:rPr>
                <w:rFonts w:hint="eastAsia" w:asciiTheme="minorEastAsia" w:hAnsiTheme="minorEastAsia" w:eastAsiaTheme="minorEastAsia"/>
                <w:color w:val="000000" w:themeColor="text1"/>
                <w:sz w:val="15"/>
                <w:szCs w:val="15"/>
                <w14:textFill>
                  <w14:solidFill>
                    <w14:schemeClr w14:val="tx1"/>
                  </w14:solidFill>
                </w14:textFill>
              </w:rPr>
              <w:t>系数</w:t>
            </w:r>
            <w:r>
              <w:rPr>
                <w:rFonts w:asciiTheme="minorEastAsia" w:hAnsiTheme="minorEastAsia" w:eastAsiaTheme="minorEastAsia"/>
                <w:color w:val="000000" w:themeColor="text1"/>
                <w:sz w:val="15"/>
                <w:szCs w:val="15"/>
                <w14:textFill>
                  <w14:solidFill>
                    <w14:schemeClr w14:val="tx1"/>
                  </w14:solidFill>
                </w14:textFill>
              </w:rPr>
              <w:t>为</w:t>
            </w:r>
            <w:r>
              <w:rPr>
                <w:rFonts w:hint="eastAsia" w:asciiTheme="minorEastAsia" w:hAnsiTheme="minorEastAsia" w:eastAsiaTheme="minorEastAsia"/>
                <w:color w:val="000000" w:themeColor="text1"/>
                <w:sz w:val="15"/>
                <w:szCs w:val="15"/>
                <w14:textFill>
                  <w14:solidFill>
                    <w14:schemeClr w14:val="tx1"/>
                  </w14:solidFill>
                </w14:textFill>
              </w:rPr>
              <w:t>2，以此</w:t>
            </w:r>
            <w:r>
              <w:rPr>
                <w:rFonts w:asciiTheme="minorEastAsia" w:hAnsiTheme="minorEastAsia" w:eastAsiaTheme="minorEastAsia"/>
                <w:color w:val="000000" w:themeColor="text1"/>
                <w:sz w:val="15"/>
                <w:szCs w:val="15"/>
                <w14:textFill>
                  <w14:solidFill>
                    <w14:schemeClr w14:val="tx1"/>
                  </w14:solidFill>
                </w14:textFill>
              </w:rPr>
              <w:t>类推</w:t>
            </w:r>
          </w:p>
        </w:tc>
        <w:tc>
          <w:tcPr>
            <w:tcW w:w="1785" w:type="dxa"/>
            <w:shd w:val="clear" w:color="auto" w:fill="auto"/>
            <w:vAlign w:val="center"/>
          </w:tcPr>
          <w:p w14:paraId="1036E48A">
            <w:pPr>
              <w:spacing w:line="232" w:lineRule="exact"/>
              <w:rPr>
                <w:rFonts w:cs="宋体" w:asciiTheme="minorEastAsia" w:hAnsiTheme="minorEastAsia" w:eastAsiaTheme="minorEastAsia"/>
                <w:b/>
                <w:bCs/>
                <w:color w:val="000000" w:themeColor="text1"/>
                <w:kern w:val="0"/>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罚款数额＝10000</w:t>
            </w:r>
            <w:r>
              <w:rPr>
                <w:rFonts w:asciiTheme="minorEastAsia" w:hAnsiTheme="minorEastAsia" w:eastAsiaTheme="minorEastAsia"/>
                <w:color w:val="000000" w:themeColor="text1"/>
                <w:sz w:val="15"/>
                <w:szCs w:val="15"/>
                <w14:textFill>
                  <w14:solidFill>
                    <w14:schemeClr w14:val="tx1"/>
                  </w14:solidFill>
                </w14:textFill>
              </w:rPr>
              <w:t>0</w:t>
            </w:r>
            <w:r>
              <w:rPr>
                <w:rFonts w:hint="eastAsia" w:asciiTheme="minorEastAsia" w:hAnsiTheme="minorEastAsia" w:eastAsiaTheme="minorEastAsia"/>
                <w:color w:val="000000" w:themeColor="text1"/>
                <w:sz w:val="15"/>
                <w:szCs w:val="15"/>
                <w14:textFill>
                  <w14:solidFill>
                    <w14:schemeClr w14:val="tx1"/>
                  </w14:solidFill>
                </w14:textFill>
              </w:rPr>
              <w:t>×（1＋情节系数+变量系数+</w:t>
            </w:r>
            <w:r>
              <w:rPr>
                <w:rFonts w:asciiTheme="minorEastAsia" w:hAnsiTheme="minorEastAsia" w:eastAsiaTheme="minorEastAsia"/>
                <w:color w:val="000000" w:themeColor="text1"/>
                <w:sz w:val="15"/>
                <w:szCs w:val="15"/>
                <w14:textFill>
                  <w14:solidFill>
                    <w14:schemeClr w14:val="tx1"/>
                  </w14:solidFill>
                </w14:textFill>
              </w:rPr>
              <w:t>区域系数</w:t>
            </w:r>
            <w:r>
              <w:rPr>
                <w:rFonts w:hint="eastAsia" w:asciiTheme="minorEastAsia" w:hAnsiTheme="minorEastAsia" w:eastAsiaTheme="minorEastAsia"/>
                <w:color w:val="000000" w:themeColor="text1"/>
                <w:sz w:val="15"/>
                <w:szCs w:val="15"/>
                <w14:textFill>
                  <w14:solidFill>
                    <w14:schemeClr w14:val="tx1"/>
                  </w14:solidFill>
                </w14:textFill>
              </w:rPr>
              <w:t>）</w:t>
            </w:r>
          </w:p>
        </w:tc>
        <w:tc>
          <w:tcPr>
            <w:tcW w:w="2385" w:type="dxa"/>
            <w:shd w:val="clear" w:color="auto" w:fill="auto"/>
            <w:vAlign w:val="center"/>
          </w:tcPr>
          <w:p w14:paraId="24EA3E27">
            <w:pPr>
              <w:spacing w:line="232" w:lineRule="exact"/>
              <w:rPr>
                <w:rFonts w:asciiTheme="minorEastAsia" w:hAnsiTheme="minorEastAsia" w:eastAsiaTheme="minorEastAsia"/>
                <w:color w:val="000000" w:themeColor="text1"/>
                <w:sz w:val="15"/>
                <w:szCs w:val="15"/>
                <w14:textFill>
                  <w14:solidFill>
                    <w14:schemeClr w14:val="tx1"/>
                  </w14:solidFill>
                </w14:textFill>
              </w:rPr>
            </w:pPr>
          </w:p>
        </w:tc>
        <w:tc>
          <w:tcPr>
            <w:tcW w:w="1208" w:type="dxa"/>
            <w:shd w:val="clear" w:color="auto" w:fill="auto"/>
            <w:vAlign w:val="center"/>
          </w:tcPr>
          <w:p w14:paraId="495F249A">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街道</w:t>
            </w:r>
          </w:p>
          <w:p w14:paraId="620BF7E4">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乡镇</w:t>
            </w:r>
          </w:p>
        </w:tc>
      </w:tr>
      <w:tr w14:paraId="52022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90" w:hRule="atLeast"/>
          <w:jc w:val="center"/>
        </w:trPr>
        <w:tc>
          <w:tcPr>
            <w:tcW w:w="940" w:type="dxa"/>
            <w:shd w:val="clear" w:color="auto" w:fill="auto"/>
            <w:vAlign w:val="center"/>
          </w:tcPr>
          <w:p w14:paraId="143BBF20">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asciiTheme="minorEastAsia" w:hAnsiTheme="minorEastAsia" w:eastAsiaTheme="minorEastAsia"/>
                <w:color w:val="000000" w:themeColor="text1"/>
                <w:sz w:val="15"/>
                <w:szCs w:val="15"/>
                <w14:textFill>
                  <w14:solidFill>
                    <w14:schemeClr w14:val="tx1"/>
                  </w14:solidFill>
                </w14:textFill>
              </w:rPr>
              <w:t>2</w:t>
            </w:r>
            <w:r>
              <w:rPr>
                <w:rFonts w:hint="eastAsia" w:asciiTheme="minorEastAsia" w:hAnsiTheme="minorEastAsia" w:eastAsiaTheme="minorEastAsia"/>
                <w:color w:val="000000" w:themeColor="text1"/>
                <w:sz w:val="15"/>
                <w:szCs w:val="15"/>
                <w14:textFill>
                  <w14:solidFill>
                    <w14:schemeClr w14:val="tx1"/>
                  </w14:solidFill>
                </w14:textFill>
              </w:rPr>
              <w:t>3</w:t>
            </w:r>
          </w:p>
        </w:tc>
        <w:tc>
          <w:tcPr>
            <w:tcW w:w="1500" w:type="dxa"/>
            <w:shd w:val="clear" w:color="auto" w:fill="auto"/>
            <w:vAlign w:val="center"/>
          </w:tcPr>
          <w:p w14:paraId="531FF1C3">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施工单位未按照规定对现场贮存的建筑垃圾采取扬尘防治措施</w:t>
            </w:r>
          </w:p>
        </w:tc>
        <w:tc>
          <w:tcPr>
            <w:tcW w:w="2789" w:type="dxa"/>
            <w:shd w:val="clear" w:color="auto" w:fill="auto"/>
            <w:vAlign w:val="center"/>
          </w:tcPr>
          <w:p w14:paraId="0B8AA476">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违反</w:t>
            </w:r>
            <w:r>
              <w:rPr>
                <w:rFonts w:asciiTheme="minorEastAsia" w:hAnsiTheme="minorEastAsia" w:eastAsiaTheme="minorEastAsia"/>
                <w:color w:val="000000" w:themeColor="text1"/>
                <w:sz w:val="15"/>
                <w:szCs w:val="15"/>
                <w14:textFill>
                  <w14:solidFill>
                    <w14:schemeClr w14:val="tx1"/>
                  </w14:solidFill>
                </w14:textFill>
              </w:rPr>
              <w:t>条款：</w:t>
            </w:r>
            <w:r>
              <w:rPr>
                <w:rFonts w:hint="eastAsia" w:asciiTheme="minorEastAsia" w:hAnsiTheme="minorEastAsia" w:eastAsiaTheme="minorEastAsia"/>
                <w:color w:val="000000" w:themeColor="text1"/>
                <w:sz w:val="15"/>
                <w:szCs w:val="15"/>
                <w14:textFill>
                  <w14:solidFill>
                    <w14:schemeClr w14:val="tx1"/>
                  </w14:solidFill>
                </w14:textFill>
              </w:rPr>
              <w:t>第二十条第二款</w:t>
            </w:r>
          </w:p>
          <w:p w14:paraId="60D3E7A8">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处罚</w:t>
            </w:r>
            <w:r>
              <w:rPr>
                <w:rFonts w:asciiTheme="minorEastAsia" w:hAnsiTheme="minorEastAsia" w:eastAsiaTheme="minorEastAsia"/>
                <w:color w:val="000000" w:themeColor="text1"/>
                <w:sz w:val="15"/>
                <w:szCs w:val="15"/>
                <w14:textFill>
                  <w14:solidFill>
                    <w14:schemeClr w14:val="tx1"/>
                  </w14:solidFill>
                </w14:textFill>
              </w:rPr>
              <w:t>条款：</w:t>
            </w:r>
            <w:r>
              <w:rPr>
                <w:rFonts w:hint="eastAsia" w:asciiTheme="minorEastAsia" w:hAnsiTheme="minorEastAsia" w:eastAsiaTheme="minorEastAsia"/>
                <w:color w:val="000000" w:themeColor="text1"/>
                <w:sz w:val="15"/>
                <w:szCs w:val="15"/>
                <w14:textFill>
                  <w14:solidFill>
                    <w14:schemeClr w14:val="tx1"/>
                  </w14:solidFill>
                </w14:textFill>
              </w:rPr>
              <w:t>第四十</w:t>
            </w:r>
            <w:r>
              <w:rPr>
                <w:rFonts w:asciiTheme="minorEastAsia" w:hAnsiTheme="minorEastAsia" w:eastAsiaTheme="minorEastAsia"/>
                <w:color w:val="000000" w:themeColor="text1"/>
                <w:sz w:val="15"/>
                <w:szCs w:val="15"/>
                <w14:textFill>
                  <w14:solidFill>
                    <w14:schemeClr w14:val="tx1"/>
                  </w14:solidFill>
                </w14:textFill>
              </w:rPr>
              <w:t>一条第二款</w:t>
            </w:r>
            <w:r>
              <w:rPr>
                <w:rFonts w:hint="eastAsia" w:asciiTheme="minorEastAsia" w:hAnsiTheme="minorEastAsia" w:eastAsiaTheme="minorEastAsia"/>
                <w:color w:val="000000" w:themeColor="text1"/>
                <w:sz w:val="15"/>
                <w:szCs w:val="15"/>
                <w14:textFill>
                  <w14:solidFill>
                    <w14:schemeClr w14:val="tx1"/>
                  </w14:solidFill>
                </w14:textFill>
              </w:rPr>
              <w:t xml:space="preserve"> 责令限期改正，处1万元以上10万元以下罚款；拒不改正的，责令停工整治。</w:t>
            </w:r>
          </w:p>
        </w:tc>
        <w:tc>
          <w:tcPr>
            <w:tcW w:w="851" w:type="dxa"/>
            <w:shd w:val="clear" w:color="auto" w:fill="auto"/>
            <w:vAlign w:val="center"/>
          </w:tcPr>
          <w:p w14:paraId="3C6AF8FD">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10000</w:t>
            </w:r>
          </w:p>
        </w:tc>
        <w:tc>
          <w:tcPr>
            <w:tcW w:w="567" w:type="dxa"/>
            <w:shd w:val="clear" w:color="auto" w:fill="auto"/>
            <w:vAlign w:val="center"/>
          </w:tcPr>
          <w:p w14:paraId="6EDEDD65">
            <w:pPr>
              <w:spacing w:line="232" w:lineRule="exact"/>
              <w:jc w:val="center"/>
              <w:rPr>
                <w:rFonts w:cs="宋体" w:asciiTheme="minorEastAsia" w:hAnsiTheme="minorEastAsia" w:eastAsiaTheme="minorEastAsia"/>
                <w:b/>
                <w:bCs/>
                <w:color w:val="000000" w:themeColor="text1"/>
                <w:kern w:val="0"/>
                <w:sz w:val="15"/>
                <w:szCs w:val="15"/>
                <w14:textFill>
                  <w14:solidFill>
                    <w14:schemeClr w14:val="tx1"/>
                  </w14:solidFill>
                </w14:textFill>
              </w:rPr>
            </w:pPr>
          </w:p>
        </w:tc>
        <w:tc>
          <w:tcPr>
            <w:tcW w:w="2304" w:type="dxa"/>
            <w:shd w:val="clear" w:color="auto" w:fill="auto"/>
            <w:vAlign w:val="center"/>
          </w:tcPr>
          <w:p w14:paraId="76E06393">
            <w:pPr>
              <w:numPr>
                <w:ilvl w:val="0"/>
                <w:numId w:val="7"/>
              </w:num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面积10</w:t>
            </w:r>
            <w:r>
              <w:rPr>
                <w:rFonts w:hint="eastAsia" w:cs="Batang" w:asciiTheme="minorEastAsia" w:hAnsiTheme="minorEastAsia" w:eastAsiaTheme="minorEastAsia"/>
                <w:color w:val="000000" w:themeColor="text1"/>
                <w:sz w:val="15"/>
                <w:szCs w:val="15"/>
                <w14:textFill>
                  <w14:solidFill>
                    <w14:schemeClr w14:val="tx1"/>
                  </w14:solidFill>
                </w14:textFill>
              </w:rPr>
              <w:t>㎡</w:t>
            </w:r>
            <w:r>
              <w:rPr>
                <w:rFonts w:hint="eastAsia" w:cs="仿宋_GB2312" w:asciiTheme="minorEastAsia" w:hAnsiTheme="minorEastAsia" w:eastAsiaTheme="minorEastAsia"/>
                <w:color w:val="000000" w:themeColor="text1"/>
                <w:sz w:val="15"/>
                <w:szCs w:val="15"/>
                <w14:textFill>
                  <w14:solidFill>
                    <w14:schemeClr w14:val="tx1"/>
                  </w14:solidFill>
                </w14:textFill>
              </w:rPr>
              <w:t>以下的，系数</w:t>
            </w:r>
            <w:r>
              <w:rPr>
                <w:rFonts w:hint="eastAsia" w:asciiTheme="minorEastAsia" w:hAnsiTheme="minorEastAsia" w:eastAsiaTheme="minorEastAsia"/>
                <w:color w:val="000000" w:themeColor="text1"/>
                <w:sz w:val="15"/>
                <w:szCs w:val="15"/>
                <w14:textFill>
                  <w14:solidFill>
                    <w14:schemeClr w14:val="tx1"/>
                  </w14:solidFill>
                </w14:textFill>
              </w:rPr>
              <w:t>0；11－25</w:t>
            </w:r>
            <w:r>
              <w:rPr>
                <w:rFonts w:hint="eastAsia" w:cs="Batang" w:asciiTheme="minorEastAsia" w:hAnsiTheme="minorEastAsia" w:eastAsiaTheme="minorEastAsia"/>
                <w:color w:val="000000" w:themeColor="text1"/>
                <w:sz w:val="15"/>
                <w:szCs w:val="15"/>
                <w14:textFill>
                  <w14:solidFill>
                    <w14:schemeClr w14:val="tx1"/>
                  </w14:solidFill>
                </w14:textFill>
              </w:rPr>
              <w:t>㎡</w:t>
            </w:r>
            <w:r>
              <w:rPr>
                <w:rFonts w:hint="eastAsia" w:cs="仿宋_GB2312" w:asciiTheme="minorEastAsia" w:hAnsiTheme="minorEastAsia" w:eastAsiaTheme="minorEastAsia"/>
                <w:color w:val="000000" w:themeColor="text1"/>
                <w:sz w:val="15"/>
                <w:szCs w:val="15"/>
                <w14:textFill>
                  <w14:solidFill>
                    <w14:schemeClr w14:val="tx1"/>
                  </w14:solidFill>
                </w14:textFill>
              </w:rPr>
              <w:t>的，系数</w:t>
            </w:r>
            <w:r>
              <w:rPr>
                <w:rFonts w:hint="eastAsia" w:asciiTheme="minorEastAsia" w:hAnsiTheme="minorEastAsia" w:eastAsiaTheme="minorEastAsia"/>
                <w:color w:val="000000" w:themeColor="text1"/>
                <w:sz w:val="15"/>
                <w:szCs w:val="15"/>
                <w14:textFill>
                  <w14:solidFill>
                    <w14:schemeClr w14:val="tx1"/>
                  </w14:solidFill>
                </w14:textFill>
              </w:rPr>
              <w:t>1；26－40</w:t>
            </w:r>
            <w:r>
              <w:rPr>
                <w:rFonts w:hint="eastAsia" w:cs="Batang" w:asciiTheme="minorEastAsia" w:hAnsiTheme="minorEastAsia" w:eastAsiaTheme="minorEastAsia"/>
                <w:color w:val="000000" w:themeColor="text1"/>
                <w:sz w:val="15"/>
                <w:szCs w:val="15"/>
                <w14:textFill>
                  <w14:solidFill>
                    <w14:schemeClr w14:val="tx1"/>
                  </w14:solidFill>
                </w14:textFill>
              </w:rPr>
              <w:t>㎡</w:t>
            </w:r>
            <w:r>
              <w:rPr>
                <w:rFonts w:hint="eastAsia" w:cs="仿宋_GB2312" w:asciiTheme="minorEastAsia" w:hAnsiTheme="minorEastAsia" w:eastAsiaTheme="minorEastAsia"/>
                <w:color w:val="000000" w:themeColor="text1"/>
                <w:sz w:val="15"/>
                <w:szCs w:val="15"/>
                <w14:textFill>
                  <w14:solidFill>
                    <w14:schemeClr w14:val="tx1"/>
                  </w14:solidFill>
                </w14:textFill>
              </w:rPr>
              <w:t>系数</w:t>
            </w:r>
            <w:r>
              <w:rPr>
                <w:rFonts w:hint="eastAsia" w:asciiTheme="minorEastAsia" w:hAnsiTheme="minorEastAsia" w:eastAsiaTheme="minorEastAsia"/>
                <w:color w:val="000000" w:themeColor="text1"/>
                <w:sz w:val="15"/>
                <w:szCs w:val="15"/>
                <w14:textFill>
                  <w14:solidFill>
                    <w14:schemeClr w14:val="tx1"/>
                  </w14:solidFill>
                </w14:textFill>
              </w:rPr>
              <w:t>2，以此类推；</w:t>
            </w:r>
          </w:p>
          <w:p w14:paraId="1958F039">
            <w:pPr>
              <w:numPr>
                <w:ilvl w:val="0"/>
                <w:numId w:val="7"/>
              </w:num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造成尘土飞扬，严重污染环境的，系数为9。</w:t>
            </w:r>
          </w:p>
        </w:tc>
        <w:tc>
          <w:tcPr>
            <w:tcW w:w="1785" w:type="dxa"/>
            <w:shd w:val="clear" w:color="auto" w:fill="auto"/>
            <w:vAlign w:val="center"/>
          </w:tcPr>
          <w:p w14:paraId="04046AE4">
            <w:pPr>
              <w:spacing w:line="232" w:lineRule="exact"/>
              <w:rPr>
                <w:rFonts w:cs="宋体" w:asciiTheme="minorEastAsia" w:hAnsiTheme="minorEastAsia" w:eastAsiaTheme="minorEastAsia"/>
                <w:b/>
                <w:bCs/>
                <w:color w:val="000000" w:themeColor="text1"/>
                <w:kern w:val="0"/>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罚款数额＝</w:t>
            </w:r>
            <w:r>
              <w:rPr>
                <w:rFonts w:asciiTheme="minorEastAsia" w:hAnsiTheme="minorEastAsia" w:eastAsiaTheme="minorEastAsia"/>
                <w:color w:val="000000" w:themeColor="text1"/>
                <w:sz w:val="15"/>
                <w:szCs w:val="15"/>
                <w14:textFill>
                  <w14:solidFill>
                    <w14:schemeClr w14:val="tx1"/>
                  </w14:solidFill>
                </w14:textFill>
              </w:rPr>
              <w:t>10</w:t>
            </w:r>
            <w:r>
              <w:rPr>
                <w:rFonts w:hint="eastAsia" w:asciiTheme="minorEastAsia" w:hAnsiTheme="minorEastAsia" w:eastAsiaTheme="minorEastAsia"/>
                <w:color w:val="000000" w:themeColor="text1"/>
                <w:sz w:val="15"/>
                <w:szCs w:val="15"/>
                <w14:textFill>
                  <w14:solidFill>
                    <w14:schemeClr w14:val="tx1"/>
                  </w14:solidFill>
                </w14:textFill>
              </w:rPr>
              <w:t>000×（1＋情节系数+变量系数+</w:t>
            </w:r>
            <w:r>
              <w:rPr>
                <w:rFonts w:asciiTheme="minorEastAsia" w:hAnsiTheme="minorEastAsia" w:eastAsiaTheme="minorEastAsia"/>
                <w:color w:val="000000" w:themeColor="text1"/>
                <w:sz w:val="15"/>
                <w:szCs w:val="15"/>
                <w14:textFill>
                  <w14:solidFill>
                    <w14:schemeClr w14:val="tx1"/>
                  </w14:solidFill>
                </w14:textFill>
              </w:rPr>
              <w:t>区域系数</w:t>
            </w:r>
            <w:r>
              <w:rPr>
                <w:rFonts w:hint="eastAsia" w:asciiTheme="minorEastAsia" w:hAnsiTheme="minorEastAsia" w:eastAsiaTheme="minorEastAsia"/>
                <w:color w:val="000000" w:themeColor="text1"/>
                <w:sz w:val="15"/>
                <w:szCs w:val="15"/>
                <w14:textFill>
                  <w14:solidFill>
                    <w14:schemeClr w14:val="tx1"/>
                  </w14:solidFill>
                </w14:textFill>
              </w:rPr>
              <w:t>）</w:t>
            </w:r>
          </w:p>
        </w:tc>
        <w:tc>
          <w:tcPr>
            <w:tcW w:w="2385" w:type="dxa"/>
            <w:shd w:val="clear" w:color="auto" w:fill="auto"/>
            <w:vAlign w:val="center"/>
          </w:tcPr>
          <w:p w14:paraId="38855870">
            <w:pPr>
              <w:spacing w:line="232" w:lineRule="exact"/>
              <w:rPr>
                <w:rFonts w:asciiTheme="minorEastAsia" w:hAnsiTheme="minorEastAsia" w:eastAsiaTheme="minorEastAsia"/>
                <w:color w:val="000000" w:themeColor="text1"/>
                <w:sz w:val="15"/>
                <w:szCs w:val="15"/>
                <w14:textFill>
                  <w14:solidFill>
                    <w14:schemeClr w14:val="tx1"/>
                  </w14:solidFill>
                </w14:textFill>
              </w:rPr>
            </w:pPr>
          </w:p>
        </w:tc>
        <w:tc>
          <w:tcPr>
            <w:tcW w:w="1208" w:type="dxa"/>
            <w:shd w:val="clear" w:color="auto" w:fill="auto"/>
            <w:vAlign w:val="center"/>
          </w:tcPr>
          <w:p w14:paraId="6E9E8F96">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街道</w:t>
            </w:r>
          </w:p>
          <w:p w14:paraId="53F75198">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乡镇</w:t>
            </w:r>
          </w:p>
        </w:tc>
      </w:tr>
      <w:tr w14:paraId="5627D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37BEFAA2">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24</w:t>
            </w:r>
          </w:p>
        </w:tc>
        <w:tc>
          <w:tcPr>
            <w:tcW w:w="1500" w:type="dxa"/>
            <w:shd w:val="clear" w:color="auto" w:fill="auto"/>
            <w:vAlign w:val="center"/>
          </w:tcPr>
          <w:p w14:paraId="34A1F40A">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未按照规定建立台账并如实报告建筑垃圾处置情况</w:t>
            </w:r>
          </w:p>
        </w:tc>
        <w:tc>
          <w:tcPr>
            <w:tcW w:w="2789" w:type="dxa"/>
            <w:shd w:val="clear" w:color="auto" w:fill="auto"/>
            <w:vAlign w:val="center"/>
          </w:tcPr>
          <w:p w14:paraId="441BFFA5">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违反条款</w:t>
            </w:r>
            <w:r>
              <w:rPr>
                <w:rFonts w:asciiTheme="minorEastAsia" w:hAnsiTheme="minorEastAsia" w:eastAsiaTheme="minorEastAsia"/>
                <w:color w:val="000000" w:themeColor="text1"/>
                <w:sz w:val="15"/>
                <w:szCs w:val="15"/>
                <w14:textFill>
                  <w14:solidFill>
                    <w14:schemeClr w14:val="tx1"/>
                  </w14:solidFill>
                </w14:textFill>
              </w:rPr>
              <w:t>：第二十七条</w:t>
            </w:r>
          </w:p>
          <w:p w14:paraId="012B38E2">
            <w:pPr>
              <w:spacing w:line="232" w:lineRule="exact"/>
              <w:rPr>
                <w:rFonts w:cs="宋体" w:asciiTheme="minorEastAsia" w:hAnsiTheme="minorEastAsia" w:eastAsiaTheme="minorEastAsia"/>
                <w:b/>
                <w:bCs/>
                <w:color w:val="000000" w:themeColor="text1"/>
                <w:kern w:val="0"/>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处罚</w:t>
            </w:r>
            <w:r>
              <w:rPr>
                <w:rFonts w:asciiTheme="minorEastAsia" w:hAnsiTheme="minorEastAsia" w:eastAsiaTheme="minorEastAsia"/>
                <w:color w:val="000000" w:themeColor="text1"/>
                <w:sz w:val="15"/>
                <w:szCs w:val="15"/>
                <w14:textFill>
                  <w14:solidFill>
                    <w14:schemeClr w14:val="tx1"/>
                  </w14:solidFill>
                </w14:textFill>
              </w:rPr>
              <w:t>条款：</w:t>
            </w:r>
            <w:r>
              <w:rPr>
                <w:rFonts w:hint="eastAsia" w:asciiTheme="minorEastAsia" w:hAnsiTheme="minorEastAsia" w:eastAsiaTheme="minorEastAsia"/>
                <w:color w:val="000000" w:themeColor="text1"/>
                <w:sz w:val="15"/>
                <w:szCs w:val="15"/>
                <w14:textFill>
                  <w14:solidFill>
                    <w14:schemeClr w14:val="tx1"/>
                  </w14:solidFill>
                </w14:textFill>
              </w:rPr>
              <w:t>第</w:t>
            </w:r>
            <w:r>
              <w:rPr>
                <w:rFonts w:asciiTheme="minorEastAsia" w:hAnsiTheme="minorEastAsia" w:eastAsiaTheme="minorEastAsia"/>
                <w:color w:val="000000" w:themeColor="text1"/>
                <w:sz w:val="15"/>
                <w:szCs w:val="15"/>
                <w14:textFill>
                  <w14:solidFill>
                    <w14:schemeClr w14:val="tx1"/>
                  </w14:solidFill>
                </w14:textFill>
              </w:rPr>
              <w:t>四十三条</w:t>
            </w:r>
            <w:r>
              <w:rPr>
                <w:rFonts w:hint="eastAsia" w:asciiTheme="minorEastAsia" w:hAnsiTheme="minorEastAsia" w:eastAsiaTheme="minorEastAsia"/>
                <w:color w:val="000000" w:themeColor="text1"/>
                <w:sz w:val="15"/>
                <w:szCs w:val="15"/>
                <w14:textFill>
                  <w14:solidFill>
                    <w14:schemeClr w14:val="tx1"/>
                  </w14:solidFill>
                </w14:textFill>
              </w:rPr>
              <w:t xml:space="preserve"> 责令限期改正，处1000元以上1万元以下罚款；情节严重的，由城市管理综合执法部门依法吊销生活垃圾运输经营许可或者建筑垃圾消纳场所设置许可。</w:t>
            </w:r>
          </w:p>
        </w:tc>
        <w:tc>
          <w:tcPr>
            <w:tcW w:w="851" w:type="dxa"/>
            <w:shd w:val="clear" w:color="auto" w:fill="auto"/>
            <w:vAlign w:val="center"/>
          </w:tcPr>
          <w:p w14:paraId="7231E4B4">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1000</w:t>
            </w:r>
          </w:p>
        </w:tc>
        <w:tc>
          <w:tcPr>
            <w:tcW w:w="567" w:type="dxa"/>
            <w:shd w:val="clear" w:color="auto" w:fill="auto"/>
            <w:vAlign w:val="center"/>
          </w:tcPr>
          <w:p w14:paraId="7F1FCCD7">
            <w:pPr>
              <w:spacing w:line="232" w:lineRule="exact"/>
              <w:rPr>
                <w:rFonts w:cs="宋体" w:asciiTheme="minorEastAsia" w:hAnsiTheme="minorEastAsia" w:eastAsiaTheme="minorEastAsia"/>
                <w:b/>
                <w:bCs/>
                <w:color w:val="000000" w:themeColor="text1"/>
                <w:kern w:val="0"/>
                <w:sz w:val="15"/>
                <w:szCs w:val="15"/>
                <w14:textFill>
                  <w14:solidFill>
                    <w14:schemeClr w14:val="tx1"/>
                  </w14:solidFill>
                </w14:textFill>
              </w:rPr>
            </w:pPr>
          </w:p>
        </w:tc>
        <w:tc>
          <w:tcPr>
            <w:tcW w:w="2304" w:type="dxa"/>
            <w:shd w:val="clear" w:color="auto" w:fill="auto"/>
            <w:vAlign w:val="center"/>
          </w:tcPr>
          <w:p w14:paraId="02025ECD">
            <w:pPr>
              <w:spacing w:line="232" w:lineRule="exact"/>
              <w:rPr>
                <w:rFonts w:asciiTheme="minorEastAsia" w:hAnsiTheme="minorEastAsia" w:eastAsiaTheme="minorEastAsia"/>
                <w:color w:val="000000" w:themeColor="text1"/>
                <w:sz w:val="15"/>
                <w:szCs w:val="15"/>
                <w14:textFill>
                  <w14:solidFill>
                    <w14:schemeClr w14:val="tx1"/>
                  </w14:solidFill>
                </w14:textFill>
              </w:rPr>
            </w:pPr>
          </w:p>
          <w:p w14:paraId="2FFB9A57">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1.已记录</w:t>
            </w:r>
            <w:r>
              <w:rPr>
                <w:rFonts w:asciiTheme="minorEastAsia" w:hAnsiTheme="minorEastAsia" w:eastAsiaTheme="minorEastAsia"/>
                <w:color w:val="000000" w:themeColor="text1"/>
                <w:sz w:val="15"/>
                <w:szCs w:val="15"/>
                <w14:textFill>
                  <w14:solidFill>
                    <w14:schemeClr w14:val="tx1"/>
                  </w14:solidFill>
                </w14:textFill>
              </w:rPr>
              <w:t>台账而记录内容不完整的，系数为</w:t>
            </w:r>
            <w:r>
              <w:rPr>
                <w:rFonts w:hint="eastAsia" w:asciiTheme="minorEastAsia" w:hAnsiTheme="minorEastAsia" w:eastAsiaTheme="minorEastAsia"/>
                <w:color w:val="000000" w:themeColor="text1"/>
                <w:sz w:val="15"/>
                <w:szCs w:val="15"/>
                <w14:textFill>
                  <w14:solidFill>
                    <w14:schemeClr w14:val="tx1"/>
                  </w14:solidFill>
                </w14:textFill>
              </w:rPr>
              <w:t>0</w:t>
            </w:r>
            <w:r>
              <w:rPr>
                <w:rFonts w:asciiTheme="minorEastAsia" w:hAnsiTheme="minorEastAsia" w:eastAsiaTheme="minorEastAsia"/>
                <w:color w:val="000000" w:themeColor="text1"/>
                <w:sz w:val="15"/>
                <w:szCs w:val="15"/>
                <w14:textFill>
                  <w14:solidFill>
                    <w14:schemeClr w14:val="tx1"/>
                  </w14:solidFill>
                </w14:textFill>
              </w:rPr>
              <w:t>-1</w:t>
            </w:r>
            <w:r>
              <w:rPr>
                <w:rFonts w:hint="eastAsia" w:asciiTheme="minorEastAsia" w:hAnsiTheme="minorEastAsia" w:eastAsiaTheme="minorEastAsia"/>
                <w:color w:val="000000" w:themeColor="text1"/>
                <w:sz w:val="15"/>
                <w:szCs w:val="15"/>
                <w14:textFill>
                  <w14:solidFill>
                    <w14:schemeClr w14:val="tx1"/>
                  </w14:solidFill>
                </w14:textFill>
              </w:rPr>
              <w:t>；</w:t>
            </w:r>
          </w:p>
          <w:p w14:paraId="625CDA77">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2.未建立台账的</w:t>
            </w:r>
            <w:r>
              <w:rPr>
                <w:rFonts w:asciiTheme="minorEastAsia" w:hAnsiTheme="minorEastAsia" w:eastAsiaTheme="minorEastAsia"/>
                <w:color w:val="000000" w:themeColor="text1"/>
                <w:sz w:val="15"/>
                <w:szCs w:val="15"/>
                <w14:textFill>
                  <w14:solidFill>
                    <w14:schemeClr w14:val="tx1"/>
                  </w14:solidFill>
                </w14:textFill>
              </w:rPr>
              <w:t>或者台账弄虚作假的，系数为</w:t>
            </w:r>
            <w:r>
              <w:rPr>
                <w:rFonts w:hint="eastAsia" w:asciiTheme="minorEastAsia" w:hAnsiTheme="minorEastAsia" w:eastAsiaTheme="minorEastAsia"/>
                <w:color w:val="000000" w:themeColor="text1"/>
                <w:sz w:val="15"/>
                <w:szCs w:val="15"/>
                <w14:textFill>
                  <w14:solidFill>
                    <w14:schemeClr w14:val="tx1"/>
                  </w14:solidFill>
                </w14:textFill>
              </w:rPr>
              <w:t>3</w:t>
            </w:r>
            <w:r>
              <w:rPr>
                <w:rFonts w:asciiTheme="minorEastAsia" w:hAnsiTheme="minorEastAsia" w:eastAsiaTheme="minorEastAsia"/>
                <w:color w:val="000000" w:themeColor="text1"/>
                <w:sz w:val="15"/>
                <w:szCs w:val="15"/>
                <w14:textFill>
                  <w14:solidFill>
                    <w14:schemeClr w14:val="tx1"/>
                  </w14:solidFill>
                </w14:textFill>
              </w:rPr>
              <w:t>-6</w:t>
            </w:r>
            <w:r>
              <w:rPr>
                <w:rFonts w:hint="eastAsia" w:asciiTheme="minorEastAsia" w:hAnsiTheme="minorEastAsia" w:eastAsiaTheme="minorEastAsia"/>
                <w:color w:val="000000" w:themeColor="text1"/>
                <w:sz w:val="15"/>
                <w:szCs w:val="15"/>
                <w14:textFill>
                  <w14:solidFill>
                    <w14:schemeClr w14:val="tx1"/>
                  </w14:solidFill>
                </w14:textFill>
              </w:rPr>
              <w:t>；</w:t>
            </w:r>
          </w:p>
          <w:p w14:paraId="1F35F66D">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3.同时造成</w:t>
            </w:r>
            <w:r>
              <w:rPr>
                <w:rFonts w:asciiTheme="minorEastAsia" w:hAnsiTheme="minorEastAsia" w:eastAsiaTheme="minorEastAsia"/>
                <w:color w:val="000000" w:themeColor="text1"/>
                <w:sz w:val="15"/>
                <w:szCs w:val="15"/>
                <w14:textFill>
                  <w14:solidFill>
                    <w14:schemeClr w14:val="tx1"/>
                  </w14:solidFill>
                </w14:textFill>
              </w:rPr>
              <w:t>环境秩序严重影响的</w:t>
            </w:r>
            <w:r>
              <w:rPr>
                <w:rFonts w:hint="eastAsia" w:asciiTheme="minorEastAsia" w:hAnsiTheme="minorEastAsia" w:eastAsiaTheme="minorEastAsia"/>
                <w:color w:val="000000" w:themeColor="text1"/>
                <w:sz w:val="15"/>
                <w:szCs w:val="15"/>
                <w14:textFill>
                  <w14:solidFill>
                    <w14:schemeClr w14:val="tx1"/>
                  </w14:solidFill>
                </w14:textFill>
              </w:rPr>
              <w:t>为7</w:t>
            </w:r>
            <w:r>
              <w:rPr>
                <w:rFonts w:asciiTheme="minorEastAsia" w:hAnsiTheme="minorEastAsia" w:eastAsiaTheme="minorEastAsia"/>
                <w:color w:val="000000" w:themeColor="text1"/>
                <w:sz w:val="15"/>
                <w:szCs w:val="15"/>
                <w14:textFill>
                  <w14:solidFill>
                    <w14:schemeClr w14:val="tx1"/>
                  </w14:solidFill>
                </w14:textFill>
              </w:rPr>
              <w:t>-9</w:t>
            </w:r>
            <w:r>
              <w:rPr>
                <w:rFonts w:hint="eastAsia" w:asciiTheme="minorEastAsia" w:hAnsiTheme="minorEastAsia" w:eastAsiaTheme="minorEastAsia"/>
                <w:color w:val="000000" w:themeColor="text1"/>
                <w:sz w:val="15"/>
                <w:szCs w:val="15"/>
                <w14:textFill>
                  <w14:solidFill>
                    <w14:schemeClr w14:val="tx1"/>
                  </w14:solidFill>
                </w14:textFill>
              </w:rPr>
              <w:t>。</w:t>
            </w:r>
          </w:p>
        </w:tc>
        <w:tc>
          <w:tcPr>
            <w:tcW w:w="1785" w:type="dxa"/>
            <w:shd w:val="clear" w:color="auto" w:fill="auto"/>
            <w:vAlign w:val="center"/>
          </w:tcPr>
          <w:p w14:paraId="743B7C5A">
            <w:pPr>
              <w:spacing w:line="232" w:lineRule="exact"/>
              <w:rPr>
                <w:rFonts w:cs="宋体" w:asciiTheme="minorEastAsia" w:hAnsiTheme="minorEastAsia" w:eastAsiaTheme="minorEastAsia"/>
                <w:b/>
                <w:bCs/>
                <w:color w:val="000000" w:themeColor="text1"/>
                <w:kern w:val="0"/>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罚款数额＝1000×（1＋情节系数+变量系数）</w:t>
            </w:r>
          </w:p>
        </w:tc>
        <w:tc>
          <w:tcPr>
            <w:tcW w:w="2385" w:type="dxa"/>
            <w:shd w:val="clear" w:color="auto" w:fill="auto"/>
            <w:vAlign w:val="center"/>
          </w:tcPr>
          <w:p w14:paraId="291E70D9">
            <w:pPr>
              <w:numPr>
                <w:ilvl w:val="0"/>
                <w:numId w:val="8"/>
              </w:num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存在下列情形的，可视为“情节严重”：一年内因同类违法行为，受到城管执法机关2次罚款处罚后又发生同类违法行为的；存在违法行为，经调查发现已不符合行政许可条件，经责令改正仍未达到许可条件要求的；因违法行为导致严重后果或造成重大社会影响的；其它可以认定为“情节严重”情形的；</w:t>
            </w:r>
          </w:p>
          <w:p w14:paraId="0FDBFAE5">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2. 依据</w:t>
            </w:r>
            <w:r>
              <w:rPr>
                <w:rFonts w:hint="eastAsia" w:cs="宋体" w:asciiTheme="minorEastAsia" w:hAnsiTheme="minorEastAsia" w:eastAsiaTheme="minorEastAsia"/>
                <w:color w:val="000000" w:themeColor="text1"/>
                <w:kern w:val="0"/>
                <w:sz w:val="15"/>
                <w:szCs w:val="15"/>
                <w14:textFill>
                  <w14:solidFill>
                    <w14:schemeClr w14:val="tx1"/>
                  </w14:solidFill>
                </w14:textFill>
              </w:rPr>
              <w:t>《北京市人民政府关于进一步相对集中城市管理领域部分行政处罚权的决定》（</w:t>
            </w:r>
            <w:r>
              <w:rPr>
                <w:rFonts w:hint="eastAsia" w:asciiTheme="minorEastAsia" w:hAnsiTheme="minorEastAsia" w:eastAsiaTheme="minorEastAsia"/>
                <w:color w:val="000000" w:themeColor="text1"/>
                <w:sz w:val="15"/>
                <w:szCs w:val="15"/>
                <w14:textFill>
                  <w14:solidFill>
                    <w14:schemeClr w14:val="tx1"/>
                  </w14:solidFill>
                </w14:textFill>
              </w:rPr>
              <w:t>京政发〔2017〕32号），拟作出吊销处罚的，作出处罚决定前，邀请城市管理部门划出部门共同会商；对于可能影响公共利益的，提请城市管理部门拟定接管方案。</w:t>
            </w:r>
          </w:p>
        </w:tc>
        <w:tc>
          <w:tcPr>
            <w:tcW w:w="1208" w:type="dxa"/>
            <w:shd w:val="clear" w:color="auto" w:fill="auto"/>
            <w:vAlign w:val="center"/>
          </w:tcPr>
          <w:p w14:paraId="0534D04D">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区级、街道乡镇</w:t>
            </w:r>
          </w:p>
        </w:tc>
      </w:tr>
      <w:tr w14:paraId="12856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14329" w:type="dxa"/>
            <w:gridSpan w:val="9"/>
            <w:shd w:val="clear" w:color="auto" w:fill="auto"/>
            <w:vAlign w:val="center"/>
          </w:tcPr>
          <w:p w14:paraId="52012F6E">
            <w:pPr>
              <w:pStyle w:val="5"/>
              <w:widowControl w:val="0"/>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bookmarkStart w:id="25" w:name="_Toc2087951501"/>
            <w:bookmarkStart w:id="26" w:name="_Toc110851448"/>
            <w:r>
              <w:rPr>
                <w:rFonts w:hint="eastAsia" w:asciiTheme="minorEastAsia" w:hAnsiTheme="minorEastAsia" w:eastAsiaTheme="minorEastAsia"/>
                <w:color w:val="000000" w:themeColor="text1"/>
                <w:sz w:val="15"/>
                <w:szCs w:val="15"/>
                <w14:textFill>
                  <w14:solidFill>
                    <w14:schemeClr w14:val="tx1"/>
                  </w14:solidFill>
                </w14:textFill>
              </w:rPr>
              <w:t>《北京市养犬管理规定》案由1项</w:t>
            </w:r>
            <w:bookmarkEnd w:id="25"/>
            <w:bookmarkEnd w:id="26"/>
          </w:p>
        </w:tc>
      </w:tr>
      <w:tr w14:paraId="1EB28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224EDAF1">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w:t>
            </w:r>
          </w:p>
        </w:tc>
        <w:tc>
          <w:tcPr>
            <w:tcW w:w="1500" w:type="dxa"/>
            <w:shd w:val="clear" w:color="auto" w:fill="auto"/>
            <w:vAlign w:val="center"/>
          </w:tcPr>
          <w:p w14:paraId="46320E44">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携犬人未清除户外犬粪便</w:t>
            </w:r>
          </w:p>
        </w:tc>
        <w:tc>
          <w:tcPr>
            <w:tcW w:w="2789" w:type="dxa"/>
            <w:shd w:val="clear" w:color="auto" w:fill="auto"/>
            <w:vAlign w:val="center"/>
          </w:tcPr>
          <w:p w14:paraId="095A21D2">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违反条款：第十七条第（六）项；处罚条款：第三十条：责令改正，并可处50元罚款。</w:t>
            </w:r>
          </w:p>
        </w:tc>
        <w:tc>
          <w:tcPr>
            <w:tcW w:w="851" w:type="dxa"/>
            <w:shd w:val="clear" w:color="auto" w:fill="auto"/>
            <w:vAlign w:val="center"/>
          </w:tcPr>
          <w:p w14:paraId="61D023F8">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567" w:type="dxa"/>
            <w:shd w:val="clear" w:color="auto" w:fill="auto"/>
            <w:vAlign w:val="center"/>
          </w:tcPr>
          <w:p w14:paraId="0900C128">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2304" w:type="dxa"/>
            <w:shd w:val="clear" w:color="auto" w:fill="auto"/>
            <w:vAlign w:val="center"/>
          </w:tcPr>
          <w:p w14:paraId="7CFEC9C2">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1785" w:type="dxa"/>
            <w:shd w:val="clear" w:color="auto" w:fill="auto"/>
            <w:vAlign w:val="center"/>
          </w:tcPr>
          <w:p w14:paraId="558F1A73">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2385" w:type="dxa"/>
            <w:shd w:val="clear" w:color="auto" w:fill="auto"/>
            <w:vAlign w:val="center"/>
          </w:tcPr>
          <w:p w14:paraId="6DF69B18">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按照简易程序执行</w:t>
            </w:r>
          </w:p>
        </w:tc>
        <w:tc>
          <w:tcPr>
            <w:tcW w:w="1208" w:type="dxa"/>
            <w:shd w:val="clear" w:color="auto" w:fill="auto"/>
            <w:vAlign w:val="center"/>
          </w:tcPr>
          <w:p w14:paraId="28A8E873">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街道</w:t>
            </w:r>
          </w:p>
          <w:p w14:paraId="72EA39A6">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乡镇</w:t>
            </w:r>
          </w:p>
        </w:tc>
      </w:tr>
      <w:tr w14:paraId="100DD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14329" w:type="dxa"/>
            <w:gridSpan w:val="9"/>
            <w:shd w:val="clear" w:color="auto" w:fill="auto"/>
            <w:vAlign w:val="center"/>
          </w:tcPr>
          <w:p w14:paraId="41D1288F">
            <w:pPr>
              <w:pStyle w:val="5"/>
              <w:widowControl w:val="0"/>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bookmarkStart w:id="27" w:name="_Toc110851449"/>
            <w:bookmarkStart w:id="28" w:name="_Toc1277098777"/>
            <w:r>
              <w:rPr>
                <w:rFonts w:hint="eastAsia" w:asciiTheme="minorEastAsia" w:hAnsiTheme="minorEastAsia" w:eastAsiaTheme="minorEastAsia"/>
                <w:color w:val="000000" w:themeColor="text1"/>
                <w:sz w:val="15"/>
                <w:szCs w:val="15"/>
                <w14:textFill>
                  <w14:solidFill>
                    <w14:schemeClr w14:val="tx1"/>
                  </w14:solidFill>
                </w14:textFill>
              </w:rPr>
              <w:t>《北京市长城保护管理办法》案由1项</w:t>
            </w:r>
            <w:bookmarkEnd w:id="27"/>
            <w:bookmarkEnd w:id="28"/>
          </w:p>
        </w:tc>
      </w:tr>
      <w:tr w14:paraId="3AACA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7F0E515A">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w:t>
            </w:r>
          </w:p>
        </w:tc>
        <w:tc>
          <w:tcPr>
            <w:tcW w:w="1500" w:type="dxa"/>
            <w:shd w:val="clear" w:color="auto" w:fill="auto"/>
            <w:vAlign w:val="center"/>
          </w:tcPr>
          <w:p w14:paraId="6353D597">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cs="宋体" w:asciiTheme="minorEastAsia" w:hAnsiTheme="minorEastAsia" w:eastAsiaTheme="minorEastAsia"/>
                <w:color w:val="000000" w:themeColor="text1"/>
                <w:kern w:val="0"/>
                <w:sz w:val="15"/>
                <w:szCs w:val="15"/>
                <w14:textFill>
                  <w14:solidFill>
                    <w14:schemeClr w14:val="tx1"/>
                  </w14:solidFill>
                </w14:textFill>
              </w:rPr>
              <w:t>在长城保护范围和建设控制地带内设置</w:t>
            </w:r>
            <w:r>
              <w:rPr>
                <w:rFonts w:hint="eastAsia" w:cs="宋体" w:asciiTheme="minorEastAsia" w:hAnsiTheme="minorEastAsia" w:eastAsiaTheme="minorEastAsia"/>
                <w:color w:val="000000" w:themeColor="text1"/>
                <w:kern w:val="0"/>
                <w:sz w:val="15"/>
                <w:szCs w:val="15"/>
                <w14:textFill>
                  <w14:solidFill>
                    <w14:schemeClr w14:val="tx1"/>
                  </w14:solidFill>
                </w14:textFill>
              </w:rPr>
              <w:t>不符合要求</w:t>
            </w:r>
            <w:r>
              <w:rPr>
                <w:rFonts w:cs="宋体" w:asciiTheme="minorEastAsia" w:hAnsiTheme="minorEastAsia" w:eastAsiaTheme="minorEastAsia"/>
                <w:color w:val="000000" w:themeColor="text1"/>
                <w:kern w:val="0"/>
                <w:sz w:val="15"/>
                <w:szCs w:val="15"/>
                <w14:textFill>
                  <w14:solidFill>
                    <w14:schemeClr w14:val="tx1"/>
                  </w14:solidFill>
                </w14:textFill>
              </w:rPr>
              <w:t>的标志标牌</w:t>
            </w:r>
          </w:p>
        </w:tc>
        <w:tc>
          <w:tcPr>
            <w:tcW w:w="2789" w:type="dxa"/>
            <w:shd w:val="clear" w:color="auto" w:fill="auto"/>
            <w:vAlign w:val="center"/>
          </w:tcPr>
          <w:p w14:paraId="2235F147">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违反条款：</w:t>
            </w:r>
            <w:r>
              <w:rPr>
                <w:rFonts w:cs="宋体" w:asciiTheme="minorEastAsia" w:hAnsiTheme="minorEastAsia" w:eastAsiaTheme="minorEastAsia"/>
                <w:color w:val="000000" w:themeColor="text1"/>
                <w:kern w:val="0"/>
                <w:sz w:val="15"/>
                <w:szCs w:val="15"/>
                <w14:textFill>
                  <w14:solidFill>
                    <w14:schemeClr w14:val="tx1"/>
                  </w14:solidFill>
                </w14:textFill>
              </w:rPr>
              <w:t>第十二条</w:t>
            </w:r>
            <w:r>
              <w:rPr>
                <w:rFonts w:hint="eastAsia" w:cs="宋体" w:asciiTheme="minorEastAsia" w:hAnsiTheme="minorEastAsia" w:eastAsiaTheme="minorEastAsia"/>
                <w:color w:val="000000" w:themeColor="text1"/>
                <w:kern w:val="0"/>
                <w:sz w:val="15"/>
                <w:szCs w:val="15"/>
                <w14:textFill>
                  <w14:solidFill>
                    <w14:schemeClr w14:val="tx1"/>
                  </w14:solidFill>
                </w14:textFill>
              </w:rPr>
              <w:t>第二款；处罚条款：</w:t>
            </w:r>
            <w:r>
              <w:rPr>
                <w:rFonts w:cs="宋体" w:asciiTheme="minorEastAsia" w:hAnsiTheme="minorEastAsia" w:eastAsiaTheme="minorEastAsia"/>
                <w:color w:val="000000" w:themeColor="text1"/>
                <w:kern w:val="0"/>
                <w:sz w:val="15"/>
                <w:szCs w:val="15"/>
                <w14:textFill>
                  <w14:solidFill>
                    <w14:schemeClr w14:val="tx1"/>
                  </w14:solidFill>
                </w14:textFill>
              </w:rPr>
              <w:t>第十七条</w:t>
            </w:r>
            <w:r>
              <w:rPr>
                <w:rFonts w:hint="eastAsia" w:cs="宋体" w:asciiTheme="minorEastAsia" w:hAnsiTheme="minorEastAsia" w:eastAsiaTheme="minorEastAsia"/>
                <w:color w:val="000000" w:themeColor="text1"/>
                <w:kern w:val="0"/>
                <w:sz w:val="15"/>
                <w:szCs w:val="15"/>
                <w14:textFill>
                  <w14:solidFill>
                    <w14:schemeClr w14:val="tx1"/>
                  </w14:solidFill>
                </w14:textFill>
              </w:rPr>
              <w:t>，</w:t>
            </w:r>
            <w:r>
              <w:rPr>
                <w:rFonts w:cs="宋体" w:asciiTheme="minorEastAsia" w:hAnsiTheme="minorEastAsia" w:eastAsiaTheme="minorEastAsia"/>
                <w:color w:val="000000" w:themeColor="text1"/>
                <w:kern w:val="0"/>
                <w:sz w:val="15"/>
                <w:szCs w:val="15"/>
                <w14:textFill>
                  <w14:solidFill>
                    <w14:schemeClr w14:val="tx1"/>
                  </w14:solidFill>
                </w14:textFill>
              </w:rPr>
              <w:t xml:space="preserve">责令拆除或者更换，并可处200元以上1000元以下的罚款。 </w:t>
            </w:r>
          </w:p>
        </w:tc>
        <w:tc>
          <w:tcPr>
            <w:tcW w:w="851" w:type="dxa"/>
            <w:shd w:val="clear" w:color="auto" w:fill="auto"/>
            <w:vAlign w:val="center"/>
          </w:tcPr>
          <w:p w14:paraId="0A75E818">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200</w:t>
            </w:r>
          </w:p>
        </w:tc>
        <w:tc>
          <w:tcPr>
            <w:tcW w:w="567" w:type="dxa"/>
            <w:shd w:val="clear" w:color="auto" w:fill="auto"/>
            <w:vAlign w:val="center"/>
          </w:tcPr>
          <w:p w14:paraId="68559624">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w:t>
            </w:r>
          </w:p>
        </w:tc>
        <w:tc>
          <w:tcPr>
            <w:tcW w:w="2304" w:type="dxa"/>
            <w:shd w:val="clear" w:color="auto" w:fill="auto"/>
            <w:vAlign w:val="center"/>
          </w:tcPr>
          <w:p w14:paraId="366DD079">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按照《基准》的有关规定执行。</w:t>
            </w:r>
          </w:p>
        </w:tc>
        <w:tc>
          <w:tcPr>
            <w:tcW w:w="1785" w:type="dxa"/>
            <w:shd w:val="clear" w:color="auto" w:fill="auto"/>
            <w:vAlign w:val="center"/>
          </w:tcPr>
          <w:p w14:paraId="2DE3934A">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罚款数额＝200×（1＋情节系数）</w:t>
            </w:r>
          </w:p>
        </w:tc>
        <w:tc>
          <w:tcPr>
            <w:tcW w:w="2385" w:type="dxa"/>
            <w:shd w:val="clear" w:color="auto" w:fill="auto"/>
            <w:vAlign w:val="center"/>
          </w:tcPr>
          <w:p w14:paraId="0E9655DA">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1208" w:type="dxa"/>
            <w:shd w:val="clear" w:color="auto" w:fill="auto"/>
            <w:vAlign w:val="center"/>
          </w:tcPr>
          <w:p w14:paraId="3868491D">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街道</w:t>
            </w:r>
          </w:p>
          <w:p w14:paraId="13C9AADD">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乡镇</w:t>
            </w:r>
          </w:p>
        </w:tc>
      </w:tr>
      <w:tr w14:paraId="4DB87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14329" w:type="dxa"/>
            <w:gridSpan w:val="9"/>
            <w:shd w:val="clear" w:color="auto" w:fill="auto"/>
            <w:vAlign w:val="center"/>
          </w:tcPr>
          <w:p w14:paraId="0C485383">
            <w:pPr>
              <w:pStyle w:val="5"/>
              <w:widowControl w:val="0"/>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bookmarkStart w:id="29" w:name="_Toc110851450"/>
            <w:bookmarkStart w:id="30" w:name="_Toc1432018803"/>
            <w:r>
              <w:rPr>
                <w:rFonts w:hint="eastAsia" w:asciiTheme="minorEastAsia" w:hAnsiTheme="minorEastAsia" w:eastAsiaTheme="minorEastAsia"/>
                <w:color w:val="000000" w:themeColor="text1"/>
                <w:sz w:val="15"/>
                <w:szCs w:val="15"/>
                <w14:textFill>
                  <w14:solidFill>
                    <w14:schemeClr w14:val="tx1"/>
                  </w14:solidFill>
                </w14:textFill>
              </w:rPr>
              <w:t>《北京历史文化名城保护条例》案由1项</w:t>
            </w:r>
            <w:bookmarkEnd w:id="29"/>
            <w:bookmarkEnd w:id="30"/>
          </w:p>
        </w:tc>
      </w:tr>
      <w:tr w14:paraId="1E04E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82" w:hRule="atLeast"/>
          <w:jc w:val="center"/>
        </w:trPr>
        <w:tc>
          <w:tcPr>
            <w:tcW w:w="940" w:type="dxa"/>
            <w:vMerge w:val="restart"/>
            <w:shd w:val="clear" w:color="auto" w:fill="auto"/>
            <w:vAlign w:val="center"/>
          </w:tcPr>
          <w:p w14:paraId="39DE2574">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w:t>
            </w:r>
          </w:p>
        </w:tc>
        <w:tc>
          <w:tcPr>
            <w:tcW w:w="1500" w:type="dxa"/>
            <w:vMerge w:val="restart"/>
            <w:shd w:val="clear" w:color="auto" w:fill="auto"/>
            <w:vAlign w:val="center"/>
          </w:tcPr>
          <w:p w14:paraId="1A4F9382">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任何单位或个人擅自设置、移动、拆除或者损毁、涂改、遮挡保护标志</w:t>
            </w:r>
          </w:p>
        </w:tc>
        <w:tc>
          <w:tcPr>
            <w:tcW w:w="2789" w:type="dxa"/>
            <w:vMerge w:val="restart"/>
            <w:shd w:val="clear" w:color="auto" w:fill="auto"/>
            <w:vAlign w:val="center"/>
          </w:tcPr>
          <w:p w14:paraId="79DA96D3">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违反条款：第五十二条第二款；处罚条款：第七十四条  责令限期改正；逾期不改正的，对单位处一万元以上五万元以下罚款，对个人处一千元以上一万元以下罚款。</w:t>
            </w:r>
          </w:p>
        </w:tc>
        <w:tc>
          <w:tcPr>
            <w:tcW w:w="851" w:type="dxa"/>
            <w:shd w:val="clear" w:color="auto" w:fill="auto"/>
            <w:vAlign w:val="center"/>
          </w:tcPr>
          <w:p w14:paraId="51D90A1F">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cs="宋体" w:asciiTheme="minorEastAsia" w:hAnsiTheme="minorEastAsia" w:eastAsiaTheme="minorEastAsia"/>
                <w:color w:val="000000" w:themeColor="text1"/>
                <w:kern w:val="0"/>
                <w:sz w:val="15"/>
                <w:szCs w:val="15"/>
                <w14:textFill>
                  <w14:solidFill>
                    <w14:schemeClr w14:val="tx1"/>
                  </w14:solidFill>
                </w14:textFill>
              </w:rPr>
              <w:t>1000</w:t>
            </w:r>
          </w:p>
          <w:p w14:paraId="0E662FA4">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（个人）</w:t>
            </w:r>
          </w:p>
        </w:tc>
        <w:tc>
          <w:tcPr>
            <w:tcW w:w="567" w:type="dxa"/>
            <w:shd w:val="clear" w:color="auto" w:fill="auto"/>
            <w:vAlign w:val="center"/>
          </w:tcPr>
          <w:p w14:paraId="013E5B08">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w:t>
            </w:r>
          </w:p>
        </w:tc>
        <w:tc>
          <w:tcPr>
            <w:tcW w:w="2304" w:type="dxa"/>
            <w:shd w:val="clear" w:color="auto" w:fill="auto"/>
            <w:vAlign w:val="center"/>
          </w:tcPr>
          <w:p w14:paraId="5036FB13">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按照《基准》的有关规定执行。</w:t>
            </w:r>
          </w:p>
        </w:tc>
        <w:tc>
          <w:tcPr>
            <w:tcW w:w="1785" w:type="dxa"/>
            <w:shd w:val="clear" w:color="auto" w:fill="auto"/>
            <w:vAlign w:val="center"/>
          </w:tcPr>
          <w:p w14:paraId="684AF872">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针对个人，罚款数额＝1000×（1＋情节系数））。</w:t>
            </w:r>
          </w:p>
        </w:tc>
        <w:tc>
          <w:tcPr>
            <w:tcW w:w="2385" w:type="dxa"/>
            <w:shd w:val="clear" w:color="auto" w:fill="auto"/>
            <w:vAlign w:val="center"/>
          </w:tcPr>
          <w:p w14:paraId="1F2A0BFA">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1208" w:type="dxa"/>
            <w:vMerge w:val="restart"/>
            <w:shd w:val="clear" w:color="auto" w:fill="auto"/>
            <w:vAlign w:val="center"/>
          </w:tcPr>
          <w:p w14:paraId="2B1A3224">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街道</w:t>
            </w:r>
          </w:p>
          <w:p w14:paraId="27024B06">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乡镇</w:t>
            </w:r>
          </w:p>
        </w:tc>
      </w:tr>
      <w:tr w14:paraId="72495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38" w:hRule="atLeast"/>
          <w:jc w:val="center"/>
        </w:trPr>
        <w:tc>
          <w:tcPr>
            <w:tcW w:w="940" w:type="dxa"/>
            <w:vMerge w:val="continue"/>
            <w:shd w:val="clear" w:color="auto" w:fill="auto"/>
            <w:vAlign w:val="center"/>
          </w:tcPr>
          <w:p w14:paraId="3CC46203">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1500" w:type="dxa"/>
            <w:vMerge w:val="continue"/>
            <w:shd w:val="clear" w:color="auto" w:fill="auto"/>
            <w:vAlign w:val="center"/>
          </w:tcPr>
          <w:p w14:paraId="54F0DF49">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2789" w:type="dxa"/>
            <w:vMerge w:val="continue"/>
            <w:shd w:val="clear" w:color="auto" w:fill="auto"/>
            <w:vAlign w:val="center"/>
          </w:tcPr>
          <w:p w14:paraId="37B2D753">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851" w:type="dxa"/>
            <w:shd w:val="clear" w:color="auto" w:fill="auto"/>
            <w:vAlign w:val="center"/>
          </w:tcPr>
          <w:p w14:paraId="62FB62E4">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w:t>
            </w:r>
            <w:r>
              <w:rPr>
                <w:rFonts w:cs="宋体" w:asciiTheme="minorEastAsia" w:hAnsiTheme="minorEastAsia" w:eastAsiaTheme="minorEastAsia"/>
                <w:color w:val="000000" w:themeColor="text1"/>
                <w:kern w:val="0"/>
                <w:sz w:val="15"/>
                <w:szCs w:val="15"/>
                <w14:textFill>
                  <w14:solidFill>
                    <w14:schemeClr w14:val="tx1"/>
                  </w14:solidFill>
                </w14:textFill>
              </w:rPr>
              <w:t>0000</w:t>
            </w:r>
          </w:p>
          <w:p w14:paraId="610DB991">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（单位）</w:t>
            </w:r>
          </w:p>
        </w:tc>
        <w:tc>
          <w:tcPr>
            <w:tcW w:w="567" w:type="dxa"/>
            <w:shd w:val="clear" w:color="auto" w:fill="auto"/>
            <w:vAlign w:val="center"/>
          </w:tcPr>
          <w:p w14:paraId="6694C95D">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w:t>
            </w:r>
          </w:p>
        </w:tc>
        <w:tc>
          <w:tcPr>
            <w:tcW w:w="2304" w:type="dxa"/>
            <w:shd w:val="clear" w:color="auto" w:fill="auto"/>
            <w:vAlign w:val="center"/>
          </w:tcPr>
          <w:p w14:paraId="74FDDEE1">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按照《基准》的有关规定执行。</w:t>
            </w:r>
          </w:p>
        </w:tc>
        <w:tc>
          <w:tcPr>
            <w:tcW w:w="1785" w:type="dxa"/>
            <w:shd w:val="clear" w:color="auto" w:fill="auto"/>
            <w:vAlign w:val="center"/>
          </w:tcPr>
          <w:p w14:paraId="4A5C65BC">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针对单位，罚款数额＝10000×（1＋情节系数）</w:t>
            </w:r>
          </w:p>
        </w:tc>
        <w:tc>
          <w:tcPr>
            <w:tcW w:w="2385" w:type="dxa"/>
            <w:shd w:val="clear" w:color="auto" w:fill="auto"/>
            <w:vAlign w:val="center"/>
          </w:tcPr>
          <w:p w14:paraId="55B7AAD9">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1208" w:type="dxa"/>
            <w:vMerge w:val="continue"/>
            <w:shd w:val="clear" w:color="auto" w:fill="auto"/>
            <w:vAlign w:val="center"/>
          </w:tcPr>
          <w:p w14:paraId="0222209A">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p>
        </w:tc>
      </w:tr>
      <w:tr w14:paraId="04D60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14329" w:type="dxa"/>
            <w:gridSpan w:val="9"/>
            <w:shd w:val="clear" w:color="auto" w:fill="auto"/>
            <w:vAlign w:val="center"/>
          </w:tcPr>
          <w:p w14:paraId="02CCC609">
            <w:pPr>
              <w:pStyle w:val="5"/>
              <w:widowControl w:val="0"/>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bookmarkStart w:id="31" w:name="_Toc1138202599"/>
            <w:bookmarkStart w:id="32" w:name="_Toc110851451"/>
            <w:r>
              <w:rPr>
                <w:rFonts w:hint="eastAsia" w:asciiTheme="minorEastAsia" w:hAnsiTheme="minorEastAsia" w:eastAsiaTheme="minorEastAsia"/>
                <w:color w:val="000000" w:themeColor="text1"/>
                <w:sz w:val="15"/>
                <w:szCs w:val="15"/>
                <w14:textFill>
                  <w14:solidFill>
                    <w14:schemeClr w14:val="tx1"/>
                  </w14:solidFill>
                </w14:textFill>
              </w:rPr>
              <w:t>《北京市架空线管理若干规定》案由</w:t>
            </w:r>
            <w:r>
              <w:rPr>
                <w:rFonts w:asciiTheme="minorEastAsia" w:hAnsiTheme="minorEastAsia" w:eastAsiaTheme="minorEastAsia"/>
                <w:color w:val="000000" w:themeColor="text1"/>
                <w:sz w:val="15"/>
                <w:szCs w:val="15"/>
                <w14:textFill>
                  <w14:solidFill>
                    <w14:schemeClr w14:val="tx1"/>
                  </w14:solidFill>
                </w14:textFill>
              </w:rPr>
              <w:t>7</w:t>
            </w:r>
            <w:r>
              <w:rPr>
                <w:rFonts w:hint="eastAsia" w:asciiTheme="minorEastAsia" w:hAnsiTheme="minorEastAsia" w:eastAsiaTheme="minorEastAsia"/>
                <w:color w:val="000000" w:themeColor="text1"/>
                <w:sz w:val="15"/>
                <w:szCs w:val="15"/>
                <w14:textFill>
                  <w14:solidFill>
                    <w14:schemeClr w14:val="tx1"/>
                  </w14:solidFill>
                </w14:textFill>
              </w:rPr>
              <w:t>项</w:t>
            </w:r>
            <w:bookmarkEnd w:id="31"/>
            <w:bookmarkEnd w:id="32"/>
          </w:p>
        </w:tc>
      </w:tr>
      <w:tr w14:paraId="321DD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09" w:hRule="atLeast"/>
          <w:jc w:val="center"/>
        </w:trPr>
        <w:tc>
          <w:tcPr>
            <w:tcW w:w="940" w:type="dxa"/>
            <w:shd w:val="clear" w:color="auto" w:fill="auto"/>
            <w:vAlign w:val="center"/>
          </w:tcPr>
          <w:p w14:paraId="21AAAFEC">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cs="宋体" w:asciiTheme="minorEastAsia" w:hAnsiTheme="minorEastAsia" w:eastAsiaTheme="minorEastAsia"/>
                <w:color w:val="000000" w:themeColor="text1"/>
                <w:kern w:val="0"/>
                <w:sz w:val="15"/>
                <w:szCs w:val="15"/>
                <w14:textFill>
                  <w14:solidFill>
                    <w14:schemeClr w14:val="tx1"/>
                  </w14:solidFill>
                </w14:textFill>
              </w:rPr>
              <w:t>1</w:t>
            </w:r>
          </w:p>
        </w:tc>
        <w:tc>
          <w:tcPr>
            <w:tcW w:w="1500" w:type="dxa"/>
            <w:shd w:val="clear" w:color="auto" w:fill="auto"/>
            <w:vAlign w:val="center"/>
          </w:tcPr>
          <w:p w14:paraId="2C2BBEA7">
            <w:pPr>
              <w:spacing w:line="232" w:lineRule="exact"/>
              <w:rPr>
                <w:rFonts w:cs="宋体"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设置架空线不符合设置架空线行政许可决定</w:t>
            </w:r>
          </w:p>
        </w:tc>
        <w:tc>
          <w:tcPr>
            <w:tcW w:w="2789" w:type="dxa"/>
            <w:shd w:val="clear" w:color="auto" w:fill="auto"/>
            <w:vAlign w:val="center"/>
          </w:tcPr>
          <w:p w14:paraId="253DD3AA">
            <w:pPr>
              <w:spacing w:line="232" w:lineRule="exact"/>
              <w:rPr>
                <w:rFonts w:cs="宋体"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违反条款：第九条第一款；处罚条款：第十九条第一款 责令限期改正，可以处200元以上2000元以下罚款。</w:t>
            </w:r>
          </w:p>
        </w:tc>
        <w:tc>
          <w:tcPr>
            <w:tcW w:w="851" w:type="dxa"/>
            <w:shd w:val="clear" w:color="auto" w:fill="auto"/>
            <w:vAlign w:val="center"/>
          </w:tcPr>
          <w:p w14:paraId="4FEDEB6C">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200</w:t>
            </w:r>
          </w:p>
        </w:tc>
        <w:tc>
          <w:tcPr>
            <w:tcW w:w="567" w:type="dxa"/>
            <w:shd w:val="clear" w:color="auto" w:fill="auto"/>
            <w:vAlign w:val="center"/>
          </w:tcPr>
          <w:p w14:paraId="756D7B70">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w:t>
            </w:r>
          </w:p>
        </w:tc>
        <w:tc>
          <w:tcPr>
            <w:tcW w:w="2304" w:type="dxa"/>
            <w:shd w:val="clear" w:color="auto" w:fill="auto"/>
            <w:vAlign w:val="center"/>
          </w:tcPr>
          <w:p w14:paraId="0425811C">
            <w:pPr>
              <w:numPr>
                <w:ilvl w:val="0"/>
                <w:numId w:val="9"/>
              </w:numPr>
              <w:spacing w:line="232" w:lineRule="exact"/>
              <w:jc w:val="lef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对其它管线正常使用造成影响的，系数4；</w:t>
            </w:r>
          </w:p>
          <w:p w14:paraId="2DD6C7BF">
            <w:pPr>
              <w:numPr>
                <w:ilvl w:val="0"/>
                <w:numId w:val="9"/>
              </w:numPr>
              <w:spacing w:line="232" w:lineRule="exact"/>
              <w:jc w:val="lef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影响交通通行，或者造成其它安全隐患的，系数4。</w:t>
            </w:r>
          </w:p>
        </w:tc>
        <w:tc>
          <w:tcPr>
            <w:tcW w:w="1785" w:type="dxa"/>
            <w:shd w:val="clear" w:color="auto" w:fill="auto"/>
            <w:vAlign w:val="center"/>
          </w:tcPr>
          <w:p w14:paraId="23B9A32F">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罚款数额＝200×（1＋区域系数＋情节系数＋变量系数）</w:t>
            </w:r>
          </w:p>
        </w:tc>
        <w:tc>
          <w:tcPr>
            <w:tcW w:w="2385" w:type="dxa"/>
            <w:shd w:val="clear" w:color="auto" w:fill="auto"/>
            <w:vAlign w:val="center"/>
          </w:tcPr>
          <w:p w14:paraId="23B60FC7">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1208" w:type="dxa"/>
            <w:shd w:val="clear" w:color="auto" w:fill="auto"/>
            <w:vAlign w:val="center"/>
          </w:tcPr>
          <w:p w14:paraId="1A8806A2">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街道</w:t>
            </w:r>
          </w:p>
          <w:p w14:paraId="6F73374F">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乡镇</w:t>
            </w:r>
          </w:p>
        </w:tc>
      </w:tr>
      <w:tr w14:paraId="11BB5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3DB3F51C">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cs="宋体" w:asciiTheme="minorEastAsia" w:hAnsiTheme="minorEastAsia" w:eastAsiaTheme="minorEastAsia"/>
                <w:color w:val="000000" w:themeColor="text1"/>
                <w:kern w:val="0"/>
                <w:sz w:val="15"/>
                <w:szCs w:val="15"/>
                <w14:textFill>
                  <w14:solidFill>
                    <w14:schemeClr w14:val="tx1"/>
                  </w14:solidFill>
                </w14:textFill>
              </w:rPr>
              <w:t>2</w:t>
            </w:r>
          </w:p>
        </w:tc>
        <w:tc>
          <w:tcPr>
            <w:tcW w:w="1500" w:type="dxa"/>
            <w:shd w:val="clear" w:color="auto" w:fill="auto"/>
            <w:vAlign w:val="center"/>
          </w:tcPr>
          <w:p w14:paraId="3BCF0D89">
            <w:pPr>
              <w:spacing w:line="240" w:lineRule="exact"/>
              <w:rPr>
                <w:rFonts w:cs="宋体"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行政许可有效期届满未清除架空线</w:t>
            </w:r>
          </w:p>
        </w:tc>
        <w:tc>
          <w:tcPr>
            <w:tcW w:w="2789" w:type="dxa"/>
            <w:shd w:val="clear" w:color="auto" w:fill="auto"/>
            <w:vAlign w:val="center"/>
          </w:tcPr>
          <w:p w14:paraId="11471CDC">
            <w:pPr>
              <w:spacing w:line="240" w:lineRule="exact"/>
              <w:rPr>
                <w:rFonts w:cs="宋体"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违反条款：第九条第二款；处罚条款：第十九条第二款 ，责令限期改正，可以处300元以上3000元以下罚款。逾期不改正的，由区县市政市容行政管理部门组织清除。</w:t>
            </w:r>
          </w:p>
        </w:tc>
        <w:tc>
          <w:tcPr>
            <w:tcW w:w="851" w:type="dxa"/>
            <w:shd w:val="clear" w:color="auto" w:fill="auto"/>
            <w:vAlign w:val="center"/>
          </w:tcPr>
          <w:p w14:paraId="702AE076">
            <w:pPr>
              <w:spacing w:line="240"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300</w:t>
            </w:r>
          </w:p>
        </w:tc>
        <w:tc>
          <w:tcPr>
            <w:tcW w:w="567" w:type="dxa"/>
            <w:shd w:val="clear" w:color="auto" w:fill="auto"/>
            <w:vAlign w:val="center"/>
          </w:tcPr>
          <w:p w14:paraId="37F20614">
            <w:pPr>
              <w:spacing w:line="240"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w:t>
            </w:r>
          </w:p>
        </w:tc>
        <w:tc>
          <w:tcPr>
            <w:tcW w:w="2304" w:type="dxa"/>
            <w:shd w:val="clear" w:color="auto" w:fill="auto"/>
            <w:vAlign w:val="center"/>
          </w:tcPr>
          <w:p w14:paraId="5AE006CE">
            <w:pPr>
              <w:spacing w:line="240"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每逾期1天，系数1，以此累加。</w:t>
            </w:r>
          </w:p>
        </w:tc>
        <w:tc>
          <w:tcPr>
            <w:tcW w:w="1785" w:type="dxa"/>
            <w:shd w:val="clear" w:color="auto" w:fill="auto"/>
            <w:vAlign w:val="center"/>
          </w:tcPr>
          <w:p w14:paraId="5F71E8FF">
            <w:pPr>
              <w:spacing w:line="240"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罚款数额＝300×（1＋区域系数＋变量系数）</w:t>
            </w:r>
          </w:p>
        </w:tc>
        <w:tc>
          <w:tcPr>
            <w:tcW w:w="2385" w:type="dxa"/>
            <w:shd w:val="clear" w:color="auto" w:fill="auto"/>
            <w:vAlign w:val="center"/>
          </w:tcPr>
          <w:p w14:paraId="30046883">
            <w:pPr>
              <w:spacing w:line="240" w:lineRule="exact"/>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1208" w:type="dxa"/>
            <w:shd w:val="clear" w:color="auto" w:fill="auto"/>
            <w:vAlign w:val="center"/>
          </w:tcPr>
          <w:p w14:paraId="342A3651">
            <w:pPr>
              <w:spacing w:line="240"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街道</w:t>
            </w:r>
          </w:p>
          <w:p w14:paraId="52729B44">
            <w:pPr>
              <w:spacing w:line="240"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乡镇</w:t>
            </w:r>
          </w:p>
        </w:tc>
      </w:tr>
      <w:tr w14:paraId="714DF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5A2DA943">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cs="宋体" w:asciiTheme="minorEastAsia" w:hAnsiTheme="minorEastAsia" w:eastAsiaTheme="minorEastAsia"/>
                <w:color w:val="000000" w:themeColor="text1"/>
                <w:kern w:val="0"/>
                <w:sz w:val="15"/>
                <w:szCs w:val="15"/>
                <w14:textFill>
                  <w14:solidFill>
                    <w14:schemeClr w14:val="tx1"/>
                  </w14:solidFill>
                </w14:textFill>
              </w:rPr>
              <w:t>3</w:t>
            </w:r>
          </w:p>
        </w:tc>
        <w:tc>
          <w:tcPr>
            <w:tcW w:w="1500" w:type="dxa"/>
            <w:shd w:val="clear" w:color="auto" w:fill="auto"/>
            <w:vAlign w:val="center"/>
          </w:tcPr>
          <w:p w14:paraId="24C363EE">
            <w:pPr>
              <w:spacing w:line="240" w:lineRule="exact"/>
              <w:rPr>
                <w:rFonts w:cs="宋体"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未按要求在架空线的显著位置设置标识信息</w:t>
            </w:r>
          </w:p>
        </w:tc>
        <w:tc>
          <w:tcPr>
            <w:tcW w:w="2789" w:type="dxa"/>
            <w:shd w:val="clear" w:color="auto" w:fill="auto"/>
            <w:vAlign w:val="center"/>
          </w:tcPr>
          <w:p w14:paraId="76DD6D36">
            <w:pPr>
              <w:spacing w:line="240" w:lineRule="exact"/>
              <w:rPr>
                <w:rFonts w:cs="宋体"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 xml:space="preserve">违反条款：第十条第(一)项；处罚条款：第二十条第一款；责令限期改正，可以处200元以上2000元以下罚款。 </w:t>
            </w:r>
          </w:p>
        </w:tc>
        <w:tc>
          <w:tcPr>
            <w:tcW w:w="851" w:type="dxa"/>
            <w:shd w:val="clear" w:color="auto" w:fill="auto"/>
            <w:vAlign w:val="center"/>
          </w:tcPr>
          <w:p w14:paraId="27B3A2F6">
            <w:pPr>
              <w:spacing w:line="240"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200</w:t>
            </w:r>
          </w:p>
        </w:tc>
        <w:tc>
          <w:tcPr>
            <w:tcW w:w="567" w:type="dxa"/>
            <w:shd w:val="clear" w:color="auto" w:fill="auto"/>
            <w:vAlign w:val="center"/>
          </w:tcPr>
          <w:p w14:paraId="317F720A">
            <w:pPr>
              <w:spacing w:line="240"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w:t>
            </w:r>
          </w:p>
        </w:tc>
        <w:tc>
          <w:tcPr>
            <w:tcW w:w="2304" w:type="dxa"/>
            <w:shd w:val="clear" w:color="auto" w:fill="auto"/>
            <w:vAlign w:val="center"/>
          </w:tcPr>
          <w:p w14:paraId="0146A5BB">
            <w:pPr>
              <w:spacing w:line="240"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对其它管线正常使用造成影响，或者造成其它安全隐患的，系数4。</w:t>
            </w:r>
          </w:p>
        </w:tc>
        <w:tc>
          <w:tcPr>
            <w:tcW w:w="1785" w:type="dxa"/>
            <w:shd w:val="clear" w:color="auto" w:fill="auto"/>
            <w:vAlign w:val="center"/>
          </w:tcPr>
          <w:p w14:paraId="0E509DF9">
            <w:pPr>
              <w:spacing w:line="240"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罚款数额＝200×（1＋区域系数＋情节系数＋变量系数）</w:t>
            </w:r>
          </w:p>
        </w:tc>
        <w:tc>
          <w:tcPr>
            <w:tcW w:w="2385" w:type="dxa"/>
            <w:shd w:val="clear" w:color="auto" w:fill="auto"/>
            <w:vAlign w:val="center"/>
          </w:tcPr>
          <w:p w14:paraId="45C92549">
            <w:pPr>
              <w:spacing w:line="240" w:lineRule="exact"/>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1208" w:type="dxa"/>
            <w:shd w:val="clear" w:color="auto" w:fill="auto"/>
            <w:vAlign w:val="center"/>
          </w:tcPr>
          <w:p w14:paraId="50A83FF7">
            <w:pPr>
              <w:spacing w:line="240"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街道</w:t>
            </w:r>
          </w:p>
          <w:p w14:paraId="61AAD22D">
            <w:pPr>
              <w:spacing w:line="240"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乡镇</w:t>
            </w:r>
          </w:p>
        </w:tc>
      </w:tr>
      <w:tr w14:paraId="667CD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56A2BDD0">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cs="宋体" w:asciiTheme="minorEastAsia" w:hAnsiTheme="minorEastAsia" w:eastAsiaTheme="minorEastAsia"/>
                <w:color w:val="000000" w:themeColor="text1"/>
                <w:kern w:val="0"/>
                <w:sz w:val="15"/>
                <w:szCs w:val="15"/>
                <w14:textFill>
                  <w14:solidFill>
                    <w14:schemeClr w14:val="tx1"/>
                  </w14:solidFill>
                </w14:textFill>
              </w:rPr>
              <w:t>4</w:t>
            </w:r>
          </w:p>
        </w:tc>
        <w:tc>
          <w:tcPr>
            <w:tcW w:w="1500" w:type="dxa"/>
            <w:shd w:val="clear" w:color="auto" w:fill="auto"/>
            <w:vAlign w:val="center"/>
          </w:tcPr>
          <w:p w14:paraId="3C58AE1A">
            <w:pPr>
              <w:spacing w:line="240" w:lineRule="exact"/>
              <w:rPr>
                <w:rFonts w:cs="宋体"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 xml:space="preserve">发现架空线存在影响安全或者市容景观情况未立及时处理 </w:t>
            </w:r>
          </w:p>
        </w:tc>
        <w:tc>
          <w:tcPr>
            <w:tcW w:w="2789" w:type="dxa"/>
            <w:shd w:val="clear" w:color="auto" w:fill="auto"/>
            <w:vAlign w:val="center"/>
          </w:tcPr>
          <w:p w14:paraId="311BF79C">
            <w:pPr>
              <w:spacing w:line="240" w:lineRule="exact"/>
              <w:rPr>
                <w:rFonts w:cs="宋体"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 xml:space="preserve">违反条款：第十条第(四)项；处罚条款：第二十条第一款；责令限期改正，可以处200元以上2000元以下罚款。 </w:t>
            </w:r>
          </w:p>
        </w:tc>
        <w:tc>
          <w:tcPr>
            <w:tcW w:w="851" w:type="dxa"/>
            <w:shd w:val="clear" w:color="auto" w:fill="auto"/>
            <w:vAlign w:val="center"/>
          </w:tcPr>
          <w:p w14:paraId="18F6DF2F">
            <w:pPr>
              <w:spacing w:line="240"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200</w:t>
            </w:r>
          </w:p>
        </w:tc>
        <w:tc>
          <w:tcPr>
            <w:tcW w:w="567" w:type="dxa"/>
            <w:shd w:val="clear" w:color="auto" w:fill="auto"/>
            <w:vAlign w:val="center"/>
          </w:tcPr>
          <w:p w14:paraId="51DCDACD">
            <w:pPr>
              <w:spacing w:line="240"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w:t>
            </w:r>
          </w:p>
        </w:tc>
        <w:tc>
          <w:tcPr>
            <w:tcW w:w="2304" w:type="dxa"/>
            <w:shd w:val="clear" w:color="auto" w:fill="auto"/>
            <w:vAlign w:val="center"/>
          </w:tcPr>
          <w:p w14:paraId="20C2C450">
            <w:pPr>
              <w:spacing w:line="240"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经责令改正仍未及时处理的，自责改之日起每逾期1天，系数1，以此累加。</w:t>
            </w:r>
          </w:p>
        </w:tc>
        <w:tc>
          <w:tcPr>
            <w:tcW w:w="1785" w:type="dxa"/>
            <w:shd w:val="clear" w:color="auto" w:fill="auto"/>
            <w:vAlign w:val="center"/>
          </w:tcPr>
          <w:p w14:paraId="6AF202BB">
            <w:pPr>
              <w:spacing w:line="240"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罚款数额＝200×（1＋区域系数＋变量系数）</w:t>
            </w:r>
          </w:p>
        </w:tc>
        <w:tc>
          <w:tcPr>
            <w:tcW w:w="2385" w:type="dxa"/>
            <w:shd w:val="clear" w:color="auto" w:fill="auto"/>
            <w:vAlign w:val="center"/>
          </w:tcPr>
          <w:p w14:paraId="615FBFAF">
            <w:pPr>
              <w:spacing w:line="240" w:lineRule="exact"/>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1208" w:type="dxa"/>
            <w:shd w:val="clear" w:color="auto" w:fill="auto"/>
            <w:vAlign w:val="center"/>
          </w:tcPr>
          <w:p w14:paraId="3149913D">
            <w:pPr>
              <w:spacing w:line="240"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街道</w:t>
            </w:r>
          </w:p>
          <w:p w14:paraId="6E55A3E1">
            <w:pPr>
              <w:spacing w:line="240"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乡镇</w:t>
            </w:r>
          </w:p>
        </w:tc>
      </w:tr>
      <w:tr w14:paraId="07635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5F358456">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cs="宋体" w:asciiTheme="minorEastAsia" w:hAnsiTheme="minorEastAsia" w:eastAsiaTheme="minorEastAsia"/>
                <w:color w:val="000000" w:themeColor="text1"/>
                <w:kern w:val="0"/>
                <w:sz w:val="15"/>
                <w:szCs w:val="15"/>
                <w14:textFill>
                  <w14:solidFill>
                    <w14:schemeClr w14:val="tx1"/>
                  </w14:solidFill>
                </w14:textFill>
              </w:rPr>
              <w:t>5</w:t>
            </w:r>
          </w:p>
        </w:tc>
        <w:tc>
          <w:tcPr>
            <w:tcW w:w="1500" w:type="dxa"/>
            <w:shd w:val="clear" w:color="auto" w:fill="auto"/>
            <w:vAlign w:val="center"/>
          </w:tcPr>
          <w:p w14:paraId="2322AF36">
            <w:pPr>
              <w:spacing w:line="240" w:lineRule="exact"/>
              <w:rPr>
                <w:rFonts w:cs="宋体"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发现擅自搭挂的线缆，未按要求清除或者报告</w:t>
            </w:r>
          </w:p>
        </w:tc>
        <w:tc>
          <w:tcPr>
            <w:tcW w:w="2789" w:type="dxa"/>
            <w:shd w:val="clear" w:color="auto" w:fill="auto"/>
            <w:vAlign w:val="center"/>
          </w:tcPr>
          <w:p w14:paraId="04A8678A">
            <w:pPr>
              <w:spacing w:line="240" w:lineRule="exact"/>
              <w:rPr>
                <w:rFonts w:cs="宋体"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违反条款：第十条第(六)项；处罚条款：第二十条第一款；责令限期改正，可以处200元以上2000元以下罚款。</w:t>
            </w:r>
          </w:p>
        </w:tc>
        <w:tc>
          <w:tcPr>
            <w:tcW w:w="851" w:type="dxa"/>
            <w:shd w:val="clear" w:color="auto" w:fill="auto"/>
            <w:vAlign w:val="center"/>
          </w:tcPr>
          <w:p w14:paraId="4B98C018">
            <w:pPr>
              <w:spacing w:line="240"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200</w:t>
            </w:r>
          </w:p>
        </w:tc>
        <w:tc>
          <w:tcPr>
            <w:tcW w:w="567" w:type="dxa"/>
            <w:shd w:val="clear" w:color="auto" w:fill="auto"/>
            <w:vAlign w:val="center"/>
          </w:tcPr>
          <w:p w14:paraId="3E0E43F1">
            <w:pPr>
              <w:spacing w:line="240"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w:t>
            </w:r>
          </w:p>
        </w:tc>
        <w:tc>
          <w:tcPr>
            <w:tcW w:w="2304" w:type="dxa"/>
            <w:shd w:val="clear" w:color="auto" w:fill="auto"/>
            <w:vAlign w:val="center"/>
          </w:tcPr>
          <w:p w14:paraId="44514B9E">
            <w:pPr>
              <w:spacing w:line="240"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经责令改正仍未及时清除或者报告的，自责改之日起每逾期1天，系数1，以此累加。</w:t>
            </w:r>
          </w:p>
        </w:tc>
        <w:tc>
          <w:tcPr>
            <w:tcW w:w="1785" w:type="dxa"/>
            <w:shd w:val="clear" w:color="auto" w:fill="auto"/>
            <w:vAlign w:val="center"/>
          </w:tcPr>
          <w:p w14:paraId="7DCEC8C8">
            <w:pPr>
              <w:spacing w:line="240"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罚款数额＝200×（1＋区域系数＋变量系数）</w:t>
            </w:r>
          </w:p>
        </w:tc>
        <w:tc>
          <w:tcPr>
            <w:tcW w:w="2385" w:type="dxa"/>
            <w:shd w:val="clear" w:color="auto" w:fill="auto"/>
            <w:vAlign w:val="center"/>
          </w:tcPr>
          <w:p w14:paraId="00F99F70">
            <w:pPr>
              <w:spacing w:line="240" w:lineRule="exact"/>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1208" w:type="dxa"/>
            <w:shd w:val="clear" w:color="auto" w:fill="auto"/>
            <w:vAlign w:val="center"/>
          </w:tcPr>
          <w:p w14:paraId="03664C0E">
            <w:pPr>
              <w:spacing w:line="240"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街道</w:t>
            </w:r>
          </w:p>
          <w:p w14:paraId="068069B1">
            <w:pPr>
              <w:spacing w:line="240"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乡镇</w:t>
            </w:r>
          </w:p>
        </w:tc>
      </w:tr>
      <w:tr w14:paraId="4760D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23" w:hRule="atLeast"/>
          <w:jc w:val="center"/>
        </w:trPr>
        <w:tc>
          <w:tcPr>
            <w:tcW w:w="940" w:type="dxa"/>
            <w:shd w:val="clear" w:color="auto" w:fill="auto"/>
            <w:vAlign w:val="center"/>
          </w:tcPr>
          <w:p w14:paraId="09223875">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cs="宋体" w:asciiTheme="minorEastAsia" w:hAnsiTheme="minorEastAsia" w:eastAsiaTheme="minorEastAsia"/>
                <w:color w:val="000000" w:themeColor="text1"/>
                <w:kern w:val="0"/>
                <w:sz w:val="15"/>
                <w:szCs w:val="15"/>
                <w14:textFill>
                  <w14:solidFill>
                    <w14:schemeClr w14:val="tx1"/>
                  </w14:solidFill>
                </w14:textFill>
              </w:rPr>
              <w:t>6</w:t>
            </w:r>
          </w:p>
        </w:tc>
        <w:tc>
          <w:tcPr>
            <w:tcW w:w="1500" w:type="dxa"/>
            <w:shd w:val="clear" w:color="auto" w:fill="auto"/>
            <w:vAlign w:val="center"/>
          </w:tcPr>
          <w:p w14:paraId="00DC9110">
            <w:pPr>
              <w:spacing w:line="232" w:lineRule="exact"/>
              <w:rPr>
                <w:rFonts w:cs="宋体"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未及时清除废弃架空线</w:t>
            </w:r>
          </w:p>
        </w:tc>
        <w:tc>
          <w:tcPr>
            <w:tcW w:w="2789" w:type="dxa"/>
            <w:shd w:val="clear" w:color="auto" w:fill="auto"/>
            <w:vAlign w:val="center"/>
          </w:tcPr>
          <w:p w14:paraId="28B5BAE7">
            <w:pPr>
              <w:spacing w:line="232" w:lineRule="exact"/>
              <w:rPr>
                <w:rFonts w:cs="宋体"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 xml:space="preserve">违反条款：第十条第(五)项；处罚条款：第二十条第二款；责令限期改正，可以处300元以上3000元以下罚款。逾期不改正的，由区县市政市容行政管理部门组织清除。 </w:t>
            </w:r>
          </w:p>
        </w:tc>
        <w:tc>
          <w:tcPr>
            <w:tcW w:w="851" w:type="dxa"/>
            <w:shd w:val="clear" w:color="auto" w:fill="auto"/>
            <w:vAlign w:val="center"/>
          </w:tcPr>
          <w:p w14:paraId="5ECFEA36">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300</w:t>
            </w:r>
          </w:p>
        </w:tc>
        <w:tc>
          <w:tcPr>
            <w:tcW w:w="567" w:type="dxa"/>
            <w:shd w:val="clear" w:color="auto" w:fill="auto"/>
            <w:vAlign w:val="center"/>
          </w:tcPr>
          <w:p w14:paraId="69590B18">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w:t>
            </w:r>
          </w:p>
        </w:tc>
        <w:tc>
          <w:tcPr>
            <w:tcW w:w="2304" w:type="dxa"/>
            <w:shd w:val="clear" w:color="auto" w:fill="auto"/>
            <w:vAlign w:val="center"/>
          </w:tcPr>
          <w:p w14:paraId="180B886A">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经责令改正仍未及时处理的，自责改之日起每逾期1天，系数1，以此累加。</w:t>
            </w:r>
          </w:p>
        </w:tc>
        <w:tc>
          <w:tcPr>
            <w:tcW w:w="1785" w:type="dxa"/>
            <w:shd w:val="clear" w:color="auto" w:fill="auto"/>
            <w:vAlign w:val="center"/>
          </w:tcPr>
          <w:p w14:paraId="0D7D052E">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罚款数额＝300×（1＋区域系数＋变量系数）</w:t>
            </w:r>
          </w:p>
        </w:tc>
        <w:tc>
          <w:tcPr>
            <w:tcW w:w="2385" w:type="dxa"/>
            <w:shd w:val="clear" w:color="auto" w:fill="auto"/>
            <w:vAlign w:val="center"/>
          </w:tcPr>
          <w:p w14:paraId="103C71CF">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1208" w:type="dxa"/>
            <w:shd w:val="clear" w:color="auto" w:fill="auto"/>
            <w:vAlign w:val="center"/>
          </w:tcPr>
          <w:p w14:paraId="79E6B93C">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街道</w:t>
            </w:r>
          </w:p>
          <w:p w14:paraId="235D24FD">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乡镇</w:t>
            </w:r>
          </w:p>
        </w:tc>
      </w:tr>
      <w:tr w14:paraId="1D81E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821" w:hRule="atLeast"/>
          <w:jc w:val="center"/>
        </w:trPr>
        <w:tc>
          <w:tcPr>
            <w:tcW w:w="940" w:type="dxa"/>
            <w:shd w:val="clear" w:color="auto" w:fill="auto"/>
            <w:vAlign w:val="center"/>
          </w:tcPr>
          <w:p w14:paraId="68393E51">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cs="宋体" w:asciiTheme="minorEastAsia" w:hAnsiTheme="minorEastAsia" w:eastAsiaTheme="minorEastAsia"/>
                <w:color w:val="000000" w:themeColor="text1"/>
                <w:kern w:val="0"/>
                <w:sz w:val="15"/>
                <w:szCs w:val="15"/>
                <w14:textFill>
                  <w14:solidFill>
                    <w14:schemeClr w14:val="tx1"/>
                  </w14:solidFill>
                </w14:textFill>
              </w:rPr>
              <w:t>7</w:t>
            </w:r>
          </w:p>
        </w:tc>
        <w:tc>
          <w:tcPr>
            <w:tcW w:w="1500" w:type="dxa"/>
            <w:shd w:val="clear" w:color="auto" w:fill="auto"/>
            <w:vAlign w:val="center"/>
          </w:tcPr>
          <w:p w14:paraId="7718A4AE">
            <w:pPr>
              <w:spacing w:line="232" w:lineRule="exact"/>
              <w:rPr>
                <w:rFonts w:cs="宋体"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未按要求实施架空线埋设入地</w:t>
            </w:r>
          </w:p>
        </w:tc>
        <w:tc>
          <w:tcPr>
            <w:tcW w:w="2789" w:type="dxa"/>
            <w:shd w:val="clear" w:color="auto" w:fill="auto"/>
            <w:vAlign w:val="center"/>
          </w:tcPr>
          <w:p w14:paraId="07729FB3">
            <w:pPr>
              <w:spacing w:line="232" w:lineRule="exact"/>
              <w:rPr>
                <w:rFonts w:cs="宋体"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违反条款：第十三条第二款；处罚条款：第二十一条；责令限期改正，可以处3000元以上3万元以下罚款。架空线管理人逾期不改正的，由区县市政市容行政管理部门组织清除。</w:t>
            </w:r>
          </w:p>
        </w:tc>
        <w:tc>
          <w:tcPr>
            <w:tcW w:w="851" w:type="dxa"/>
            <w:shd w:val="clear" w:color="auto" w:fill="auto"/>
            <w:vAlign w:val="center"/>
          </w:tcPr>
          <w:p w14:paraId="53654C80">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3000</w:t>
            </w:r>
          </w:p>
        </w:tc>
        <w:tc>
          <w:tcPr>
            <w:tcW w:w="567" w:type="dxa"/>
            <w:shd w:val="clear" w:color="auto" w:fill="auto"/>
            <w:vAlign w:val="center"/>
          </w:tcPr>
          <w:p w14:paraId="7034A65C">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w:t>
            </w:r>
          </w:p>
        </w:tc>
        <w:tc>
          <w:tcPr>
            <w:tcW w:w="2304" w:type="dxa"/>
            <w:shd w:val="clear" w:color="auto" w:fill="auto"/>
            <w:vAlign w:val="center"/>
          </w:tcPr>
          <w:p w14:paraId="2EDF0BC9">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经责令改正，仍未制定入地方案，并及时采取入地措施的，自责改之日起每逾期5天，系数1，以此累加。</w:t>
            </w:r>
          </w:p>
        </w:tc>
        <w:tc>
          <w:tcPr>
            <w:tcW w:w="1785" w:type="dxa"/>
            <w:shd w:val="clear" w:color="auto" w:fill="auto"/>
            <w:vAlign w:val="center"/>
          </w:tcPr>
          <w:p w14:paraId="3DD3FB4E">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罚款数额＝300</w:t>
            </w:r>
            <w:r>
              <w:rPr>
                <w:rFonts w:cs="宋体" w:asciiTheme="minorEastAsia" w:hAnsiTheme="minorEastAsia" w:eastAsiaTheme="minorEastAsia"/>
                <w:color w:val="000000" w:themeColor="text1"/>
                <w:kern w:val="0"/>
                <w:sz w:val="15"/>
                <w:szCs w:val="15"/>
                <w14:textFill>
                  <w14:solidFill>
                    <w14:schemeClr w14:val="tx1"/>
                  </w14:solidFill>
                </w14:textFill>
              </w:rPr>
              <w:t>0</w:t>
            </w:r>
            <w:r>
              <w:rPr>
                <w:rFonts w:hint="eastAsia" w:cs="宋体" w:asciiTheme="minorEastAsia" w:hAnsiTheme="minorEastAsia" w:eastAsiaTheme="minorEastAsia"/>
                <w:color w:val="000000" w:themeColor="text1"/>
                <w:kern w:val="0"/>
                <w:sz w:val="15"/>
                <w:szCs w:val="15"/>
                <w14:textFill>
                  <w14:solidFill>
                    <w14:schemeClr w14:val="tx1"/>
                  </w14:solidFill>
                </w14:textFill>
              </w:rPr>
              <w:t>×（1＋区域系数＋变量系数）</w:t>
            </w:r>
          </w:p>
        </w:tc>
        <w:tc>
          <w:tcPr>
            <w:tcW w:w="2385" w:type="dxa"/>
            <w:shd w:val="clear" w:color="auto" w:fill="auto"/>
            <w:vAlign w:val="center"/>
          </w:tcPr>
          <w:p w14:paraId="085CBEA6">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1208" w:type="dxa"/>
            <w:shd w:val="clear" w:color="auto" w:fill="auto"/>
            <w:vAlign w:val="center"/>
          </w:tcPr>
          <w:p w14:paraId="690A9B94">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街道</w:t>
            </w:r>
          </w:p>
          <w:p w14:paraId="56FF5C39">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乡镇</w:t>
            </w:r>
          </w:p>
        </w:tc>
      </w:tr>
      <w:tr w14:paraId="21EF8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14329" w:type="dxa"/>
            <w:gridSpan w:val="9"/>
            <w:shd w:val="clear" w:color="auto" w:fill="auto"/>
            <w:vAlign w:val="center"/>
          </w:tcPr>
          <w:p w14:paraId="1A860160">
            <w:pPr>
              <w:pStyle w:val="5"/>
              <w:widowControl w:val="0"/>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bookmarkStart w:id="33" w:name="_Toc110851452"/>
            <w:bookmarkStart w:id="34" w:name="_Toc419603424"/>
            <w:r>
              <w:rPr>
                <w:rFonts w:hint="eastAsia" w:asciiTheme="minorEastAsia" w:hAnsiTheme="minorEastAsia" w:eastAsiaTheme="minorEastAsia"/>
                <w:color w:val="000000" w:themeColor="text1"/>
                <w:sz w:val="15"/>
                <w:szCs w:val="15"/>
                <w14:textFill>
                  <w14:solidFill>
                    <w14:schemeClr w14:val="tx1"/>
                  </w14:solidFill>
                </w14:textFill>
              </w:rPr>
              <w:t>《城市照明管理规定》案由2项</w:t>
            </w:r>
            <w:bookmarkEnd w:id="33"/>
            <w:bookmarkEnd w:id="34"/>
          </w:p>
        </w:tc>
      </w:tr>
      <w:tr w14:paraId="3016A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78" w:hRule="atLeast"/>
          <w:jc w:val="center"/>
        </w:trPr>
        <w:tc>
          <w:tcPr>
            <w:tcW w:w="940" w:type="dxa"/>
            <w:shd w:val="clear" w:color="auto" w:fill="auto"/>
            <w:vAlign w:val="center"/>
          </w:tcPr>
          <w:p w14:paraId="7CA178E9">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w:t>
            </w:r>
          </w:p>
        </w:tc>
        <w:tc>
          <w:tcPr>
            <w:tcW w:w="1500" w:type="dxa"/>
            <w:shd w:val="clear" w:color="auto" w:fill="auto"/>
            <w:vAlign w:val="center"/>
          </w:tcPr>
          <w:p w14:paraId="59A8907C">
            <w:pPr>
              <w:spacing w:line="232" w:lineRule="exact"/>
              <w:rPr>
                <w:rFonts w:cs="宋体"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在城市景观照明中有过度照明等超能耗标准行为</w:t>
            </w:r>
          </w:p>
        </w:tc>
        <w:tc>
          <w:tcPr>
            <w:tcW w:w="2789" w:type="dxa"/>
            <w:shd w:val="clear" w:color="auto" w:fill="auto"/>
            <w:vAlign w:val="center"/>
          </w:tcPr>
          <w:p w14:paraId="32BBB90B">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违反条款：第十九条第二款；处罚条款：　第三十一条,责令限期改正；逾期未改正的，处以1000元以上3万元以下的罚款。</w:t>
            </w:r>
          </w:p>
        </w:tc>
        <w:tc>
          <w:tcPr>
            <w:tcW w:w="851" w:type="dxa"/>
            <w:shd w:val="clear" w:color="auto" w:fill="auto"/>
            <w:vAlign w:val="center"/>
          </w:tcPr>
          <w:p w14:paraId="66B6A639">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1000</w:t>
            </w:r>
          </w:p>
        </w:tc>
        <w:tc>
          <w:tcPr>
            <w:tcW w:w="567" w:type="dxa"/>
            <w:shd w:val="clear" w:color="auto" w:fill="auto"/>
            <w:vAlign w:val="center"/>
          </w:tcPr>
          <w:p w14:paraId="0813C0A3">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1</w:t>
            </w:r>
          </w:p>
        </w:tc>
        <w:tc>
          <w:tcPr>
            <w:tcW w:w="2304" w:type="dxa"/>
            <w:shd w:val="clear" w:color="auto" w:fill="auto"/>
            <w:vAlign w:val="center"/>
          </w:tcPr>
          <w:p w14:paraId="78D1DE37">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1785" w:type="dxa"/>
            <w:shd w:val="clear" w:color="auto" w:fill="auto"/>
            <w:vAlign w:val="center"/>
          </w:tcPr>
          <w:p w14:paraId="2646DC3E">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罚款数额＝1000×（1＋区域系数＋情节系数）</w:t>
            </w:r>
          </w:p>
        </w:tc>
        <w:tc>
          <w:tcPr>
            <w:tcW w:w="2385" w:type="dxa"/>
            <w:shd w:val="clear" w:color="auto" w:fill="auto"/>
            <w:vAlign w:val="center"/>
          </w:tcPr>
          <w:p w14:paraId="077BFE89">
            <w:pPr>
              <w:spacing w:line="232" w:lineRule="exact"/>
              <w:rPr>
                <w:rFonts w:asciiTheme="minorEastAsia" w:hAnsiTheme="minorEastAsia" w:eastAsiaTheme="minorEastAsia"/>
                <w:color w:val="000000" w:themeColor="text1"/>
                <w:sz w:val="15"/>
                <w:szCs w:val="15"/>
                <w14:textFill>
                  <w14:solidFill>
                    <w14:schemeClr w14:val="tx1"/>
                  </w14:solidFill>
                </w14:textFill>
              </w:rPr>
            </w:pPr>
          </w:p>
        </w:tc>
        <w:tc>
          <w:tcPr>
            <w:tcW w:w="1208" w:type="dxa"/>
            <w:shd w:val="clear" w:color="auto" w:fill="auto"/>
            <w:vAlign w:val="center"/>
          </w:tcPr>
          <w:p w14:paraId="3AE0703D">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街道</w:t>
            </w:r>
          </w:p>
          <w:p w14:paraId="4F3E9CEA">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乡镇</w:t>
            </w:r>
          </w:p>
        </w:tc>
      </w:tr>
      <w:tr w14:paraId="5218E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14" w:hRule="atLeast"/>
          <w:jc w:val="center"/>
        </w:trPr>
        <w:tc>
          <w:tcPr>
            <w:tcW w:w="940" w:type="dxa"/>
            <w:vMerge w:val="restart"/>
            <w:shd w:val="clear" w:color="auto" w:fill="auto"/>
            <w:vAlign w:val="center"/>
          </w:tcPr>
          <w:p w14:paraId="6FCADBCD">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2</w:t>
            </w:r>
          </w:p>
        </w:tc>
        <w:tc>
          <w:tcPr>
            <w:tcW w:w="1500" w:type="dxa"/>
            <w:vMerge w:val="restart"/>
            <w:shd w:val="clear" w:color="auto" w:fill="auto"/>
            <w:vAlign w:val="center"/>
          </w:tcPr>
          <w:p w14:paraId="545F335E">
            <w:pPr>
              <w:spacing w:line="232" w:lineRule="exact"/>
              <w:rPr>
                <w:rFonts w:cs="宋体"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实施影响城市照明设施正常运行的行为</w:t>
            </w:r>
          </w:p>
        </w:tc>
        <w:tc>
          <w:tcPr>
            <w:tcW w:w="2789" w:type="dxa"/>
            <w:vMerge w:val="restart"/>
            <w:shd w:val="clear" w:color="auto" w:fill="auto"/>
            <w:vAlign w:val="center"/>
          </w:tcPr>
          <w:p w14:paraId="63428C91">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违反条款：第二十八条第（一）项、第（二）项、第（三）项、第（四）项、第（五）项、第（六）项；处罚条款：第三十二条,责令限期改正，对个人处以200元以上1000元以下的罚款；对单位处以1000元以上3万元以下的罚款；造成损失的，依法赔偿损失。</w:t>
            </w:r>
          </w:p>
        </w:tc>
        <w:tc>
          <w:tcPr>
            <w:tcW w:w="851" w:type="dxa"/>
            <w:shd w:val="clear" w:color="auto" w:fill="auto"/>
            <w:vAlign w:val="center"/>
          </w:tcPr>
          <w:p w14:paraId="0B177457">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200</w:t>
            </w:r>
          </w:p>
          <w:p w14:paraId="1DD6E308">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（个人）</w:t>
            </w:r>
          </w:p>
        </w:tc>
        <w:tc>
          <w:tcPr>
            <w:tcW w:w="567" w:type="dxa"/>
            <w:shd w:val="clear" w:color="auto" w:fill="auto"/>
            <w:vAlign w:val="center"/>
          </w:tcPr>
          <w:p w14:paraId="57D070F0">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1</w:t>
            </w:r>
          </w:p>
        </w:tc>
        <w:tc>
          <w:tcPr>
            <w:tcW w:w="2304" w:type="dxa"/>
            <w:vMerge w:val="restart"/>
            <w:shd w:val="clear" w:color="auto" w:fill="auto"/>
            <w:vAlign w:val="center"/>
          </w:tcPr>
          <w:p w14:paraId="72898884">
            <w:pPr>
              <w:spacing w:line="232" w:lineRule="exact"/>
              <w:jc w:val="lef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刻划、涂污照明设施多处，或者严重污损照明设施的，系数4；存在其它已严重危害或者影响设施正常运行的行为，系数为4-9。</w:t>
            </w:r>
          </w:p>
        </w:tc>
        <w:tc>
          <w:tcPr>
            <w:tcW w:w="1785" w:type="dxa"/>
            <w:shd w:val="clear" w:color="auto" w:fill="auto"/>
            <w:vAlign w:val="center"/>
          </w:tcPr>
          <w:p w14:paraId="21472E49">
            <w:pPr>
              <w:spacing w:line="27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罚款数额＝200×（1＋区域系数＋情节系数＋变量系数）</w:t>
            </w:r>
          </w:p>
        </w:tc>
        <w:tc>
          <w:tcPr>
            <w:tcW w:w="2385" w:type="dxa"/>
            <w:vMerge w:val="restart"/>
            <w:shd w:val="clear" w:color="auto" w:fill="auto"/>
            <w:vAlign w:val="center"/>
          </w:tcPr>
          <w:p w14:paraId="42C76396">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对张贴宣传品、设置广告等行为，《北京市市容环境卫生条例》有规定的，建议适用其规定和裁量。未作具体规定的，依此案由为补充。</w:t>
            </w:r>
          </w:p>
          <w:p w14:paraId="76444CC0">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根据实际，选择款项。</w:t>
            </w:r>
          </w:p>
        </w:tc>
        <w:tc>
          <w:tcPr>
            <w:tcW w:w="1208" w:type="dxa"/>
            <w:shd w:val="clear" w:color="auto" w:fill="auto"/>
            <w:vAlign w:val="center"/>
          </w:tcPr>
          <w:p w14:paraId="35416B18">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街道</w:t>
            </w:r>
          </w:p>
          <w:p w14:paraId="29B64F9C">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乡镇</w:t>
            </w:r>
          </w:p>
        </w:tc>
      </w:tr>
      <w:tr w14:paraId="07C9A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15" w:hRule="atLeast"/>
          <w:jc w:val="center"/>
        </w:trPr>
        <w:tc>
          <w:tcPr>
            <w:tcW w:w="940" w:type="dxa"/>
            <w:vMerge w:val="continue"/>
            <w:shd w:val="clear" w:color="auto" w:fill="auto"/>
            <w:vAlign w:val="center"/>
          </w:tcPr>
          <w:p w14:paraId="21BB67FF">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1500" w:type="dxa"/>
            <w:vMerge w:val="continue"/>
            <w:shd w:val="clear" w:color="auto" w:fill="auto"/>
            <w:vAlign w:val="center"/>
          </w:tcPr>
          <w:p w14:paraId="2D91661F">
            <w:pPr>
              <w:spacing w:line="232" w:lineRule="exact"/>
              <w:rPr>
                <w:rFonts w:asciiTheme="minorEastAsia" w:hAnsiTheme="minorEastAsia" w:eastAsiaTheme="minorEastAsia"/>
                <w:color w:val="000000" w:themeColor="text1"/>
                <w:sz w:val="15"/>
                <w:szCs w:val="15"/>
                <w14:textFill>
                  <w14:solidFill>
                    <w14:schemeClr w14:val="tx1"/>
                  </w14:solidFill>
                </w14:textFill>
              </w:rPr>
            </w:pPr>
          </w:p>
        </w:tc>
        <w:tc>
          <w:tcPr>
            <w:tcW w:w="2789" w:type="dxa"/>
            <w:vMerge w:val="continue"/>
            <w:shd w:val="clear" w:color="auto" w:fill="auto"/>
            <w:vAlign w:val="center"/>
          </w:tcPr>
          <w:p w14:paraId="3E078DDA">
            <w:pPr>
              <w:spacing w:line="232" w:lineRule="exact"/>
              <w:rPr>
                <w:rFonts w:asciiTheme="minorEastAsia" w:hAnsiTheme="minorEastAsia" w:eastAsiaTheme="minorEastAsia"/>
                <w:color w:val="000000" w:themeColor="text1"/>
                <w:sz w:val="15"/>
                <w:szCs w:val="15"/>
                <w14:textFill>
                  <w14:solidFill>
                    <w14:schemeClr w14:val="tx1"/>
                  </w14:solidFill>
                </w14:textFill>
              </w:rPr>
            </w:pPr>
          </w:p>
        </w:tc>
        <w:tc>
          <w:tcPr>
            <w:tcW w:w="851" w:type="dxa"/>
            <w:shd w:val="clear" w:color="auto" w:fill="auto"/>
            <w:vAlign w:val="center"/>
          </w:tcPr>
          <w:p w14:paraId="42D9AED3">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1000</w:t>
            </w:r>
          </w:p>
          <w:p w14:paraId="3414AB32">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（单位）</w:t>
            </w:r>
          </w:p>
        </w:tc>
        <w:tc>
          <w:tcPr>
            <w:tcW w:w="567" w:type="dxa"/>
            <w:shd w:val="clear" w:color="auto" w:fill="auto"/>
            <w:vAlign w:val="center"/>
          </w:tcPr>
          <w:p w14:paraId="17F86F23">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1</w:t>
            </w:r>
          </w:p>
        </w:tc>
        <w:tc>
          <w:tcPr>
            <w:tcW w:w="2304" w:type="dxa"/>
            <w:vMerge w:val="continue"/>
            <w:shd w:val="clear" w:color="auto" w:fill="auto"/>
            <w:vAlign w:val="center"/>
          </w:tcPr>
          <w:p w14:paraId="30CC609E">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1785" w:type="dxa"/>
            <w:shd w:val="clear" w:color="auto" w:fill="auto"/>
            <w:vAlign w:val="center"/>
          </w:tcPr>
          <w:p w14:paraId="2BA34B24">
            <w:pPr>
              <w:spacing w:line="27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罚款数额＝1000×（1＋区域系数＋情节系数＋变量系数）</w:t>
            </w:r>
          </w:p>
        </w:tc>
        <w:tc>
          <w:tcPr>
            <w:tcW w:w="2385" w:type="dxa"/>
            <w:vMerge w:val="continue"/>
            <w:shd w:val="clear" w:color="auto" w:fill="auto"/>
            <w:vAlign w:val="center"/>
          </w:tcPr>
          <w:p w14:paraId="32867155">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1208" w:type="dxa"/>
            <w:shd w:val="clear" w:color="auto" w:fill="auto"/>
            <w:vAlign w:val="center"/>
          </w:tcPr>
          <w:p w14:paraId="6AB687C4">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街道</w:t>
            </w:r>
          </w:p>
          <w:p w14:paraId="77836BC0">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乡镇</w:t>
            </w:r>
          </w:p>
        </w:tc>
      </w:tr>
      <w:tr w14:paraId="25F53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14329" w:type="dxa"/>
            <w:gridSpan w:val="9"/>
            <w:shd w:val="clear" w:color="auto" w:fill="auto"/>
            <w:vAlign w:val="center"/>
          </w:tcPr>
          <w:p w14:paraId="5E1D528F">
            <w:pPr>
              <w:pStyle w:val="5"/>
              <w:widowControl w:val="0"/>
              <w:spacing w:line="272" w:lineRule="exact"/>
              <w:jc w:val="center"/>
              <w:rPr>
                <w:rFonts w:asciiTheme="minorEastAsia" w:hAnsiTheme="minorEastAsia" w:eastAsiaTheme="minorEastAsia"/>
                <w:color w:val="000000" w:themeColor="text1"/>
                <w:sz w:val="15"/>
                <w:szCs w:val="15"/>
                <w14:textFill>
                  <w14:solidFill>
                    <w14:schemeClr w14:val="tx1"/>
                  </w14:solidFill>
                </w14:textFill>
              </w:rPr>
            </w:pPr>
            <w:bookmarkStart w:id="35" w:name="_Toc110851453"/>
            <w:bookmarkStart w:id="36" w:name="_Toc1117772408"/>
            <w:r>
              <w:rPr>
                <w:rFonts w:hint="eastAsia" w:asciiTheme="minorEastAsia" w:hAnsiTheme="minorEastAsia" w:eastAsiaTheme="minorEastAsia"/>
                <w:color w:val="000000" w:themeColor="text1"/>
                <w:sz w:val="15"/>
                <w:szCs w:val="15"/>
                <w14:textFill>
                  <w14:solidFill>
                    <w14:schemeClr w14:val="tx1"/>
                  </w14:solidFill>
                </w14:textFill>
              </w:rPr>
              <w:t>《北京市</w:t>
            </w:r>
            <w:r>
              <w:rPr>
                <w:rFonts w:asciiTheme="minorEastAsia" w:hAnsiTheme="minorEastAsia" w:eastAsiaTheme="minorEastAsia"/>
                <w:color w:val="000000" w:themeColor="text1"/>
                <w:sz w:val="15"/>
                <w:szCs w:val="15"/>
                <w14:textFill>
                  <w14:solidFill>
                    <w14:schemeClr w14:val="tx1"/>
                  </w14:solidFill>
                </w14:textFill>
              </w:rPr>
              <w:t>物业管理条例</w:t>
            </w:r>
            <w:r>
              <w:rPr>
                <w:rFonts w:hint="eastAsia" w:asciiTheme="minorEastAsia" w:hAnsiTheme="minorEastAsia" w:eastAsiaTheme="minorEastAsia"/>
                <w:color w:val="000000" w:themeColor="text1"/>
                <w:sz w:val="15"/>
                <w:szCs w:val="15"/>
                <w14:textFill>
                  <w14:solidFill>
                    <w14:schemeClr w14:val="tx1"/>
                  </w14:solidFill>
                </w14:textFill>
              </w:rPr>
              <w:t>》案由1项</w:t>
            </w:r>
            <w:bookmarkEnd w:id="35"/>
            <w:bookmarkEnd w:id="36"/>
          </w:p>
        </w:tc>
      </w:tr>
      <w:tr w14:paraId="20467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22" w:hRule="atLeast"/>
          <w:jc w:val="center"/>
        </w:trPr>
        <w:tc>
          <w:tcPr>
            <w:tcW w:w="940" w:type="dxa"/>
            <w:vMerge w:val="restart"/>
            <w:shd w:val="clear" w:color="auto" w:fill="auto"/>
            <w:vAlign w:val="center"/>
          </w:tcPr>
          <w:p w14:paraId="4ABD2A3F">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w:t>
            </w:r>
          </w:p>
        </w:tc>
        <w:tc>
          <w:tcPr>
            <w:tcW w:w="1500" w:type="dxa"/>
            <w:vMerge w:val="restart"/>
            <w:shd w:val="clear" w:color="auto" w:fill="auto"/>
            <w:vAlign w:val="center"/>
          </w:tcPr>
          <w:p w14:paraId="560A8B9A">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占用、堵塞、封闭其他共用部位（或者损坏其他共用设施设备）</w:t>
            </w:r>
          </w:p>
        </w:tc>
        <w:tc>
          <w:tcPr>
            <w:tcW w:w="2789" w:type="dxa"/>
            <w:vMerge w:val="restart"/>
            <w:shd w:val="clear" w:color="auto" w:fill="auto"/>
            <w:vAlign w:val="center"/>
          </w:tcPr>
          <w:p w14:paraId="6D9A6F2E">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违反条款：第七十八条第二款第(十)项。</w:t>
            </w:r>
          </w:p>
          <w:p w14:paraId="58A8288D">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处罚条款：第九十八条第(十)项，责令改正，给予警告，对单位处二千元以上二万元以下的罚款，对个人处二百元以上五百元以下的罚款。</w:t>
            </w:r>
          </w:p>
        </w:tc>
        <w:tc>
          <w:tcPr>
            <w:tcW w:w="851" w:type="dxa"/>
            <w:shd w:val="clear" w:color="auto" w:fill="auto"/>
            <w:vAlign w:val="center"/>
          </w:tcPr>
          <w:p w14:paraId="46289857">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2000</w:t>
            </w:r>
          </w:p>
          <w:p w14:paraId="1E6929C2">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（单位）</w:t>
            </w:r>
          </w:p>
        </w:tc>
        <w:tc>
          <w:tcPr>
            <w:tcW w:w="567" w:type="dxa"/>
            <w:shd w:val="clear" w:color="auto" w:fill="auto"/>
            <w:vAlign w:val="center"/>
          </w:tcPr>
          <w:p w14:paraId="4373BD63">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1</w:t>
            </w:r>
          </w:p>
        </w:tc>
        <w:tc>
          <w:tcPr>
            <w:tcW w:w="2304" w:type="dxa"/>
            <w:shd w:val="clear" w:color="auto" w:fill="auto"/>
            <w:vAlign w:val="center"/>
          </w:tcPr>
          <w:p w14:paraId="4A35447F">
            <w:pPr>
              <w:spacing w:line="232" w:lineRule="exact"/>
              <w:jc w:val="lef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占用、堵塞、封闭共用部位空间较大、损坏共用设施设备较为严重的，系数9。</w:t>
            </w:r>
          </w:p>
        </w:tc>
        <w:tc>
          <w:tcPr>
            <w:tcW w:w="1785" w:type="dxa"/>
            <w:shd w:val="clear" w:color="auto" w:fill="auto"/>
            <w:vAlign w:val="center"/>
          </w:tcPr>
          <w:p w14:paraId="7891AB8D">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罚款数额＝2000×（1＋情节系数＋变量系数）</w:t>
            </w:r>
          </w:p>
        </w:tc>
        <w:tc>
          <w:tcPr>
            <w:tcW w:w="2385" w:type="dxa"/>
            <w:shd w:val="clear" w:color="auto" w:fill="auto"/>
            <w:vAlign w:val="center"/>
          </w:tcPr>
          <w:p w14:paraId="076F4440">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做好与本市机动车停车管理法规、规章，以及与消防部门职责分工的衔接。</w:t>
            </w:r>
          </w:p>
        </w:tc>
        <w:tc>
          <w:tcPr>
            <w:tcW w:w="1208" w:type="dxa"/>
            <w:vMerge w:val="restart"/>
            <w:shd w:val="clear" w:color="auto" w:fill="auto"/>
            <w:vAlign w:val="center"/>
          </w:tcPr>
          <w:p w14:paraId="529A00D3">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街道</w:t>
            </w:r>
          </w:p>
          <w:p w14:paraId="791E739E">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乡镇</w:t>
            </w:r>
          </w:p>
        </w:tc>
      </w:tr>
      <w:tr w14:paraId="72A72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continue"/>
            <w:shd w:val="clear" w:color="auto" w:fill="auto"/>
            <w:vAlign w:val="center"/>
          </w:tcPr>
          <w:p w14:paraId="49D74AFC">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1500" w:type="dxa"/>
            <w:vMerge w:val="continue"/>
            <w:shd w:val="clear" w:color="auto" w:fill="auto"/>
            <w:vAlign w:val="center"/>
          </w:tcPr>
          <w:p w14:paraId="636488C0">
            <w:pPr>
              <w:spacing w:line="232" w:lineRule="exact"/>
              <w:rPr>
                <w:rFonts w:asciiTheme="minorEastAsia" w:hAnsiTheme="minorEastAsia" w:eastAsiaTheme="minorEastAsia"/>
                <w:color w:val="000000" w:themeColor="text1"/>
                <w:sz w:val="15"/>
                <w:szCs w:val="15"/>
                <w14:textFill>
                  <w14:solidFill>
                    <w14:schemeClr w14:val="tx1"/>
                  </w14:solidFill>
                </w14:textFill>
              </w:rPr>
            </w:pPr>
          </w:p>
        </w:tc>
        <w:tc>
          <w:tcPr>
            <w:tcW w:w="2789" w:type="dxa"/>
            <w:vMerge w:val="continue"/>
            <w:shd w:val="clear" w:color="auto" w:fill="auto"/>
            <w:vAlign w:val="center"/>
          </w:tcPr>
          <w:p w14:paraId="22DF1A79">
            <w:pPr>
              <w:spacing w:line="232" w:lineRule="exact"/>
              <w:rPr>
                <w:rFonts w:asciiTheme="minorEastAsia" w:hAnsiTheme="minorEastAsia" w:eastAsiaTheme="minorEastAsia"/>
                <w:color w:val="000000" w:themeColor="text1"/>
                <w:sz w:val="15"/>
                <w:szCs w:val="15"/>
                <w14:textFill>
                  <w14:solidFill>
                    <w14:schemeClr w14:val="tx1"/>
                  </w14:solidFill>
                </w14:textFill>
              </w:rPr>
            </w:pPr>
          </w:p>
        </w:tc>
        <w:tc>
          <w:tcPr>
            <w:tcW w:w="851" w:type="dxa"/>
            <w:shd w:val="clear" w:color="auto" w:fill="auto"/>
            <w:vAlign w:val="center"/>
          </w:tcPr>
          <w:p w14:paraId="64075CEF">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200</w:t>
            </w:r>
          </w:p>
          <w:p w14:paraId="098539E2">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（个人）</w:t>
            </w:r>
          </w:p>
        </w:tc>
        <w:tc>
          <w:tcPr>
            <w:tcW w:w="567" w:type="dxa"/>
            <w:shd w:val="clear" w:color="auto" w:fill="auto"/>
            <w:vAlign w:val="center"/>
          </w:tcPr>
          <w:p w14:paraId="570A4CA5">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1</w:t>
            </w:r>
          </w:p>
        </w:tc>
        <w:tc>
          <w:tcPr>
            <w:tcW w:w="2304" w:type="dxa"/>
            <w:shd w:val="clear" w:color="auto" w:fill="auto"/>
            <w:vAlign w:val="center"/>
          </w:tcPr>
          <w:p w14:paraId="412B42F6">
            <w:pPr>
              <w:spacing w:line="252" w:lineRule="exact"/>
              <w:jc w:val="lef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占用、堵塞、封闭共用部位空间较大、损坏共用设施设备较为严重的，系数1。</w:t>
            </w:r>
          </w:p>
        </w:tc>
        <w:tc>
          <w:tcPr>
            <w:tcW w:w="1785" w:type="dxa"/>
            <w:shd w:val="clear" w:color="auto" w:fill="auto"/>
            <w:vAlign w:val="center"/>
          </w:tcPr>
          <w:p w14:paraId="33B4BC39">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罚款数额＝200×（1＋情节系数＋变量系数）</w:t>
            </w:r>
          </w:p>
        </w:tc>
        <w:tc>
          <w:tcPr>
            <w:tcW w:w="2385" w:type="dxa"/>
            <w:shd w:val="clear" w:color="auto" w:fill="auto"/>
            <w:vAlign w:val="center"/>
          </w:tcPr>
          <w:p w14:paraId="37A59CEA">
            <w:pPr>
              <w:spacing w:line="232" w:lineRule="exact"/>
              <w:rPr>
                <w:rFonts w:asciiTheme="minorEastAsia" w:hAnsiTheme="minorEastAsia" w:eastAsiaTheme="minorEastAsia"/>
                <w:color w:val="000000" w:themeColor="text1"/>
                <w:sz w:val="15"/>
                <w:szCs w:val="15"/>
                <w14:textFill>
                  <w14:solidFill>
                    <w14:schemeClr w14:val="tx1"/>
                  </w14:solidFill>
                </w14:textFill>
              </w:rPr>
            </w:pPr>
          </w:p>
        </w:tc>
        <w:tc>
          <w:tcPr>
            <w:tcW w:w="1208" w:type="dxa"/>
            <w:vMerge w:val="continue"/>
            <w:shd w:val="clear" w:color="auto" w:fill="auto"/>
            <w:vAlign w:val="center"/>
          </w:tcPr>
          <w:p w14:paraId="67819E6A">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p>
        </w:tc>
      </w:tr>
      <w:tr w14:paraId="67855A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000000"/>
          <w:tblCellMar>
            <w:top w:w="0" w:type="dxa"/>
            <w:left w:w="57" w:type="dxa"/>
            <w:bottom w:w="0" w:type="dxa"/>
            <w:right w:w="57" w:type="dxa"/>
          </w:tblCellMar>
        </w:tblPrEx>
        <w:trPr>
          <w:jc w:val="center"/>
        </w:trPr>
        <w:tc>
          <w:tcPr>
            <w:tcW w:w="14329" w:type="dxa"/>
            <w:gridSpan w:val="9"/>
            <w:tcBorders>
              <w:left w:val="single" w:color="000000" w:sz="4" w:space="0"/>
              <w:bottom w:val="single" w:color="000000" w:sz="4" w:space="0"/>
              <w:right w:val="single" w:color="000000" w:sz="4" w:space="0"/>
            </w:tcBorders>
            <w:shd w:val="clear" w:color="auto" w:fill="auto"/>
            <w:vAlign w:val="center"/>
          </w:tcPr>
          <w:p w14:paraId="11A0F936">
            <w:pPr>
              <w:pStyle w:val="5"/>
              <w:widowControl w:val="0"/>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bookmarkStart w:id="37" w:name="_Toc110851454"/>
            <w:bookmarkStart w:id="38" w:name="_Toc538189044"/>
            <w:r>
              <w:rPr>
                <w:rFonts w:hint="eastAsia" w:asciiTheme="minorEastAsia" w:hAnsiTheme="minorEastAsia" w:eastAsiaTheme="minorEastAsia"/>
                <w:color w:val="000000" w:themeColor="text1"/>
                <w:sz w:val="15"/>
                <w:szCs w:val="15"/>
                <w14:textFill>
                  <w14:solidFill>
                    <w14:schemeClr w14:val="tx1"/>
                  </w14:solidFill>
                </w14:textFill>
              </w:rPr>
              <w:t>《</w:t>
            </w:r>
            <w:r>
              <w:rPr>
                <w:rFonts w:hint="eastAsia" w:asciiTheme="minorEastAsia" w:hAnsiTheme="minorEastAsia" w:eastAsiaTheme="minorEastAsia"/>
                <w:color w:val="000000" w:themeColor="text1"/>
                <w:sz w:val="15"/>
                <w:szCs w:val="15"/>
                <w:lang w:val="zh-CN"/>
                <w14:textFill>
                  <w14:solidFill>
                    <w14:schemeClr w14:val="tx1"/>
                  </w14:solidFill>
                </w14:textFill>
              </w:rPr>
              <w:t>北京市国际交往语言环境建设条例</w:t>
            </w:r>
            <w:r>
              <w:rPr>
                <w:rFonts w:hint="eastAsia" w:asciiTheme="minorEastAsia" w:hAnsiTheme="minorEastAsia" w:eastAsiaTheme="minorEastAsia"/>
                <w:color w:val="000000" w:themeColor="text1"/>
                <w:sz w:val="15"/>
                <w:szCs w:val="15"/>
                <w14:textFill>
                  <w14:solidFill>
                    <w14:schemeClr w14:val="tx1"/>
                  </w14:solidFill>
                </w14:textFill>
              </w:rPr>
              <w:t>》案由4项</w:t>
            </w:r>
            <w:bookmarkEnd w:id="37"/>
            <w:bookmarkEnd w:id="38"/>
          </w:p>
        </w:tc>
      </w:tr>
      <w:tr w14:paraId="54175E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000000"/>
          <w:tblCellMar>
            <w:top w:w="0" w:type="dxa"/>
            <w:left w:w="57" w:type="dxa"/>
            <w:bottom w:w="0" w:type="dxa"/>
            <w:right w:w="57" w:type="dxa"/>
          </w:tblCellMar>
        </w:tblPrEx>
        <w:trPr>
          <w:jc w:val="center"/>
        </w:trPr>
        <w:tc>
          <w:tcPr>
            <w:tcW w:w="940" w:type="dxa"/>
            <w:tcBorders>
              <w:left w:val="single" w:color="000000" w:sz="4" w:space="0"/>
              <w:bottom w:val="single" w:color="000000" w:sz="4" w:space="0"/>
              <w:right w:val="single" w:color="000000" w:sz="4" w:space="0"/>
            </w:tcBorders>
            <w:shd w:val="clear" w:color="auto" w:fill="auto"/>
            <w:vAlign w:val="center"/>
          </w:tcPr>
          <w:p w14:paraId="01EC7CDF">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cs="仿宋_GB2312" w:asciiTheme="minorEastAsia" w:hAnsiTheme="minorEastAsia" w:eastAsiaTheme="minorEastAsia"/>
                <w:color w:val="000000" w:themeColor="text1"/>
                <w:sz w:val="15"/>
                <w:szCs w:val="15"/>
                <w14:textFill>
                  <w14:solidFill>
                    <w14:schemeClr w14:val="tx1"/>
                  </w14:solidFill>
                </w14:textFill>
              </w:rPr>
              <w:t>1</w:t>
            </w:r>
          </w:p>
        </w:tc>
        <w:tc>
          <w:tcPr>
            <w:tcW w:w="1500" w:type="dxa"/>
            <w:tcBorders>
              <w:left w:val="single" w:color="000000" w:sz="4" w:space="0"/>
              <w:bottom w:val="single" w:color="000000" w:sz="4" w:space="0"/>
              <w:right w:val="single" w:color="000000" w:sz="4" w:space="0"/>
            </w:tcBorders>
            <w:shd w:val="clear" w:color="auto" w:fill="auto"/>
            <w:vAlign w:val="center"/>
          </w:tcPr>
          <w:p w14:paraId="687F313B">
            <w:pPr>
              <w:spacing w:line="232" w:lineRule="exact"/>
              <w:textAlignment w:val="center"/>
              <w:rPr>
                <w:rFonts w:asciiTheme="minorEastAsia" w:hAnsiTheme="minorEastAsia" w:eastAsiaTheme="minorEastAsia"/>
                <w:color w:val="000000" w:themeColor="text1"/>
                <w:sz w:val="15"/>
                <w:szCs w:val="15"/>
                <w14:textFill>
                  <w14:solidFill>
                    <w14:schemeClr w14:val="tx1"/>
                  </w14:solidFill>
                </w14:textFill>
              </w:rPr>
            </w:pPr>
            <w:r>
              <w:rPr>
                <w:rFonts w:hint="eastAsia" w:cs="仿宋_GB2312" w:asciiTheme="minorEastAsia" w:hAnsiTheme="minorEastAsia" w:eastAsiaTheme="minorEastAsia"/>
                <w:color w:val="000000" w:themeColor="text1"/>
                <w:kern w:val="0"/>
                <w:sz w:val="15"/>
                <w:szCs w:val="15"/>
                <w:lang w:bidi="ar"/>
                <w14:textFill>
                  <w14:solidFill>
                    <w14:schemeClr w14:val="tx1"/>
                  </w14:solidFill>
                </w14:textFill>
              </w:rPr>
              <w:t>公共场所标识单独使用外语拒不改正</w:t>
            </w:r>
          </w:p>
        </w:tc>
        <w:tc>
          <w:tcPr>
            <w:tcW w:w="2789" w:type="dxa"/>
            <w:tcBorders>
              <w:left w:val="single" w:color="000000" w:sz="4" w:space="0"/>
              <w:bottom w:val="single" w:color="000000" w:sz="4" w:space="0"/>
              <w:right w:val="single" w:color="000000" w:sz="4" w:space="0"/>
            </w:tcBorders>
            <w:shd w:val="clear" w:color="auto" w:fill="auto"/>
            <w:vAlign w:val="center"/>
          </w:tcPr>
          <w:p w14:paraId="72908371">
            <w:pPr>
              <w:spacing w:line="212" w:lineRule="exact"/>
              <w:textAlignment w:val="center"/>
              <w:rPr>
                <w:rFonts w:asciiTheme="minorEastAsia" w:hAnsiTheme="minorEastAsia" w:eastAsiaTheme="minorEastAsia"/>
                <w:color w:val="000000" w:themeColor="text1"/>
                <w:sz w:val="15"/>
                <w:szCs w:val="15"/>
                <w14:textFill>
                  <w14:solidFill>
                    <w14:schemeClr w14:val="tx1"/>
                  </w14:solidFill>
                </w14:textFill>
              </w:rPr>
            </w:pPr>
            <w:r>
              <w:rPr>
                <w:rFonts w:hint="eastAsia" w:cs="仿宋_GB2312" w:asciiTheme="minorEastAsia" w:hAnsiTheme="minorEastAsia" w:eastAsiaTheme="minorEastAsia"/>
                <w:color w:val="000000" w:themeColor="text1"/>
                <w:kern w:val="0"/>
                <w:sz w:val="15"/>
                <w:szCs w:val="15"/>
                <w:lang w:bidi="ar"/>
                <w14:textFill>
                  <w14:solidFill>
                    <w14:schemeClr w14:val="tx1"/>
                  </w14:solidFill>
                </w14:textFill>
              </w:rPr>
              <w:t>违反条款：第十六条第一款；处罚条款：第三十条  由城市管理综合执法机构责令改正；拒不改正的，给予警告，并可处五千元以上一万元以下罚款。</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F832F">
            <w:pPr>
              <w:spacing w:line="220"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cs="仿宋_GB2312" w:asciiTheme="minorEastAsia" w:hAnsiTheme="minorEastAsia" w:eastAsiaTheme="minorEastAsia"/>
                <w:color w:val="000000" w:themeColor="text1"/>
                <w:sz w:val="15"/>
                <w:szCs w:val="15"/>
                <w:lang w:val="en"/>
                <w14:textFill>
                  <w14:solidFill>
                    <w14:schemeClr w14:val="tx1"/>
                  </w14:solidFill>
                </w14:textFill>
              </w:rPr>
              <w:t>5000</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862BD">
            <w:pPr>
              <w:spacing w:line="220"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cs="仿宋_GB2312" w:asciiTheme="minorEastAsia" w:hAnsiTheme="minorEastAsia" w:eastAsiaTheme="minorEastAsia"/>
                <w:color w:val="000000" w:themeColor="text1"/>
                <w:sz w:val="15"/>
                <w:szCs w:val="15"/>
                <w:lang w:val="en"/>
                <w14:textFill>
                  <w14:solidFill>
                    <w14:schemeClr w14:val="tx1"/>
                  </w14:solidFill>
                </w14:textFill>
              </w:rPr>
              <w:t>1</w:t>
            </w:r>
          </w:p>
        </w:tc>
        <w:tc>
          <w:tcPr>
            <w:tcW w:w="2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0BD21">
            <w:pPr>
              <w:spacing w:line="220" w:lineRule="exact"/>
              <w:textAlignment w:val="center"/>
              <w:rPr>
                <w:rFonts w:asciiTheme="minorEastAsia" w:hAnsiTheme="minorEastAsia" w:eastAsiaTheme="minorEastAsia"/>
                <w:color w:val="000000" w:themeColor="text1"/>
                <w:sz w:val="15"/>
                <w:szCs w:val="15"/>
                <w14:textFill>
                  <w14:solidFill>
                    <w14:schemeClr w14:val="tx1"/>
                  </w14:solidFill>
                </w14:textFill>
              </w:rPr>
            </w:pPr>
            <w:r>
              <w:rPr>
                <w:rFonts w:hint="eastAsia" w:cs="仿宋_GB2312" w:asciiTheme="minorEastAsia" w:hAnsiTheme="minorEastAsia" w:eastAsiaTheme="minorEastAsia"/>
                <w:color w:val="000000" w:themeColor="text1"/>
                <w:sz w:val="15"/>
                <w:szCs w:val="15"/>
                <w14:textFill>
                  <w14:solidFill>
                    <w14:schemeClr w14:val="tx1"/>
                  </w14:solidFill>
                </w14:textFill>
              </w:rPr>
              <w:t>属于</w:t>
            </w:r>
            <w:r>
              <w:rPr>
                <w:rFonts w:hint="eastAsia" w:cs="仿宋_GB2312" w:asciiTheme="minorEastAsia" w:hAnsiTheme="minorEastAsia" w:eastAsiaTheme="minorEastAsia"/>
                <w:color w:val="000000" w:themeColor="text1"/>
                <w:kern w:val="0"/>
                <w:sz w:val="15"/>
                <w:szCs w:val="15"/>
                <w:lang w:bidi="ar"/>
                <w14:textFill>
                  <w14:solidFill>
                    <w14:schemeClr w14:val="tx1"/>
                  </w14:solidFill>
                </w14:textFill>
              </w:rPr>
              <w:t>第十七条第一款应当设置、使用外语标识的公共场所的，变量系数为1。</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49E56">
            <w:pPr>
              <w:spacing w:line="220" w:lineRule="exact"/>
              <w:textAlignment w:val="center"/>
              <w:rPr>
                <w:rFonts w:asciiTheme="minorEastAsia" w:hAnsiTheme="minorEastAsia" w:eastAsiaTheme="minorEastAsia"/>
                <w:color w:val="000000" w:themeColor="text1"/>
                <w:sz w:val="15"/>
                <w:szCs w:val="15"/>
                <w14:textFill>
                  <w14:solidFill>
                    <w14:schemeClr w14:val="tx1"/>
                  </w14:solidFill>
                </w14:textFill>
              </w:rPr>
            </w:pPr>
            <w:r>
              <w:rPr>
                <w:rFonts w:hint="eastAsia" w:cs="仿宋_GB2312" w:asciiTheme="minorEastAsia" w:hAnsiTheme="minorEastAsia" w:eastAsiaTheme="minorEastAsia"/>
                <w:color w:val="000000" w:themeColor="text1"/>
                <w:sz w:val="15"/>
                <w:szCs w:val="15"/>
                <w14:textFill>
                  <w14:solidFill>
                    <w14:schemeClr w14:val="tx1"/>
                  </w14:solidFill>
                </w14:textFill>
              </w:rPr>
              <w:t>罚款数额＝</w:t>
            </w:r>
            <w:r>
              <w:rPr>
                <w:rFonts w:hint="eastAsia" w:cs="仿宋_GB2312" w:asciiTheme="minorEastAsia" w:hAnsiTheme="minorEastAsia" w:eastAsiaTheme="minorEastAsia"/>
                <w:color w:val="000000" w:themeColor="text1"/>
                <w:sz w:val="15"/>
                <w:szCs w:val="15"/>
                <w:lang w:val="en"/>
                <w14:textFill>
                  <w14:solidFill>
                    <w14:schemeClr w14:val="tx1"/>
                  </w14:solidFill>
                </w14:textFill>
              </w:rPr>
              <w:t>5</w:t>
            </w:r>
            <w:r>
              <w:rPr>
                <w:rFonts w:hint="eastAsia" w:cs="仿宋_GB2312" w:asciiTheme="minorEastAsia" w:hAnsiTheme="minorEastAsia" w:eastAsiaTheme="minorEastAsia"/>
                <w:color w:val="000000" w:themeColor="text1"/>
                <w:sz w:val="15"/>
                <w:szCs w:val="15"/>
                <w14:textFill>
                  <w14:solidFill>
                    <w14:schemeClr w14:val="tx1"/>
                  </w14:solidFill>
                </w14:textFill>
              </w:rPr>
              <w:t>000×（1＋区域系数+情节系数+变量系数）</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B331E">
            <w:pPr>
              <w:spacing w:line="220" w:lineRule="exact"/>
              <w:textAlignment w:val="center"/>
              <w:rPr>
                <w:rFonts w:asciiTheme="minorEastAsia" w:hAnsiTheme="minorEastAsia" w:eastAsiaTheme="minorEastAsia"/>
                <w:color w:val="000000" w:themeColor="text1"/>
                <w:sz w:val="15"/>
                <w:szCs w:val="15"/>
                <w14:textFill>
                  <w14:solidFill>
                    <w14:schemeClr w14:val="tx1"/>
                  </w14:solidFill>
                </w14:textFill>
              </w:rPr>
            </w:pPr>
            <w:r>
              <w:rPr>
                <w:rFonts w:hint="eastAsia" w:cs="仿宋_GB2312" w:asciiTheme="minorEastAsia" w:hAnsiTheme="minorEastAsia" w:eastAsiaTheme="minorEastAsia"/>
                <w:color w:val="000000" w:themeColor="text1"/>
                <w:sz w:val="15"/>
                <w:szCs w:val="15"/>
                <w:lang w:val="en"/>
                <w14:textFill>
                  <w14:solidFill>
                    <w14:schemeClr w14:val="tx1"/>
                  </w14:solidFill>
                </w14:textFill>
              </w:rPr>
              <w:t>拒不改正的情形，不记入本项“情节系数”。</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4D2A0">
            <w:pPr>
              <w:spacing w:line="232" w:lineRule="exact"/>
              <w:jc w:val="center"/>
              <w:rPr>
                <w:rFonts w:cs="仿宋_GB2312" w:asciiTheme="minorEastAsia" w:hAnsiTheme="minorEastAsia" w:eastAsiaTheme="minorEastAsia"/>
                <w:color w:val="000000" w:themeColor="text1"/>
                <w:sz w:val="15"/>
                <w:szCs w:val="15"/>
                <w:lang w:val="en"/>
                <w14:textFill>
                  <w14:solidFill>
                    <w14:schemeClr w14:val="tx1"/>
                  </w14:solidFill>
                </w14:textFill>
              </w:rPr>
            </w:pPr>
            <w:r>
              <w:rPr>
                <w:rFonts w:hint="eastAsia" w:cs="仿宋_GB2312" w:asciiTheme="minorEastAsia" w:hAnsiTheme="minorEastAsia" w:eastAsiaTheme="minorEastAsia"/>
                <w:color w:val="000000" w:themeColor="text1"/>
                <w:sz w:val="15"/>
                <w:szCs w:val="15"/>
                <w:lang w:val="en"/>
                <w14:textFill>
                  <w14:solidFill>
                    <w14:schemeClr w14:val="tx1"/>
                  </w14:solidFill>
                </w14:textFill>
              </w:rPr>
              <w:t>市级</w:t>
            </w:r>
          </w:p>
          <w:p w14:paraId="03F11DF8">
            <w:pPr>
              <w:spacing w:line="232" w:lineRule="exact"/>
              <w:jc w:val="center"/>
              <w:rPr>
                <w:rFonts w:cs="仿宋_GB2312" w:asciiTheme="minorEastAsia" w:hAnsiTheme="minorEastAsia" w:eastAsiaTheme="minorEastAsia"/>
                <w:color w:val="000000" w:themeColor="text1"/>
                <w:sz w:val="15"/>
                <w:szCs w:val="15"/>
                <w:lang w:val="en"/>
                <w14:textFill>
                  <w14:solidFill>
                    <w14:schemeClr w14:val="tx1"/>
                  </w14:solidFill>
                </w14:textFill>
              </w:rPr>
            </w:pPr>
            <w:r>
              <w:rPr>
                <w:rFonts w:hint="eastAsia" w:cs="仿宋_GB2312" w:asciiTheme="minorEastAsia" w:hAnsiTheme="minorEastAsia" w:eastAsiaTheme="minorEastAsia"/>
                <w:color w:val="000000" w:themeColor="text1"/>
                <w:sz w:val="15"/>
                <w:szCs w:val="15"/>
                <w:lang w:val="en"/>
                <w14:textFill>
                  <w14:solidFill>
                    <w14:schemeClr w14:val="tx1"/>
                  </w14:solidFill>
                </w14:textFill>
              </w:rPr>
              <w:t>区级</w:t>
            </w:r>
          </w:p>
        </w:tc>
      </w:tr>
      <w:tr w14:paraId="31EC45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000000"/>
          <w:tblCellMar>
            <w:top w:w="0" w:type="dxa"/>
            <w:left w:w="57" w:type="dxa"/>
            <w:bottom w:w="0" w:type="dxa"/>
            <w:right w:w="57" w:type="dxa"/>
          </w:tblCellMar>
        </w:tblPrEx>
        <w:trPr>
          <w:jc w:val="center"/>
        </w:trPr>
        <w:tc>
          <w:tcPr>
            <w:tcW w:w="940" w:type="dxa"/>
            <w:tcBorders>
              <w:left w:val="single" w:color="000000" w:sz="4" w:space="0"/>
              <w:bottom w:val="single" w:color="000000" w:sz="4" w:space="0"/>
              <w:right w:val="single" w:color="000000" w:sz="4" w:space="0"/>
            </w:tcBorders>
            <w:shd w:val="clear" w:color="auto" w:fill="auto"/>
            <w:vAlign w:val="center"/>
          </w:tcPr>
          <w:p w14:paraId="1F8D6ECF">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cs="仿宋_GB2312" w:asciiTheme="minorEastAsia" w:hAnsiTheme="minorEastAsia" w:eastAsiaTheme="minorEastAsia"/>
                <w:color w:val="000000" w:themeColor="text1"/>
                <w:sz w:val="15"/>
                <w:szCs w:val="15"/>
                <w14:textFill>
                  <w14:solidFill>
                    <w14:schemeClr w14:val="tx1"/>
                  </w14:solidFill>
                </w14:textFill>
              </w:rPr>
              <w:t>2</w:t>
            </w:r>
          </w:p>
        </w:tc>
        <w:tc>
          <w:tcPr>
            <w:tcW w:w="1500" w:type="dxa"/>
            <w:tcBorders>
              <w:left w:val="single" w:color="000000" w:sz="4" w:space="0"/>
              <w:bottom w:val="single" w:color="000000" w:sz="4" w:space="0"/>
              <w:right w:val="single" w:color="000000" w:sz="4" w:space="0"/>
            </w:tcBorders>
            <w:shd w:val="clear" w:color="auto" w:fill="auto"/>
            <w:vAlign w:val="center"/>
          </w:tcPr>
          <w:p w14:paraId="0FE0C96D">
            <w:pPr>
              <w:spacing w:line="232" w:lineRule="exact"/>
              <w:textAlignment w:val="center"/>
              <w:rPr>
                <w:rFonts w:asciiTheme="minorEastAsia" w:hAnsiTheme="minorEastAsia" w:eastAsiaTheme="minorEastAsia"/>
                <w:color w:val="000000" w:themeColor="text1"/>
                <w:sz w:val="15"/>
                <w:szCs w:val="15"/>
                <w14:textFill>
                  <w14:solidFill>
                    <w14:schemeClr w14:val="tx1"/>
                  </w14:solidFill>
                </w14:textFill>
              </w:rPr>
            </w:pPr>
            <w:r>
              <w:rPr>
                <w:rFonts w:hint="eastAsia" w:cs="仿宋_GB2312" w:asciiTheme="minorEastAsia" w:hAnsiTheme="minorEastAsia" w:eastAsiaTheme="minorEastAsia"/>
                <w:color w:val="000000" w:themeColor="text1"/>
                <w:kern w:val="0"/>
                <w:sz w:val="15"/>
                <w:szCs w:val="15"/>
                <w:lang w:bidi="ar"/>
                <w14:textFill>
                  <w14:solidFill>
                    <w14:schemeClr w14:val="tx1"/>
                  </w14:solidFill>
                </w14:textFill>
              </w:rPr>
              <w:t>应当设置、使用公共场所外语标识而未设置、使用拒不改正</w:t>
            </w:r>
          </w:p>
        </w:tc>
        <w:tc>
          <w:tcPr>
            <w:tcW w:w="2789" w:type="dxa"/>
            <w:tcBorders>
              <w:left w:val="single" w:color="000000" w:sz="4" w:space="0"/>
              <w:bottom w:val="single" w:color="000000" w:sz="4" w:space="0"/>
              <w:right w:val="single" w:color="000000" w:sz="4" w:space="0"/>
            </w:tcBorders>
            <w:shd w:val="clear" w:color="auto" w:fill="auto"/>
            <w:vAlign w:val="center"/>
          </w:tcPr>
          <w:p w14:paraId="3D9C265A">
            <w:pPr>
              <w:spacing w:line="212" w:lineRule="exact"/>
              <w:textAlignment w:val="center"/>
              <w:rPr>
                <w:rFonts w:asciiTheme="minorEastAsia" w:hAnsiTheme="minorEastAsia" w:eastAsiaTheme="minorEastAsia"/>
                <w:color w:val="000000" w:themeColor="text1"/>
                <w:sz w:val="15"/>
                <w:szCs w:val="15"/>
                <w14:textFill>
                  <w14:solidFill>
                    <w14:schemeClr w14:val="tx1"/>
                  </w14:solidFill>
                </w14:textFill>
              </w:rPr>
            </w:pPr>
            <w:r>
              <w:rPr>
                <w:rFonts w:hint="eastAsia" w:cs="仿宋_GB2312" w:asciiTheme="minorEastAsia" w:hAnsiTheme="minorEastAsia" w:eastAsiaTheme="minorEastAsia"/>
                <w:color w:val="000000" w:themeColor="text1"/>
                <w:kern w:val="0"/>
                <w:sz w:val="15"/>
                <w:szCs w:val="15"/>
                <w:lang w:bidi="ar"/>
                <w14:textFill>
                  <w14:solidFill>
                    <w14:schemeClr w14:val="tx1"/>
                  </w14:solidFill>
                </w14:textFill>
              </w:rPr>
              <w:t>违反条款：第十七条第一款；处罚条款：第三十一条　由城市管理综合执法机构责令改正；拒不改正的，给予警告，并可处二千元以上五千元以下罚款。</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816AD">
            <w:pPr>
              <w:spacing w:line="220"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cs="仿宋_GB2312" w:asciiTheme="minorEastAsia" w:hAnsiTheme="minorEastAsia" w:eastAsiaTheme="minorEastAsia"/>
                <w:color w:val="000000" w:themeColor="text1"/>
                <w:sz w:val="15"/>
                <w:szCs w:val="15"/>
                <w14:textFill>
                  <w14:solidFill>
                    <w14:schemeClr w14:val="tx1"/>
                  </w14:solidFill>
                </w14:textFill>
              </w:rPr>
              <w:t>2000</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AA55E">
            <w:pPr>
              <w:spacing w:line="220"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cs="仿宋_GB2312" w:asciiTheme="minorEastAsia" w:hAnsiTheme="minorEastAsia" w:eastAsiaTheme="minorEastAsia"/>
                <w:color w:val="000000" w:themeColor="text1"/>
                <w:sz w:val="15"/>
                <w:szCs w:val="15"/>
                <w14:textFill>
                  <w14:solidFill>
                    <w14:schemeClr w14:val="tx1"/>
                  </w14:solidFill>
                </w14:textFill>
              </w:rPr>
              <w:t>1</w:t>
            </w:r>
          </w:p>
        </w:tc>
        <w:tc>
          <w:tcPr>
            <w:tcW w:w="2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6DBAB">
            <w:pPr>
              <w:spacing w:line="220" w:lineRule="exact"/>
              <w:textAlignment w:val="center"/>
              <w:rPr>
                <w:rFonts w:asciiTheme="minorEastAsia" w:hAnsiTheme="minorEastAsia" w:eastAsiaTheme="minorEastAsia"/>
                <w:color w:val="000000" w:themeColor="text1"/>
                <w:sz w:val="15"/>
                <w:szCs w:val="15"/>
                <w14:textFill>
                  <w14:solidFill>
                    <w14:schemeClr w14:val="tx1"/>
                  </w14:solidFill>
                </w14:textFill>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604C4">
            <w:pPr>
              <w:spacing w:line="210" w:lineRule="exact"/>
              <w:textAlignment w:val="center"/>
              <w:rPr>
                <w:rFonts w:asciiTheme="minorEastAsia" w:hAnsiTheme="minorEastAsia" w:eastAsiaTheme="minorEastAsia"/>
                <w:color w:val="000000" w:themeColor="text1"/>
                <w:sz w:val="15"/>
                <w:szCs w:val="15"/>
                <w14:textFill>
                  <w14:solidFill>
                    <w14:schemeClr w14:val="tx1"/>
                  </w14:solidFill>
                </w14:textFill>
              </w:rPr>
            </w:pPr>
            <w:r>
              <w:rPr>
                <w:rFonts w:hint="eastAsia" w:cs="仿宋_GB2312" w:asciiTheme="minorEastAsia" w:hAnsiTheme="minorEastAsia" w:eastAsiaTheme="minorEastAsia"/>
                <w:color w:val="000000" w:themeColor="text1"/>
                <w:sz w:val="15"/>
                <w:szCs w:val="15"/>
                <w14:textFill>
                  <w14:solidFill>
                    <w14:schemeClr w14:val="tx1"/>
                  </w14:solidFill>
                </w14:textFill>
              </w:rPr>
              <w:t>罚款数额＝2000×（1＋区域系数+情节系数）</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19E49">
            <w:pPr>
              <w:spacing w:line="210" w:lineRule="exact"/>
              <w:textAlignment w:val="center"/>
              <w:rPr>
                <w:rFonts w:asciiTheme="minorEastAsia" w:hAnsiTheme="minorEastAsia" w:eastAsiaTheme="minorEastAsia"/>
                <w:color w:val="000000" w:themeColor="text1"/>
                <w:sz w:val="15"/>
                <w:szCs w:val="15"/>
                <w14:textFill>
                  <w14:solidFill>
                    <w14:schemeClr w14:val="tx1"/>
                  </w14:solidFill>
                </w14:textFill>
              </w:rPr>
            </w:pPr>
            <w:r>
              <w:rPr>
                <w:rFonts w:hint="eastAsia" w:cs="仿宋_GB2312" w:asciiTheme="minorEastAsia" w:hAnsiTheme="minorEastAsia" w:eastAsiaTheme="minorEastAsia"/>
                <w:color w:val="000000" w:themeColor="text1"/>
                <w:sz w:val="15"/>
                <w:szCs w:val="15"/>
                <w:lang w:val="en"/>
                <w14:textFill>
                  <w14:solidFill>
                    <w14:schemeClr w14:val="tx1"/>
                  </w14:solidFill>
                </w14:textFill>
              </w:rPr>
              <w:t>拒不改正的情形，不记入本项“情节系数”。</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20A25">
            <w:pPr>
              <w:spacing w:line="232" w:lineRule="exact"/>
              <w:jc w:val="center"/>
              <w:rPr>
                <w:rFonts w:cs="仿宋_GB2312" w:asciiTheme="minorEastAsia" w:hAnsiTheme="minorEastAsia" w:eastAsiaTheme="minorEastAsia"/>
                <w:color w:val="000000" w:themeColor="text1"/>
                <w:sz w:val="15"/>
                <w:szCs w:val="15"/>
                <w:lang w:val="en"/>
                <w14:textFill>
                  <w14:solidFill>
                    <w14:schemeClr w14:val="tx1"/>
                  </w14:solidFill>
                </w14:textFill>
              </w:rPr>
            </w:pPr>
            <w:r>
              <w:rPr>
                <w:rFonts w:hint="eastAsia" w:cs="仿宋_GB2312" w:asciiTheme="minorEastAsia" w:hAnsiTheme="minorEastAsia" w:eastAsiaTheme="minorEastAsia"/>
                <w:color w:val="000000" w:themeColor="text1"/>
                <w:sz w:val="15"/>
                <w:szCs w:val="15"/>
                <w:lang w:val="en"/>
                <w14:textFill>
                  <w14:solidFill>
                    <w14:schemeClr w14:val="tx1"/>
                  </w14:solidFill>
                </w14:textFill>
              </w:rPr>
              <w:t>市级</w:t>
            </w:r>
          </w:p>
          <w:p w14:paraId="246C0D0D">
            <w:pPr>
              <w:spacing w:line="232" w:lineRule="exact"/>
              <w:jc w:val="center"/>
              <w:rPr>
                <w:rFonts w:asciiTheme="minorEastAsia" w:hAnsiTheme="minorEastAsia" w:eastAsiaTheme="minorEastAsia"/>
                <w:sz w:val="15"/>
                <w:szCs w:val="15"/>
                <w:lang w:val="en"/>
              </w:rPr>
            </w:pPr>
            <w:r>
              <w:rPr>
                <w:rFonts w:hint="eastAsia" w:cs="仿宋_GB2312" w:asciiTheme="minorEastAsia" w:hAnsiTheme="minorEastAsia" w:eastAsiaTheme="minorEastAsia"/>
                <w:color w:val="000000" w:themeColor="text1"/>
                <w:sz w:val="15"/>
                <w:szCs w:val="15"/>
                <w:lang w:val="en"/>
                <w14:textFill>
                  <w14:solidFill>
                    <w14:schemeClr w14:val="tx1"/>
                  </w14:solidFill>
                </w14:textFill>
              </w:rPr>
              <w:t>区级</w:t>
            </w:r>
          </w:p>
          <w:p w14:paraId="603D7CDE">
            <w:pPr>
              <w:spacing w:line="232" w:lineRule="exact"/>
              <w:ind w:firstLine="333"/>
              <w:jc w:val="center"/>
              <w:rPr>
                <w:rFonts w:asciiTheme="minorEastAsia" w:hAnsiTheme="minorEastAsia" w:eastAsiaTheme="minorEastAsia"/>
                <w:sz w:val="15"/>
                <w:szCs w:val="15"/>
                <w:lang w:val="en"/>
              </w:rPr>
            </w:pPr>
          </w:p>
        </w:tc>
      </w:tr>
      <w:tr w14:paraId="7917D0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000000"/>
          <w:tblCellMar>
            <w:top w:w="0" w:type="dxa"/>
            <w:left w:w="57" w:type="dxa"/>
            <w:bottom w:w="0" w:type="dxa"/>
            <w:right w:w="57" w:type="dxa"/>
          </w:tblCellMar>
        </w:tblPrEx>
        <w:trPr>
          <w:jc w:val="center"/>
        </w:trPr>
        <w:tc>
          <w:tcPr>
            <w:tcW w:w="940" w:type="dxa"/>
            <w:vMerge w:val="restart"/>
            <w:tcBorders>
              <w:left w:val="single" w:color="000000" w:sz="4" w:space="0"/>
              <w:bottom w:val="single" w:color="000000" w:sz="4" w:space="0"/>
              <w:right w:val="single" w:color="000000" w:sz="4" w:space="0"/>
            </w:tcBorders>
            <w:shd w:val="clear" w:color="auto" w:fill="auto"/>
            <w:vAlign w:val="center"/>
          </w:tcPr>
          <w:p w14:paraId="5045BF9E">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cs="仿宋_GB2312" w:asciiTheme="minorEastAsia" w:hAnsiTheme="minorEastAsia" w:eastAsiaTheme="minorEastAsia"/>
                <w:color w:val="000000" w:themeColor="text1"/>
                <w:sz w:val="15"/>
                <w:szCs w:val="15"/>
                <w14:textFill>
                  <w14:solidFill>
                    <w14:schemeClr w14:val="tx1"/>
                  </w14:solidFill>
                </w14:textFill>
              </w:rPr>
              <w:t>3</w:t>
            </w:r>
          </w:p>
        </w:tc>
        <w:tc>
          <w:tcPr>
            <w:tcW w:w="1500" w:type="dxa"/>
            <w:vMerge w:val="restart"/>
            <w:tcBorders>
              <w:left w:val="single" w:color="000000" w:sz="4" w:space="0"/>
              <w:bottom w:val="single" w:color="000000" w:sz="4" w:space="0"/>
              <w:right w:val="single" w:color="000000" w:sz="4" w:space="0"/>
            </w:tcBorders>
            <w:shd w:val="clear" w:color="auto" w:fill="auto"/>
            <w:vAlign w:val="center"/>
          </w:tcPr>
          <w:p w14:paraId="1ED4FFE5">
            <w:pPr>
              <w:spacing w:line="232" w:lineRule="exact"/>
              <w:textAlignment w:val="center"/>
              <w:rPr>
                <w:rFonts w:asciiTheme="minorEastAsia" w:hAnsiTheme="minorEastAsia" w:eastAsiaTheme="minorEastAsia"/>
                <w:color w:val="000000" w:themeColor="text1"/>
                <w:sz w:val="15"/>
                <w:szCs w:val="15"/>
                <w14:textFill>
                  <w14:solidFill>
                    <w14:schemeClr w14:val="tx1"/>
                  </w14:solidFill>
                </w14:textFill>
              </w:rPr>
            </w:pPr>
            <w:r>
              <w:rPr>
                <w:rFonts w:hint="eastAsia" w:cs="仿宋_GB2312" w:asciiTheme="minorEastAsia" w:hAnsiTheme="minorEastAsia" w:eastAsiaTheme="minorEastAsia"/>
                <w:color w:val="000000" w:themeColor="text1"/>
                <w:kern w:val="0"/>
                <w:sz w:val="15"/>
                <w:szCs w:val="15"/>
                <w:lang w:bidi="ar"/>
                <w14:textFill>
                  <w14:solidFill>
                    <w14:schemeClr w14:val="tx1"/>
                  </w14:solidFill>
                </w14:textFill>
              </w:rPr>
              <w:t>公共场所外语标识含有禁止性内容</w:t>
            </w:r>
          </w:p>
        </w:tc>
        <w:tc>
          <w:tcPr>
            <w:tcW w:w="2789" w:type="dxa"/>
            <w:vMerge w:val="restart"/>
            <w:tcBorders>
              <w:left w:val="single" w:color="000000" w:sz="4" w:space="0"/>
              <w:bottom w:val="single" w:color="000000" w:sz="4" w:space="0"/>
              <w:right w:val="single" w:color="000000" w:sz="4" w:space="0"/>
            </w:tcBorders>
            <w:shd w:val="clear" w:color="auto" w:fill="auto"/>
            <w:vAlign w:val="center"/>
          </w:tcPr>
          <w:p w14:paraId="6C69B274">
            <w:pPr>
              <w:spacing w:line="212" w:lineRule="exact"/>
              <w:textAlignment w:val="center"/>
              <w:rPr>
                <w:rFonts w:asciiTheme="minorEastAsia" w:hAnsiTheme="minorEastAsia" w:eastAsiaTheme="minorEastAsia"/>
                <w:color w:val="000000" w:themeColor="text1"/>
                <w:spacing w:val="-4"/>
                <w:sz w:val="15"/>
                <w:szCs w:val="15"/>
                <w14:textFill>
                  <w14:solidFill>
                    <w14:schemeClr w14:val="tx1"/>
                  </w14:solidFill>
                </w14:textFill>
              </w:rPr>
            </w:pPr>
            <w:r>
              <w:rPr>
                <w:rFonts w:hint="eastAsia" w:cs="仿宋_GB2312" w:asciiTheme="minorEastAsia" w:hAnsiTheme="minorEastAsia" w:eastAsiaTheme="minorEastAsia"/>
                <w:color w:val="000000" w:themeColor="text1"/>
                <w:spacing w:val="-4"/>
                <w:kern w:val="0"/>
                <w:sz w:val="15"/>
                <w:szCs w:val="15"/>
                <w:lang w:bidi="ar"/>
                <w14:textFill>
                  <w14:solidFill>
                    <w14:schemeClr w14:val="tx1"/>
                  </w14:solidFill>
                </w14:textFill>
              </w:rPr>
              <w:t>违反条款：第十八条；处罚条款：第三十二条　由城市管理综合执法机构责令改正，处五千元以上一万元以下罚款；情节严重、造成恶劣影响的，处一万元以上三万元以下罚款；构成违反治安管理行为的，由公安机关依法给予治安管理处罚；构成犯罪的，依法追究刑事责任。</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00A2C">
            <w:pPr>
              <w:spacing w:line="220"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cs="仿宋_GB2312" w:asciiTheme="minorEastAsia" w:hAnsiTheme="minorEastAsia" w:eastAsiaTheme="minorEastAsia"/>
                <w:color w:val="000000" w:themeColor="text1"/>
                <w:sz w:val="15"/>
                <w:szCs w:val="15"/>
                <w14:textFill>
                  <w14:solidFill>
                    <w14:schemeClr w14:val="tx1"/>
                  </w14:solidFill>
                </w14:textFill>
              </w:rPr>
              <w:t>5000</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3018A">
            <w:pPr>
              <w:spacing w:line="220"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cs="仿宋_GB2312" w:asciiTheme="minorEastAsia" w:hAnsiTheme="minorEastAsia" w:eastAsiaTheme="minorEastAsia"/>
                <w:color w:val="000000" w:themeColor="text1"/>
                <w:sz w:val="15"/>
                <w:szCs w:val="15"/>
                <w14:textFill>
                  <w14:solidFill>
                    <w14:schemeClr w14:val="tx1"/>
                  </w14:solidFill>
                </w14:textFill>
              </w:rPr>
              <w:t>1</w:t>
            </w:r>
          </w:p>
        </w:tc>
        <w:tc>
          <w:tcPr>
            <w:tcW w:w="2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EF6E2">
            <w:pPr>
              <w:spacing w:line="220" w:lineRule="exact"/>
              <w:textAlignment w:val="center"/>
              <w:rPr>
                <w:rFonts w:asciiTheme="minorEastAsia" w:hAnsiTheme="minorEastAsia" w:eastAsiaTheme="minorEastAsia"/>
                <w:color w:val="000000" w:themeColor="text1"/>
                <w:sz w:val="15"/>
                <w:szCs w:val="15"/>
                <w14:textFill>
                  <w14:solidFill>
                    <w14:schemeClr w14:val="tx1"/>
                  </w14:solidFill>
                </w14:textFill>
              </w:rPr>
            </w:pPr>
            <w:r>
              <w:rPr>
                <w:rFonts w:hint="eastAsia" w:cs="仿宋_GB2312" w:asciiTheme="minorEastAsia" w:hAnsiTheme="minorEastAsia" w:eastAsiaTheme="minorEastAsia"/>
                <w:color w:val="000000" w:themeColor="text1"/>
                <w:sz w:val="15"/>
                <w:szCs w:val="15"/>
                <w14:textFill>
                  <w14:solidFill>
                    <w14:schemeClr w14:val="tx1"/>
                  </w14:solidFill>
                </w14:textFill>
              </w:rPr>
              <w:t>同时存在两项及以上禁止性内容的，变量系数为1。</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1F760">
            <w:pPr>
              <w:spacing w:line="210" w:lineRule="exact"/>
              <w:textAlignment w:val="center"/>
              <w:rPr>
                <w:rFonts w:asciiTheme="minorEastAsia" w:hAnsiTheme="minorEastAsia" w:eastAsiaTheme="minorEastAsia"/>
                <w:color w:val="000000" w:themeColor="text1"/>
                <w:sz w:val="15"/>
                <w:szCs w:val="15"/>
                <w14:textFill>
                  <w14:solidFill>
                    <w14:schemeClr w14:val="tx1"/>
                  </w14:solidFill>
                </w14:textFill>
              </w:rPr>
            </w:pPr>
            <w:r>
              <w:rPr>
                <w:rFonts w:hint="eastAsia" w:cs="仿宋_GB2312" w:asciiTheme="minorEastAsia" w:hAnsiTheme="minorEastAsia" w:eastAsiaTheme="minorEastAsia"/>
                <w:color w:val="000000" w:themeColor="text1"/>
                <w:sz w:val="15"/>
                <w:szCs w:val="15"/>
                <w14:textFill>
                  <w14:solidFill>
                    <w14:schemeClr w14:val="tx1"/>
                  </w14:solidFill>
                </w14:textFill>
              </w:rPr>
              <w:t>罚款数额＝5000×（1＋区域系数+情节系数+变量系数）</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BC4FC">
            <w:pPr>
              <w:spacing w:line="210" w:lineRule="exact"/>
              <w:textAlignment w:val="center"/>
              <w:rPr>
                <w:rFonts w:asciiTheme="minorEastAsia" w:hAnsiTheme="minorEastAsia" w:eastAsiaTheme="minorEastAsia"/>
                <w:color w:val="000000" w:themeColor="text1"/>
                <w:sz w:val="15"/>
                <w:szCs w:val="15"/>
                <w14:textFill>
                  <w14:solidFill>
                    <w14:schemeClr w14:val="tx1"/>
                  </w14:solidFill>
                </w14:textFill>
              </w:rPr>
            </w:pPr>
          </w:p>
        </w:tc>
        <w:tc>
          <w:tcPr>
            <w:tcW w:w="1208" w:type="dxa"/>
            <w:vMerge w:val="restart"/>
            <w:tcBorders>
              <w:top w:val="single" w:color="000000" w:sz="4" w:space="0"/>
              <w:left w:val="single" w:color="000000" w:sz="4" w:space="0"/>
              <w:right w:val="single" w:color="000000" w:sz="4" w:space="0"/>
            </w:tcBorders>
            <w:shd w:val="clear" w:color="auto" w:fill="auto"/>
            <w:vAlign w:val="center"/>
          </w:tcPr>
          <w:p w14:paraId="1FB0F0B5">
            <w:pPr>
              <w:spacing w:line="232" w:lineRule="exact"/>
              <w:jc w:val="center"/>
              <w:rPr>
                <w:rFonts w:cs="仿宋_GB2312" w:asciiTheme="minorEastAsia" w:hAnsiTheme="minorEastAsia" w:eastAsiaTheme="minorEastAsia"/>
                <w:color w:val="000000" w:themeColor="text1"/>
                <w:sz w:val="15"/>
                <w:szCs w:val="15"/>
                <w:lang w:val="en"/>
                <w14:textFill>
                  <w14:solidFill>
                    <w14:schemeClr w14:val="tx1"/>
                  </w14:solidFill>
                </w14:textFill>
              </w:rPr>
            </w:pPr>
            <w:r>
              <w:rPr>
                <w:rFonts w:hint="eastAsia" w:cs="仿宋_GB2312" w:asciiTheme="minorEastAsia" w:hAnsiTheme="minorEastAsia" w:eastAsiaTheme="minorEastAsia"/>
                <w:color w:val="000000" w:themeColor="text1"/>
                <w:sz w:val="15"/>
                <w:szCs w:val="15"/>
                <w:lang w:val="en"/>
                <w14:textFill>
                  <w14:solidFill>
                    <w14:schemeClr w14:val="tx1"/>
                  </w14:solidFill>
                </w14:textFill>
              </w:rPr>
              <w:t>市级</w:t>
            </w:r>
          </w:p>
          <w:p w14:paraId="620F1EA7">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cs="仿宋_GB2312" w:asciiTheme="minorEastAsia" w:hAnsiTheme="minorEastAsia" w:eastAsiaTheme="minorEastAsia"/>
                <w:color w:val="000000" w:themeColor="text1"/>
                <w:sz w:val="15"/>
                <w:szCs w:val="15"/>
                <w:lang w:val="en"/>
                <w14:textFill>
                  <w14:solidFill>
                    <w14:schemeClr w14:val="tx1"/>
                  </w14:solidFill>
                </w14:textFill>
              </w:rPr>
              <w:t>区级</w:t>
            </w:r>
          </w:p>
        </w:tc>
      </w:tr>
      <w:tr w14:paraId="76AEFB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000000"/>
          <w:tblCellMar>
            <w:top w:w="0" w:type="dxa"/>
            <w:left w:w="57" w:type="dxa"/>
            <w:bottom w:w="0" w:type="dxa"/>
            <w:right w:w="57" w:type="dxa"/>
          </w:tblCellMar>
        </w:tblPrEx>
        <w:trPr>
          <w:jc w:val="center"/>
        </w:trPr>
        <w:tc>
          <w:tcPr>
            <w:tcW w:w="940" w:type="dxa"/>
            <w:vMerge w:val="continue"/>
            <w:tcBorders>
              <w:left w:val="single" w:color="000000" w:sz="4" w:space="0"/>
              <w:bottom w:val="single" w:color="000000" w:sz="4" w:space="0"/>
              <w:right w:val="single" w:color="000000" w:sz="4" w:space="0"/>
            </w:tcBorders>
            <w:shd w:val="clear" w:color="auto" w:fill="auto"/>
            <w:vAlign w:val="center"/>
          </w:tcPr>
          <w:p w14:paraId="21B1092F">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p>
        </w:tc>
        <w:tc>
          <w:tcPr>
            <w:tcW w:w="1500" w:type="dxa"/>
            <w:vMerge w:val="continue"/>
            <w:tcBorders>
              <w:left w:val="single" w:color="000000" w:sz="4" w:space="0"/>
              <w:bottom w:val="single" w:color="000000" w:sz="4" w:space="0"/>
              <w:right w:val="single" w:color="000000" w:sz="4" w:space="0"/>
            </w:tcBorders>
            <w:shd w:val="clear" w:color="auto" w:fill="auto"/>
            <w:vAlign w:val="center"/>
          </w:tcPr>
          <w:p w14:paraId="1FBA0E0B">
            <w:pPr>
              <w:spacing w:line="232" w:lineRule="exact"/>
              <w:jc w:val="left"/>
              <w:textAlignment w:val="center"/>
              <w:rPr>
                <w:rFonts w:asciiTheme="minorEastAsia" w:hAnsiTheme="minorEastAsia" w:eastAsiaTheme="minorEastAsia"/>
                <w:color w:val="000000" w:themeColor="text1"/>
                <w:sz w:val="15"/>
                <w:szCs w:val="15"/>
                <w14:textFill>
                  <w14:solidFill>
                    <w14:schemeClr w14:val="tx1"/>
                  </w14:solidFill>
                </w14:textFill>
              </w:rPr>
            </w:pPr>
          </w:p>
        </w:tc>
        <w:tc>
          <w:tcPr>
            <w:tcW w:w="2789" w:type="dxa"/>
            <w:vMerge w:val="continue"/>
            <w:tcBorders>
              <w:left w:val="single" w:color="000000" w:sz="4" w:space="0"/>
              <w:bottom w:val="single" w:color="000000" w:sz="4" w:space="0"/>
              <w:right w:val="single" w:color="000000" w:sz="4" w:space="0"/>
            </w:tcBorders>
            <w:shd w:val="clear" w:color="auto" w:fill="auto"/>
            <w:vAlign w:val="center"/>
          </w:tcPr>
          <w:p w14:paraId="3FB977CA">
            <w:pPr>
              <w:spacing w:line="220" w:lineRule="exact"/>
              <w:jc w:val="left"/>
              <w:textAlignment w:val="center"/>
              <w:rPr>
                <w:rFonts w:asciiTheme="minorEastAsia" w:hAnsiTheme="minorEastAsia" w:eastAsiaTheme="minorEastAsia"/>
                <w:color w:val="000000" w:themeColor="text1"/>
                <w:sz w:val="15"/>
                <w:szCs w:val="15"/>
                <w14:textFill>
                  <w14:solidFill>
                    <w14:schemeClr w14:val="tx1"/>
                  </w14:solidFill>
                </w14:textFill>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55846">
            <w:pPr>
              <w:spacing w:line="220"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cs="仿宋_GB2312" w:asciiTheme="minorEastAsia" w:hAnsiTheme="minorEastAsia" w:eastAsiaTheme="minorEastAsia"/>
                <w:color w:val="000000" w:themeColor="text1"/>
                <w:sz w:val="15"/>
                <w:szCs w:val="15"/>
                <w14:textFill>
                  <w14:solidFill>
                    <w14:schemeClr w14:val="tx1"/>
                  </w14:solidFill>
                </w14:textFill>
              </w:rPr>
              <w:t>10000</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851BE">
            <w:pPr>
              <w:spacing w:line="220"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cs="仿宋_GB2312" w:asciiTheme="minorEastAsia" w:hAnsiTheme="minorEastAsia" w:eastAsiaTheme="minorEastAsia"/>
                <w:color w:val="000000" w:themeColor="text1"/>
                <w:sz w:val="15"/>
                <w:szCs w:val="15"/>
                <w14:textFill>
                  <w14:solidFill>
                    <w14:schemeClr w14:val="tx1"/>
                  </w14:solidFill>
                </w14:textFill>
              </w:rPr>
              <w:t>1</w:t>
            </w:r>
          </w:p>
        </w:tc>
        <w:tc>
          <w:tcPr>
            <w:tcW w:w="2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4B778">
            <w:pPr>
              <w:spacing w:line="220" w:lineRule="exact"/>
              <w:textAlignment w:val="center"/>
              <w:rPr>
                <w:rFonts w:asciiTheme="minorEastAsia" w:hAnsiTheme="minorEastAsia" w:eastAsiaTheme="minorEastAsia"/>
                <w:color w:val="000000" w:themeColor="text1"/>
                <w:sz w:val="15"/>
                <w:szCs w:val="15"/>
                <w14:textFill>
                  <w14:solidFill>
                    <w14:schemeClr w14:val="tx1"/>
                  </w14:solidFill>
                </w14:textFill>
              </w:rPr>
            </w:pPr>
            <w:r>
              <w:rPr>
                <w:rFonts w:hint="eastAsia" w:cs="仿宋_GB2312" w:asciiTheme="minorEastAsia" w:hAnsiTheme="minorEastAsia" w:eastAsiaTheme="minorEastAsia"/>
                <w:color w:val="000000" w:themeColor="text1"/>
                <w:sz w:val="15"/>
                <w:szCs w:val="15"/>
                <w14:textFill>
                  <w14:solidFill>
                    <w14:schemeClr w14:val="tx1"/>
                  </w14:solidFill>
                </w14:textFill>
              </w:rPr>
              <w:t>同时存在两项禁止性内容的，变量系数为1；同时存在三项以上禁止性内容的，变量系数为2。</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F6172">
            <w:pPr>
              <w:spacing w:line="210" w:lineRule="exact"/>
              <w:textAlignment w:val="center"/>
              <w:rPr>
                <w:rFonts w:asciiTheme="minorEastAsia" w:hAnsiTheme="minorEastAsia" w:eastAsiaTheme="minorEastAsia"/>
                <w:color w:val="000000" w:themeColor="text1"/>
                <w:sz w:val="15"/>
                <w:szCs w:val="15"/>
                <w14:textFill>
                  <w14:solidFill>
                    <w14:schemeClr w14:val="tx1"/>
                  </w14:solidFill>
                </w14:textFill>
              </w:rPr>
            </w:pPr>
            <w:r>
              <w:rPr>
                <w:rFonts w:hint="eastAsia" w:cs="仿宋_GB2312" w:asciiTheme="minorEastAsia" w:hAnsiTheme="minorEastAsia" w:eastAsiaTheme="minorEastAsia"/>
                <w:color w:val="000000" w:themeColor="text1"/>
                <w:sz w:val="15"/>
                <w:szCs w:val="15"/>
                <w14:textFill>
                  <w14:solidFill>
                    <w14:schemeClr w14:val="tx1"/>
                  </w14:solidFill>
                </w14:textFill>
              </w:rPr>
              <w:t>罚款数额＝10000×（1＋区域系数+情节系数+变量系数）</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A06C9">
            <w:pPr>
              <w:spacing w:line="210" w:lineRule="exact"/>
              <w:textAlignment w:val="center"/>
              <w:rPr>
                <w:rFonts w:cs="仿宋_GB2312" w:asciiTheme="minorEastAsia" w:hAnsiTheme="minorEastAsia" w:eastAsiaTheme="minorEastAsia"/>
                <w:color w:val="000000" w:themeColor="text1"/>
                <w:sz w:val="15"/>
                <w:szCs w:val="15"/>
                <w:lang w:val="en"/>
                <w14:textFill>
                  <w14:solidFill>
                    <w14:schemeClr w14:val="tx1"/>
                  </w14:solidFill>
                </w14:textFill>
              </w:rPr>
            </w:pPr>
            <w:r>
              <w:rPr>
                <w:rFonts w:hint="eastAsia" w:cs="仿宋_GB2312" w:asciiTheme="minorEastAsia" w:hAnsiTheme="minorEastAsia" w:eastAsiaTheme="minorEastAsia"/>
                <w:color w:val="000000" w:themeColor="text1"/>
                <w:sz w:val="15"/>
                <w:szCs w:val="15"/>
                <w:lang w:val="en"/>
                <w14:textFill>
                  <w14:solidFill>
                    <w14:schemeClr w14:val="tx1"/>
                  </w14:solidFill>
                </w14:textFill>
              </w:rPr>
              <w:t>拒不改正或两次及以上违法的，或者被市级以上媒体曝光，或者造成其它恶劣影响的，视为“情节严重、造成恶劣影响”。</w:t>
            </w:r>
          </w:p>
          <w:p w14:paraId="43634BF3">
            <w:pPr>
              <w:pStyle w:val="2"/>
              <w:tabs>
                <w:tab w:val="left" w:pos="0"/>
                <w:tab w:val="left" w:pos="420"/>
              </w:tabs>
              <w:spacing w:after="0" w:line="210" w:lineRule="exact"/>
              <w:ind w:left="0" w:leftChars="0" w:firstLine="0" w:firstLineChars="0"/>
              <w:textAlignment w:val="center"/>
              <w:rPr>
                <w:rFonts w:asciiTheme="minorEastAsia" w:hAnsiTheme="minorEastAsia" w:eastAsiaTheme="minorEastAsia"/>
                <w:color w:val="000000" w:themeColor="text1"/>
                <w:sz w:val="15"/>
                <w:szCs w:val="15"/>
                <w14:textFill>
                  <w14:solidFill>
                    <w14:schemeClr w14:val="tx1"/>
                  </w14:solidFill>
                </w14:textFill>
              </w:rPr>
            </w:pPr>
            <w:r>
              <w:rPr>
                <w:rFonts w:hint="eastAsia" w:cs="仿宋_GB2312" w:asciiTheme="minorEastAsia" w:hAnsiTheme="minorEastAsia" w:eastAsiaTheme="minorEastAsia"/>
                <w:color w:val="000000" w:themeColor="text1"/>
                <w:sz w:val="15"/>
                <w:szCs w:val="15"/>
                <w:lang w:val="en"/>
                <w14:textFill>
                  <w14:solidFill>
                    <w14:schemeClr w14:val="tx1"/>
                  </w14:solidFill>
                </w14:textFill>
              </w:rPr>
              <w:t>拒不改正或两次及以上违法的，不重复记入本项“情节系数”。</w:t>
            </w:r>
          </w:p>
        </w:tc>
        <w:tc>
          <w:tcPr>
            <w:tcW w:w="1208" w:type="dxa"/>
            <w:vMerge w:val="continue"/>
            <w:tcBorders>
              <w:left w:val="single" w:color="000000" w:sz="4" w:space="0"/>
              <w:bottom w:val="single" w:color="000000" w:sz="4" w:space="0"/>
              <w:right w:val="single" w:color="000000" w:sz="4" w:space="0"/>
            </w:tcBorders>
            <w:shd w:val="clear" w:color="auto" w:fill="auto"/>
            <w:vAlign w:val="center"/>
          </w:tcPr>
          <w:p w14:paraId="536577BA">
            <w:pPr>
              <w:pStyle w:val="2"/>
              <w:tabs>
                <w:tab w:val="left" w:pos="0"/>
                <w:tab w:val="left" w:pos="420"/>
              </w:tabs>
              <w:spacing w:line="232" w:lineRule="exact"/>
              <w:ind w:left="0" w:leftChars="0" w:firstLine="0" w:firstLineChars="0"/>
              <w:jc w:val="center"/>
              <w:rPr>
                <w:rFonts w:cs="仿宋_GB2312" w:asciiTheme="minorEastAsia" w:hAnsiTheme="minorEastAsia" w:eastAsiaTheme="minorEastAsia"/>
                <w:color w:val="000000" w:themeColor="text1"/>
                <w:sz w:val="15"/>
                <w:szCs w:val="15"/>
                <w:lang w:val="en"/>
                <w14:textFill>
                  <w14:solidFill>
                    <w14:schemeClr w14:val="tx1"/>
                  </w14:solidFill>
                </w14:textFill>
              </w:rPr>
            </w:pPr>
          </w:p>
        </w:tc>
      </w:tr>
      <w:tr w14:paraId="7E4148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000000"/>
          <w:tblCellMar>
            <w:top w:w="0" w:type="dxa"/>
            <w:left w:w="57" w:type="dxa"/>
            <w:bottom w:w="0" w:type="dxa"/>
            <w:right w:w="57" w:type="dxa"/>
          </w:tblCellMar>
        </w:tblPrEx>
        <w:trPr>
          <w:trHeight w:val="2065" w:hRule="atLeast"/>
          <w:jc w:val="center"/>
        </w:trPr>
        <w:tc>
          <w:tcPr>
            <w:tcW w:w="940" w:type="dxa"/>
            <w:tcBorders>
              <w:left w:val="single" w:color="000000" w:sz="4" w:space="0"/>
              <w:bottom w:val="single" w:color="000000" w:sz="4" w:space="0"/>
              <w:right w:val="single" w:color="000000" w:sz="4" w:space="0"/>
            </w:tcBorders>
            <w:shd w:val="clear" w:color="auto" w:fill="auto"/>
            <w:vAlign w:val="center"/>
          </w:tcPr>
          <w:p w14:paraId="31E8C60D">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cs="仿宋_GB2312" w:asciiTheme="minorEastAsia" w:hAnsiTheme="minorEastAsia" w:eastAsiaTheme="minorEastAsia"/>
                <w:color w:val="000000" w:themeColor="text1"/>
                <w:sz w:val="15"/>
                <w:szCs w:val="15"/>
                <w14:textFill>
                  <w14:solidFill>
                    <w14:schemeClr w14:val="tx1"/>
                  </w14:solidFill>
                </w14:textFill>
              </w:rPr>
              <w:t>4</w:t>
            </w:r>
          </w:p>
        </w:tc>
        <w:tc>
          <w:tcPr>
            <w:tcW w:w="1500" w:type="dxa"/>
            <w:tcBorders>
              <w:left w:val="single" w:color="000000" w:sz="4" w:space="0"/>
              <w:bottom w:val="single" w:color="000000" w:sz="4" w:space="0"/>
              <w:right w:val="single" w:color="000000" w:sz="4" w:space="0"/>
            </w:tcBorders>
            <w:shd w:val="clear" w:color="auto" w:fill="auto"/>
            <w:vAlign w:val="center"/>
          </w:tcPr>
          <w:p w14:paraId="4A029C71">
            <w:pPr>
              <w:spacing w:line="232" w:lineRule="exact"/>
              <w:textAlignment w:val="center"/>
              <w:rPr>
                <w:rFonts w:asciiTheme="minorEastAsia" w:hAnsiTheme="minorEastAsia" w:eastAsiaTheme="minorEastAsia"/>
                <w:color w:val="000000" w:themeColor="text1"/>
                <w:sz w:val="15"/>
                <w:szCs w:val="15"/>
                <w14:textFill>
                  <w14:solidFill>
                    <w14:schemeClr w14:val="tx1"/>
                  </w14:solidFill>
                </w14:textFill>
              </w:rPr>
            </w:pPr>
            <w:r>
              <w:rPr>
                <w:rFonts w:hint="eastAsia" w:cs="仿宋_GB2312" w:asciiTheme="minorEastAsia" w:hAnsiTheme="minorEastAsia" w:eastAsiaTheme="minorEastAsia"/>
                <w:color w:val="000000" w:themeColor="text1"/>
                <w:kern w:val="0"/>
                <w:sz w:val="15"/>
                <w:szCs w:val="15"/>
                <w:lang w:bidi="ar"/>
                <w14:textFill>
                  <w14:solidFill>
                    <w14:schemeClr w14:val="tx1"/>
                  </w14:solidFill>
                </w14:textFill>
              </w:rPr>
              <w:t>公共场所外语标识译写错误或者明显不当拒不改正</w:t>
            </w:r>
          </w:p>
        </w:tc>
        <w:tc>
          <w:tcPr>
            <w:tcW w:w="2789" w:type="dxa"/>
            <w:tcBorders>
              <w:left w:val="single" w:color="000000" w:sz="4" w:space="0"/>
              <w:bottom w:val="single" w:color="000000" w:sz="4" w:space="0"/>
              <w:right w:val="single" w:color="000000" w:sz="4" w:space="0"/>
            </w:tcBorders>
            <w:shd w:val="clear" w:color="auto" w:fill="auto"/>
            <w:vAlign w:val="center"/>
          </w:tcPr>
          <w:p w14:paraId="61386BF9">
            <w:pPr>
              <w:spacing w:line="232" w:lineRule="exact"/>
              <w:textAlignment w:val="center"/>
              <w:rPr>
                <w:rFonts w:asciiTheme="minorEastAsia" w:hAnsiTheme="minorEastAsia" w:eastAsiaTheme="minorEastAsia"/>
                <w:color w:val="000000" w:themeColor="text1"/>
                <w:sz w:val="15"/>
                <w:szCs w:val="15"/>
                <w14:textFill>
                  <w14:solidFill>
                    <w14:schemeClr w14:val="tx1"/>
                  </w14:solidFill>
                </w14:textFill>
              </w:rPr>
            </w:pPr>
            <w:r>
              <w:rPr>
                <w:rFonts w:hint="eastAsia" w:cs="仿宋_GB2312" w:asciiTheme="minorEastAsia" w:hAnsiTheme="minorEastAsia" w:eastAsiaTheme="minorEastAsia"/>
                <w:color w:val="000000" w:themeColor="text1"/>
                <w:kern w:val="0"/>
                <w:sz w:val="15"/>
                <w:szCs w:val="15"/>
                <w:lang w:bidi="ar"/>
                <w14:textFill>
                  <w14:solidFill>
                    <w14:schemeClr w14:val="tx1"/>
                  </w14:solidFill>
                </w14:textFill>
              </w:rPr>
              <w:t>违反条款：第十九条第一款；处罚条款：第三十三条　由城市管理综合执法机构责令改正；拒不改正的，给予警告，并可处二千元以上五千元以下罚款。</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30FE4">
            <w:pPr>
              <w:spacing w:line="232" w:lineRule="exact"/>
              <w:jc w:val="center"/>
              <w:rPr>
                <w:rFonts w:cs="仿宋_GB2312" w:asciiTheme="minorEastAsia" w:hAnsiTheme="minorEastAsia" w:eastAsiaTheme="minorEastAsia"/>
                <w:color w:val="000000" w:themeColor="text1"/>
                <w:sz w:val="15"/>
                <w:szCs w:val="15"/>
                <w14:textFill>
                  <w14:solidFill>
                    <w14:schemeClr w14:val="tx1"/>
                  </w14:solidFill>
                </w14:textFill>
              </w:rPr>
            </w:pPr>
            <w:r>
              <w:rPr>
                <w:rFonts w:hint="eastAsia" w:cs="仿宋_GB2312" w:asciiTheme="minorEastAsia" w:hAnsiTheme="minorEastAsia" w:eastAsiaTheme="minorEastAsia"/>
                <w:color w:val="000000" w:themeColor="text1"/>
                <w:sz w:val="15"/>
                <w:szCs w:val="15"/>
                <w14:textFill>
                  <w14:solidFill>
                    <w14:schemeClr w14:val="tx1"/>
                  </w14:solidFill>
                </w14:textFill>
              </w:rPr>
              <w:t>2000</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56EE7">
            <w:pPr>
              <w:spacing w:line="232" w:lineRule="exact"/>
              <w:jc w:val="center"/>
              <w:rPr>
                <w:rFonts w:cs="仿宋_GB2312" w:asciiTheme="minorEastAsia" w:hAnsiTheme="minorEastAsia" w:eastAsiaTheme="minorEastAsia"/>
                <w:color w:val="000000" w:themeColor="text1"/>
                <w:sz w:val="15"/>
                <w:szCs w:val="15"/>
                <w14:textFill>
                  <w14:solidFill>
                    <w14:schemeClr w14:val="tx1"/>
                  </w14:solidFill>
                </w14:textFill>
              </w:rPr>
            </w:pPr>
            <w:r>
              <w:rPr>
                <w:rFonts w:hint="eastAsia" w:cs="仿宋_GB2312" w:asciiTheme="minorEastAsia" w:hAnsiTheme="minorEastAsia" w:eastAsiaTheme="minorEastAsia"/>
                <w:color w:val="000000" w:themeColor="text1"/>
                <w:sz w:val="15"/>
                <w:szCs w:val="15"/>
                <w14:textFill>
                  <w14:solidFill>
                    <w14:schemeClr w14:val="tx1"/>
                  </w14:solidFill>
                </w14:textFill>
              </w:rPr>
              <w:t>1</w:t>
            </w:r>
          </w:p>
        </w:tc>
        <w:tc>
          <w:tcPr>
            <w:tcW w:w="2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C5BEC">
            <w:pPr>
              <w:spacing w:line="232" w:lineRule="exact"/>
              <w:textAlignment w:val="center"/>
              <w:rPr>
                <w:rFonts w:cs="仿宋_GB2312" w:asciiTheme="minorEastAsia" w:hAnsiTheme="minorEastAsia" w:eastAsiaTheme="minorEastAsia"/>
                <w:color w:val="000000" w:themeColor="text1"/>
                <w:sz w:val="15"/>
                <w:szCs w:val="15"/>
                <w14:textFill>
                  <w14:solidFill>
                    <w14:schemeClr w14:val="tx1"/>
                  </w14:solidFill>
                </w14:textFill>
              </w:rPr>
            </w:pPr>
            <w:r>
              <w:rPr>
                <w:rFonts w:hint="eastAsia" w:cs="仿宋_GB2312" w:asciiTheme="minorEastAsia" w:hAnsiTheme="minorEastAsia" w:eastAsiaTheme="minorEastAsia"/>
                <w:color w:val="000000" w:themeColor="text1"/>
                <w:sz w:val="15"/>
                <w:szCs w:val="15"/>
                <w14:textFill>
                  <w14:solidFill>
                    <w14:schemeClr w14:val="tx1"/>
                  </w14:solidFill>
                </w14:textFill>
              </w:rPr>
              <w:t>属于第十七条第一款应当设置、使用外语标识的公共场所的，变量系数为1；</w:t>
            </w:r>
          </w:p>
          <w:p w14:paraId="102F5BEE">
            <w:pPr>
              <w:pStyle w:val="2"/>
              <w:spacing w:after="0" w:line="232" w:lineRule="exact"/>
              <w:ind w:left="0" w:leftChars="0" w:firstLine="0" w:firstLineChars="0"/>
              <w:textAlignment w:val="center"/>
              <w:rPr>
                <w:rFonts w:cs="仿宋_GB2312" w:asciiTheme="minorEastAsia" w:hAnsiTheme="minorEastAsia" w:eastAsiaTheme="minorEastAsia"/>
                <w:color w:val="000000" w:themeColor="text1"/>
                <w:kern w:val="0"/>
                <w:sz w:val="15"/>
                <w:szCs w:val="15"/>
                <w:lang w:bidi="ar"/>
                <w14:textFill>
                  <w14:solidFill>
                    <w14:schemeClr w14:val="tx1"/>
                  </w14:solidFill>
                </w14:textFill>
              </w:rPr>
            </w:pPr>
            <w:r>
              <w:rPr>
                <w:rFonts w:hint="eastAsia" w:cs="仿宋_GB2312" w:asciiTheme="minorEastAsia" w:hAnsiTheme="minorEastAsia" w:eastAsiaTheme="minorEastAsia"/>
                <w:color w:val="000000" w:themeColor="text1"/>
                <w:kern w:val="0"/>
                <w:sz w:val="15"/>
                <w:szCs w:val="15"/>
                <w:lang w:bidi="ar"/>
                <w14:textFill>
                  <w14:solidFill>
                    <w14:schemeClr w14:val="tx1"/>
                  </w14:solidFill>
                </w14:textFill>
              </w:rPr>
              <w:t>被媒体曝光的，变量系数为1;</w:t>
            </w:r>
          </w:p>
          <w:p w14:paraId="03E68238">
            <w:pPr>
              <w:pStyle w:val="2"/>
              <w:spacing w:after="0" w:line="232" w:lineRule="exact"/>
              <w:ind w:left="0" w:leftChars="0" w:firstLine="0" w:firstLineChars="0"/>
              <w:textAlignment w:val="center"/>
              <w:rPr>
                <w:rFonts w:cs="仿宋_GB2312" w:asciiTheme="minorEastAsia" w:hAnsiTheme="minorEastAsia" w:eastAsiaTheme="minorEastAsia"/>
                <w:color w:val="000000" w:themeColor="text1"/>
                <w:sz w:val="15"/>
                <w:szCs w:val="15"/>
                <w14:textFill>
                  <w14:solidFill>
                    <w14:schemeClr w14:val="tx1"/>
                  </w14:solidFill>
                </w14:textFill>
              </w:rPr>
            </w:pPr>
            <w:r>
              <w:rPr>
                <w:rFonts w:hint="eastAsia" w:cs="仿宋_GB2312" w:asciiTheme="minorEastAsia" w:hAnsiTheme="minorEastAsia" w:eastAsiaTheme="minorEastAsia"/>
                <w:color w:val="000000" w:themeColor="text1"/>
                <w:kern w:val="0"/>
                <w:sz w:val="15"/>
                <w:szCs w:val="15"/>
                <w:lang w:bidi="ar"/>
                <w14:textFill>
                  <w14:solidFill>
                    <w14:schemeClr w14:val="tx1"/>
                  </w14:solidFill>
                </w14:textFill>
              </w:rPr>
              <w:t>造成恶劣影响的，变量系数为2。</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E6022">
            <w:pPr>
              <w:spacing w:line="232" w:lineRule="exact"/>
              <w:textAlignment w:val="center"/>
              <w:rPr>
                <w:rFonts w:cs="仿宋_GB2312" w:asciiTheme="minorEastAsia" w:hAnsiTheme="minorEastAsia" w:eastAsiaTheme="minorEastAsia"/>
                <w:color w:val="000000" w:themeColor="text1"/>
                <w:sz w:val="15"/>
                <w:szCs w:val="15"/>
                <w14:textFill>
                  <w14:solidFill>
                    <w14:schemeClr w14:val="tx1"/>
                  </w14:solidFill>
                </w14:textFill>
              </w:rPr>
            </w:pPr>
            <w:r>
              <w:rPr>
                <w:rFonts w:hint="eastAsia" w:cs="仿宋_GB2312" w:asciiTheme="minorEastAsia" w:hAnsiTheme="minorEastAsia" w:eastAsiaTheme="minorEastAsia"/>
                <w:color w:val="000000" w:themeColor="text1"/>
                <w:sz w:val="15"/>
                <w:szCs w:val="15"/>
                <w14:textFill>
                  <w14:solidFill>
                    <w14:schemeClr w14:val="tx1"/>
                  </w14:solidFill>
                </w14:textFill>
              </w:rPr>
              <w:t>罚款数额＝</w:t>
            </w:r>
            <w:r>
              <w:rPr>
                <w:rFonts w:hint="eastAsia" w:cs="仿宋_GB2312" w:asciiTheme="minorEastAsia" w:hAnsiTheme="minorEastAsia" w:eastAsiaTheme="minorEastAsia"/>
                <w:color w:val="000000" w:themeColor="text1"/>
                <w:sz w:val="15"/>
                <w:szCs w:val="15"/>
                <w:lang w:val="en"/>
                <w14:textFill>
                  <w14:solidFill>
                    <w14:schemeClr w14:val="tx1"/>
                  </w14:solidFill>
                </w14:textFill>
              </w:rPr>
              <w:t>2</w:t>
            </w:r>
            <w:r>
              <w:rPr>
                <w:rFonts w:hint="eastAsia" w:cs="仿宋_GB2312" w:asciiTheme="minorEastAsia" w:hAnsiTheme="minorEastAsia" w:eastAsiaTheme="minorEastAsia"/>
                <w:color w:val="000000" w:themeColor="text1"/>
                <w:sz w:val="15"/>
                <w:szCs w:val="15"/>
                <w14:textFill>
                  <w14:solidFill>
                    <w14:schemeClr w14:val="tx1"/>
                  </w14:solidFill>
                </w14:textFill>
              </w:rPr>
              <w:t>000×（1＋区域系数+情节系数+变量系数）</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ABE42">
            <w:pPr>
              <w:spacing w:line="232" w:lineRule="exact"/>
              <w:textAlignment w:val="center"/>
              <w:rPr>
                <w:rFonts w:cs="仿宋_GB2312" w:asciiTheme="minorEastAsia" w:hAnsiTheme="minorEastAsia" w:eastAsiaTheme="minorEastAsia"/>
                <w:color w:val="000000" w:themeColor="text1"/>
                <w:sz w:val="15"/>
                <w:szCs w:val="15"/>
                <w:lang w:val="en"/>
                <w14:textFill>
                  <w14:solidFill>
                    <w14:schemeClr w14:val="tx1"/>
                  </w14:solidFill>
                </w14:textFill>
              </w:rPr>
            </w:pPr>
            <w:r>
              <w:rPr>
                <w:rFonts w:hint="eastAsia" w:cs="仿宋_GB2312" w:asciiTheme="minorEastAsia" w:hAnsiTheme="minorEastAsia" w:eastAsiaTheme="minorEastAsia"/>
                <w:color w:val="000000" w:themeColor="text1"/>
                <w:sz w:val="15"/>
                <w:szCs w:val="15"/>
                <w:lang w:val="en"/>
                <w14:textFill>
                  <w14:solidFill>
                    <w14:schemeClr w14:val="tx1"/>
                  </w14:solidFill>
                </w14:textFill>
              </w:rPr>
              <w:t>拒不改正的情形，不记入本项“情节系数”</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1D5E0">
            <w:pPr>
              <w:spacing w:line="232" w:lineRule="exact"/>
              <w:jc w:val="center"/>
              <w:rPr>
                <w:rFonts w:cs="仿宋_GB2312" w:asciiTheme="minorEastAsia" w:hAnsiTheme="minorEastAsia" w:eastAsiaTheme="minorEastAsia"/>
                <w:color w:val="000000" w:themeColor="text1"/>
                <w:sz w:val="15"/>
                <w:szCs w:val="15"/>
                <w:lang w:val="en"/>
                <w14:textFill>
                  <w14:solidFill>
                    <w14:schemeClr w14:val="tx1"/>
                  </w14:solidFill>
                </w14:textFill>
              </w:rPr>
            </w:pPr>
            <w:r>
              <w:rPr>
                <w:rFonts w:hint="eastAsia" w:cs="仿宋_GB2312" w:asciiTheme="minorEastAsia" w:hAnsiTheme="minorEastAsia" w:eastAsiaTheme="minorEastAsia"/>
                <w:color w:val="000000" w:themeColor="text1"/>
                <w:sz w:val="15"/>
                <w:szCs w:val="15"/>
                <w:lang w:val="en"/>
                <w14:textFill>
                  <w14:solidFill>
                    <w14:schemeClr w14:val="tx1"/>
                  </w14:solidFill>
                </w14:textFill>
              </w:rPr>
              <w:t>市级</w:t>
            </w:r>
          </w:p>
          <w:p w14:paraId="75B6BB6D">
            <w:pPr>
              <w:spacing w:line="232" w:lineRule="exact"/>
              <w:jc w:val="center"/>
              <w:rPr>
                <w:rFonts w:cs="仿宋_GB2312" w:asciiTheme="minorEastAsia" w:hAnsiTheme="minorEastAsia" w:eastAsiaTheme="minorEastAsia"/>
                <w:color w:val="000000" w:themeColor="text1"/>
                <w:sz w:val="15"/>
                <w:szCs w:val="15"/>
                <w:lang w:val="en"/>
                <w14:textFill>
                  <w14:solidFill>
                    <w14:schemeClr w14:val="tx1"/>
                  </w14:solidFill>
                </w14:textFill>
              </w:rPr>
            </w:pPr>
            <w:r>
              <w:rPr>
                <w:rFonts w:hint="eastAsia" w:cs="仿宋_GB2312" w:asciiTheme="minorEastAsia" w:hAnsiTheme="minorEastAsia" w:eastAsiaTheme="minorEastAsia"/>
                <w:color w:val="000000" w:themeColor="text1"/>
                <w:sz w:val="15"/>
                <w:szCs w:val="15"/>
                <w:lang w:val="en"/>
                <w14:textFill>
                  <w14:solidFill>
                    <w14:schemeClr w14:val="tx1"/>
                  </w14:solidFill>
                </w14:textFill>
              </w:rPr>
              <w:t>区级</w:t>
            </w:r>
          </w:p>
        </w:tc>
      </w:tr>
      <w:tr w14:paraId="74DEC3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000000"/>
          <w:tblCellMar>
            <w:top w:w="0" w:type="dxa"/>
            <w:left w:w="57" w:type="dxa"/>
            <w:bottom w:w="0" w:type="dxa"/>
            <w:right w:w="57" w:type="dxa"/>
          </w:tblCellMar>
        </w:tblPrEx>
        <w:trPr>
          <w:trHeight w:val="617" w:hRule="atLeast"/>
          <w:jc w:val="center"/>
        </w:trPr>
        <w:tc>
          <w:tcPr>
            <w:tcW w:w="14329" w:type="dxa"/>
            <w:gridSpan w:val="9"/>
            <w:tcBorders>
              <w:left w:val="single" w:color="000000" w:sz="4" w:space="0"/>
              <w:bottom w:val="single" w:color="000000" w:sz="4" w:space="0"/>
              <w:right w:val="single" w:color="000000" w:sz="4" w:space="0"/>
            </w:tcBorders>
            <w:shd w:val="clear" w:color="auto" w:fill="auto"/>
            <w:vAlign w:val="center"/>
          </w:tcPr>
          <w:p w14:paraId="298BD7B3">
            <w:pPr>
              <w:jc w:val="center"/>
              <w:rPr>
                <w:rFonts w:ascii="黑体" w:hAnsi="黑体" w:eastAsia="黑体" w:cs="仿宋_GB2312"/>
                <w:color w:val="000000" w:themeColor="text1"/>
                <w:sz w:val="24"/>
                <w:lang w:val="en"/>
                <w14:textFill>
                  <w14:solidFill>
                    <w14:schemeClr w14:val="tx1"/>
                  </w14:solidFill>
                </w14:textFill>
              </w:rPr>
            </w:pPr>
            <w:r>
              <w:rPr>
                <w:rFonts w:hint="eastAsia" w:ascii="黑体" w:hAnsi="黑体" w:eastAsia="黑体" w:cs="方正小标宋简体"/>
                <w:bCs/>
                <w:color w:val="000000" w:themeColor="text1"/>
                <w:sz w:val="24"/>
                <w14:textFill>
                  <w14:solidFill>
                    <w14:schemeClr w14:val="tx1"/>
                  </w14:solidFill>
                </w14:textFill>
              </w:rPr>
              <w:t>市政管理方面</w:t>
            </w:r>
          </w:p>
        </w:tc>
      </w:tr>
      <w:tr w14:paraId="7555E7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000000"/>
          <w:tblCellMar>
            <w:top w:w="0" w:type="dxa"/>
            <w:left w:w="57" w:type="dxa"/>
            <w:bottom w:w="0" w:type="dxa"/>
            <w:right w:w="57" w:type="dxa"/>
          </w:tblCellMar>
        </w:tblPrEx>
        <w:trPr>
          <w:jc w:val="center"/>
        </w:trPr>
        <w:tc>
          <w:tcPr>
            <w:tcW w:w="14329" w:type="dxa"/>
            <w:gridSpan w:val="9"/>
            <w:tcBorders>
              <w:left w:val="single" w:color="000000" w:sz="4" w:space="0"/>
              <w:bottom w:val="single" w:color="000000" w:sz="4" w:space="0"/>
              <w:right w:val="single" w:color="000000" w:sz="4" w:space="0"/>
            </w:tcBorders>
            <w:shd w:val="clear" w:color="auto" w:fill="auto"/>
            <w:vAlign w:val="center"/>
          </w:tcPr>
          <w:p w14:paraId="20EE6999">
            <w:pPr>
              <w:spacing w:line="232" w:lineRule="exact"/>
              <w:jc w:val="center"/>
              <w:rPr>
                <w:rFonts w:cs="方正小标宋简体" w:asciiTheme="minorEastAsia" w:hAnsiTheme="minorEastAsia" w:eastAsiaTheme="minorEastAsia"/>
                <w:b/>
                <w:bCs/>
                <w:color w:val="000000" w:themeColor="text1"/>
                <w:sz w:val="15"/>
                <w:szCs w:val="15"/>
                <w14:textFill>
                  <w14:solidFill>
                    <w14:schemeClr w14:val="tx1"/>
                  </w14:solidFill>
                </w14:textFill>
              </w:rPr>
            </w:pPr>
            <w:r>
              <w:rPr>
                <w:rFonts w:hint="eastAsia" w:asciiTheme="minorEastAsia" w:hAnsiTheme="minorEastAsia" w:eastAsiaTheme="minorEastAsia"/>
                <w:b/>
                <w:bCs/>
                <w:color w:val="000000" w:themeColor="text1"/>
                <w:sz w:val="15"/>
                <w:szCs w:val="15"/>
                <w14:textFill>
                  <w14:solidFill>
                    <w14:schemeClr w14:val="tx1"/>
                  </w14:solidFill>
                </w14:textFill>
              </w:rPr>
              <w:t>《北京市无障碍环境建设条例》案由6项</w:t>
            </w:r>
          </w:p>
        </w:tc>
      </w:tr>
      <w:tr w14:paraId="4C7A4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02" w:hRule="atLeast"/>
          <w:jc w:val="center"/>
        </w:trPr>
        <w:tc>
          <w:tcPr>
            <w:tcW w:w="940" w:type="dxa"/>
            <w:shd w:val="clear" w:color="auto" w:fill="auto"/>
            <w:vAlign w:val="center"/>
          </w:tcPr>
          <w:p w14:paraId="7B9845B2">
            <w:pPr>
              <w:spacing w:line="232" w:lineRule="exact"/>
              <w:jc w:val="center"/>
              <w:rPr>
                <w:rFonts w:cs="仿宋_GB2312" w:asciiTheme="minorEastAsia" w:hAnsiTheme="minorEastAsia" w:eastAsiaTheme="minorEastAsia"/>
                <w:color w:val="000000" w:themeColor="text1"/>
                <w:kern w:val="0"/>
                <w:sz w:val="15"/>
                <w:szCs w:val="15"/>
                <w14:textFill>
                  <w14:solidFill>
                    <w14:schemeClr w14:val="tx1"/>
                  </w14:solidFill>
                </w14:textFill>
              </w:rPr>
            </w:pPr>
            <w:r>
              <w:rPr>
                <w:rFonts w:hint="eastAsia" w:cs="仿宋_GB2312" w:asciiTheme="minorEastAsia" w:hAnsiTheme="minorEastAsia" w:eastAsiaTheme="minorEastAsia"/>
                <w:color w:val="000000" w:themeColor="text1"/>
                <w:kern w:val="0"/>
                <w:sz w:val="15"/>
                <w:szCs w:val="15"/>
                <w14:textFill>
                  <w14:solidFill>
                    <w14:schemeClr w14:val="tx1"/>
                  </w14:solidFill>
                </w14:textFill>
              </w:rPr>
              <w:t>1</w:t>
            </w:r>
          </w:p>
        </w:tc>
        <w:tc>
          <w:tcPr>
            <w:tcW w:w="1500" w:type="dxa"/>
            <w:shd w:val="clear" w:color="auto" w:fill="auto"/>
            <w:vAlign w:val="center"/>
          </w:tcPr>
          <w:p w14:paraId="1BB6C942">
            <w:pPr>
              <w:spacing w:line="232" w:lineRule="exact"/>
              <w:textAlignment w:val="center"/>
              <w:rPr>
                <w:rFonts w:cs="仿宋_GB2312" w:asciiTheme="minorEastAsia" w:hAnsiTheme="minorEastAsia" w:eastAsiaTheme="minorEastAsia"/>
                <w:color w:val="000000" w:themeColor="text1"/>
                <w:kern w:val="0"/>
                <w:sz w:val="15"/>
                <w:szCs w:val="15"/>
                <w14:textFill>
                  <w14:solidFill>
                    <w14:schemeClr w14:val="tx1"/>
                  </w14:solidFill>
                </w14:textFill>
              </w:rPr>
            </w:pPr>
            <w:r>
              <w:rPr>
                <w:rFonts w:hint="eastAsia" w:cs="仿宋_GB2312" w:asciiTheme="minorEastAsia" w:hAnsiTheme="minorEastAsia" w:eastAsiaTheme="minorEastAsia"/>
                <w:color w:val="000000" w:themeColor="text1"/>
                <w:sz w:val="15"/>
                <w:szCs w:val="15"/>
                <w:lang w:val="en"/>
                <w14:textFill>
                  <w14:solidFill>
                    <w14:schemeClr w14:val="tx1"/>
                  </w14:solidFill>
                </w14:textFill>
              </w:rPr>
              <w:t>(</w:t>
            </w:r>
            <w:r>
              <w:rPr>
                <w:rFonts w:hint="eastAsia" w:cs="仿宋_GB2312" w:asciiTheme="minorEastAsia" w:hAnsiTheme="minorEastAsia" w:eastAsiaTheme="minorEastAsia"/>
                <w:color w:val="000000" w:themeColor="text1"/>
                <w:sz w:val="15"/>
                <w:szCs w:val="15"/>
                <w14:textFill>
                  <w14:solidFill>
                    <w14:schemeClr w14:val="tx1"/>
                  </w14:solidFill>
                </w14:textFill>
              </w:rPr>
              <w:t>城市道路范围内</w:t>
            </w:r>
            <w:r>
              <w:rPr>
                <w:rFonts w:hint="eastAsia" w:cs="仿宋_GB2312" w:asciiTheme="minorEastAsia" w:hAnsiTheme="minorEastAsia" w:eastAsiaTheme="minorEastAsia"/>
                <w:color w:val="000000" w:themeColor="text1"/>
                <w:sz w:val="15"/>
                <w:szCs w:val="15"/>
                <w:lang w:val="en"/>
                <w14:textFill>
                  <w14:solidFill>
                    <w14:schemeClr w14:val="tx1"/>
                  </w14:solidFill>
                </w14:textFill>
              </w:rPr>
              <w:t>)</w:t>
            </w:r>
            <w:r>
              <w:rPr>
                <w:rFonts w:hint="eastAsia" w:cs="仿宋_GB2312" w:asciiTheme="minorEastAsia" w:hAnsiTheme="minorEastAsia" w:eastAsiaTheme="minorEastAsia"/>
                <w:color w:val="000000" w:themeColor="text1"/>
                <w:sz w:val="15"/>
                <w:szCs w:val="15"/>
                <w14:textFill>
                  <w14:solidFill>
                    <w14:schemeClr w14:val="tx1"/>
                  </w14:solidFill>
                </w14:textFill>
              </w:rPr>
              <w:t>无障碍设施</w:t>
            </w:r>
            <w:r>
              <w:rPr>
                <w:rFonts w:hint="eastAsia" w:cs="仿宋_GB2312" w:asciiTheme="minorEastAsia" w:hAnsiTheme="minorEastAsia" w:eastAsiaTheme="minorEastAsia"/>
                <w:color w:val="000000" w:themeColor="text1"/>
                <w:sz w:val="15"/>
                <w:szCs w:val="15"/>
                <w:lang w:val="zh-CN"/>
                <w14:textFill>
                  <w14:solidFill>
                    <w14:schemeClr w14:val="tx1"/>
                  </w14:solidFill>
                </w14:textFill>
              </w:rPr>
              <w:t>管理责任人未履行维护管理责任</w:t>
            </w:r>
          </w:p>
        </w:tc>
        <w:tc>
          <w:tcPr>
            <w:tcW w:w="2789" w:type="dxa"/>
            <w:shd w:val="clear" w:color="auto" w:fill="auto"/>
            <w:vAlign w:val="center"/>
          </w:tcPr>
          <w:p w14:paraId="4E53ABBD">
            <w:pPr>
              <w:spacing w:line="232" w:lineRule="exact"/>
              <w:textAlignment w:val="center"/>
              <w:rPr>
                <w:rFonts w:cs="仿宋_GB2312" w:asciiTheme="minorEastAsia" w:hAnsiTheme="minorEastAsia" w:eastAsiaTheme="minorEastAsia"/>
                <w:color w:val="000000" w:themeColor="text1"/>
                <w:sz w:val="15"/>
                <w:szCs w:val="15"/>
                <w:lang w:val="en"/>
                <w14:textFill>
                  <w14:solidFill>
                    <w14:schemeClr w14:val="tx1"/>
                  </w14:solidFill>
                </w14:textFill>
              </w:rPr>
            </w:pPr>
            <w:r>
              <w:rPr>
                <w:rFonts w:hint="eastAsia" w:cs="仿宋_GB2312" w:asciiTheme="minorEastAsia" w:hAnsiTheme="minorEastAsia" w:eastAsiaTheme="minorEastAsia"/>
                <w:color w:val="000000" w:themeColor="text1"/>
                <w:sz w:val="15"/>
                <w:szCs w:val="15"/>
                <w:lang w:val="en"/>
                <w14:textFill>
                  <w14:solidFill>
                    <w14:schemeClr w14:val="tx1"/>
                  </w14:solidFill>
                </w14:textFill>
              </w:rPr>
              <w:t>违反条款：第十四条第一款第（一）项、第（二）项、第（三）项、第（四）项、第（五）项（需根据实际发生的违法行为选择）；</w:t>
            </w:r>
          </w:p>
          <w:p w14:paraId="7AF0456D">
            <w:pPr>
              <w:spacing w:line="232" w:lineRule="exact"/>
              <w:textAlignment w:val="center"/>
              <w:rPr>
                <w:rFonts w:cs="仿宋_GB2312" w:asciiTheme="minorEastAsia" w:hAnsiTheme="minorEastAsia" w:eastAsiaTheme="minorEastAsia"/>
                <w:color w:val="000000" w:themeColor="text1"/>
                <w:kern w:val="0"/>
                <w:sz w:val="15"/>
                <w:szCs w:val="15"/>
                <w14:textFill>
                  <w14:solidFill>
                    <w14:schemeClr w14:val="tx1"/>
                  </w14:solidFill>
                </w14:textFill>
              </w:rPr>
            </w:pPr>
            <w:r>
              <w:rPr>
                <w:rFonts w:hint="eastAsia" w:cs="仿宋_GB2312" w:asciiTheme="minorEastAsia" w:hAnsiTheme="minorEastAsia" w:eastAsiaTheme="minorEastAsia"/>
                <w:color w:val="000000" w:themeColor="text1"/>
                <w:sz w:val="15"/>
                <w:szCs w:val="15"/>
                <w:lang w:val="en"/>
                <w14:textFill>
                  <w14:solidFill>
                    <w14:schemeClr w14:val="tx1"/>
                  </w14:solidFill>
                </w14:textFill>
              </w:rPr>
              <w:t>处罚条款：第三十七条，责令限期改正；逾期不改正的，处三千元以上三万元以下罚款。</w:t>
            </w:r>
          </w:p>
        </w:tc>
        <w:tc>
          <w:tcPr>
            <w:tcW w:w="851" w:type="dxa"/>
            <w:shd w:val="clear" w:color="auto" w:fill="auto"/>
            <w:vAlign w:val="center"/>
          </w:tcPr>
          <w:p w14:paraId="6EA469A5">
            <w:pPr>
              <w:spacing w:line="232" w:lineRule="exact"/>
              <w:jc w:val="center"/>
              <w:rPr>
                <w:rFonts w:cs="仿宋_GB2312" w:asciiTheme="minorEastAsia" w:hAnsiTheme="minorEastAsia" w:eastAsiaTheme="minorEastAsia"/>
                <w:color w:val="000000" w:themeColor="text1"/>
                <w:kern w:val="0"/>
                <w:sz w:val="15"/>
                <w:szCs w:val="15"/>
                <w14:textFill>
                  <w14:solidFill>
                    <w14:schemeClr w14:val="tx1"/>
                  </w14:solidFill>
                </w14:textFill>
              </w:rPr>
            </w:pPr>
            <w:r>
              <w:rPr>
                <w:rFonts w:hint="eastAsia" w:cs="仿宋_GB2312" w:asciiTheme="minorEastAsia" w:hAnsiTheme="minorEastAsia" w:eastAsiaTheme="minorEastAsia"/>
                <w:color w:val="000000" w:themeColor="text1"/>
                <w:kern w:val="0"/>
                <w:sz w:val="15"/>
                <w:szCs w:val="15"/>
                <w14:textFill>
                  <w14:solidFill>
                    <w14:schemeClr w14:val="tx1"/>
                  </w14:solidFill>
                </w14:textFill>
              </w:rPr>
              <w:t>3000</w:t>
            </w:r>
          </w:p>
        </w:tc>
        <w:tc>
          <w:tcPr>
            <w:tcW w:w="567" w:type="dxa"/>
            <w:shd w:val="clear" w:color="auto" w:fill="auto"/>
            <w:vAlign w:val="center"/>
          </w:tcPr>
          <w:p w14:paraId="3475D34E">
            <w:pPr>
              <w:spacing w:line="232" w:lineRule="exact"/>
              <w:jc w:val="center"/>
              <w:rPr>
                <w:rFonts w:cs="仿宋_GB2312" w:asciiTheme="minorEastAsia" w:hAnsiTheme="minorEastAsia" w:eastAsiaTheme="minorEastAsia"/>
                <w:color w:val="000000" w:themeColor="text1"/>
                <w:kern w:val="0"/>
                <w:sz w:val="15"/>
                <w:szCs w:val="15"/>
                <w14:textFill>
                  <w14:solidFill>
                    <w14:schemeClr w14:val="tx1"/>
                  </w14:solidFill>
                </w14:textFill>
              </w:rPr>
            </w:pPr>
            <w:r>
              <w:rPr>
                <w:rFonts w:hint="eastAsia" w:cs="仿宋_GB2312" w:asciiTheme="minorEastAsia" w:hAnsiTheme="minorEastAsia" w:eastAsiaTheme="minorEastAsia"/>
                <w:color w:val="000000" w:themeColor="text1"/>
                <w:kern w:val="0"/>
                <w:sz w:val="15"/>
                <w:szCs w:val="15"/>
                <w14:textFill>
                  <w14:solidFill>
                    <w14:schemeClr w14:val="tx1"/>
                  </w14:solidFill>
                </w14:textFill>
              </w:rPr>
              <w:t>1</w:t>
            </w:r>
          </w:p>
        </w:tc>
        <w:tc>
          <w:tcPr>
            <w:tcW w:w="2304" w:type="dxa"/>
            <w:shd w:val="clear" w:color="auto" w:fill="auto"/>
            <w:vAlign w:val="center"/>
          </w:tcPr>
          <w:p w14:paraId="273834A0">
            <w:pPr>
              <w:spacing w:line="232" w:lineRule="exact"/>
              <w:rPr>
                <w:rFonts w:cs="仿宋_GB2312" w:asciiTheme="minorEastAsia" w:hAnsiTheme="minorEastAsia" w:eastAsiaTheme="minorEastAsia"/>
                <w:dstrike/>
                <w:color w:val="000000" w:themeColor="text1"/>
                <w:kern w:val="0"/>
                <w:sz w:val="15"/>
                <w:szCs w:val="15"/>
                <w14:textFill>
                  <w14:solidFill>
                    <w14:schemeClr w14:val="tx1"/>
                  </w14:solidFill>
                </w14:textFill>
              </w:rPr>
            </w:pPr>
            <w:r>
              <w:rPr>
                <w:rFonts w:hint="eastAsia" w:cs="仿宋_GB2312" w:asciiTheme="minorEastAsia" w:hAnsiTheme="minorEastAsia" w:eastAsiaTheme="minorEastAsia"/>
                <w:color w:val="000000" w:themeColor="text1"/>
                <w:kern w:val="0"/>
                <w:sz w:val="15"/>
                <w:szCs w:val="15"/>
                <w14:textFill>
                  <w14:solidFill>
                    <w14:schemeClr w14:val="tx1"/>
                  </w14:solidFill>
                </w14:textFill>
              </w:rPr>
              <w:t>同时违反第十四条第一款规定中两项的，变量系数为4；同时违反三项及三项以上的，变量系数为9。</w:t>
            </w:r>
          </w:p>
        </w:tc>
        <w:tc>
          <w:tcPr>
            <w:tcW w:w="1785" w:type="dxa"/>
            <w:shd w:val="clear" w:color="auto" w:fill="auto"/>
            <w:vAlign w:val="center"/>
          </w:tcPr>
          <w:p w14:paraId="32479712">
            <w:pPr>
              <w:spacing w:line="232" w:lineRule="exact"/>
              <w:rPr>
                <w:rFonts w:cs="仿宋_GB2312" w:asciiTheme="minorEastAsia" w:hAnsiTheme="minorEastAsia" w:eastAsiaTheme="minorEastAsia"/>
                <w:color w:val="000000" w:themeColor="text1"/>
                <w:kern w:val="0"/>
                <w:sz w:val="15"/>
                <w:szCs w:val="15"/>
                <w14:textFill>
                  <w14:solidFill>
                    <w14:schemeClr w14:val="tx1"/>
                  </w14:solidFill>
                </w14:textFill>
              </w:rPr>
            </w:pPr>
            <w:r>
              <w:rPr>
                <w:rFonts w:hint="eastAsia" w:cs="仿宋_GB2312" w:asciiTheme="minorEastAsia" w:hAnsiTheme="minorEastAsia" w:eastAsiaTheme="minorEastAsia"/>
                <w:color w:val="000000" w:themeColor="text1"/>
                <w:sz w:val="15"/>
                <w:szCs w:val="15"/>
                <w14:textFill>
                  <w14:solidFill>
                    <w14:schemeClr w14:val="tx1"/>
                  </w14:solidFill>
                </w14:textFill>
              </w:rPr>
              <w:t>罚款数额=3000×（1+区域系数+情节系数+变量系数）</w:t>
            </w:r>
          </w:p>
        </w:tc>
        <w:tc>
          <w:tcPr>
            <w:tcW w:w="2385" w:type="dxa"/>
            <w:shd w:val="clear" w:color="auto" w:fill="auto"/>
            <w:vAlign w:val="center"/>
          </w:tcPr>
          <w:p w14:paraId="7F7B692C">
            <w:pPr>
              <w:spacing w:line="232" w:lineRule="exact"/>
              <w:rPr>
                <w:rFonts w:cs="仿宋_GB2312" w:asciiTheme="minorEastAsia" w:hAnsiTheme="minorEastAsia" w:eastAsiaTheme="minorEastAsia"/>
                <w:color w:val="000000" w:themeColor="text1"/>
                <w:kern w:val="0"/>
                <w:sz w:val="15"/>
                <w:szCs w:val="15"/>
                <w14:textFill>
                  <w14:solidFill>
                    <w14:schemeClr w14:val="tx1"/>
                  </w14:solidFill>
                </w14:textFill>
              </w:rPr>
            </w:pPr>
            <w:r>
              <w:rPr>
                <w:rFonts w:hint="eastAsia" w:cs="仿宋_GB2312" w:asciiTheme="minorEastAsia" w:hAnsiTheme="minorEastAsia" w:eastAsiaTheme="minorEastAsia"/>
                <w:color w:val="000000" w:themeColor="text1"/>
                <w:sz w:val="15"/>
                <w:szCs w:val="15"/>
                <w14:textFill>
                  <w14:solidFill>
                    <w14:schemeClr w14:val="tx1"/>
                  </w14:solidFill>
                </w14:textFill>
              </w:rPr>
              <w:t>逾期不改正的情形，不记入本项“情节系数”。</w:t>
            </w:r>
          </w:p>
        </w:tc>
        <w:tc>
          <w:tcPr>
            <w:tcW w:w="1208" w:type="dxa"/>
            <w:shd w:val="clear" w:color="auto" w:fill="auto"/>
            <w:vAlign w:val="center"/>
          </w:tcPr>
          <w:p w14:paraId="3C7EC2CF">
            <w:pPr>
              <w:spacing w:line="232" w:lineRule="exact"/>
              <w:jc w:val="center"/>
              <w:rPr>
                <w:rFonts w:cs="仿宋_GB2312" w:asciiTheme="minorEastAsia" w:hAnsiTheme="minorEastAsia" w:eastAsiaTheme="minorEastAsia"/>
                <w:color w:val="000000" w:themeColor="text1"/>
                <w:sz w:val="15"/>
                <w:szCs w:val="15"/>
                <w14:textFill>
                  <w14:solidFill>
                    <w14:schemeClr w14:val="tx1"/>
                  </w14:solidFill>
                </w14:textFill>
              </w:rPr>
            </w:pPr>
            <w:r>
              <w:rPr>
                <w:rFonts w:hint="eastAsia" w:cs="仿宋_GB2312" w:asciiTheme="minorEastAsia" w:hAnsiTheme="minorEastAsia" w:eastAsiaTheme="minorEastAsia"/>
                <w:color w:val="000000" w:themeColor="text1"/>
                <w:sz w:val="15"/>
                <w:szCs w:val="15"/>
                <w14:textFill>
                  <w14:solidFill>
                    <w14:schemeClr w14:val="tx1"/>
                  </w14:solidFill>
                </w14:textFill>
              </w:rPr>
              <w:t>街道</w:t>
            </w:r>
          </w:p>
          <w:p w14:paraId="6604428F">
            <w:pPr>
              <w:spacing w:line="232" w:lineRule="exact"/>
              <w:jc w:val="center"/>
              <w:rPr>
                <w:rFonts w:cs="仿宋_GB2312" w:asciiTheme="minorEastAsia" w:hAnsiTheme="minorEastAsia" w:eastAsiaTheme="minorEastAsia"/>
                <w:color w:val="000000" w:themeColor="text1"/>
                <w:sz w:val="15"/>
                <w:szCs w:val="15"/>
                <w14:textFill>
                  <w14:solidFill>
                    <w14:schemeClr w14:val="tx1"/>
                  </w14:solidFill>
                </w14:textFill>
              </w:rPr>
            </w:pPr>
            <w:r>
              <w:rPr>
                <w:rFonts w:hint="eastAsia" w:cs="仿宋_GB2312" w:asciiTheme="minorEastAsia" w:hAnsiTheme="minorEastAsia" w:eastAsiaTheme="minorEastAsia"/>
                <w:color w:val="000000" w:themeColor="text1"/>
                <w:sz w:val="15"/>
                <w:szCs w:val="15"/>
                <w14:textFill>
                  <w14:solidFill>
                    <w14:schemeClr w14:val="tx1"/>
                  </w14:solidFill>
                </w14:textFill>
              </w:rPr>
              <w:t>乡镇</w:t>
            </w:r>
          </w:p>
        </w:tc>
      </w:tr>
      <w:tr w14:paraId="0FF5D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0AECC088">
            <w:pPr>
              <w:spacing w:line="232" w:lineRule="exact"/>
              <w:jc w:val="center"/>
              <w:rPr>
                <w:rFonts w:cs="仿宋_GB2312" w:asciiTheme="minorEastAsia" w:hAnsiTheme="minorEastAsia" w:eastAsiaTheme="minorEastAsia"/>
                <w:color w:val="000000" w:themeColor="text1"/>
                <w:kern w:val="0"/>
                <w:sz w:val="15"/>
                <w:szCs w:val="15"/>
                <w14:textFill>
                  <w14:solidFill>
                    <w14:schemeClr w14:val="tx1"/>
                  </w14:solidFill>
                </w14:textFill>
              </w:rPr>
            </w:pPr>
            <w:r>
              <w:rPr>
                <w:rFonts w:hint="eastAsia" w:cs="仿宋_GB2312" w:asciiTheme="minorEastAsia" w:hAnsiTheme="minorEastAsia" w:eastAsiaTheme="minorEastAsia"/>
                <w:color w:val="000000" w:themeColor="text1"/>
                <w:kern w:val="0"/>
                <w:sz w:val="15"/>
                <w:szCs w:val="15"/>
                <w14:textFill>
                  <w14:solidFill>
                    <w14:schemeClr w14:val="tx1"/>
                  </w14:solidFill>
                </w14:textFill>
              </w:rPr>
              <w:t>2</w:t>
            </w:r>
          </w:p>
        </w:tc>
        <w:tc>
          <w:tcPr>
            <w:tcW w:w="1500" w:type="dxa"/>
            <w:shd w:val="clear" w:color="auto" w:fill="auto"/>
            <w:vAlign w:val="center"/>
          </w:tcPr>
          <w:p w14:paraId="37A2CBF7">
            <w:pPr>
              <w:spacing w:line="250" w:lineRule="exact"/>
              <w:textAlignment w:val="center"/>
              <w:rPr>
                <w:rFonts w:cs="仿宋_GB2312" w:asciiTheme="minorEastAsia" w:hAnsiTheme="minorEastAsia" w:eastAsiaTheme="minorEastAsia"/>
                <w:color w:val="000000" w:themeColor="text1"/>
                <w:kern w:val="0"/>
                <w:sz w:val="15"/>
                <w:szCs w:val="15"/>
                <w14:textFill>
                  <w14:solidFill>
                    <w14:schemeClr w14:val="tx1"/>
                  </w14:solidFill>
                </w14:textFill>
              </w:rPr>
            </w:pPr>
            <w:r>
              <w:rPr>
                <w:rFonts w:hint="eastAsia" w:cs="仿宋_GB2312" w:asciiTheme="minorEastAsia" w:hAnsiTheme="minorEastAsia" w:eastAsiaTheme="minorEastAsia"/>
                <w:color w:val="000000" w:themeColor="text1"/>
                <w:sz w:val="15"/>
                <w:szCs w:val="15"/>
                <w:lang w:val="en"/>
                <w14:textFill>
                  <w14:solidFill>
                    <w14:schemeClr w14:val="tx1"/>
                  </w14:solidFill>
                </w14:textFill>
              </w:rPr>
              <w:t>(</w:t>
            </w:r>
            <w:r>
              <w:rPr>
                <w:rFonts w:hint="eastAsia" w:cs="仿宋_GB2312" w:asciiTheme="minorEastAsia" w:hAnsiTheme="minorEastAsia" w:eastAsiaTheme="minorEastAsia"/>
                <w:color w:val="000000" w:themeColor="text1"/>
                <w:sz w:val="15"/>
                <w:szCs w:val="15"/>
                <w14:textFill>
                  <w14:solidFill>
                    <w14:schemeClr w14:val="tx1"/>
                  </w14:solidFill>
                </w14:textFill>
              </w:rPr>
              <w:t>城市道路范围内</w:t>
            </w:r>
            <w:r>
              <w:rPr>
                <w:rFonts w:hint="eastAsia" w:cs="仿宋_GB2312" w:asciiTheme="minorEastAsia" w:hAnsiTheme="minorEastAsia" w:eastAsiaTheme="minorEastAsia"/>
                <w:color w:val="000000" w:themeColor="text1"/>
                <w:sz w:val="15"/>
                <w:szCs w:val="15"/>
                <w:lang w:val="en"/>
                <w14:textFill>
                  <w14:solidFill>
                    <w14:schemeClr w14:val="tx1"/>
                  </w14:solidFill>
                </w14:textFill>
              </w:rPr>
              <w:t>)</w:t>
            </w:r>
            <w:r>
              <w:rPr>
                <w:rFonts w:hint="eastAsia" w:cs="仿宋_GB2312" w:asciiTheme="minorEastAsia" w:hAnsiTheme="minorEastAsia" w:eastAsiaTheme="minorEastAsia"/>
                <w:color w:val="000000" w:themeColor="text1"/>
                <w:sz w:val="15"/>
                <w:szCs w:val="15"/>
                <w14:textFill>
                  <w14:solidFill>
                    <w14:schemeClr w14:val="tx1"/>
                  </w14:solidFill>
                </w14:textFill>
              </w:rPr>
              <w:t>无障碍设施</w:t>
            </w:r>
            <w:r>
              <w:rPr>
                <w:rFonts w:hint="eastAsia" w:cs="仿宋_GB2312" w:asciiTheme="minorEastAsia" w:hAnsiTheme="minorEastAsia" w:eastAsiaTheme="minorEastAsia"/>
                <w:color w:val="000000" w:themeColor="text1"/>
                <w:sz w:val="15"/>
                <w:szCs w:val="15"/>
                <w:lang w:val="zh-CN"/>
                <w14:textFill>
                  <w14:solidFill>
                    <w14:schemeClr w14:val="tx1"/>
                  </w14:solidFill>
                </w14:textFill>
              </w:rPr>
              <w:t>管理责任人未在限定的时间内完成整改</w:t>
            </w:r>
          </w:p>
        </w:tc>
        <w:tc>
          <w:tcPr>
            <w:tcW w:w="2789" w:type="dxa"/>
            <w:shd w:val="clear" w:color="auto" w:fill="auto"/>
            <w:vAlign w:val="center"/>
          </w:tcPr>
          <w:p w14:paraId="7B77A329">
            <w:pPr>
              <w:spacing w:line="250" w:lineRule="exact"/>
              <w:textAlignment w:val="center"/>
              <w:rPr>
                <w:rFonts w:cs="仿宋_GB2312" w:asciiTheme="minorEastAsia" w:hAnsiTheme="minorEastAsia" w:eastAsiaTheme="minorEastAsia"/>
                <w:color w:val="000000" w:themeColor="text1"/>
                <w:sz w:val="15"/>
                <w:szCs w:val="15"/>
                <w14:textFill>
                  <w14:solidFill>
                    <w14:schemeClr w14:val="tx1"/>
                  </w14:solidFill>
                </w14:textFill>
              </w:rPr>
            </w:pPr>
            <w:r>
              <w:rPr>
                <w:rFonts w:hint="eastAsia" w:cs="仿宋_GB2312" w:asciiTheme="minorEastAsia" w:hAnsiTheme="minorEastAsia" w:eastAsiaTheme="minorEastAsia"/>
                <w:color w:val="000000" w:themeColor="text1"/>
                <w:sz w:val="15"/>
                <w:szCs w:val="15"/>
                <w14:textFill>
                  <w14:solidFill>
                    <w14:schemeClr w14:val="tx1"/>
                  </w14:solidFill>
                </w14:textFill>
              </w:rPr>
              <w:t>违反条款：第十五条第一款、第二款</w:t>
            </w:r>
            <w:r>
              <w:rPr>
                <w:rFonts w:hint="eastAsia" w:cs="仿宋_GB2312" w:asciiTheme="minorEastAsia" w:hAnsiTheme="minorEastAsia" w:eastAsiaTheme="minorEastAsia"/>
                <w:color w:val="000000" w:themeColor="text1"/>
                <w:sz w:val="15"/>
                <w:szCs w:val="15"/>
                <w:lang w:val="en"/>
                <w14:textFill>
                  <w14:solidFill>
                    <w14:schemeClr w14:val="tx1"/>
                  </w14:solidFill>
                </w14:textFill>
              </w:rPr>
              <w:t>（需根据实际发生的违法行为选择）</w:t>
            </w:r>
            <w:r>
              <w:rPr>
                <w:rFonts w:hint="eastAsia" w:cs="仿宋_GB2312" w:asciiTheme="minorEastAsia" w:hAnsiTheme="minorEastAsia" w:eastAsiaTheme="minorEastAsia"/>
                <w:color w:val="000000" w:themeColor="text1"/>
                <w:sz w:val="15"/>
                <w:szCs w:val="15"/>
                <w14:textFill>
                  <w14:solidFill>
                    <w14:schemeClr w14:val="tx1"/>
                  </w14:solidFill>
                </w14:textFill>
              </w:rPr>
              <w:t>；</w:t>
            </w:r>
          </w:p>
          <w:p w14:paraId="37BB5355">
            <w:pPr>
              <w:spacing w:line="250" w:lineRule="exact"/>
              <w:textAlignment w:val="center"/>
              <w:rPr>
                <w:rFonts w:cs="仿宋_GB2312" w:asciiTheme="minorEastAsia" w:hAnsiTheme="minorEastAsia" w:eastAsiaTheme="minorEastAsia"/>
                <w:color w:val="000000" w:themeColor="text1"/>
                <w:kern w:val="0"/>
                <w:sz w:val="15"/>
                <w:szCs w:val="15"/>
                <w14:textFill>
                  <w14:solidFill>
                    <w14:schemeClr w14:val="tx1"/>
                  </w14:solidFill>
                </w14:textFill>
              </w:rPr>
            </w:pPr>
            <w:r>
              <w:rPr>
                <w:rFonts w:hint="eastAsia" w:cs="仿宋_GB2312" w:asciiTheme="minorEastAsia" w:hAnsiTheme="minorEastAsia" w:eastAsiaTheme="minorEastAsia"/>
                <w:color w:val="000000" w:themeColor="text1"/>
                <w:sz w:val="15"/>
                <w:szCs w:val="15"/>
                <w14:textFill>
                  <w14:solidFill>
                    <w14:schemeClr w14:val="tx1"/>
                  </w14:solidFill>
                </w14:textFill>
              </w:rPr>
              <w:t>处罚条款：第三十八条，责令限期改正；逾期不改正的，处应当建设或者改造的无障碍设施工程造价一倍以上二倍以下罚款。</w:t>
            </w:r>
          </w:p>
        </w:tc>
        <w:tc>
          <w:tcPr>
            <w:tcW w:w="851" w:type="dxa"/>
            <w:shd w:val="clear" w:color="auto" w:fill="auto"/>
            <w:vAlign w:val="center"/>
          </w:tcPr>
          <w:p w14:paraId="2878AC09">
            <w:pPr>
              <w:spacing w:line="250" w:lineRule="exact"/>
              <w:jc w:val="center"/>
              <w:rPr>
                <w:rFonts w:cs="仿宋_GB2312" w:asciiTheme="minorEastAsia" w:hAnsiTheme="minorEastAsia" w:eastAsiaTheme="minorEastAsia"/>
                <w:color w:val="000000" w:themeColor="text1"/>
                <w:kern w:val="0"/>
                <w:sz w:val="15"/>
                <w:szCs w:val="15"/>
                <w14:textFill>
                  <w14:solidFill>
                    <w14:schemeClr w14:val="tx1"/>
                  </w14:solidFill>
                </w14:textFill>
              </w:rPr>
            </w:pPr>
            <w:r>
              <w:rPr>
                <w:rFonts w:hint="eastAsia" w:cs="仿宋_GB2312" w:asciiTheme="minorEastAsia" w:hAnsiTheme="minorEastAsia" w:eastAsiaTheme="minorEastAsia"/>
                <w:color w:val="000000" w:themeColor="text1"/>
                <w:sz w:val="15"/>
                <w:szCs w:val="15"/>
                <w14:textFill>
                  <w14:solidFill>
                    <w14:schemeClr w14:val="tx1"/>
                  </w14:solidFill>
                </w14:textFill>
              </w:rPr>
              <w:t>无障碍设施工程造价款</w:t>
            </w:r>
          </w:p>
        </w:tc>
        <w:tc>
          <w:tcPr>
            <w:tcW w:w="567" w:type="dxa"/>
            <w:shd w:val="clear" w:color="auto" w:fill="auto"/>
            <w:vAlign w:val="center"/>
          </w:tcPr>
          <w:p w14:paraId="386CAC0A">
            <w:pPr>
              <w:spacing w:line="250" w:lineRule="exact"/>
              <w:jc w:val="left"/>
              <w:rPr>
                <w:rFonts w:cs="仿宋_GB2312" w:asciiTheme="minorEastAsia" w:hAnsiTheme="minorEastAsia" w:eastAsiaTheme="minorEastAsia"/>
                <w:color w:val="000000" w:themeColor="text1"/>
                <w:kern w:val="0"/>
                <w:sz w:val="15"/>
                <w:szCs w:val="15"/>
                <w14:textFill>
                  <w14:solidFill>
                    <w14:schemeClr w14:val="tx1"/>
                  </w14:solidFill>
                </w14:textFill>
              </w:rPr>
            </w:pPr>
            <w:r>
              <w:rPr>
                <w:rFonts w:hint="eastAsia" w:cs="仿宋_GB2312" w:asciiTheme="minorEastAsia" w:hAnsiTheme="minorEastAsia" w:eastAsiaTheme="minorEastAsia"/>
                <w:color w:val="000000" w:themeColor="text1"/>
                <w:sz w:val="15"/>
                <w:szCs w:val="15"/>
                <w14:textFill>
                  <w14:solidFill>
                    <w14:schemeClr w14:val="tx1"/>
                  </w14:solidFill>
                </w14:textFill>
              </w:rPr>
              <w:t>1</w:t>
            </w:r>
          </w:p>
        </w:tc>
        <w:tc>
          <w:tcPr>
            <w:tcW w:w="2304" w:type="dxa"/>
            <w:shd w:val="clear" w:color="auto" w:fill="auto"/>
            <w:vAlign w:val="center"/>
          </w:tcPr>
          <w:p w14:paraId="3C10BC26">
            <w:pPr>
              <w:spacing w:line="250" w:lineRule="exact"/>
              <w:rPr>
                <w:rFonts w:cs="仿宋_GB2312" w:asciiTheme="minorEastAsia" w:hAnsiTheme="minorEastAsia" w:eastAsiaTheme="minorEastAsia"/>
                <w:color w:val="000000" w:themeColor="text1"/>
                <w:kern w:val="0"/>
                <w:sz w:val="15"/>
                <w:szCs w:val="15"/>
                <w14:textFill>
                  <w14:solidFill>
                    <w14:schemeClr w14:val="tx1"/>
                  </w14:solidFill>
                </w14:textFill>
              </w:rPr>
            </w:pPr>
            <w:r>
              <w:rPr>
                <w:rFonts w:hint="eastAsia" w:cs="仿宋_GB2312" w:asciiTheme="minorEastAsia" w:hAnsiTheme="minorEastAsia" w:eastAsiaTheme="minorEastAsia"/>
                <w:color w:val="000000" w:themeColor="text1"/>
                <w:sz w:val="15"/>
                <w:szCs w:val="15"/>
                <w14:textFill>
                  <w14:solidFill>
                    <w14:schemeClr w14:val="tx1"/>
                  </w14:solidFill>
                </w14:textFill>
              </w:rPr>
              <w:t>造成行人伤亡或其它事故的，系数1。</w:t>
            </w:r>
          </w:p>
        </w:tc>
        <w:tc>
          <w:tcPr>
            <w:tcW w:w="1785" w:type="dxa"/>
            <w:shd w:val="clear" w:color="auto" w:fill="auto"/>
            <w:vAlign w:val="center"/>
          </w:tcPr>
          <w:p w14:paraId="690EC057">
            <w:pPr>
              <w:spacing w:line="250" w:lineRule="exact"/>
              <w:rPr>
                <w:rFonts w:cs="仿宋_GB2312" w:asciiTheme="minorEastAsia" w:hAnsiTheme="minorEastAsia" w:eastAsiaTheme="minorEastAsia"/>
                <w:color w:val="000000" w:themeColor="text1"/>
                <w:kern w:val="0"/>
                <w:sz w:val="15"/>
                <w:szCs w:val="15"/>
                <w14:textFill>
                  <w14:solidFill>
                    <w14:schemeClr w14:val="tx1"/>
                  </w14:solidFill>
                </w14:textFill>
              </w:rPr>
            </w:pPr>
            <w:r>
              <w:rPr>
                <w:rFonts w:hint="eastAsia" w:cs="仿宋_GB2312" w:asciiTheme="minorEastAsia" w:hAnsiTheme="minorEastAsia" w:eastAsiaTheme="minorEastAsia"/>
                <w:color w:val="000000" w:themeColor="text1"/>
                <w:sz w:val="15"/>
                <w:szCs w:val="15"/>
                <w14:textFill>
                  <w14:solidFill>
                    <w14:schemeClr w14:val="tx1"/>
                  </w14:solidFill>
                </w14:textFill>
              </w:rPr>
              <w:t>罚款数额=无障碍设施工程造价款×（1+情节系数+变量系数）</w:t>
            </w:r>
          </w:p>
        </w:tc>
        <w:tc>
          <w:tcPr>
            <w:tcW w:w="2385" w:type="dxa"/>
            <w:shd w:val="clear" w:color="auto" w:fill="auto"/>
            <w:vAlign w:val="center"/>
          </w:tcPr>
          <w:p w14:paraId="75F5AED5">
            <w:pPr>
              <w:spacing w:line="250" w:lineRule="exact"/>
              <w:rPr>
                <w:rFonts w:cs="仿宋_GB2312" w:asciiTheme="minorEastAsia" w:hAnsiTheme="minorEastAsia" w:eastAsiaTheme="minorEastAsia"/>
                <w:color w:val="000000" w:themeColor="text1"/>
                <w:kern w:val="0"/>
                <w:sz w:val="15"/>
                <w:szCs w:val="15"/>
                <w14:textFill>
                  <w14:solidFill>
                    <w14:schemeClr w14:val="tx1"/>
                  </w14:solidFill>
                </w14:textFill>
              </w:rPr>
            </w:pPr>
            <w:r>
              <w:rPr>
                <w:rFonts w:hint="eastAsia" w:cs="仿宋_GB2312" w:asciiTheme="minorEastAsia" w:hAnsiTheme="minorEastAsia" w:eastAsiaTheme="minorEastAsia"/>
                <w:color w:val="000000" w:themeColor="text1"/>
                <w:sz w:val="15"/>
                <w:szCs w:val="15"/>
                <w14:textFill>
                  <w14:solidFill>
                    <w14:schemeClr w14:val="tx1"/>
                  </w14:solidFill>
                </w14:textFill>
              </w:rPr>
              <w:t>逾期不改正的情形，不记入本项“情节系数”。</w:t>
            </w:r>
          </w:p>
        </w:tc>
        <w:tc>
          <w:tcPr>
            <w:tcW w:w="1208" w:type="dxa"/>
            <w:shd w:val="clear" w:color="auto" w:fill="auto"/>
            <w:vAlign w:val="center"/>
          </w:tcPr>
          <w:p w14:paraId="6D410A6D">
            <w:pPr>
              <w:spacing w:line="250" w:lineRule="exact"/>
              <w:jc w:val="center"/>
              <w:rPr>
                <w:rFonts w:cs="仿宋_GB2312" w:asciiTheme="minorEastAsia" w:hAnsiTheme="minorEastAsia" w:eastAsiaTheme="minorEastAsia"/>
                <w:color w:val="000000" w:themeColor="text1"/>
                <w:sz w:val="15"/>
                <w:szCs w:val="15"/>
                <w14:textFill>
                  <w14:solidFill>
                    <w14:schemeClr w14:val="tx1"/>
                  </w14:solidFill>
                </w14:textFill>
              </w:rPr>
            </w:pPr>
            <w:r>
              <w:rPr>
                <w:rFonts w:hint="eastAsia" w:cs="仿宋_GB2312" w:asciiTheme="minorEastAsia" w:hAnsiTheme="minorEastAsia" w:eastAsiaTheme="minorEastAsia"/>
                <w:color w:val="000000" w:themeColor="text1"/>
                <w:sz w:val="15"/>
                <w:szCs w:val="15"/>
                <w14:textFill>
                  <w14:solidFill>
                    <w14:schemeClr w14:val="tx1"/>
                  </w14:solidFill>
                </w14:textFill>
              </w:rPr>
              <w:t>街道</w:t>
            </w:r>
          </w:p>
          <w:p w14:paraId="7339EAE9">
            <w:pPr>
              <w:spacing w:line="250" w:lineRule="exact"/>
              <w:jc w:val="center"/>
              <w:rPr>
                <w:rFonts w:cs="仿宋_GB2312" w:asciiTheme="minorEastAsia" w:hAnsiTheme="minorEastAsia" w:eastAsiaTheme="minorEastAsia"/>
                <w:color w:val="000000" w:themeColor="text1"/>
                <w:sz w:val="15"/>
                <w:szCs w:val="15"/>
                <w14:textFill>
                  <w14:solidFill>
                    <w14:schemeClr w14:val="tx1"/>
                  </w14:solidFill>
                </w14:textFill>
              </w:rPr>
            </w:pPr>
            <w:r>
              <w:rPr>
                <w:rFonts w:hint="eastAsia" w:cs="仿宋_GB2312" w:asciiTheme="minorEastAsia" w:hAnsiTheme="minorEastAsia" w:eastAsiaTheme="minorEastAsia"/>
                <w:color w:val="000000" w:themeColor="text1"/>
                <w:sz w:val="15"/>
                <w:szCs w:val="15"/>
                <w14:textFill>
                  <w14:solidFill>
                    <w14:schemeClr w14:val="tx1"/>
                  </w14:solidFill>
                </w14:textFill>
              </w:rPr>
              <w:t>乡镇</w:t>
            </w:r>
          </w:p>
        </w:tc>
      </w:tr>
      <w:tr w14:paraId="3029C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65F13095">
            <w:pPr>
              <w:spacing w:line="232" w:lineRule="exact"/>
              <w:jc w:val="center"/>
              <w:rPr>
                <w:rFonts w:cs="仿宋_GB2312" w:asciiTheme="minorEastAsia" w:hAnsiTheme="minorEastAsia" w:eastAsiaTheme="minorEastAsia"/>
                <w:color w:val="000000" w:themeColor="text1"/>
                <w:kern w:val="0"/>
                <w:sz w:val="15"/>
                <w:szCs w:val="15"/>
                <w14:textFill>
                  <w14:solidFill>
                    <w14:schemeClr w14:val="tx1"/>
                  </w14:solidFill>
                </w14:textFill>
              </w:rPr>
            </w:pPr>
            <w:r>
              <w:rPr>
                <w:rFonts w:hint="eastAsia" w:cs="仿宋_GB2312" w:asciiTheme="minorEastAsia" w:hAnsiTheme="minorEastAsia" w:eastAsiaTheme="minorEastAsia"/>
                <w:color w:val="000000" w:themeColor="text1"/>
                <w:kern w:val="0"/>
                <w:sz w:val="15"/>
                <w:szCs w:val="15"/>
                <w14:textFill>
                  <w14:solidFill>
                    <w14:schemeClr w14:val="tx1"/>
                  </w14:solidFill>
                </w14:textFill>
              </w:rPr>
              <w:t>3</w:t>
            </w:r>
          </w:p>
        </w:tc>
        <w:tc>
          <w:tcPr>
            <w:tcW w:w="1500" w:type="dxa"/>
            <w:shd w:val="clear" w:color="auto" w:fill="auto"/>
            <w:vAlign w:val="center"/>
          </w:tcPr>
          <w:p w14:paraId="70E1A17D">
            <w:pPr>
              <w:spacing w:line="250" w:lineRule="exact"/>
              <w:rPr>
                <w:rFonts w:cs="仿宋_GB2312" w:asciiTheme="minorEastAsia" w:hAnsiTheme="minorEastAsia" w:eastAsiaTheme="minorEastAsia"/>
                <w:color w:val="000000" w:themeColor="text1"/>
                <w:kern w:val="0"/>
                <w:sz w:val="15"/>
                <w:szCs w:val="15"/>
                <w14:textFill>
                  <w14:solidFill>
                    <w14:schemeClr w14:val="tx1"/>
                  </w14:solidFill>
                </w14:textFill>
              </w:rPr>
            </w:pPr>
            <w:r>
              <w:rPr>
                <w:rFonts w:hint="eastAsia" w:cs="仿宋_GB2312" w:asciiTheme="minorEastAsia" w:hAnsiTheme="minorEastAsia" w:eastAsiaTheme="minorEastAsia"/>
                <w:color w:val="000000" w:themeColor="text1"/>
                <w:sz w:val="15"/>
                <w:szCs w:val="15"/>
                <w14:textFill>
                  <w14:solidFill>
                    <w14:schemeClr w14:val="tx1"/>
                  </w14:solidFill>
                </w14:textFill>
              </w:rPr>
              <w:t>公共停车场</w:t>
            </w:r>
            <w:r>
              <w:rPr>
                <w:rFonts w:hint="eastAsia" w:cs="仿宋_GB2312" w:asciiTheme="minorEastAsia" w:hAnsiTheme="minorEastAsia" w:eastAsiaTheme="minorEastAsia"/>
                <w:color w:val="000000" w:themeColor="text1"/>
                <w:sz w:val="15"/>
                <w:szCs w:val="15"/>
                <w:lang w:val="zh-CN"/>
                <w14:textFill>
                  <w14:solidFill>
                    <w14:schemeClr w14:val="tx1"/>
                  </w14:solidFill>
                </w14:textFill>
              </w:rPr>
              <w:t>擅自改变无障碍停车位用途</w:t>
            </w:r>
          </w:p>
        </w:tc>
        <w:tc>
          <w:tcPr>
            <w:tcW w:w="2789" w:type="dxa"/>
            <w:shd w:val="clear" w:color="auto" w:fill="auto"/>
            <w:vAlign w:val="center"/>
          </w:tcPr>
          <w:p w14:paraId="1AFD1EB1">
            <w:pPr>
              <w:spacing w:line="250" w:lineRule="exact"/>
              <w:rPr>
                <w:rFonts w:cs="仿宋_GB2312" w:asciiTheme="minorEastAsia" w:hAnsiTheme="minorEastAsia" w:eastAsiaTheme="minorEastAsia"/>
                <w:color w:val="000000" w:themeColor="text1"/>
                <w:sz w:val="15"/>
                <w:szCs w:val="15"/>
                <w:lang w:val="zh-CN"/>
                <w14:textFill>
                  <w14:solidFill>
                    <w14:schemeClr w14:val="tx1"/>
                  </w14:solidFill>
                </w14:textFill>
              </w:rPr>
            </w:pPr>
            <w:r>
              <w:rPr>
                <w:rFonts w:hint="eastAsia" w:cs="仿宋_GB2312" w:asciiTheme="minorEastAsia" w:hAnsiTheme="minorEastAsia" w:eastAsiaTheme="minorEastAsia"/>
                <w:color w:val="000000" w:themeColor="text1"/>
                <w:sz w:val="15"/>
                <w:szCs w:val="15"/>
                <w14:textFill>
                  <w14:solidFill>
                    <w14:schemeClr w14:val="tx1"/>
                  </w14:solidFill>
                </w14:textFill>
              </w:rPr>
              <w:t>违反条款：</w:t>
            </w:r>
            <w:r>
              <w:rPr>
                <w:rFonts w:hint="eastAsia" w:cs="仿宋_GB2312" w:asciiTheme="minorEastAsia" w:hAnsiTheme="minorEastAsia" w:eastAsiaTheme="minorEastAsia"/>
                <w:color w:val="000000" w:themeColor="text1"/>
                <w:sz w:val="15"/>
                <w:szCs w:val="15"/>
                <w:lang w:val="zh-CN"/>
                <w14:textFill>
                  <w14:solidFill>
                    <w14:schemeClr w14:val="tx1"/>
                  </w14:solidFill>
                </w14:textFill>
              </w:rPr>
              <w:t>第十七条第一款；</w:t>
            </w:r>
          </w:p>
          <w:p w14:paraId="7B8F1D86">
            <w:pPr>
              <w:spacing w:line="250" w:lineRule="exact"/>
              <w:rPr>
                <w:rFonts w:cs="仿宋_GB2312" w:asciiTheme="minorEastAsia" w:hAnsiTheme="minorEastAsia" w:eastAsiaTheme="minorEastAsia"/>
                <w:color w:val="000000" w:themeColor="text1"/>
                <w:kern w:val="0"/>
                <w:sz w:val="15"/>
                <w:szCs w:val="15"/>
                <w14:textFill>
                  <w14:solidFill>
                    <w14:schemeClr w14:val="tx1"/>
                  </w14:solidFill>
                </w14:textFill>
              </w:rPr>
            </w:pPr>
            <w:r>
              <w:rPr>
                <w:rFonts w:hint="eastAsia" w:cs="仿宋_GB2312" w:asciiTheme="minorEastAsia" w:hAnsiTheme="minorEastAsia" w:eastAsiaTheme="minorEastAsia"/>
                <w:color w:val="000000" w:themeColor="text1"/>
                <w:sz w:val="15"/>
                <w:szCs w:val="15"/>
                <w14:textFill>
                  <w14:solidFill>
                    <w14:schemeClr w14:val="tx1"/>
                  </w14:solidFill>
                </w14:textFill>
              </w:rPr>
              <w:t>处罚条款：</w:t>
            </w:r>
            <w:r>
              <w:rPr>
                <w:rFonts w:hint="eastAsia" w:cs="仿宋_GB2312" w:asciiTheme="minorEastAsia" w:hAnsiTheme="minorEastAsia" w:eastAsiaTheme="minorEastAsia"/>
                <w:color w:val="000000" w:themeColor="text1"/>
                <w:sz w:val="15"/>
                <w:szCs w:val="15"/>
                <w:lang w:val="zh-CN"/>
                <w14:textFill>
                  <w14:solidFill>
                    <w14:schemeClr w14:val="tx1"/>
                  </w14:solidFill>
                </w14:textFill>
              </w:rPr>
              <w:t>第三十九条第一款，责令限期改正；逾期不改正的，按照擅自改变用途的无障碍停车位数量，每个泊位处一万元罚款。</w:t>
            </w:r>
          </w:p>
        </w:tc>
        <w:tc>
          <w:tcPr>
            <w:tcW w:w="851" w:type="dxa"/>
            <w:shd w:val="clear" w:color="auto" w:fill="auto"/>
            <w:vAlign w:val="center"/>
          </w:tcPr>
          <w:p w14:paraId="3C6CAAD8">
            <w:pPr>
              <w:spacing w:line="250" w:lineRule="exact"/>
              <w:jc w:val="center"/>
              <w:rPr>
                <w:rFonts w:cs="仿宋_GB2312" w:asciiTheme="minorEastAsia" w:hAnsiTheme="minorEastAsia" w:eastAsiaTheme="minorEastAsia"/>
                <w:color w:val="000000" w:themeColor="text1"/>
                <w:kern w:val="0"/>
                <w:sz w:val="15"/>
                <w:szCs w:val="15"/>
                <w14:textFill>
                  <w14:solidFill>
                    <w14:schemeClr w14:val="tx1"/>
                  </w14:solidFill>
                </w14:textFill>
              </w:rPr>
            </w:pPr>
            <w:r>
              <w:rPr>
                <w:rFonts w:hint="eastAsia" w:cs="仿宋_GB2312" w:asciiTheme="minorEastAsia" w:hAnsiTheme="minorEastAsia" w:eastAsiaTheme="minorEastAsia"/>
                <w:color w:val="000000" w:themeColor="text1"/>
                <w:sz w:val="15"/>
                <w:szCs w:val="15"/>
                <w14:textFill>
                  <w14:solidFill>
                    <w14:schemeClr w14:val="tx1"/>
                  </w14:solidFill>
                </w14:textFill>
              </w:rPr>
              <w:t>10000</w:t>
            </w:r>
          </w:p>
        </w:tc>
        <w:tc>
          <w:tcPr>
            <w:tcW w:w="567" w:type="dxa"/>
            <w:shd w:val="clear" w:color="auto" w:fill="auto"/>
            <w:vAlign w:val="center"/>
          </w:tcPr>
          <w:p w14:paraId="2FE30267">
            <w:pPr>
              <w:spacing w:line="250" w:lineRule="exact"/>
              <w:jc w:val="left"/>
              <w:rPr>
                <w:rFonts w:cs="仿宋_GB2312" w:asciiTheme="minorEastAsia" w:hAnsiTheme="minorEastAsia" w:eastAsiaTheme="minorEastAsia"/>
                <w:color w:val="000000" w:themeColor="text1"/>
                <w:kern w:val="0"/>
                <w:sz w:val="15"/>
                <w:szCs w:val="15"/>
                <w14:textFill>
                  <w14:solidFill>
                    <w14:schemeClr w14:val="tx1"/>
                  </w14:solidFill>
                </w14:textFill>
              </w:rPr>
            </w:pPr>
            <w:r>
              <w:rPr>
                <w:rFonts w:hint="eastAsia" w:cs="仿宋_GB2312" w:asciiTheme="minorEastAsia" w:hAnsiTheme="minorEastAsia" w:eastAsiaTheme="minorEastAsia"/>
                <w:color w:val="000000" w:themeColor="text1"/>
                <w:sz w:val="15"/>
                <w:szCs w:val="15"/>
                <w14:textFill>
                  <w14:solidFill>
                    <w14:schemeClr w14:val="tx1"/>
                  </w14:solidFill>
                </w14:textFill>
              </w:rPr>
              <w:t>1</w:t>
            </w:r>
          </w:p>
        </w:tc>
        <w:tc>
          <w:tcPr>
            <w:tcW w:w="2304" w:type="dxa"/>
            <w:shd w:val="clear" w:color="auto" w:fill="auto"/>
            <w:vAlign w:val="center"/>
          </w:tcPr>
          <w:p w14:paraId="32DFEC68">
            <w:pPr>
              <w:spacing w:line="250" w:lineRule="exact"/>
              <w:rPr>
                <w:rFonts w:cs="仿宋_GB2312" w:asciiTheme="minorEastAsia" w:hAnsiTheme="minorEastAsia" w:eastAsiaTheme="minorEastAsia"/>
                <w:color w:val="000000" w:themeColor="text1"/>
                <w:kern w:val="0"/>
                <w:sz w:val="15"/>
                <w:szCs w:val="15"/>
                <w14:textFill>
                  <w14:solidFill>
                    <w14:schemeClr w14:val="tx1"/>
                  </w14:solidFill>
                </w14:textFill>
              </w:rPr>
            </w:pPr>
          </w:p>
        </w:tc>
        <w:tc>
          <w:tcPr>
            <w:tcW w:w="1785" w:type="dxa"/>
            <w:shd w:val="clear" w:color="auto" w:fill="auto"/>
            <w:vAlign w:val="center"/>
          </w:tcPr>
          <w:p w14:paraId="537D1418">
            <w:pPr>
              <w:spacing w:line="250" w:lineRule="exact"/>
              <w:rPr>
                <w:rFonts w:cs="仿宋_GB2312" w:asciiTheme="minorEastAsia" w:hAnsiTheme="minorEastAsia" w:eastAsiaTheme="minorEastAsia"/>
                <w:color w:val="000000" w:themeColor="text1"/>
                <w:kern w:val="0"/>
                <w:sz w:val="15"/>
                <w:szCs w:val="15"/>
                <w14:textFill>
                  <w14:solidFill>
                    <w14:schemeClr w14:val="tx1"/>
                  </w14:solidFill>
                </w14:textFill>
              </w:rPr>
            </w:pPr>
            <w:r>
              <w:rPr>
                <w:rFonts w:hint="eastAsia" w:cs="仿宋_GB2312" w:asciiTheme="minorEastAsia" w:hAnsiTheme="minorEastAsia" w:eastAsiaTheme="minorEastAsia"/>
                <w:color w:val="000000" w:themeColor="text1"/>
                <w:sz w:val="15"/>
                <w:szCs w:val="15"/>
                <w14:textFill>
                  <w14:solidFill>
                    <w14:schemeClr w14:val="tx1"/>
                  </w14:solidFill>
                </w14:textFill>
              </w:rPr>
              <w:t>罚款数额=10000×改变用途</w:t>
            </w:r>
            <w:r>
              <w:rPr>
                <w:rFonts w:hint="eastAsia" w:cs="仿宋_GB2312" w:asciiTheme="minorEastAsia" w:hAnsiTheme="minorEastAsia" w:eastAsiaTheme="minorEastAsia"/>
                <w:color w:val="000000" w:themeColor="text1"/>
                <w:sz w:val="15"/>
                <w:szCs w:val="15"/>
                <w:lang w:val="zh-CN"/>
                <w14:textFill>
                  <w14:solidFill>
                    <w14:schemeClr w14:val="tx1"/>
                  </w14:solidFill>
                </w14:textFill>
              </w:rPr>
              <w:t>停车</w:t>
            </w:r>
            <w:r>
              <w:rPr>
                <w:rFonts w:hint="eastAsia" w:cs="仿宋_GB2312" w:asciiTheme="minorEastAsia" w:hAnsiTheme="minorEastAsia" w:eastAsiaTheme="minorEastAsia"/>
                <w:color w:val="000000" w:themeColor="text1"/>
                <w:sz w:val="15"/>
                <w:szCs w:val="15"/>
                <w14:textFill>
                  <w14:solidFill>
                    <w14:schemeClr w14:val="tx1"/>
                  </w14:solidFill>
                </w14:textFill>
              </w:rPr>
              <w:t>泊位数</w:t>
            </w:r>
          </w:p>
        </w:tc>
        <w:tc>
          <w:tcPr>
            <w:tcW w:w="2385" w:type="dxa"/>
            <w:shd w:val="clear" w:color="auto" w:fill="auto"/>
            <w:vAlign w:val="center"/>
          </w:tcPr>
          <w:p w14:paraId="0078AD0C">
            <w:pPr>
              <w:spacing w:line="250" w:lineRule="exact"/>
              <w:rPr>
                <w:rFonts w:cs="仿宋_GB2312" w:asciiTheme="minorEastAsia" w:hAnsiTheme="minorEastAsia" w:eastAsiaTheme="minorEastAsia"/>
                <w:color w:val="000000" w:themeColor="text1"/>
                <w:kern w:val="0"/>
                <w:sz w:val="15"/>
                <w:szCs w:val="15"/>
                <w14:textFill>
                  <w14:solidFill>
                    <w14:schemeClr w14:val="tx1"/>
                  </w14:solidFill>
                </w14:textFill>
              </w:rPr>
            </w:pPr>
          </w:p>
        </w:tc>
        <w:tc>
          <w:tcPr>
            <w:tcW w:w="1208" w:type="dxa"/>
            <w:shd w:val="clear" w:color="auto" w:fill="auto"/>
            <w:vAlign w:val="center"/>
          </w:tcPr>
          <w:p w14:paraId="30934E0C">
            <w:pPr>
              <w:spacing w:line="250" w:lineRule="exact"/>
              <w:jc w:val="center"/>
              <w:rPr>
                <w:rFonts w:cs="仿宋_GB2312" w:asciiTheme="minorEastAsia" w:hAnsiTheme="minorEastAsia" w:eastAsiaTheme="minorEastAsia"/>
                <w:color w:val="000000" w:themeColor="text1"/>
                <w:sz w:val="15"/>
                <w:szCs w:val="15"/>
                <w14:textFill>
                  <w14:solidFill>
                    <w14:schemeClr w14:val="tx1"/>
                  </w14:solidFill>
                </w14:textFill>
              </w:rPr>
            </w:pPr>
            <w:r>
              <w:rPr>
                <w:rFonts w:hint="eastAsia" w:cs="仿宋_GB2312" w:asciiTheme="minorEastAsia" w:hAnsiTheme="minorEastAsia" w:eastAsiaTheme="minorEastAsia"/>
                <w:color w:val="000000" w:themeColor="text1"/>
                <w:sz w:val="15"/>
                <w:szCs w:val="15"/>
                <w14:textFill>
                  <w14:solidFill>
                    <w14:schemeClr w14:val="tx1"/>
                  </w14:solidFill>
                </w14:textFill>
              </w:rPr>
              <w:t>街道</w:t>
            </w:r>
          </w:p>
          <w:p w14:paraId="1E25EE0A">
            <w:pPr>
              <w:spacing w:line="250" w:lineRule="exact"/>
              <w:jc w:val="center"/>
              <w:rPr>
                <w:rFonts w:cs="仿宋_GB2312" w:asciiTheme="minorEastAsia" w:hAnsiTheme="minorEastAsia" w:eastAsiaTheme="minorEastAsia"/>
                <w:color w:val="000000" w:themeColor="text1"/>
                <w:kern w:val="0"/>
                <w:sz w:val="15"/>
                <w:szCs w:val="15"/>
                <w14:textFill>
                  <w14:solidFill>
                    <w14:schemeClr w14:val="tx1"/>
                  </w14:solidFill>
                </w14:textFill>
              </w:rPr>
            </w:pPr>
            <w:r>
              <w:rPr>
                <w:rFonts w:hint="eastAsia" w:cs="仿宋_GB2312" w:asciiTheme="minorEastAsia" w:hAnsiTheme="minorEastAsia" w:eastAsiaTheme="minorEastAsia"/>
                <w:color w:val="000000" w:themeColor="text1"/>
                <w:sz w:val="15"/>
                <w:szCs w:val="15"/>
                <w14:textFill>
                  <w14:solidFill>
                    <w14:schemeClr w14:val="tx1"/>
                  </w14:solidFill>
                </w14:textFill>
              </w:rPr>
              <w:t>乡镇</w:t>
            </w:r>
          </w:p>
        </w:tc>
      </w:tr>
      <w:tr w14:paraId="1656B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4DA346BB">
            <w:pPr>
              <w:spacing w:line="232" w:lineRule="exact"/>
              <w:jc w:val="center"/>
              <w:rPr>
                <w:rFonts w:cs="仿宋_GB2312" w:asciiTheme="minorEastAsia" w:hAnsiTheme="minorEastAsia" w:eastAsiaTheme="minorEastAsia"/>
                <w:color w:val="000000" w:themeColor="text1"/>
                <w:kern w:val="0"/>
                <w:sz w:val="15"/>
                <w:szCs w:val="15"/>
                <w14:textFill>
                  <w14:solidFill>
                    <w14:schemeClr w14:val="tx1"/>
                  </w14:solidFill>
                </w14:textFill>
              </w:rPr>
            </w:pPr>
            <w:r>
              <w:rPr>
                <w:rFonts w:hint="eastAsia" w:cs="仿宋_GB2312" w:asciiTheme="minorEastAsia" w:hAnsiTheme="minorEastAsia" w:eastAsiaTheme="minorEastAsia"/>
                <w:color w:val="000000" w:themeColor="text1"/>
                <w:kern w:val="0"/>
                <w:sz w:val="15"/>
                <w:szCs w:val="15"/>
                <w14:textFill>
                  <w14:solidFill>
                    <w14:schemeClr w14:val="tx1"/>
                  </w14:solidFill>
                </w14:textFill>
              </w:rPr>
              <w:t>4</w:t>
            </w:r>
          </w:p>
        </w:tc>
        <w:tc>
          <w:tcPr>
            <w:tcW w:w="1500" w:type="dxa"/>
            <w:shd w:val="clear" w:color="auto" w:fill="auto"/>
            <w:vAlign w:val="center"/>
          </w:tcPr>
          <w:p w14:paraId="0BDD487E">
            <w:pPr>
              <w:spacing w:line="250" w:lineRule="exact"/>
              <w:rPr>
                <w:rFonts w:cs="仿宋_GB2312" w:asciiTheme="minorEastAsia" w:hAnsiTheme="minorEastAsia" w:eastAsiaTheme="minorEastAsia"/>
                <w:color w:val="000000" w:themeColor="text1"/>
                <w:kern w:val="0"/>
                <w:sz w:val="15"/>
                <w:szCs w:val="15"/>
                <w14:textFill>
                  <w14:solidFill>
                    <w14:schemeClr w14:val="tx1"/>
                  </w14:solidFill>
                </w14:textFill>
              </w:rPr>
            </w:pPr>
            <w:r>
              <w:rPr>
                <w:rFonts w:hint="eastAsia" w:cs="仿宋_GB2312" w:asciiTheme="minorEastAsia" w:hAnsiTheme="minorEastAsia" w:eastAsiaTheme="minorEastAsia"/>
                <w:color w:val="000000" w:themeColor="text1"/>
                <w:sz w:val="15"/>
                <w:szCs w:val="15"/>
                <w:lang w:val="zh-CN"/>
                <w14:textFill>
                  <w14:solidFill>
                    <w14:schemeClr w14:val="tx1"/>
                  </w14:solidFill>
                </w14:textFill>
              </w:rPr>
              <w:t>损毁、侵占或者擅自停止使用道路内无障碍设施</w:t>
            </w:r>
          </w:p>
        </w:tc>
        <w:tc>
          <w:tcPr>
            <w:tcW w:w="2789" w:type="dxa"/>
            <w:shd w:val="clear" w:color="auto" w:fill="auto"/>
            <w:vAlign w:val="center"/>
          </w:tcPr>
          <w:p w14:paraId="4332CFC2">
            <w:pPr>
              <w:spacing w:line="250" w:lineRule="exact"/>
              <w:rPr>
                <w:rFonts w:cs="仿宋_GB2312" w:asciiTheme="minorEastAsia" w:hAnsiTheme="minorEastAsia" w:eastAsiaTheme="minorEastAsia"/>
                <w:color w:val="000000" w:themeColor="text1"/>
                <w:sz w:val="15"/>
                <w:szCs w:val="15"/>
                <w:lang w:val="zh-CN"/>
                <w14:textFill>
                  <w14:solidFill>
                    <w14:schemeClr w14:val="tx1"/>
                  </w14:solidFill>
                </w14:textFill>
              </w:rPr>
            </w:pPr>
            <w:r>
              <w:rPr>
                <w:rFonts w:hint="eastAsia" w:cs="仿宋_GB2312" w:asciiTheme="minorEastAsia" w:hAnsiTheme="minorEastAsia" w:eastAsiaTheme="minorEastAsia"/>
                <w:color w:val="000000" w:themeColor="text1"/>
                <w:sz w:val="15"/>
                <w:szCs w:val="15"/>
                <w14:textFill>
                  <w14:solidFill>
                    <w14:schemeClr w14:val="tx1"/>
                  </w14:solidFill>
                </w14:textFill>
              </w:rPr>
              <w:t>违反条款：</w:t>
            </w:r>
            <w:r>
              <w:rPr>
                <w:rFonts w:hint="eastAsia" w:cs="仿宋_GB2312" w:asciiTheme="minorEastAsia" w:hAnsiTheme="minorEastAsia" w:eastAsiaTheme="minorEastAsia"/>
                <w:color w:val="000000" w:themeColor="text1"/>
                <w:sz w:val="15"/>
                <w:szCs w:val="15"/>
                <w:lang w:val="zh-CN"/>
                <w14:textFill>
                  <w14:solidFill>
                    <w14:schemeClr w14:val="tx1"/>
                  </w14:solidFill>
                </w14:textFill>
              </w:rPr>
              <w:t>第十九条第一款；</w:t>
            </w:r>
          </w:p>
          <w:p w14:paraId="0F5911FB">
            <w:pPr>
              <w:spacing w:line="250" w:lineRule="exact"/>
              <w:rPr>
                <w:rFonts w:cs="仿宋_GB2312" w:asciiTheme="minorEastAsia" w:hAnsiTheme="minorEastAsia" w:eastAsiaTheme="minorEastAsia"/>
                <w:color w:val="000000" w:themeColor="text1"/>
                <w:kern w:val="0"/>
                <w:sz w:val="15"/>
                <w:szCs w:val="15"/>
                <w14:textFill>
                  <w14:solidFill>
                    <w14:schemeClr w14:val="tx1"/>
                  </w14:solidFill>
                </w14:textFill>
              </w:rPr>
            </w:pPr>
            <w:r>
              <w:rPr>
                <w:rFonts w:hint="eastAsia" w:cs="仿宋_GB2312" w:asciiTheme="minorEastAsia" w:hAnsiTheme="minorEastAsia" w:eastAsiaTheme="minorEastAsia"/>
                <w:color w:val="000000" w:themeColor="text1"/>
                <w:sz w:val="15"/>
                <w:szCs w:val="15"/>
                <w14:textFill>
                  <w14:solidFill>
                    <w14:schemeClr w14:val="tx1"/>
                  </w14:solidFill>
                </w14:textFill>
              </w:rPr>
              <w:t>处罚条款：</w:t>
            </w:r>
            <w:r>
              <w:rPr>
                <w:rFonts w:hint="eastAsia" w:cs="仿宋_GB2312" w:asciiTheme="minorEastAsia" w:hAnsiTheme="minorEastAsia" w:eastAsiaTheme="minorEastAsia"/>
                <w:color w:val="000000" w:themeColor="text1"/>
                <w:sz w:val="15"/>
                <w:szCs w:val="15"/>
                <w:lang w:val="zh-CN"/>
                <w14:textFill>
                  <w14:solidFill>
                    <w14:schemeClr w14:val="tx1"/>
                  </w14:solidFill>
                </w14:textFill>
              </w:rPr>
              <w:t>第四十条第一款，责令限期改正；逾期不改正的，处三千元以上三万元以下罚款。</w:t>
            </w:r>
          </w:p>
        </w:tc>
        <w:tc>
          <w:tcPr>
            <w:tcW w:w="851" w:type="dxa"/>
            <w:shd w:val="clear" w:color="auto" w:fill="auto"/>
            <w:vAlign w:val="center"/>
          </w:tcPr>
          <w:p w14:paraId="67138F1E">
            <w:pPr>
              <w:spacing w:line="250" w:lineRule="exact"/>
              <w:jc w:val="center"/>
              <w:rPr>
                <w:rFonts w:cs="仿宋_GB2312" w:asciiTheme="minorEastAsia" w:hAnsiTheme="minorEastAsia" w:eastAsiaTheme="minorEastAsia"/>
                <w:color w:val="000000" w:themeColor="text1"/>
                <w:kern w:val="0"/>
                <w:sz w:val="15"/>
                <w:szCs w:val="15"/>
                <w14:textFill>
                  <w14:solidFill>
                    <w14:schemeClr w14:val="tx1"/>
                  </w14:solidFill>
                </w14:textFill>
              </w:rPr>
            </w:pPr>
            <w:r>
              <w:rPr>
                <w:rFonts w:hint="eastAsia" w:cs="仿宋_GB2312" w:asciiTheme="minorEastAsia" w:hAnsiTheme="minorEastAsia" w:eastAsiaTheme="minorEastAsia"/>
                <w:color w:val="000000" w:themeColor="text1"/>
                <w:sz w:val="15"/>
                <w:szCs w:val="15"/>
                <w14:textFill>
                  <w14:solidFill>
                    <w14:schemeClr w14:val="tx1"/>
                  </w14:solidFill>
                </w14:textFill>
              </w:rPr>
              <w:t>3000</w:t>
            </w:r>
          </w:p>
        </w:tc>
        <w:tc>
          <w:tcPr>
            <w:tcW w:w="567" w:type="dxa"/>
            <w:shd w:val="clear" w:color="auto" w:fill="auto"/>
            <w:vAlign w:val="center"/>
          </w:tcPr>
          <w:p w14:paraId="74664FEE">
            <w:pPr>
              <w:spacing w:line="250" w:lineRule="exact"/>
              <w:jc w:val="left"/>
              <w:rPr>
                <w:rFonts w:cs="仿宋_GB2312" w:asciiTheme="minorEastAsia" w:hAnsiTheme="minorEastAsia" w:eastAsiaTheme="minorEastAsia"/>
                <w:color w:val="000000" w:themeColor="text1"/>
                <w:kern w:val="0"/>
                <w:sz w:val="15"/>
                <w:szCs w:val="15"/>
                <w14:textFill>
                  <w14:solidFill>
                    <w14:schemeClr w14:val="tx1"/>
                  </w14:solidFill>
                </w14:textFill>
              </w:rPr>
            </w:pPr>
            <w:r>
              <w:rPr>
                <w:rFonts w:hint="eastAsia" w:cs="仿宋_GB2312" w:asciiTheme="minorEastAsia" w:hAnsiTheme="minorEastAsia" w:eastAsiaTheme="minorEastAsia"/>
                <w:color w:val="000000" w:themeColor="text1"/>
                <w:sz w:val="15"/>
                <w:szCs w:val="15"/>
                <w14:textFill>
                  <w14:solidFill>
                    <w14:schemeClr w14:val="tx1"/>
                  </w14:solidFill>
                </w14:textFill>
              </w:rPr>
              <w:t>1</w:t>
            </w:r>
          </w:p>
        </w:tc>
        <w:tc>
          <w:tcPr>
            <w:tcW w:w="2304" w:type="dxa"/>
            <w:shd w:val="clear" w:color="auto" w:fill="auto"/>
            <w:vAlign w:val="center"/>
          </w:tcPr>
          <w:p w14:paraId="14155C18">
            <w:pPr>
              <w:spacing w:line="250" w:lineRule="exact"/>
              <w:rPr>
                <w:rFonts w:cs="仿宋_GB2312" w:asciiTheme="minorEastAsia" w:hAnsiTheme="minorEastAsia" w:eastAsiaTheme="minorEastAsia"/>
                <w:color w:val="000000" w:themeColor="text1"/>
                <w:kern w:val="0"/>
                <w:sz w:val="15"/>
                <w:szCs w:val="15"/>
                <w14:textFill>
                  <w14:solidFill>
                    <w14:schemeClr w14:val="tx1"/>
                  </w14:solidFill>
                </w14:textFill>
              </w:rPr>
            </w:pPr>
            <w:r>
              <w:rPr>
                <w:rFonts w:hint="eastAsia" w:cs="仿宋_GB2312" w:asciiTheme="minorEastAsia" w:hAnsiTheme="minorEastAsia" w:eastAsiaTheme="minorEastAsia"/>
                <w:color w:val="000000" w:themeColor="text1"/>
                <w:sz w:val="15"/>
                <w:szCs w:val="15"/>
                <w14:textFill>
                  <w14:solidFill>
                    <w14:schemeClr w14:val="tx1"/>
                  </w14:solidFill>
                </w14:textFill>
              </w:rPr>
              <w:t>1.对通行秩序、市容秩序造成较大影响的，系数4；2.造成行人伤亡或其它事故的，系数9。</w:t>
            </w:r>
          </w:p>
        </w:tc>
        <w:tc>
          <w:tcPr>
            <w:tcW w:w="1785" w:type="dxa"/>
            <w:shd w:val="clear" w:color="auto" w:fill="auto"/>
            <w:vAlign w:val="center"/>
          </w:tcPr>
          <w:p w14:paraId="127AB74C">
            <w:pPr>
              <w:spacing w:line="250" w:lineRule="exact"/>
              <w:rPr>
                <w:rFonts w:cs="仿宋_GB2312" w:asciiTheme="minorEastAsia" w:hAnsiTheme="minorEastAsia" w:eastAsiaTheme="minorEastAsia"/>
                <w:color w:val="000000" w:themeColor="text1"/>
                <w:kern w:val="0"/>
                <w:sz w:val="15"/>
                <w:szCs w:val="15"/>
                <w14:textFill>
                  <w14:solidFill>
                    <w14:schemeClr w14:val="tx1"/>
                  </w14:solidFill>
                </w14:textFill>
              </w:rPr>
            </w:pPr>
            <w:r>
              <w:rPr>
                <w:rFonts w:hint="eastAsia" w:cs="仿宋_GB2312" w:asciiTheme="minorEastAsia" w:hAnsiTheme="minorEastAsia" w:eastAsiaTheme="minorEastAsia"/>
                <w:color w:val="000000" w:themeColor="text1"/>
                <w:sz w:val="15"/>
                <w:szCs w:val="15"/>
                <w14:textFill>
                  <w14:solidFill>
                    <w14:schemeClr w14:val="tx1"/>
                  </w14:solidFill>
                </w14:textFill>
              </w:rPr>
              <w:t>罚款数额＝3000×（1＋区域系数+情节系数＋变量系数）</w:t>
            </w:r>
          </w:p>
        </w:tc>
        <w:tc>
          <w:tcPr>
            <w:tcW w:w="2385" w:type="dxa"/>
            <w:shd w:val="clear" w:color="auto" w:fill="auto"/>
            <w:vAlign w:val="center"/>
          </w:tcPr>
          <w:p w14:paraId="08D6A964">
            <w:pPr>
              <w:spacing w:line="250" w:lineRule="exact"/>
              <w:rPr>
                <w:rFonts w:cs="仿宋_GB2312" w:asciiTheme="minorEastAsia" w:hAnsiTheme="minorEastAsia" w:eastAsiaTheme="minorEastAsia"/>
                <w:color w:val="000000" w:themeColor="text1"/>
                <w:kern w:val="0"/>
                <w:sz w:val="15"/>
                <w:szCs w:val="15"/>
                <w14:textFill>
                  <w14:solidFill>
                    <w14:schemeClr w14:val="tx1"/>
                  </w14:solidFill>
                </w14:textFill>
              </w:rPr>
            </w:pPr>
            <w:r>
              <w:rPr>
                <w:rFonts w:hint="eastAsia" w:cs="仿宋_GB2312" w:asciiTheme="minorEastAsia" w:hAnsiTheme="minorEastAsia" w:eastAsiaTheme="minorEastAsia"/>
                <w:color w:val="000000" w:themeColor="text1"/>
                <w:sz w:val="15"/>
                <w:szCs w:val="15"/>
                <w14:textFill>
                  <w14:solidFill>
                    <w14:schemeClr w14:val="tx1"/>
                  </w14:solidFill>
                </w14:textFill>
              </w:rPr>
              <w:t>逾期不改正的情形，不记入本项“情节系数”。</w:t>
            </w:r>
          </w:p>
        </w:tc>
        <w:tc>
          <w:tcPr>
            <w:tcW w:w="1208" w:type="dxa"/>
            <w:shd w:val="clear" w:color="auto" w:fill="auto"/>
            <w:vAlign w:val="center"/>
          </w:tcPr>
          <w:p w14:paraId="2E2D1F72">
            <w:pPr>
              <w:spacing w:line="250" w:lineRule="exact"/>
              <w:jc w:val="center"/>
              <w:rPr>
                <w:rFonts w:cs="仿宋_GB2312" w:asciiTheme="minorEastAsia" w:hAnsiTheme="minorEastAsia" w:eastAsiaTheme="minorEastAsia"/>
                <w:color w:val="000000" w:themeColor="text1"/>
                <w:sz w:val="15"/>
                <w:szCs w:val="15"/>
                <w14:textFill>
                  <w14:solidFill>
                    <w14:schemeClr w14:val="tx1"/>
                  </w14:solidFill>
                </w14:textFill>
              </w:rPr>
            </w:pPr>
            <w:r>
              <w:rPr>
                <w:rFonts w:hint="eastAsia" w:cs="仿宋_GB2312" w:asciiTheme="minorEastAsia" w:hAnsiTheme="minorEastAsia" w:eastAsiaTheme="minorEastAsia"/>
                <w:color w:val="000000" w:themeColor="text1"/>
                <w:sz w:val="15"/>
                <w:szCs w:val="15"/>
                <w14:textFill>
                  <w14:solidFill>
                    <w14:schemeClr w14:val="tx1"/>
                  </w14:solidFill>
                </w14:textFill>
              </w:rPr>
              <w:t>街道</w:t>
            </w:r>
          </w:p>
          <w:p w14:paraId="141C2226">
            <w:pPr>
              <w:spacing w:line="250" w:lineRule="exact"/>
              <w:jc w:val="center"/>
              <w:rPr>
                <w:rFonts w:cs="仿宋_GB2312" w:asciiTheme="minorEastAsia" w:hAnsiTheme="minorEastAsia" w:eastAsiaTheme="minorEastAsia"/>
                <w:color w:val="000000" w:themeColor="text1"/>
                <w:sz w:val="15"/>
                <w:szCs w:val="15"/>
                <w14:textFill>
                  <w14:solidFill>
                    <w14:schemeClr w14:val="tx1"/>
                  </w14:solidFill>
                </w14:textFill>
              </w:rPr>
            </w:pPr>
            <w:r>
              <w:rPr>
                <w:rFonts w:hint="eastAsia" w:cs="仿宋_GB2312" w:asciiTheme="minorEastAsia" w:hAnsiTheme="minorEastAsia" w:eastAsiaTheme="minorEastAsia"/>
                <w:color w:val="000000" w:themeColor="text1"/>
                <w:sz w:val="15"/>
                <w:szCs w:val="15"/>
                <w14:textFill>
                  <w14:solidFill>
                    <w14:schemeClr w14:val="tx1"/>
                  </w14:solidFill>
                </w14:textFill>
              </w:rPr>
              <w:t>乡镇</w:t>
            </w:r>
          </w:p>
        </w:tc>
      </w:tr>
      <w:tr w14:paraId="51DE7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176E106B">
            <w:pPr>
              <w:spacing w:line="232" w:lineRule="exact"/>
              <w:jc w:val="center"/>
              <w:rPr>
                <w:rFonts w:cs="仿宋_GB2312" w:asciiTheme="minorEastAsia" w:hAnsiTheme="minorEastAsia" w:eastAsiaTheme="minorEastAsia"/>
                <w:color w:val="000000" w:themeColor="text1"/>
                <w:kern w:val="0"/>
                <w:sz w:val="15"/>
                <w:szCs w:val="15"/>
                <w14:textFill>
                  <w14:solidFill>
                    <w14:schemeClr w14:val="tx1"/>
                  </w14:solidFill>
                </w14:textFill>
              </w:rPr>
            </w:pPr>
            <w:r>
              <w:rPr>
                <w:rFonts w:hint="eastAsia" w:cs="仿宋_GB2312" w:asciiTheme="minorEastAsia" w:hAnsiTheme="minorEastAsia" w:eastAsiaTheme="minorEastAsia"/>
                <w:color w:val="000000" w:themeColor="text1"/>
                <w:kern w:val="0"/>
                <w:sz w:val="15"/>
                <w:szCs w:val="15"/>
                <w14:textFill>
                  <w14:solidFill>
                    <w14:schemeClr w14:val="tx1"/>
                  </w14:solidFill>
                </w14:textFill>
              </w:rPr>
              <w:t>5</w:t>
            </w:r>
          </w:p>
        </w:tc>
        <w:tc>
          <w:tcPr>
            <w:tcW w:w="1500" w:type="dxa"/>
            <w:shd w:val="clear" w:color="auto" w:fill="auto"/>
            <w:vAlign w:val="center"/>
          </w:tcPr>
          <w:p w14:paraId="7478A346">
            <w:pPr>
              <w:spacing w:line="220" w:lineRule="exact"/>
              <w:rPr>
                <w:rFonts w:cs="仿宋_GB2312" w:asciiTheme="minorEastAsia" w:hAnsiTheme="minorEastAsia" w:eastAsiaTheme="minorEastAsia"/>
                <w:color w:val="000000" w:themeColor="text1"/>
                <w:kern w:val="0"/>
                <w:sz w:val="15"/>
                <w:szCs w:val="15"/>
                <w14:textFill>
                  <w14:solidFill>
                    <w14:schemeClr w14:val="tx1"/>
                  </w14:solidFill>
                </w14:textFill>
              </w:rPr>
            </w:pPr>
            <w:r>
              <w:rPr>
                <w:rFonts w:hint="eastAsia" w:cs="仿宋_GB2312" w:asciiTheme="minorEastAsia" w:hAnsiTheme="minorEastAsia" w:eastAsiaTheme="minorEastAsia"/>
                <w:color w:val="000000" w:themeColor="text1"/>
                <w:sz w:val="15"/>
                <w:szCs w:val="15"/>
                <w14:textFill>
                  <w14:solidFill>
                    <w14:schemeClr w14:val="tx1"/>
                  </w14:solidFill>
                </w14:textFill>
              </w:rPr>
              <w:t>经批准临时占用道路内无障碍设施的，</w:t>
            </w:r>
            <w:r>
              <w:rPr>
                <w:rFonts w:hint="eastAsia" w:cs="仿宋_GB2312" w:asciiTheme="minorEastAsia" w:hAnsiTheme="minorEastAsia" w:eastAsiaTheme="minorEastAsia"/>
                <w:color w:val="000000" w:themeColor="text1"/>
                <w:sz w:val="15"/>
                <w:szCs w:val="15"/>
                <w:lang w:val="zh-CN"/>
                <w14:textFill>
                  <w14:solidFill>
                    <w14:schemeClr w14:val="tx1"/>
                  </w14:solidFill>
                </w14:textFill>
              </w:rPr>
              <w:t>未设置护栏、警示标志或者语音提示，或者未采取必要的替代措施</w:t>
            </w:r>
            <w:r>
              <w:rPr>
                <w:rFonts w:hint="eastAsia" w:cs="仿宋_GB2312" w:asciiTheme="minorEastAsia" w:hAnsiTheme="minorEastAsia" w:eastAsiaTheme="minorEastAsia"/>
                <w:color w:val="000000" w:themeColor="text1"/>
                <w:sz w:val="15"/>
                <w:szCs w:val="15"/>
                <w:lang w:val="en"/>
                <w14:textFill>
                  <w14:solidFill>
                    <w14:schemeClr w14:val="tx1"/>
                  </w14:solidFill>
                </w14:textFill>
              </w:rPr>
              <w:t>（需根据实际发生的违法行为选择）</w:t>
            </w:r>
          </w:p>
        </w:tc>
        <w:tc>
          <w:tcPr>
            <w:tcW w:w="2789" w:type="dxa"/>
            <w:shd w:val="clear" w:color="auto" w:fill="auto"/>
            <w:vAlign w:val="center"/>
          </w:tcPr>
          <w:p w14:paraId="531C9C6E">
            <w:pPr>
              <w:spacing w:line="220" w:lineRule="exact"/>
              <w:rPr>
                <w:rFonts w:cs="仿宋_GB2312" w:asciiTheme="minorEastAsia" w:hAnsiTheme="minorEastAsia" w:eastAsiaTheme="minorEastAsia"/>
                <w:color w:val="000000" w:themeColor="text1"/>
                <w:sz w:val="15"/>
                <w:szCs w:val="15"/>
                <w14:textFill>
                  <w14:solidFill>
                    <w14:schemeClr w14:val="tx1"/>
                  </w14:solidFill>
                </w14:textFill>
              </w:rPr>
            </w:pPr>
            <w:r>
              <w:rPr>
                <w:rFonts w:hint="eastAsia" w:cs="仿宋_GB2312" w:asciiTheme="minorEastAsia" w:hAnsiTheme="minorEastAsia" w:eastAsiaTheme="minorEastAsia"/>
                <w:color w:val="000000" w:themeColor="text1"/>
                <w:sz w:val="15"/>
                <w:szCs w:val="15"/>
                <w14:textFill>
                  <w14:solidFill>
                    <w14:schemeClr w14:val="tx1"/>
                  </w14:solidFill>
                </w14:textFill>
              </w:rPr>
              <w:t>违反条款：第十九条第二款；</w:t>
            </w:r>
          </w:p>
          <w:p w14:paraId="0BAA064D">
            <w:pPr>
              <w:spacing w:line="220" w:lineRule="exact"/>
              <w:rPr>
                <w:rFonts w:cs="仿宋_GB2312" w:asciiTheme="minorEastAsia" w:hAnsiTheme="minorEastAsia" w:eastAsiaTheme="minorEastAsia"/>
                <w:color w:val="000000" w:themeColor="text1"/>
                <w:kern w:val="0"/>
                <w:sz w:val="15"/>
                <w:szCs w:val="15"/>
                <w14:textFill>
                  <w14:solidFill>
                    <w14:schemeClr w14:val="tx1"/>
                  </w14:solidFill>
                </w14:textFill>
              </w:rPr>
            </w:pPr>
            <w:r>
              <w:rPr>
                <w:rFonts w:hint="eastAsia" w:cs="仿宋_GB2312" w:asciiTheme="minorEastAsia" w:hAnsiTheme="minorEastAsia" w:eastAsiaTheme="minorEastAsia"/>
                <w:color w:val="000000" w:themeColor="text1"/>
                <w:sz w:val="15"/>
                <w:szCs w:val="15"/>
                <w14:textFill>
                  <w14:solidFill>
                    <w14:schemeClr w14:val="tx1"/>
                  </w14:solidFill>
                </w14:textFill>
              </w:rPr>
              <w:t>处罚条款：第四十条第二款，责令限期改正；逾期不改正的，处三千元以上三万元以下罚款。</w:t>
            </w:r>
          </w:p>
        </w:tc>
        <w:tc>
          <w:tcPr>
            <w:tcW w:w="851" w:type="dxa"/>
            <w:shd w:val="clear" w:color="auto" w:fill="auto"/>
            <w:vAlign w:val="center"/>
          </w:tcPr>
          <w:p w14:paraId="14C05F63">
            <w:pPr>
              <w:spacing w:line="220" w:lineRule="exact"/>
              <w:jc w:val="center"/>
              <w:rPr>
                <w:rFonts w:cs="仿宋_GB2312" w:asciiTheme="minorEastAsia" w:hAnsiTheme="minorEastAsia" w:eastAsiaTheme="minorEastAsia"/>
                <w:color w:val="000000" w:themeColor="text1"/>
                <w:kern w:val="0"/>
                <w:sz w:val="15"/>
                <w:szCs w:val="15"/>
                <w14:textFill>
                  <w14:solidFill>
                    <w14:schemeClr w14:val="tx1"/>
                  </w14:solidFill>
                </w14:textFill>
              </w:rPr>
            </w:pPr>
            <w:r>
              <w:rPr>
                <w:rFonts w:hint="eastAsia" w:cs="仿宋_GB2312" w:asciiTheme="minorEastAsia" w:hAnsiTheme="minorEastAsia" w:eastAsiaTheme="minorEastAsia"/>
                <w:color w:val="000000" w:themeColor="text1"/>
                <w:sz w:val="15"/>
                <w:szCs w:val="15"/>
                <w14:textFill>
                  <w14:solidFill>
                    <w14:schemeClr w14:val="tx1"/>
                  </w14:solidFill>
                </w14:textFill>
              </w:rPr>
              <w:t>3000</w:t>
            </w:r>
          </w:p>
        </w:tc>
        <w:tc>
          <w:tcPr>
            <w:tcW w:w="567" w:type="dxa"/>
            <w:shd w:val="clear" w:color="auto" w:fill="auto"/>
            <w:vAlign w:val="center"/>
          </w:tcPr>
          <w:p w14:paraId="33182146">
            <w:pPr>
              <w:spacing w:line="220" w:lineRule="exact"/>
              <w:jc w:val="left"/>
              <w:rPr>
                <w:rFonts w:cs="仿宋_GB2312" w:asciiTheme="minorEastAsia" w:hAnsiTheme="minorEastAsia" w:eastAsiaTheme="minorEastAsia"/>
                <w:color w:val="000000" w:themeColor="text1"/>
                <w:kern w:val="0"/>
                <w:sz w:val="15"/>
                <w:szCs w:val="15"/>
                <w14:textFill>
                  <w14:solidFill>
                    <w14:schemeClr w14:val="tx1"/>
                  </w14:solidFill>
                </w14:textFill>
              </w:rPr>
            </w:pPr>
            <w:r>
              <w:rPr>
                <w:rFonts w:hint="eastAsia" w:cs="仿宋_GB2312" w:asciiTheme="minorEastAsia" w:hAnsiTheme="minorEastAsia" w:eastAsiaTheme="minorEastAsia"/>
                <w:color w:val="000000" w:themeColor="text1"/>
                <w:sz w:val="15"/>
                <w:szCs w:val="15"/>
                <w14:textFill>
                  <w14:solidFill>
                    <w14:schemeClr w14:val="tx1"/>
                  </w14:solidFill>
                </w14:textFill>
              </w:rPr>
              <w:t>1</w:t>
            </w:r>
          </w:p>
        </w:tc>
        <w:tc>
          <w:tcPr>
            <w:tcW w:w="2304" w:type="dxa"/>
            <w:shd w:val="clear" w:color="auto" w:fill="auto"/>
            <w:vAlign w:val="center"/>
          </w:tcPr>
          <w:p w14:paraId="3FC138C5">
            <w:pPr>
              <w:spacing w:line="220" w:lineRule="exact"/>
              <w:rPr>
                <w:rFonts w:cs="仿宋_GB2312" w:asciiTheme="minorEastAsia" w:hAnsiTheme="minorEastAsia" w:eastAsiaTheme="minorEastAsia"/>
                <w:color w:val="000000" w:themeColor="text1"/>
                <w:kern w:val="0"/>
                <w:sz w:val="15"/>
                <w:szCs w:val="15"/>
                <w14:textFill>
                  <w14:solidFill>
                    <w14:schemeClr w14:val="tx1"/>
                  </w14:solidFill>
                </w14:textFill>
              </w:rPr>
            </w:pPr>
            <w:r>
              <w:rPr>
                <w:rFonts w:hint="eastAsia" w:cs="仿宋_GB2312" w:asciiTheme="minorEastAsia" w:hAnsiTheme="minorEastAsia" w:eastAsiaTheme="minorEastAsia"/>
                <w:color w:val="000000" w:themeColor="text1"/>
                <w:sz w:val="15"/>
                <w:szCs w:val="15"/>
                <w14:textFill>
                  <w14:solidFill>
                    <w14:schemeClr w14:val="tx1"/>
                  </w14:solidFill>
                </w14:textFill>
              </w:rPr>
              <w:t>1.对通行秩序造成较大影响的，系数4；2.造成行人伤亡或其它事故的，系数9。</w:t>
            </w:r>
          </w:p>
        </w:tc>
        <w:tc>
          <w:tcPr>
            <w:tcW w:w="1785" w:type="dxa"/>
            <w:shd w:val="clear" w:color="auto" w:fill="auto"/>
            <w:vAlign w:val="center"/>
          </w:tcPr>
          <w:p w14:paraId="72ABBC33">
            <w:pPr>
              <w:spacing w:line="220" w:lineRule="exact"/>
              <w:rPr>
                <w:rFonts w:cs="仿宋_GB2312" w:asciiTheme="minorEastAsia" w:hAnsiTheme="minorEastAsia" w:eastAsiaTheme="minorEastAsia"/>
                <w:color w:val="000000" w:themeColor="text1"/>
                <w:kern w:val="0"/>
                <w:sz w:val="15"/>
                <w:szCs w:val="15"/>
                <w14:textFill>
                  <w14:solidFill>
                    <w14:schemeClr w14:val="tx1"/>
                  </w14:solidFill>
                </w14:textFill>
              </w:rPr>
            </w:pPr>
            <w:r>
              <w:rPr>
                <w:rFonts w:hint="eastAsia" w:cs="仿宋_GB2312" w:asciiTheme="minorEastAsia" w:hAnsiTheme="minorEastAsia" w:eastAsiaTheme="minorEastAsia"/>
                <w:color w:val="000000" w:themeColor="text1"/>
                <w:sz w:val="15"/>
                <w:szCs w:val="15"/>
                <w14:textFill>
                  <w14:solidFill>
                    <w14:schemeClr w14:val="tx1"/>
                  </w14:solidFill>
                </w14:textFill>
              </w:rPr>
              <w:t>罚款数额＝3000×（1＋区域系数+情节系数＋变量系数）</w:t>
            </w:r>
          </w:p>
        </w:tc>
        <w:tc>
          <w:tcPr>
            <w:tcW w:w="2385" w:type="dxa"/>
            <w:shd w:val="clear" w:color="auto" w:fill="auto"/>
            <w:vAlign w:val="center"/>
          </w:tcPr>
          <w:p w14:paraId="415FDA2D">
            <w:pPr>
              <w:spacing w:line="220" w:lineRule="exact"/>
              <w:rPr>
                <w:rFonts w:cs="仿宋_GB2312" w:asciiTheme="minorEastAsia" w:hAnsiTheme="minorEastAsia" w:eastAsiaTheme="minorEastAsia"/>
                <w:color w:val="000000" w:themeColor="text1"/>
                <w:sz w:val="15"/>
                <w:szCs w:val="15"/>
                <w14:textFill>
                  <w14:solidFill>
                    <w14:schemeClr w14:val="tx1"/>
                  </w14:solidFill>
                </w14:textFill>
              </w:rPr>
            </w:pPr>
            <w:r>
              <w:rPr>
                <w:rFonts w:hint="eastAsia" w:cs="仿宋_GB2312" w:asciiTheme="minorEastAsia" w:hAnsiTheme="minorEastAsia" w:eastAsiaTheme="minorEastAsia"/>
                <w:color w:val="000000" w:themeColor="text1"/>
                <w:sz w:val="15"/>
                <w:szCs w:val="15"/>
                <w14:textFill>
                  <w14:solidFill>
                    <w14:schemeClr w14:val="tx1"/>
                  </w14:solidFill>
                </w14:textFill>
              </w:rPr>
              <w:t>逾期不改正的情形，不记入本项“情节系数”。</w:t>
            </w:r>
          </w:p>
          <w:p w14:paraId="1541CEAF">
            <w:pPr>
              <w:spacing w:line="220" w:lineRule="exact"/>
              <w:rPr>
                <w:rFonts w:cs="仿宋_GB2312" w:asciiTheme="minorEastAsia" w:hAnsiTheme="minorEastAsia" w:eastAsiaTheme="minorEastAsia"/>
                <w:color w:val="000000" w:themeColor="text1"/>
                <w:kern w:val="0"/>
                <w:sz w:val="15"/>
                <w:szCs w:val="15"/>
                <w14:textFill>
                  <w14:solidFill>
                    <w14:schemeClr w14:val="tx1"/>
                  </w14:solidFill>
                </w14:textFill>
              </w:rPr>
            </w:pPr>
          </w:p>
        </w:tc>
        <w:tc>
          <w:tcPr>
            <w:tcW w:w="1208" w:type="dxa"/>
            <w:shd w:val="clear" w:color="auto" w:fill="auto"/>
            <w:vAlign w:val="center"/>
          </w:tcPr>
          <w:p w14:paraId="18A2DD5A">
            <w:pPr>
              <w:spacing w:line="220" w:lineRule="exact"/>
              <w:jc w:val="center"/>
              <w:rPr>
                <w:rFonts w:cs="仿宋_GB2312" w:asciiTheme="minorEastAsia" w:hAnsiTheme="minorEastAsia" w:eastAsiaTheme="minorEastAsia"/>
                <w:color w:val="000000" w:themeColor="text1"/>
                <w:sz w:val="15"/>
                <w:szCs w:val="15"/>
                <w14:textFill>
                  <w14:solidFill>
                    <w14:schemeClr w14:val="tx1"/>
                  </w14:solidFill>
                </w14:textFill>
              </w:rPr>
            </w:pPr>
            <w:r>
              <w:rPr>
                <w:rFonts w:hint="eastAsia" w:cs="仿宋_GB2312" w:asciiTheme="minorEastAsia" w:hAnsiTheme="minorEastAsia" w:eastAsiaTheme="minorEastAsia"/>
                <w:color w:val="000000" w:themeColor="text1"/>
                <w:sz w:val="15"/>
                <w:szCs w:val="15"/>
                <w14:textFill>
                  <w14:solidFill>
                    <w14:schemeClr w14:val="tx1"/>
                  </w14:solidFill>
                </w14:textFill>
              </w:rPr>
              <w:t>街道</w:t>
            </w:r>
          </w:p>
          <w:p w14:paraId="3B128E00">
            <w:pPr>
              <w:spacing w:line="220" w:lineRule="exact"/>
              <w:jc w:val="center"/>
              <w:rPr>
                <w:rFonts w:cs="仿宋_GB2312" w:asciiTheme="minorEastAsia" w:hAnsiTheme="minorEastAsia" w:eastAsiaTheme="minorEastAsia"/>
                <w:color w:val="000000" w:themeColor="text1"/>
                <w:kern w:val="0"/>
                <w:sz w:val="15"/>
                <w:szCs w:val="15"/>
                <w14:textFill>
                  <w14:solidFill>
                    <w14:schemeClr w14:val="tx1"/>
                  </w14:solidFill>
                </w14:textFill>
              </w:rPr>
            </w:pPr>
            <w:r>
              <w:rPr>
                <w:rFonts w:hint="eastAsia" w:cs="仿宋_GB2312" w:asciiTheme="minorEastAsia" w:hAnsiTheme="minorEastAsia" w:eastAsiaTheme="minorEastAsia"/>
                <w:color w:val="000000" w:themeColor="text1"/>
                <w:sz w:val="15"/>
                <w:szCs w:val="15"/>
                <w14:textFill>
                  <w14:solidFill>
                    <w14:schemeClr w14:val="tx1"/>
                  </w14:solidFill>
                </w14:textFill>
              </w:rPr>
              <w:t>乡镇</w:t>
            </w:r>
          </w:p>
        </w:tc>
      </w:tr>
      <w:tr w14:paraId="4226C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5F162A06">
            <w:pPr>
              <w:spacing w:line="232" w:lineRule="exact"/>
              <w:jc w:val="center"/>
              <w:rPr>
                <w:rFonts w:cs="仿宋_GB2312" w:asciiTheme="minorEastAsia" w:hAnsiTheme="minorEastAsia" w:eastAsiaTheme="minorEastAsia"/>
                <w:color w:val="000000" w:themeColor="text1"/>
                <w:kern w:val="0"/>
                <w:sz w:val="15"/>
                <w:szCs w:val="15"/>
                <w14:textFill>
                  <w14:solidFill>
                    <w14:schemeClr w14:val="tx1"/>
                  </w14:solidFill>
                </w14:textFill>
              </w:rPr>
            </w:pPr>
            <w:r>
              <w:rPr>
                <w:rFonts w:hint="eastAsia" w:cs="仿宋_GB2312" w:asciiTheme="minorEastAsia" w:hAnsiTheme="minorEastAsia" w:eastAsiaTheme="minorEastAsia"/>
                <w:color w:val="000000" w:themeColor="text1"/>
                <w:kern w:val="0"/>
                <w:sz w:val="15"/>
                <w:szCs w:val="15"/>
                <w14:textFill>
                  <w14:solidFill>
                    <w14:schemeClr w14:val="tx1"/>
                  </w14:solidFill>
                </w14:textFill>
              </w:rPr>
              <w:t>6</w:t>
            </w:r>
          </w:p>
        </w:tc>
        <w:tc>
          <w:tcPr>
            <w:tcW w:w="1500" w:type="dxa"/>
            <w:shd w:val="clear" w:color="auto" w:fill="auto"/>
            <w:vAlign w:val="center"/>
          </w:tcPr>
          <w:p w14:paraId="705711D3">
            <w:pPr>
              <w:spacing w:line="220" w:lineRule="exact"/>
              <w:rPr>
                <w:rFonts w:cs="仿宋_GB2312" w:asciiTheme="minorEastAsia" w:hAnsiTheme="minorEastAsia" w:eastAsiaTheme="minorEastAsia"/>
                <w:color w:val="000000" w:themeColor="text1"/>
                <w:kern w:val="0"/>
                <w:sz w:val="15"/>
                <w:szCs w:val="15"/>
                <w14:textFill>
                  <w14:solidFill>
                    <w14:schemeClr w14:val="tx1"/>
                  </w14:solidFill>
                </w14:textFill>
              </w:rPr>
            </w:pPr>
            <w:r>
              <w:rPr>
                <w:rFonts w:hint="eastAsia" w:cs="仿宋_GB2312" w:asciiTheme="minorEastAsia" w:hAnsiTheme="minorEastAsia" w:eastAsiaTheme="minorEastAsia"/>
                <w:color w:val="000000" w:themeColor="text1"/>
                <w:sz w:val="15"/>
                <w:szCs w:val="15"/>
                <w14:textFill>
                  <w14:solidFill>
                    <w14:schemeClr w14:val="tx1"/>
                  </w14:solidFill>
                </w14:textFill>
              </w:rPr>
              <w:t>经批准临时占用道路内无障碍设施占用期届满，未及时恢复无障碍设施功能</w:t>
            </w:r>
          </w:p>
        </w:tc>
        <w:tc>
          <w:tcPr>
            <w:tcW w:w="2789" w:type="dxa"/>
            <w:shd w:val="clear" w:color="auto" w:fill="auto"/>
            <w:vAlign w:val="center"/>
          </w:tcPr>
          <w:p w14:paraId="5753D033">
            <w:pPr>
              <w:spacing w:line="220" w:lineRule="exact"/>
              <w:rPr>
                <w:rFonts w:cs="仿宋_GB2312" w:asciiTheme="minorEastAsia" w:hAnsiTheme="minorEastAsia" w:eastAsiaTheme="minorEastAsia"/>
                <w:color w:val="000000" w:themeColor="text1"/>
                <w:sz w:val="15"/>
                <w:szCs w:val="15"/>
                <w14:textFill>
                  <w14:solidFill>
                    <w14:schemeClr w14:val="tx1"/>
                  </w14:solidFill>
                </w14:textFill>
              </w:rPr>
            </w:pPr>
            <w:r>
              <w:rPr>
                <w:rFonts w:hint="eastAsia" w:cs="仿宋_GB2312" w:asciiTheme="minorEastAsia" w:hAnsiTheme="minorEastAsia" w:eastAsiaTheme="minorEastAsia"/>
                <w:color w:val="000000" w:themeColor="text1"/>
                <w:sz w:val="15"/>
                <w:szCs w:val="15"/>
                <w14:textFill>
                  <w14:solidFill>
                    <w14:schemeClr w14:val="tx1"/>
                  </w14:solidFill>
                </w14:textFill>
              </w:rPr>
              <w:t>违反条款：第十九条第二款；</w:t>
            </w:r>
          </w:p>
          <w:p w14:paraId="45671ACE">
            <w:pPr>
              <w:spacing w:line="220" w:lineRule="exact"/>
              <w:rPr>
                <w:rFonts w:cs="仿宋_GB2312" w:asciiTheme="minorEastAsia" w:hAnsiTheme="minorEastAsia" w:eastAsiaTheme="minorEastAsia"/>
                <w:color w:val="000000" w:themeColor="text1"/>
                <w:kern w:val="0"/>
                <w:sz w:val="15"/>
                <w:szCs w:val="15"/>
                <w14:textFill>
                  <w14:solidFill>
                    <w14:schemeClr w14:val="tx1"/>
                  </w14:solidFill>
                </w14:textFill>
              </w:rPr>
            </w:pPr>
            <w:r>
              <w:rPr>
                <w:rFonts w:hint="eastAsia" w:cs="仿宋_GB2312" w:asciiTheme="minorEastAsia" w:hAnsiTheme="minorEastAsia" w:eastAsiaTheme="minorEastAsia"/>
                <w:color w:val="000000" w:themeColor="text1"/>
                <w:sz w:val="15"/>
                <w:szCs w:val="15"/>
                <w14:textFill>
                  <w14:solidFill>
                    <w14:schemeClr w14:val="tx1"/>
                  </w14:solidFill>
                </w14:textFill>
              </w:rPr>
              <w:t>处罚条款：第四十条第二款，责令限期改正；逾期不改正的，处恢复无障碍设施功能所需的工程造价一倍以上二倍以下罚款。</w:t>
            </w:r>
          </w:p>
        </w:tc>
        <w:tc>
          <w:tcPr>
            <w:tcW w:w="851" w:type="dxa"/>
            <w:shd w:val="clear" w:color="auto" w:fill="auto"/>
            <w:vAlign w:val="center"/>
          </w:tcPr>
          <w:p w14:paraId="1F7C285B">
            <w:pPr>
              <w:spacing w:line="220" w:lineRule="exact"/>
              <w:jc w:val="left"/>
              <w:rPr>
                <w:rFonts w:cs="仿宋_GB2312" w:asciiTheme="minorEastAsia" w:hAnsiTheme="minorEastAsia" w:eastAsiaTheme="minorEastAsia"/>
                <w:color w:val="000000" w:themeColor="text1"/>
                <w:kern w:val="0"/>
                <w:sz w:val="15"/>
                <w:szCs w:val="15"/>
                <w14:textFill>
                  <w14:solidFill>
                    <w14:schemeClr w14:val="tx1"/>
                  </w14:solidFill>
                </w14:textFill>
              </w:rPr>
            </w:pPr>
          </w:p>
        </w:tc>
        <w:tc>
          <w:tcPr>
            <w:tcW w:w="567" w:type="dxa"/>
            <w:shd w:val="clear" w:color="auto" w:fill="auto"/>
            <w:vAlign w:val="center"/>
          </w:tcPr>
          <w:p w14:paraId="7924E487">
            <w:pPr>
              <w:spacing w:line="220" w:lineRule="exact"/>
              <w:jc w:val="left"/>
              <w:rPr>
                <w:rFonts w:cs="仿宋_GB2312" w:asciiTheme="minorEastAsia" w:hAnsiTheme="minorEastAsia" w:eastAsiaTheme="minorEastAsia"/>
                <w:color w:val="000000" w:themeColor="text1"/>
                <w:kern w:val="0"/>
                <w:sz w:val="15"/>
                <w:szCs w:val="15"/>
                <w14:textFill>
                  <w14:solidFill>
                    <w14:schemeClr w14:val="tx1"/>
                  </w14:solidFill>
                </w14:textFill>
              </w:rPr>
            </w:pPr>
            <w:r>
              <w:rPr>
                <w:rFonts w:hint="eastAsia" w:cs="仿宋_GB2312" w:asciiTheme="minorEastAsia" w:hAnsiTheme="minorEastAsia" w:eastAsiaTheme="minorEastAsia"/>
                <w:color w:val="000000" w:themeColor="text1"/>
                <w:sz w:val="15"/>
                <w:szCs w:val="15"/>
                <w14:textFill>
                  <w14:solidFill>
                    <w14:schemeClr w14:val="tx1"/>
                  </w14:solidFill>
                </w14:textFill>
              </w:rPr>
              <w:t>1</w:t>
            </w:r>
          </w:p>
        </w:tc>
        <w:tc>
          <w:tcPr>
            <w:tcW w:w="2304" w:type="dxa"/>
            <w:shd w:val="clear" w:color="auto" w:fill="auto"/>
            <w:vAlign w:val="center"/>
          </w:tcPr>
          <w:p w14:paraId="175FF519">
            <w:pPr>
              <w:spacing w:line="220" w:lineRule="exact"/>
              <w:rPr>
                <w:rFonts w:cs="仿宋_GB2312" w:asciiTheme="minorEastAsia" w:hAnsiTheme="minorEastAsia" w:eastAsiaTheme="minorEastAsia"/>
                <w:color w:val="000000" w:themeColor="text1"/>
                <w:kern w:val="0"/>
                <w:sz w:val="15"/>
                <w:szCs w:val="15"/>
                <w14:textFill>
                  <w14:solidFill>
                    <w14:schemeClr w14:val="tx1"/>
                  </w14:solidFill>
                </w14:textFill>
              </w:rPr>
            </w:pPr>
            <w:r>
              <w:rPr>
                <w:rFonts w:hint="eastAsia" w:cs="仿宋_GB2312" w:asciiTheme="minorEastAsia" w:hAnsiTheme="minorEastAsia" w:eastAsiaTheme="minorEastAsia"/>
                <w:color w:val="000000" w:themeColor="text1"/>
                <w:sz w:val="15"/>
                <w:szCs w:val="15"/>
                <w14:textFill>
                  <w14:solidFill>
                    <w14:schemeClr w14:val="tx1"/>
                  </w14:solidFill>
                </w14:textFill>
              </w:rPr>
              <w:t>对通行秩序、市容秩序造成较大影响的，或者造成行人伤亡或其它事故的，系数1。</w:t>
            </w:r>
          </w:p>
        </w:tc>
        <w:tc>
          <w:tcPr>
            <w:tcW w:w="1785" w:type="dxa"/>
            <w:shd w:val="clear" w:color="auto" w:fill="auto"/>
            <w:vAlign w:val="center"/>
          </w:tcPr>
          <w:p w14:paraId="574A82D8">
            <w:pPr>
              <w:spacing w:line="220" w:lineRule="exact"/>
              <w:rPr>
                <w:rFonts w:cs="仿宋_GB2312" w:asciiTheme="minorEastAsia" w:hAnsiTheme="minorEastAsia" w:eastAsiaTheme="minorEastAsia"/>
                <w:color w:val="000000" w:themeColor="text1"/>
                <w:kern w:val="0"/>
                <w:sz w:val="15"/>
                <w:szCs w:val="15"/>
                <w14:textFill>
                  <w14:solidFill>
                    <w14:schemeClr w14:val="tx1"/>
                  </w14:solidFill>
                </w14:textFill>
              </w:rPr>
            </w:pPr>
            <w:r>
              <w:rPr>
                <w:rFonts w:hint="eastAsia" w:cs="仿宋_GB2312" w:asciiTheme="minorEastAsia" w:hAnsiTheme="minorEastAsia" w:eastAsiaTheme="minorEastAsia"/>
                <w:color w:val="000000" w:themeColor="text1"/>
                <w:sz w:val="15"/>
                <w:szCs w:val="15"/>
                <w14:textFill>
                  <w14:solidFill>
                    <w14:schemeClr w14:val="tx1"/>
                  </w14:solidFill>
                </w14:textFill>
              </w:rPr>
              <w:t>罚款数额＝恢复无障碍设施功能所需的工程造价×（1+情节系数+变量系数）</w:t>
            </w:r>
          </w:p>
        </w:tc>
        <w:tc>
          <w:tcPr>
            <w:tcW w:w="2385" w:type="dxa"/>
            <w:shd w:val="clear" w:color="auto" w:fill="auto"/>
            <w:vAlign w:val="center"/>
          </w:tcPr>
          <w:p w14:paraId="608A6C3D">
            <w:pPr>
              <w:spacing w:line="220" w:lineRule="exact"/>
              <w:rPr>
                <w:rFonts w:cs="仿宋_GB2312" w:asciiTheme="minorEastAsia" w:hAnsiTheme="minorEastAsia" w:eastAsiaTheme="minorEastAsia"/>
                <w:color w:val="000000" w:themeColor="text1"/>
                <w:kern w:val="0"/>
                <w:sz w:val="15"/>
                <w:szCs w:val="15"/>
                <w14:textFill>
                  <w14:solidFill>
                    <w14:schemeClr w14:val="tx1"/>
                  </w14:solidFill>
                </w14:textFill>
              </w:rPr>
            </w:pPr>
            <w:r>
              <w:rPr>
                <w:rFonts w:hint="eastAsia" w:cs="仿宋_GB2312" w:asciiTheme="minorEastAsia" w:hAnsiTheme="minorEastAsia" w:eastAsiaTheme="minorEastAsia"/>
                <w:color w:val="000000" w:themeColor="text1"/>
                <w:sz w:val="15"/>
                <w:szCs w:val="15"/>
                <w14:textFill>
                  <w14:solidFill>
                    <w14:schemeClr w14:val="tx1"/>
                  </w14:solidFill>
                </w14:textFill>
              </w:rPr>
              <w:t>逾期不改正的情形，不记入本项“情节系数”。</w:t>
            </w:r>
          </w:p>
        </w:tc>
        <w:tc>
          <w:tcPr>
            <w:tcW w:w="1208" w:type="dxa"/>
            <w:shd w:val="clear" w:color="auto" w:fill="auto"/>
            <w:vAlign w:val="center"/>
          </w:tcPr>
          <w:p w14:paraId="39673CD9">
            <w:pPr>
              <w:spacing w:line="220" w:lineRule="exact"/>
              <w:jc w:val="center"/>
              <w:rPr>
                <w:rFonts w:cs="仿宋_GB2312" w:asciiTheme="minorEastAsia" w:hAnsiTheme="minorEastAsia" w:eastAsiaTheme="minorEastAsia"/>
                <w:color w:val="000000" w:themeColor="text1"/>
                <w:sz w:val="15"/>
                <w:szCs w:val="15"/>
                <w14:textFill>
                  <w14:solidFill>
                    <w14:schemeClr w14:val="tx1"/>
                  </w14:solidFill>
                </w14:textFill>
              </w:rPr>
            </w:pPr>
            <w:r>
              <w:rPr>
                <w:rFonts w:hint="eastAsia" w:cs="仿宋_GB2312" w:asciiTheme="minorEastAsia" w:hAnsiTheme="minorEastAsia" w:eastAsiaTheme="minorEastAsia"/>
                <w:color w:val="000000" w:themeColor="text1"/>
                <w:sz w:val="15"/>
                <w:szCs w:val="15"/>
                <w14:textFill>
                  <w14:solidFill>
                    <w14:schemeClr w14:val="tx1"/>
                  </w14:solidFill>
                </w14:textFill>
              </w:rPr>
              <w:t>街道</w:t>
            </w:r>
          </w:p>
          <w:p w14:paraId="48961EC2">
            <w:pPr>
              <w:spacing w:line="220" w:lineRule="exact"/>
              <w:jc w:val="center"/>
              <w:rPr>
                <w:rFonts w:cs="仿宋_GB2312" w:asciiTheme="minorEastAsia" w:hAnsiTheme="minorEastAsia" w:eastAsiaTheme="minorEastAsia"/>
                <w:color w:val="000000" w:themeColor="text1"/>
                <w:sz w:val="15"/>
                <w:szCs w:val="15"/>
                <w14:textFill>
                  <w14:solidFill>
                    <w14:schemeClr w14:val="tx1"/>
                  </w14:solidFill>
                </w14:textFill>
              </w:rPr>
            </w:pPr>
            <w:r>
              <w:rPr>
                <w:rFonts w:hint="eastAsia" w:cs="仿宋_GB2312" w:asciiTheme="minorEastAsia" w:hAnsiTheme="minorEastAsia" w:eastAsiaTheme="minorEastAsia"/>
                <w:color w:val="000000" w:themeColor="text1"/>
                <w:sz w:val="15"/>
                <w:szCs w:val="15"/>
                <w14:textFill>
                  <w14:solidFill>
                    <w14:schemeClr w14:val="tx1"/>
                  </w14:solidFill>
                </w14:textFill>
              </w:rPr>
              <w:t>乡镇</w:t>
            </w:r>
          </w:p>
        </w:tc>
      </w:tr>
      <w:tr w14:paraId="41D0A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14329" w:type="dxa"/>
            <w:gridSpan w:val="9"/>
            <w:shd w:val="clear" w:color="auto" w:fill="auto"/>
            <w:vAlign w:val="center"/>
          </w:tcPr>
          <w:p w14:paraId="65D5454E">
            <w:pPr>
              <w:spacing w:line="220" w:lineRule="exact"/>
              <w:jc w:val="center"/>
              <w:rPr>
                <w:rFonts w:cs="仿宋_GB2312"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b/>
                <w:bCs/>
                <w:color w:val="000000" w:themeColor="text1"/>
                <w:sz w:val="15"/>
                <w:szCs w:val="15"/>
                <w14:textFill>
                  <w14:solidFill>
                    <w14:schemeClr w14:val="tx1"/>
                  </w14:solidFill>
                </w14:textFill>
              </w:rPr>
              <w:t>《城市道路管理条例》《北京市城市道路管理办法》案由16项</w:t>
            </w:r>
          </w:p>
        </w:tc>
      </w:tr>
      <w:tr w14:paraId="0F914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7BB29572">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w:t>
            </w:r>
          </w:p>
        </w:tc>
        <w:tc>
          <w:tcPr>
            <w:tcW w:w="1500" w:type="dxa"/>
            <w:shd w:val="clear" w:color="auto" w:fill="auto"/>
            <w:vAlign w:val="center"/>
          </w:tcPr>
          <w:p w14:paraId="0D1C381E">
            <w:pPr>
              <w:spacing w:line="220"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城市道路上设置的检查井、箱盖或者城市道路附属设施发生缺损未及时补缺或者修复</w:t>
            </w:r>
          </w:p>
        </w:tc>
        <w:tc>
          <w:tcPr>
            <w:tcW w:w="2789" w:type="dxa"/>
            <w:shd w:val="clear" w:color="auto" w:fill="auto"/>
            <w:vAlign w:val="center"/>
          </w:tcPr>
          <w:p w14:paraId="0EA19A90">
            <w:pPr>
              <w:spacing w:line="220"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违反条款：《条例》第二十三条；</w:t>
            </w:r>
          </w:p>
          <w:p w14:paraId="68B33A9C">
            <w:pPr>
              <w:spacing w:line="220"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处罚条款：《条例》第四十二条第（一）项 责令限期改正，可以处以2万元以下的罚款。</w:t>
            </w:r>
          </w:p>
        </w:tc>
        <w:tc>
          <w:tcPr>
            <w:tcW w:w="851" w:type="dxa"/>
            <w:shd w:val="clear" w:color="auto" w:fill="auto"/>
            <w:vAlign w:val="center"/>
          </w:tcPr>
          <w:p w14:paraId="3EDC6AA2">
            <w:pPr>
              <w:spacing w:line="220"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2000</w:t>
            </w:r>
          </w:p>
        </w:tc>
        <w:tc>
          <w:tcPr>
            <w:tcW w:w="567" w:type="dxa"/>
            <w:shd w:val="clear" w:color="auto" w:fill="auto"/>
            <w:vAlign w:val="center"/>
          </w:tcPr>
          <w:p w14:paraId="28F39B46">
            <w:pPr>
              <w:spacing w:line="220"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w:t>
            </w:r>
          </w:p>
        </w:tc>
        <w:tc>
          <w:tcPr>
            <w:tcW w:w="2304" w:type="dxa"/>
            <w:shd w:val="clear" w:color="auto" w:fill="auto"/>
            <w:vAlign w:val="center"/>
          </w:tcPr>
          <w:p w14:paraId="24989EC7">
            <w:pPr>
              <w:spacing w:line="220"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1.对通行秩序、市容秩序造成较大影响的，系数4；2.造成行人伤亡或其它严重事故的，系数9。</w:t>
            </w:r>
          </w:p>
        </w:tc>
        <w:tc>
          <w:tcPr>
            <w:tcW w:w="1785" w:type="dxa"/>
            <w:shd w:val="clear" w:color="auto" w:fill="auto"/>
            <w:vAlign w:val="center"/>
          </w:tcPr>
          <w:p w14:paraId="0E1003AD">
            <w:pPr>
              <w:spacing w:line="220"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罚款数额＝2000×（1＋区域系数＋情节系数＋变量系数）</w:t>
            </w:r>
          </w:p>
        </w:tc>
        <w:tc>
          <w:tcPr>
            <w:tcW w:w="2385" w:type="dxa"/>
            <w:shd w:val="clear" w:color="auto" w:fill="auto"/>
            <w:vAlign w:val="center"/>
          </w:tcPr>
          <w:p w14:paraId="1769ACFC">
            <w:pPr>
              <w:spacing w:line="220"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注意此案由与《北京市地下设施检查井井盖管理规定》等法规相关案由的区别适用。</w:t>
            </w:r>
          </w:p>
          <w:p w14:paraId="4C1E0EAC">
            <w:pPr>
              <w:spacing w:line="220" w:lineRule="exact"/>
              <w:jc w:val="left"/>
              <w:rPr>
                <w:rFonts w:asciiTheme="minorEastAsia" w:hAnsiTheme="minorEastAsia" w:eastAsiaTheme="minorEastAsia"/>
                <w:color w:val="000000" w:themeColor="text1"/>
                <w:sz w:val="15"/>
                <w:szCs w:val="15"/>
                <w14:textFill>
                  <w14:solidFill>
                    <w14:schemeClr w14:val="tx1"/>
                  </w14:solidFill>
                </w14:textFill>
              </w:rPr>
            </w:pPr>
            <w:r>
              <w:rPr>
                <w:rFonts w:hint="eastAsia" w:cs="宋体" w:asciiTheme="minorEastAsia" w:hAnsiTheme="minorEastAsia" w:eastAsiaTheme="minorEastAsia"/>
                <w:color w:val="000000" w:themeColor="text1"/>
                <w:sz w:val="15"/>
                <w:szCs w:val="15"/>
                <w14:textFill>
                  <w14:solidFill>
                    <w14:schemeClr w14:val="tx1"/>
                  </w14:solidFill>
                </w14:textFill>
              </w:rPr>
              <w:t>需要</w:t>
            </w:r>
            <w:r>
              <w:rPr>
                <w:rFonts w:cs="宋体" w:asciiTheme="minorEastAsia" w:hAnsiTheme="minorEastAsia" w:eastAsiaTheme="minorEastAsia"/>
                <w:color w:val="000000" w:themeColor="text1"/>
                <w:sz w:val="15"/>
                <w:szCs w:val="15"/>
                <w14:textFill>
                  <w14:solidFill>
                    <w14:schemeClr w14:val="tx1"/>
                  </w14:solidFill>
                </w14:textFill>
              </w:rPr>
              <w:t>作出</w:t>
            </w:r>
            <w:r>
              <w:rPr>
                <w:rFonts w:hint="eastAsia" w:cs="宋体" w:asciiTheme="minorEastAsia" w:hAnsiTheme="minorEastAsia" w:eastAsiaTheme="minorEastAsia"/>
                <w:color w:val="000000" w:themeColor="text1"/>
                <w:sz w:val="15"/>
                <w:szCs w:val="15"/>
                <w14:textFill>
                  <w14:solidFill>
                    <w14:schemeClr w14:val="tx1"/>
                  </w14:solidFill>
                </w14:textFill>
              </w:rPr>
              <w:t>其它处罚额度决定的，说明理由，报案审会决定</w:t>
            </w:r>
            <w:r>
              <w:rPr>
                <w:rFonts w:cs="宋体" w:asciiTheme="minorEastAsia" w:hAnsiTheme="minorEastAsia" w:eastAsiaTheme="minorEastAsia"/>
                <w:color w:val="000000" w:themeColor="text1"/>
                <w:sz w:val="15"/>
                <w:szCs w:val="15"/>
                <w14:textFill>
                  <w14:solidFill>
                    <w14:schemeClr w14:val="tx1"/>
                  </w14:solidFill>
                </w14:textFill>
              </w:rPr>
              <w:t>。</w:t>
            </w:r>
          </w:p>
        </w:tc>
        <w:tc>
          <w:tcPr>
            <w:tcW w:w="1208" w:type="dxa"/>
            <w:shd w:val="clear" w:color="auto" w:fill="auto"/>
            <w:vAlign w:val="center"/>
          </w:tcPr>
          <w:p w14:paraId="3825AF22">
            <w:pPr>
              <w:spacing w:line="220" w:lineRule="exact"/>
              <w:jc w:val="center"/>
              <w:rPr>
                <w:rFonts w:cs="宋体" w:asciiTheme="minorEastAsia" w:hAnsiTheme="minorEastAsia" w:eastAsiaTheme="minorEastAsia"/>
                <w:color w:val="000000" w:themeColor="text1"/>
                <w:sz w:val="15"/>
                <w:szCs w:val="15"/>
                <w14:textFill>
                  <w14:solidFill>
                    <w14:schemeClr w14:val="tx1"/>
                  </w14:solidFill>
                </w14:textFill>
              </w:rPr>
            </w:pPr>
            <w:r>
              <w:rPr>
                <w:rFonts w:hint="eastAsia" w:cs="宋体" w:asciiTheme="minorEastAsia" w:hAnsiTheme="minorEastAsia" w:eastAsiaTheme="minorEastAsia"/>
                <w:color w:val="000000" w:themeColor="text1"/>
                <w:sz w:val="15"/>
                <w:szCs w:val="15"/>
                <w14:textFill>
                  <w14:solidFill>
                    <w14:schemeClr w14:val="tx1"/>
                  </w14:solidFill>
                </w14:textFill>
              </w:rPr>
              <w:t>街道</w:t>
            </w:r>
          </w:p>
          <w:p w14:paraId="18BC6C3E">
            <w:pPr>
              <w:spacing w:line="220" w:lineRule="exact"/>
              <w:jc w:val="center"/>
              <w:rPr>
                <w:rFonts w:cs="宋体" w:asciiTheme="minorEastAsia" w:hAnsiTheme="minorEastAsia" w:eastAsiaTheme="minorEastAsia"/>
                <w:color w:val="000000" w:themeColor="text1"/>
                <w:sz w:val="15"/>
                <w:szCs w:val="15"/>
                <w14:textFill>
                  <w14:solidFill>
                    <w14:schemeClr w14:val="tx1"/>
                  </w14:solidFill>
                </w14:textFill>
              </w:rPr>
            </w:pPr>
            <w:r>
              <w:rPr>
                <w:rFonts w:hint="eastAsia" w:cs="宋体" w:asciiTheme="minorEastAsia" w:hAnsiTheme="minorEastAsia" w:eastAsiaTheme="minorEastAsia"/>
                <w:color w:val="000000" w:themeColor="text1"/>
                <w:sz w:val="15"/>
                <w:szCs w:val="15"/>
                <w14:textFill>
                  <w14:solidFill>
                    <w14:schemeClr w14:val="tx1"/>
                  </w14:solidFill>
                </w14:textFill>
              </w:rPr>
              <w:t>乡镇</w:t>
            </w:r>
          </w:p>
        </w:tc>
      </w:tr>
      <w:tr w14:paraId="1A905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53258FC1">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2</w:t>
            </w:r>
          </w:p>
        </w:tc>
        <w:tc>
          <w:tcPr>
            <w:tcW w:w="1500" w:type="dxa"/>
            <w:shd w:val="clear" w:color="auto" w:fill="auto"/>
            <w:vAlign w:val="center"/>
          </w:tcPr>
          <w:p w14:paraId="6308CA09">
            <w:pPr>
              <w:spacing w:line="204"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擅自占用、挖掘城市道路</w:t>
            </w:r>
          </w:p>
        </w:tc>
        <w:tc>
          <w:tcPr>
            <w:tcW w:w="2789" w:type="dxa"/>
            <w:shd w:val="clear" w:color="auto" w:fill="auto"/>
            <w:vAlign w:val="center"/>
          </w:tcPr>
          <w:p w14:paraId="633B9CD3">
            <w:pPr>
              <w:spacing w:line="204"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违反条款：《条例》第二十七条第（一）项；处罚条款：《条例》第四十二条 责令限期改正，可以处以2万元以下的罚款。</w:t>
            </w:r>
          </w:p>
        </w:tc>
        <w:tc>
          <w:tcPr>
            <w:tcW w:w="851" w:type="dxa"/>
            <w:shd w:val="clear" w:color="auto" w:fill="auto"/>
            <w:vAlign w:val="center"/>
          </w:tcPr>
          <w:p w14:paraId="00FC3787">
            <w:pPr>
              <w:spacing w:line="204"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2000</w:t>
            </w:r>
          </w:p>
        </w:tc>
        <w:tc>
          <w:tcPr>
            <w:tcW w:w="567" w:type="dxa"/>
            <w:shd w:val="clear" w:color="auto" w:fill="auto"/>
            <w:vAlign w:val="center"/>
          </w:tcPr>
          <w:p w14:paraId="66EAE698">
            <w:pPr>
              <w:spacing w:line="204"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w:t>
            </w:r>
          </w:p>
        </w:tc>
        <w:tc>
          <w:tcPr>
            <w:tcW w:w="2304" w:type="dxa"/>
            <w:shd w:val="clear" w:color="auto" w:fill="auto"/>
            <w:vAlign w:val="center"/>
          </w:tcPr>
          <w:p w14:paraId="5C9D4A08">
            <w:pPr>
              <w:spacing w:line="204"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1.对通行秩序、市容秩序造成较大影响的，系数4；2.损毁地下管线或市政设施的，系数9；3.造成行人伤亡或其它严重事故的，系数9。</w:t>
            </w:r>
          </w:p>
        </w:tc>
        <w:tc>
          <w:tcPr>
            <w:tcW w:w="1785" w:type="dxa"/>
            <w:shd w:val="clear" w:color="auto" w:fill="auto"/>
            <w:vAlign w:val="center"/>
          </w:tcPr>
          <w:p w14:paraId="192E0108">
            <w:pPr>
              <w:spacing w:line="204"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罚款数额＝2000×（1＋区域系数＋情节系数＋变量系数）</w:t>
            </w:r>
          </w:p>
        </w:tc>
        <w:tc>
          <w:tcPr>
            <w:tcW w:w="2385" w:type="dxa"/>
            <w:shd w:val="clear" w:color="auto" w:fill="auto"/>
            <w:vAlign w:val="center"/>
          </w:tcPr>
          <w:p w14:paraId="14EA4782">
            <w:pPr>
              <w:spacing w:line="204"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需要做出2000元以下处罚额度决定的，说明理由，报案审会决定。</w:t>
            </w:r>
          </w:p>
        </w:tc>
        <w:tc>
          <w:tcPr>
            <w:tcW w:w="1208" w:type="dxa"/>
            <w:shd w:val="clear" w:color="auto" w:fill="auto"/>
            <w:vAlign w:val="center"/>
          </w:tcPr>
          <w:p w14:paraId="7AC5F128">
            <w:pPr>
              <w:spacing w:line="232" w:lineRule="exact"/>
              <w:jc w:val="center"/>
              <w:rPr>
                <w:rFonts w:cs="宋体" w:asciiTheme="minorEastAsia" w:hAnsiTheme="minorEastAsia" w:eastAsiaTheme="minorEastAsia"/>
                <w:color w:val="000000" w:themeColor="text1"/>
                <w:sz w:val="15"/>
                <w:szCs w:val="15"/>
                <w14:textFill>
                  <w14:solidFill>
                    <w14:schemeClr w14:val="tx1"/>
                  </w14:solidFill>
                </w14:textFill>
              </w:rPr>
            </w:pPr>
            <w:r>
              <w:rPr>
                <w:rFonts w:hint="eastAsia" w:cs="宋体" w:asciiTheme="minorEastAsia" w:hAnsiTheme="minorEastAsia" w:eastAsiaTheme="minorEastAsia"/>
                <w:color w:val="000000" w:themeColor="text1"/>
                <w:sz w:val="15"/>
                <w:szCs w:val="15"/>
                <w14:textFill>
                  <w14:solidFill>
                    <w14:schemeClr w14:val="tx1"/>
                  </w14:solidFill>
                </w14:textFill>
              </w:rPr>
              <w:t>街道</w:t>
            </w:r>
          </w:p>
          <w:p w14:paraId="16C18ECF">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sz w:val="15"/>
                <w:szCs w:val="15"/>
                <w14:textFill>
                  <w14:solidFill>
                    <w14:schemeClr w14:val="tx1"/>
                  </w14:solidFill>
                </w14:textFill>
              </w:rPr>
              <w:t>乡镇</w:t>
            </w:r>
          </w:p>
        </w:tc>
      </w:tr>
      <w:tr w14:paraId="0952A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2E800500">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3</w:t>
            </w:r>
          </w:p>
        </w:tc>
        <w:tc>
          <w:tcPr>
            <w:tcW w:w="1500" w:type="dxa"/>
            <w:shd w:val="clear" w:color="auto" w:fill="auto"/>
            <w:vAlign w:val="center"/>
          </w:tcPr>
          <w:p w14:paraId="004CAE97">
            <w:pPr>
              <w:spacing w:line="204"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城市道路养护、维修工程施工现场未设置明显标志和安全防围设施</w:t>
            </w:r>
          </w:p>
        </w:tc>
        <w:tc>
          <w:tcPr>
            <w:tcW w:w="2789" w:type="dxa"/>
            <w:shd w:val="clear" w:color="auto" w:fill="auto"/>
            <w:vAlign w:val="center"/>
          </w:tcPr>
          <w:p w14:paraId="18D28550">
            <w:pPr>
              <w:spacing w:line="204"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违反条款：《条例》第二十四条；</w:t>
            </w:r>
          </w:p>
          <w:p w14:paraId="5F511937">
            <w:pPr>
              <w:spacing w:line="204"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处罚条款：《条例》第四十二条第（二）项 责令限期改正，可以处以2万元以下的罚款。</w:t>
            </w:r>
          </w:p>
        </w:tc>
        <w:tc>
          <w:tcPr>
            <w:tcW w:w="851" w:type="dxa"/>
            <w:shd w:val="clear" w:color="auto" w:fill="auto"/>
            <w:vAlign w:val="center"/>
          </w:tcPr>
          <w:p w14:paraId="4541424E">
            <w:pPr>
              <w:spacing w:line="204"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2000</w:t>
            </w:r>
          </w:p>
        </w:tc>
        <w:tc>
          <w:tcPr>
            <w:tcW w:w="567" w:type="dxa"/>
            <w:shd w:val="clear" w:color="auto" w:fill="auto"/>
            <w:vAlign w:val="center"/>
          </w:tcPr>
          <w:p w14:paraId="739988E5">
            <w:pPr>
              <w:spacing w:line="204"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w:t>
            </w:r>
          </w:p>
        </w:tc>
        <w:tc>
          <w:tcPr>
            <w:tcW w:w="2304" w:type="dxa"/>
            <w:shd w:val="clear" w:color="auto" w:fill="auto"/>
            <w:vAlign w:val="center"/>
          </w:tcPr>
          <w:p w14:paraId="64259BDF">
            <w:pPr>
              <w:spacing w:line="204" w:lineRule="exact"/>
              <w:rPr>
                <w:rFonts w:cs="宋体" w:asciiTheme="minorEastAsia" w:hAnsiTheme="minorEastAsia" w:eastAsiaTheme="minorEastAsia"/>
                <w:color w:val="000000" w:themeColor="text1"/>
                <w:spacing w:val="-4"/>
                <w:kern w:val="0"/>
                <w:sz w:val="15"/>
                <w:szCs w:val="15"/>
                <w14:textFill>
                  <w14:solidFill>
                    <w14:schemeClr w14:val="tx1"/>
                  </w14:solidFill>
                </w14:textFill>
              </w:rPr>
            </w:pPr>
            <w:r>
              <w:rPr>
                <w:rFonts w:hint="eastAsia" w:cs="宋体" w:asciiTheme="minorEastAsia" w:hAnsiTheme="minorEastAsia" w:eastAsiaTheme="minorEastAsia"/>
                <w:color w:val="000000" w:themeColor="text1"/>
                <w:spacing w:val="-4"/>
                <w:kern w:val="0"/>
                <w:sz w:val="15"/>
                <w:szCs w:val="15"/>
                <w14:textFill>
                  <w14:solidFill>
                    <w14:schemeClr w14:val="tx1"/>
                  </w14:solidFill>
                </w14:textFill>
              </w:rPr>
              <w:t>1.违法行为持续2天以上的，含2天，系数1；2.违法地点位于人口相对集中地区或者交通路口等存在较大安全隐患的情形，系数2；3.造成行人伤亡或其它严重事故的，系数9。</w:t>
            </w:r>
          </w:p>
        </w:tc>
        <w:tc>
          <w:tcPr>
            <w:tcW w:w="1785" w:type="dxa"/>
            <w:shd w:val="clear" w:color="auto" w:fill="auto"/>
            <w:vAlign w:val="center"/>
          </w:tcPr>
          <w:p w14:paraId="11D99C65">
            <w:pPr>
              <w:spacing w:line="204"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罚款数额＝2000×（1＋区域系数＋情节系数＋变量系数）</w:t>
            </w:r>
          </w:p>
        </w:tc>
        <w:tc>
          <w:tcPr>
            <w:tcW w:w="2385" w:type="dxa"/>
            <w:shd w:val="clear" w:color="auto" w:fill="auto"/>
            <w:vAlign w:val="center"/>
          </w:tcPr>
          <w:p w14:paraId="6451951F">
            <w:pPr>
              <w:spacing w:line="204"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需要做出2000元以下处罚额度决定的，说明理由，报案审会决定。。</w:t>
            </w:r>
          </w:p>
        </w:tc>
        <w:tc>
          <w:tcPr>
            <w:tcW w:w="1208" w:type="dxa"/>
            <w:shd w:val="clear" w:color="auto" w:fill="auto"/>
            <w:vAlign w:val="center"/>
          </w:tcPr>
          <w:p w14:paraId="28D2BC93">
            <w:pPr>
              <w:spacing w:line="232" w:lineRule="exact"/>
              <w:jc w:val="center"/>
              <w:rPr>
                <w:rFonts w:cs="宋体" w:asciiTheme="minorEastAsia" w:hAnsiTheme="minorEastAsia" w:eastAsiaTheme="minorEastAsia"/>
                <w:color w:val="000000" w:themeColor="text1"/>
                <w:sz w:val="15"/>
                <w:szCs w:val="15"/>
                <w14:textFill>
                  <w14:solidFill>
                    <w14:schemeClr w14:val="tx1"/>
                  </w14:solidFill>
                </w14:textFill>
              </w:rPr>
            </w:pPr>
            <w:r>
              <w:rPr>
                <w:rFonts w:hint="eastAsia" w:cs="宋体" w:asciiTheme="minorEastAsia" w:hAnsiTheme="minorEastAsia" w:eastAsiaTheme="minorEastAsia"/>
                <w:color w:val="000000" w:themeColor="text1"/>
                <w:sz w:val="15"/>
                <w:szCs w:val="15"/>
                <w14:textFill>
                  <w14:solidFill>
                    <w14:schemeClr w14:val="tx1"/>
                  </w14:solidFill>
                </w14:textFill>
              </w:rPr>
              <w:t>街道</w:t>
            </w:r>
          </w:p>
          <w:p w14:paraId="379925F9">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sz w:val="15"/>
                <w:szCs w:val="15"/>
                <w14:textFill>
                  <w14:solidFill>
                    <w14:schemeClr w14:val="tx1"/>
                  </w14:solidFill>
                </w14:textFill>
              </w:rPr>
              <w:t>乡镇</w:t>
            </w:r>
          </w:p>
        </w:tc>
      </w:tr>
      <w:tr w14:paraId="73327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4213B929">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4</w:t>
            </w:r>
          </w:p>
        </w:tc>
        <w:tc>
          <w:tcPr>
            <w:tcW w:w="1500" w:type="dxa"/>
            <w:shd w:val="clear" w:color="auto" w:fill="auto"/>
            <w:vAlign w:val="center"/>
          </w:tcPr>
          <w:p w14:paraId="09B32A25">
            <w:pPr>
              <w:spacing w:line="204"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挖掘城市道路施工现场未设置明显标志和安全防围设施</w:t>
            </w:r>
          </w:p>
        </w:tc>
        <w:tc>
          <w:tcPr>
            <w:tcW w:w="2789" w:type="dxa"/>
            <w:shd w:val="clear" w:color="auto" w:fill="auto"/>
            <w:vAlign w:val="center"/>
          </w:tcPr>
          <w:p w14:paraId="39649586">
            <w:pPr>
              <w:spacing w:line="204"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违反条款：《条例》第三十五条；</w:t>
            </w:r>
          </w:p>
          <w:p w14:paraId="62C9057A">
            <w:pPr>
              <w:spacing w:line="204"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处罚条款：《条例》第四十二条第（二）项 责令限期改正，可以处以2万元以下的罚款。</w:t>
            </w:r>
          </w:p>
        </w:tc>
        <w:tc>
          <w:tcPr>
            <w:tcW w:w="851" w:type="dxa"/>
            <w:shd w:val="clear" w:color="auto" w:fill="auto"/>
            <w:vAlign w:val="center"/>
          </w:tcPr>
          <w:p w14:paraId="54E40451">
            <w:pPr>
              <w:spacing w:line="204"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2000</w:t>
            </w:r>
          </w:p>
        </w:tc>
        <w:tc>
          <w:tcPr>
            <w:tcW w:w="567" w:type="dxa"/>
            <w:shd w:val="clear" w:color="auto" w:fill="auto"/>
            <w:vAlign w:val="center"/>
          </w:tcPr>
          <w:p w14:paraId="4A867FF3">
            <w:pPr>
              <w:spacing w:line="204"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w:t>
            </w:r>
          </w:p>
        </w:tc>
        <w:tc>
          <w:tcPr>
            <w:tcW w:w="2304" w:type="dxa"/>
            <w:shd w:val="clear" w:color="auto" w:fill="auto"/>
            <w:vAlign w:val="center"/>
          </w:tcPr>
          <w:p w14:paraId="24E77607">
            <w:pPr>
              <w:spacing w:line="204"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1.违法行为持续2天以上的，含2天，系数1；2.违法地点位于人口相对集中地区或者交通路口等存在较大安全隐患的情形，系数2；3.造成行人伤亡或其它严重事故的，系数9。</w:t>
            </w:r>
          </w:p>
        </w:tc>
        <w:tc>
          <w:tcPr>
            <w:tcW w:w="1785" w:type="dxa"/>
            <w:shd w:val="clear" w:color="auto" w:fill="auto"/>
            <w:vAlign w:val="center"/>
          </w:tcPr>
          <w:p w14:paraId="5EA7C1D5">
            <w:pPr>
              <w:spacing w:line="204"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罚款数额＝2000×（1＋区域系数＋情节系数＋变量系数）</w:t>
            </w:r>
          </w:p>
        </w:tc>
        <w:tc>
          <w:tcPr>
            <w:tcW w:w="2385" w:type="dxa"/>
            <w:shd w:val="clear" w:color="auto" w:fill="auto"/>
            <w:vAlign w:val="center"/>
          </w:tcPr>
          <w:p w14:paraId="64C3F9AB">
            <w:pPr>
              <w:spacing w:line="204"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需要做出2000元以下处罚额度决定的，说明理由，报案审会决定。</w:t>
            </w:r>
          </w:p>
        </w:tc>
        <w:tc>
          <w:tcPr>
            <w:tcW w:w="1208" w:type="dxa"/>
            <w:shd w:val="clear" w:color="auto" w:fill="auto"/>
            <w:vAlign w:val="center"/>
          </w:tcPr>
          <w:p w14:paraId="4D4E0789">
            <w:pPr>
              <w:spacing w:line="232" w:lineRule="exact"/>
              <w:jc w:val="center"/>
              <w:rPr>
                <w:rFonts w:cs="宋体" w:asciiTheme="minorEastAsia" w:hAnsiTheme="minorEastAsia" w:eastAsiaTheme="minorEastAsia"/>
                <w:color w:val="000000" w:themeColor="text1"/>
                <w:sz w:val="15"/>
                <w:szCs w:val="15"/>
                <w14:textFill>
                  <w14:solidFill>
                    <w14:schemeClr w14:val="tx1"/>
                  </w14:solidFill>
                </w14:textFill>
              </w:rPr>
            </w:pPr>
            <w:r>
              <w:rPr>
                <w:rFonts w:hint="eastAsia" w:cs="宋体" w:asciiTheme="minorEastAsia" w:hAnsiTheme="minorEastAsia" w:eastAsiaTheme="minorEastAsia"/>
                <w:color w:val="000000" w:themeColor="text1"/>
                <w:sz w:val="15"/>
                <w:szCs w:val="15"/>
                <w14:textFill>
                  <w14:solidFill>
                    <w14:schemeClr w14:val="tx1"/>
                  </w14:solidFill>
                </w14:textFill>
              </w:rPr>
              <w:t>街道</w:t>
            </w:r>
          </w:p>
          <w:p w14:paraId="4583FA9F">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sz w:val="15"/>
                <w:szCs w:val="15"/>
                <w14:textFill>
                  <w14:solidFill>
                    <w14:schemeClr w14:val="tx1"/>
                  </w14:solidFill>
                </w14:textFill>
              </w:rPr>
              <w:t>乡镇</w:t>
            </w:r>
          </w:p>
        </w:tc>
      </w:tr>
      <w:tr w14:paraId="526A7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71EBD8E9">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5</w:t>
            </w:r>
          </w:p>
        </w:tc>
        <w:tc>
          <w:tcPr>
            <w:tcW w:w="1500" w:type="dxa"/>
            <w:shd w:val="clear" w:color="auto" w:fill="auto"/>
            <w:vAlign w:val="center"/>
          </w:tcPr>
          <w:p w14:paraId="7FED5090">
            <w:pPr>
              <w:spacing w:line="240"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占用城市道路期满未及时清理现场</w:t>
            </w:r>
          </w:p>
        </w:tc>
        <w:tc>
          <w:tcPr>
            <w:tcW w:w="2789" w:type="dxa"/>
            <w:shd w:val="clear" w:color="auto" w:fill="auto"/>
            <w:vAlign w:val="center"/>
          </w:tcPr>
          <w:p w14:paraId="4E389022">
            <w:pPr>
              <w:spacing w:line="240"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违反条款：《条例》第三十一条第二款；</w:t>
            </w:r>
          </w:p>
          <w:p w14:paraId="6AFE50E0">
            <w:pPr>
              <w:spacing w:line="240"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处罚条款：《条例》第四十二条第（三）项 责令限期改正，可以处以2万元以下的罚款。</w:t>
            </w:r>
          </w:p>
        </w:tc>
        <w:tc>
          <w:tcPr>
            <w:tcW w:w="851" w:type="dxa"/>
            <w:shd w:val="clear" w:color="auto" w:fill="auto"/>
            <w:vAlign w:val="center"/>
          </w:tcPr>
          <w:p w14:paraId="39718A20">
            <w:pPr>
              <w:spacing w:line="240"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2000</w:t>
            </w:r>
          </w:p>
        </w:tc>
        <w:tc>
          <w:tcPr>
            <w:tcW w:w="567" w:type="dxa"/>
            <w:shd w:val="clear" w:color="auto" w:fill="auto"/>
            <w:vAlign w:val="center"/>
          </w:tcPr>
          <w:p w14:paraId="53CCC511">
            <w:pPr>
              <w:spacing w:line="240"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w:t>
            </w:r>
          </w:p>
        </w:tc>
        <w:tc>
          <w:tcPr>
            <w:tcW w:w="2304" w:type="dxa"/>
            <w:shd w:val="clear" w:color="auto" w:fill="auto"/>
            <w:vAlign w:val="center"/>
          </w:tcPr>
          <w:p w14:paraId="71B0F60A">
            <w:pPr>
              <w:spacing w:line="240"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1.违法行为持续2天以上的，含2天，系数1；2. 对通行秩序、市容秩序造成较大影响的，系数4；3.造成行人伤亡或其它严重事故的，系数9。</w:t>
            </w:r>
          </w:p>
        </w:tc>
        <w:tc>
          <w:tcPr>
            <w:tcW w:w="1785" w:type="dxa"/>
            <w:shd w:val="clear" w:color="auto" w:fill="auto"/>
            <w:vAlign w:val="center"/>
          </w:tcPr>
          <w:p w14:paraId="2CDBC7CF">
            <w:pPr>
              <w:spacing w:line="240"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罚款数额＝2000×（1＋区域系数＋情节系数＋变量系数）</w:t>
            </w:r>
          </w:p>
        </w:tc>
        <w:tc>
          <w:tcPr>
            <w:tcW w:w="2385" w:type="dxa"/>
            <w:shd w:val="clear" w:color="auto" w:fill="auto"/>
            <w:vAlign w:val="center"/>
          </w:tcPr>
          <w:p w14:paraId="068D1284">
            <w:pPr>
              <w:spacing w:line="240"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需要做出2000元以下处罚额度决定的，说明理由，报案审会决定。</w:t>
            </w:r>
          </w:p>
        </w:tc>
        <w:tc>
          <w:tcPr>
            <w:tcW w:w="1208" w:type="dxa"/>
            <w:shd w:val="clear" w:color="auto" w:fill="auto"/>
            <w:vAlign w:val="center"/>
          </w:tcPr>
          <w:p w14:paraId="6D0BFBE9">
            <w:pPr>
              <w:spacing w:line="240" w:lineRule="exact"/>
              <w:jc w:val="center"/>
              <w:rPr>
                <w:rFonts w:cs="宋体" w:asciiTheme="minorEastAsia" w:hAnsiTheme="minorEastAsia" w:eastAsiaTheme="minorEastAsia"/>
                <w:color w:val="000000" w:themeColor="text1"/>
                <w:sz w:val="15"/>
                <w:szCs w:val="15"/>
                <w14:textFill>
                  <w14:solidFill>
                    <w14:schemeClr w14:val="tx1"/>
                  </w14:solidFill>
                </w14:textFill>
              </w:rPr>
            </w:pPr>
            <w:r>
              <w:rPr>
                <w:rFonts w:hint="eastAsia" w:cs="宋体" w:asciiTheme="minorEastAsia" w:hAnsiTheme="minorEastAsia" w:eastAsiaTheme="minorEastAsia"/>
                <w:color w:val="000000" w:themeColor="text1"/>
                <w:sz w:val="15"/>
                <w:szCs w:val="15"/>
                <w14:textFill>
                  <w14:solidFill>
                    <w14:schemeClr w14:val="tx1"/>
                  </w14:solidFill>
                </w14:textFill>
              </w:rPr>
              <w:t>街道</w:t>
            </w:r>
          </w:p>
          <w:p w14:paraId="7FCC0F0E">
            <w:pPr>
              <w:spacing w:line="240"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sz w:val="15"/>
                <w:szCs w:val="15"/>
                <w14:textFill>
                  <w14:solidFill>
                    <w14:schemeClr w14:val="tx1"/>
                  </w14:solidFill>
                </w14:textFill>
              </w:rPr>
              <w:t>乡镇</w:t>
            </w:r>
          </w:p>
        </w:tc>
      </w:tr>
      <w:tr w14:paraId="74E7F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5A785CF1">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6</w:t>
            </w:r>
          </w:p>
        </w:tc>
        <w:tc>
          <w:tcPr>
            <w:tcW w:w="1500" w:type="dxa"/>
            <w:shd w:val="clear" w:color="auto" w:fill="auto"/>
            <w:vAlign w:val="center"/>
          </w:tcPr>
          <w:p w14:paraId="56927166">
            <w:pPr>
              <w:spacing w:line="240"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挖掘城市道路竣工未及时清理现场</w:t>
            </w:r>
          </w:p>
        </w:tc>
        <w:tc>
          <w:tcPr>
            <w:tcW w:w="2789" w:type="dxa"/>
            <w:shd w:val="clear" w:color="auto" w:fill="auto"/>
            <w:vAlign w:val="center"/>
          </w:tcPr>
          <w:p w14:paraId="4B154CD1">
            <w:pPr>
              <w:spacing w:line="240"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违反条款：《条例》第三十五条；</w:t>
            </w:r>
          </w:p>
          <w:p w14:paraId="0B30C3F2">
            <w:pPr>
              <w:spacing w:line="240"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处罚条款：《条例》第四十二条第（三）项 责令限期改正，可以处以2万元以下的罚款。</w:t>
            </w:r>
          </w:p>
        </w:tc>
        <w:tc>
          <w:tcPr>
            <w:tcW w:w="851" w:type="dxa"/>
            <w:shd w:val="clear" w:color="auto" w:fill="auto"/>
            <w:vAlign w:val="center"/>
          </w:tcPr>
          <w:p w14:paraId="68D9E278">
            <w:pPr>
              <w:spacing w:line="240"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2000</w:t>
            </w:r>
          </w:p>
        </w:tc>
        <w:tc>
          <w:tcPr>
            <w:tcW w:w="567" w:type="dxa"/>
            <w:shd w:val="clear" w:color="auto" w:fill="auto"/>
            <w:vAlign w:val="center"/>
          </w:tcPr>
          <w:p w14:paraId="09D20158">
            <w:pPr>
              <w:spacing w:line="240"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w:t>
            </w:r>
          </w:p>
        </w:tc>
        <w:tc>
          <w:tcPr>
            <w:tcW w:w="2304" w:type="dxa"/>
            <w:shd w:val="clear" w:color="auto" w:fill="auto"/>
            <w:vAlign w:val="center"/>
          </w:tcPr>
          <w:p w14:paraId="588A4816">
            <w:pPr>
              <w:spacing w:line="240"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1.违法行为持续2天以上的，含2天，系数1；2. 对通行秩序、市容秩序造成较大影响的，系数4；3.造成行人伤亡或其它严重事故的，系数9。</w:t>
            </w:r>
          </w:p>
        </w:tc>
        <w:tc>
          <w:tcPr>
            <w:tcW w:w="1785" w:type="dxa"/>
            <w:shd w:val="clear" w:color="auto" w:fill="auto"/>
            <w:vAlign w:val="center"/>
          </w:tcPr>
          <w:p w14:paraId="4BFC59E5">
            <w:pPr>
              <w:spacing w:line="240"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罚款数额＝2000×（1＋区域系数＋情节系数＋变量系数）</w:t>
            </w:r>
          </w:p>
        </w:tc>
        <w:tc>
          <w:tcPr>
            <w:tcW w:w="2385" w:type="dxa"/>
            <w:shd w:val="clear" w:color="auto" w:fill="auto"/>
            <w:vAlign w:val="center"/>
          </w:tcPr>
          <w:p w14:paraId="2B11813B">
            <w:pPr>
              <w:spacing w:line="240"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需要做出2000元以下处罚额度决定的，说明理由，报案审会决定。</w:t>
            </w:r>
          </w:p>
        </w:tc>
        <w:tc>
          <w:tcPr>
            <w:tcW w:w="1208" w:type="dxa"/>
            <w:shd w:val="clear" w:color="auto" w:fill="auto"/>
            <w:vAlign w:val="center"/>
          </w:tcPr>
          <w:p w14:paraId="59978282">
            <w:pPr>
              <w:spacing w:line="240" w:lineRule="exact"/>
              <w:jc w:val="center"/>
              <w:rPr>
                <w:rFonts w:cs="宋体" w:asciiTheme="minorEastAsia" w:hAnsiTheme="minorEastAsia" w:eastAsiaTheme="minorEastAsia"/>
                <w:color w:val="000000" w:themeColor="text1"/>
                <w:sz w:val="15"/>
                <w:szCs w:val="15"/>
                <w14:textFill>
                  <w14:solidFill>
                    <w14:schemeClr w14:val="tx1"/>
                  </w14:solidFill>
                </w14:textFill>
              </w:rPr>
            </w:pPr>
            <w:r>
              <w:rPr>
                <w:rFonts w:hint="eastAsia" w:cs="宋体" w:asciiTheme="minorEastAsia" w:hAnsiTheme="minorEastAsia" w:eastAsiaTheme="minorEastAsia"/>
                <w:color w:val="000000" w:themeColor="text1"/>
                <w:sz w:val="15"/>
                <w:szCs w:val="15"/>
                <w14:textFill>
                  <w14:solidFill>
                    <w14:schemeClr w14:val="tx1"/>
                  </w14:solidFill>
                </w14:textFill>
              </w:rPr>
              <w:t>街道</w:t>
            </w:r>
          </w:p>
          <w:p w14:paraId="24769968">
            <w:pPr>
              <w:spacing w:line="240"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sz w:val="15"/>
                <w:szCs w:val="15"/>
                <w14:textFill>
                  <w14:solidFill>
                    <w14:schemeClr w14:val="tx1"/>
                  </w14:solidFill>
                </w14:textFill>
              </w:rPr>
              <w:t>乡镇</w:t>
            </w:r>
          </w:p>
        </w:tc>
      </w:tr>
      <w:tr w14:paraId="5616D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032E8323">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7</w:t>
            </w:r>
          </w:p>
        </w:tc>
        <w:tc>
          <w:tcPr>
            <w:tcW w:w="1500" w:type="dxa"/>
            <w:shd w:val="clear" w:color="auto" w:fill="auto"/>
            <w:vAlign w:val="center"/>
          </w:tcPr>
          <w:p w14:paraId="2A698AFE">
            <w:pPr>
              <w:spacing w:line="240"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紧急抢修埋设在城市道路下的管线，未按照规定补办批准手续</w:t>
            </w:r>
          </w:p>
        </w:tc>
        <w:tc>
          <w:tcPr>
            <w:tcW w:w="2789" w:type="dxa"/>
            <w:shd w:val="clear" w:color="auto" w:fill="auto"/>
            <w:vAlign w:val="center"/>
          </w:tcPr>
          <w:p w14:paraId="2E05EB5F">
            <w:pPr>
              <w:spacing w:line="240"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违反条款：《条例》第三十四条；</w:t>
            </w:r>
          </w:p>
          <w:p w14:paraId="342375BA">
            <w:pPr>
              <w:spacing w:line="240"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处罚条款：《条例》第四十二条第（五）项 责令限期改正，可以处以2万元以下的罚款。</w:t>
            </w:r>
          </w:p>
        </w:tc>
        <w:tc>
          <w:tcPr>
            <w:tcW w:w="851" w:type="dxa"/>
            <w:shd w:val="clear" w:color="auto" w:fill="auto"/>
            <w:vAlign w:val="center"/>
          </w:tcPr>
          <w:p w14:paraId="4F682EB8">
            <w:pPr>
              <w:spacing w:line="240"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2000</w:t>
            </w:r>
          </w:p>
        </w:tc>
        <w:tc>
          <w:tcPr>
            <w:tcW w:w="567" w:type="dxa"/>
            <w:shd w:val="clear" w:color="auto" w:fill="auto"/>
            <w:vAlign w:val="center"/>
          </w:tcPr>
          <w:p w14:paraId="6AD533FD">
            <w:pPr>
              <w:spacing w:line="240"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w:t>
            </w:r>
          </w:p>
        </w:tc>
        <w:tc>
          <w:tcPr>
            <w:tcW w:w="2304" w:type="dxa"/>
            <w:shd w:val="clear" w:color="auto" w:fill="auto"/>
            <w:vAlign w:val="center"/>
          </w:tcPr>
          <w:p w14:paraId="10386760">
            <w:pPr>
              <w:spacing w:line="240"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应在24小时内申请补办，逾期未申请补办的，每延后1天，系数1。</w:t>
            </w:r>
          </w:p>
        </w:tc>
        <w:tc>
          <w:tcPr>
            <w:tcW w:w="1785" w:type="dxa"/>
            <w:shd w:val="clear" w:color="auto" w:fill="auto"/>
            <w:vAlign w:val="center"/>
          </w:tcPr>
          <w:p w14:paraId="5EE28818">
            <w:pPr>
              <w:spacing w:line="240"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罚款数额＝2000×（1＋情节系数＋变量系数）</w:t>
            </w:r>
          </w:p>
        </w:tc>
        <w:tc>
          <w:tcPr>
            <w:tcW w:w="2385" w:type="dxa"/>
            <w:shd w:val="clear" w:color="auto" w:fill="auto"/>
            <w:vAlign w:val="center"/>
          </w:tcPr>
          <w:p w14:paraId="338BDFBB">
            <w:pPr>
              <w:spacing w:line="240"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需要做出2000元以下处罚额度决定的，说明理由，报案审会决定。</w:t>
            </w:r>
          </w:p>
        </w:tc>
        <w:tc>
          <w:tcPr>
            <w:tcW w:w="1208" w:type="dxa"/>
            <w:shd w:val="clear" w:color="auto" w:fill="auto"/>
            <w:vAlign w:val="center"/>
          </w:tcPr>
          <w:p w14:paraId="1812C8B3">
            <w:pPr>
              <w:spacing w:line="240" w:lineRule="exact"/>
              <w:jc w:val="center"/>
              <w:rPr>
                <w:rFonts w:cs="宋体" w:asciiTheme="minorEastAsia" w:hAnsiTheme="minorEastAsia" w:eastAsiaTheme="minorEastAsia"/>
                <w:color w:val="000000" w:themeColor="text1"/>
                <w:sz w:val="15"/>
                <w:szCs w:val="15"/>
                <w14:textFill>
                  <w14:solidFill>
                    <w14:schemeClr w14:val="tx1"/>
                  </w14:solidFill>
                </w14:textFill>
              </w:rPr>
            </w:pPr>
            <w:r>
              <w:rPr>
                <w:rFonts w:hint="eastAsia" w:cs="宋体" w:asciiTheme="minorEastAsia" w:hAnsiTheme="minorEastAsia" w:eastAsiaTheme="minorEastAsia"/>
                <w:color w:val="000000" w:themeColor="text1"/>
                <w:sz w:val="15"/>
                <w:szCs w:val="15"/>
                <w14:textFill>
                  <w14:solidFill>
                    <w14:schemeClr w14:val="tx1"/>
                  </w14:solidFill>
                </w14:textFill>
              </w:rPr>
              <w:t>街道</w:t>
            </w:r>
          </w:p>
          <w:p w14:paraId="23AA449C">
            <w:pPr>
              <w:spacing w:line="240"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sz w:val="15"/>
                <w:szCs w:val="15"/>
                <w14:textFill>
                  <w14:solidFill>
                    <w14:schemeClr w14:val="tx1"/>
                  </w14:solidFill>
                </w14:textFill>
              </w:rPr>
              <w:t>乡镇</w:t>
            </w:r>
          </w:p>
        </w:tc>
      </w:tr>
      <w:tr w14:paraId="4D788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452B52E8">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8</w:t>
            </w:r>
          </w:p>
        </w:tc>
        <w:tc>
          <w:tcPr>
            <w:tcW w:w="1500" w:type="dxa"/>
            <w:shd w:val="clear" w:color="auto" w:fill="auto"/>
            <w:vAlign w:val="center"/>
          </w:tcPr>
          <w:p w14:paraId="2A1857F0">
            <w:pPr>
              <w:spacing w:line="250"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未按照批准的要求占用或者挖掘城市道路</w:t>
            </w:r>
          </w:p>
        </w:tc>
        <w:tc>
          <w:tcPr>
            <w:tcW w:w="2789" w:type="dxa"/>
            <w:shd w:val="clear" w:color="auto" w:fill="auto"/>
            <w:vAlign w:val="center"/>
          </w:tcPr>
          <w:p w14:paraId="02F25ADF">
            <w:pPr>
              <w:spacing w:line="250"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违反条款：《条例》第三十六条；</w:t>
            </w:r>
          </w:p>
          <w:p w14:paraId="2694D7D5">
            <w:pPr>
              <w:spacing w:line="250"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处罚条款：《条例》第四十二条第（六）项 责令限期改正，可以处以2万元以下的罚款。</w:t>
            </w:r>
          </w:p>
        </w:tc>
        <w:tc>
          <w:tcPr>
            <w:tcW w:w="851" w:type="dxa"/>
            <w:shd w:val="clear" w:color="auto" w:fill="auto"/>
            <w:vAlign w:val="center"/>
          </w:tcPr>
          <w:p w14:paraId="3728D069">
            <w:pPr>
              <w:spacing w:line="250"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2000</w:t>
            </w:r>
          </w:p>
        </w:tc>
        <w:tc>
          <w:tcPr>
            <w:tcW w:w="567" w:type="dxa"/>
            <w:shd w:val="clear" w:color="auto" w:fill="auto"/>
            <w:vAlign w:val="center"/>
          </w:tcPr>
          <w:p w14:paraId="33D0284F">
            <w:pPr>
              <w:spacing w:line="250"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w:t>
            </w:r>
          </w:p>
        </w:tc>
        <w:tc>
          <w:tcPr>
            <w:tcW w:w="2304" w:type="dxa"/>
            <w:shd w:val="clear" w:color="auto" w:fill="auto"/>
            <w:vAlign w:val="center"/>
          </w:tcPr>
          <w:p w14:paraId="53A72235">
            <w:pPr>
              <w:spacing w:line="250"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1.对通行秩序、市容秩序造成较大影响的，系数4；2.损毁地下管线或市政设施的，系数9；3.造成行人伤亡或其它严重事故的，系数9。</w:t>
            </w:r>
          </w:p>
        </w:tc>
        <w:tc>
          <w:tcPr>
            <w:tcW w:w="1785" w:type="dxa"/>
            <w:shd w:val="clear" w:color="auto" w:fill="auto"/>
            <w:vAlign w:val="center"/>
          </w:tcPr>
          <w:p w14:paraId="4DD83E58">
            <w:pPr>
              <w:spacing w:line="250"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罚款数额＝2000×（1＋区域系数＋情节系数＋变量系数）</w:t>
            </w:r>
          </w:p>
        </w:tc>
        <w:tc>
          <w:tcPr>
            <w:tcW w:w="2385" w:type="dxa"/>
            <w:shd w:val="clear" w:color="auto" w:fill="auto"/>
            <w:vAlign w:val="center"/>
          </w:tcPr>
          <w:p w14:paraId="7BDC8FCE">
            <w:pPr>
              <w:spacing w:line="250"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需要做出2000元以下处罚额度决定的，说明理由，报案审会决定。</w:t>
            </w:r>
          </w:p>
        </w:tc>
        <w:tc>
          <w:tcPr>
            <w:tcW w:w="1208" w:type="dxa"/>
            <w:shd w:val="clear" w:color="auto" w:fill="auto"/>
            <w:vAlign w:val="center"/>
          </w:tcPr>
          <w:p w14:paraId="5785C9DF">
            <w:pPr>
              <w:spacing w:line="250" w:lineRule="exact"/>
              <w:jc w:val="center"/>
              <w:rPr>
                <w:rFonts w:cs="宋体" w:asciiTheme="minorEastAsia" w:hAnsiTheme="minorEastAsia" w:eastAsiaTheme="minorEastAsia"/>
                <w:color w:val="000000" w:themeColor="text1"/>
                <w:sz w:val="15"/>
                <w:szCs w:val="15"/>
                <w14:textFill>
                  <w14:solidFill>
                    <w14:schemeClr w14:val="tx1"/>
                  </w14:solidFill>
                </w14:textFill>
              </w:rPr>
            </w:pPr>
            <w:r>
              <w:rPr>
                <w:rFonts w:hint="eastAsia" w:cs="宋体" w:asciiTheme="minorEastAsia" w:hAnsiTheme="minorEastAsia" w:eastAsiaTheme="minorEastAsia"/>
                <w:color w:val="000000" w:themeColor="text1"/>
                <w:sz w:val="15"/>
                <w:szCs w:val="15"/>
                <w14:textFill>
                  <w14:solidFill>
                    <w14:schemeClr w14:val="tx1"/>
                  </w14:solidFill>
                </w14:textFill>
              </w:rPr>
              <w:t>街道</w:t>
            </w:r>
          </w:p>
          <w:p w14:paraId="429E498D">
            <w:pPr>
              <w:spacing w:line="250"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sz w:val="15"/>
                <w:szCs w:val="15"/>
                <w14:textFill>
                  <w14:solidFill>
                    <w14:schemeClr w14:val="tx1"/>
                  </w14:solidFill>
                </w14:textFill>
              </w:rPr>
              <w:t>乡镇</w:t>
            </w:r>
          </w:p>
        </w:tc>
      </w:tr>
      <w:tr w14:paraId="455A1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232ED37A">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9</w:t>
            </w:r>
          </w:p>
        </w:tc>
        <w:tc>
          <w:tcPr>
            <w:tcW w:w="1500" w:type="dxa"/>
            <w:shd w:val="clear" w:color="auto" w:fill="auto"/>
            <w:vAlign w:val="center"/>
          </w:tcPr>
          <w:p w14:paraId="5673BC0C">
            <w:pPr>
              <w:spacing w:line="250"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履带车、铁轮车或者超重、超高、超长车辆未按规定在城市道路上行驶</w:t>
            </w:r>
          </w:p>
        </w:tc>
        <w:tc>
          <w:tcPr>
            <w:tcW w:w="2789" w:type="dxa"/>
            <w:shd w:val="clear" w:color="auto" w:fill="auto"/>
            <w:vAlign w:val="center"/>
          </w:tcPr>
          <w:p w14:paraId="3101F233">
            <w:pPr>
              <w:spacing w:line="250"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违反条款：《条例》第二十七条第（二）项；处罚条款：《条例》第四十二条：责令限期改正，可以处以2万元以下的罚款。</w:t>
            </w:r>
          </w:p>
        </w:tc>
        <w:tc>
          <w:tcPr>
            <w:tcW w:w="851" w:type="dxa"/>
            <w:shd w:val="clear" w:color="auto" w:fill="auto"/>
            <w:vAlign w:val="center"/>
          </w:tcPr>
          <w:p w14:paraId="32B56033">
            <w:pPr>
              <w:spacing w:line="250"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2000</w:t>
            </w:r>
          </w:p>
        </w:tc>
        <w:tc>
          <w:tcPr>
            <w:tcW w:w="567" w:type="dxa"/>
            <w:shd w:val="clear" w:color="auto" w:fill="auto"/>
            <w:vAlign w:val="center"/>
          </w:tcPr>
          <w:p w14:paraId="73385DEA">
            <w:pPr>
              <w:spacing w:line="250"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w:t>
            </w:r>
          </w:p>
        </w:tc>
        <w:tc>
          <w:tcPr>
            <w:tcW w:w="2304" w:type="dxa"/>
            <w:shd w:val="clear" w:color="auto" w:fill="auto"/>
            <w:vAlign w:val="center"/>
          </w:tcPr>
          <w:p w14:paraId="5477CE98">
            <w:pPr>
              <w:spacing w:line="250"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1.对城市道路造成较大损害的，或者对通行秩序、市容秩序造成较大影响的，系数4；2.造成行人伤亡或其它严重事故的，系数9。</w:t>
            </w:r>
          </w:p>
        </w:tc>
        <w:tc>
          <w:tcPr>
            <w:tcW w:w="1785" w:type="dxa"/>
            <w:shd w:val="clear" w:color="auto" w:fill="auto"/>
            <w:vAlign w:val="center"/>
          </w:tcPr>
          <w:p w14:paraId="133D8F56">
            <w:pPr>
              <w:spacing w:line="250"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罚款数额＝2000×（1＋区域系数＋情节系数＋变量系数）</w:t>
            </w:r>
          </w:p>
        </w:tc>
        <w:tc>
          <w:tcPr>
            <w:tcW w:w="2385" w:type="dxa"/>
            <w:shd w:val="clear" w:color="auto" w:fill="auto"/>
            <w:vAlign w:val="center"/>
          </w:tcPr>
          <w:p w14:paraId="3BB0A238">
            <w:pPr>
              <w:spacing w:line="250"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需要做出2000元以下处罚额度决定的，说明理由，报案审会决定。</w:t>
            </w:r>
          </w:p>
        </w:tc>
        <w:tc>
          <w:tcPr>
            <w:tcW w:w="1208" w:type="dxa"/>
            <w:shd w:val="clear" w:color="auto" w:fill="auto"/>
            <w:vAlign w:val="center"/>
          </w:tcPr>
          <w:p w14:paraId="024C1F3B">
            <w:pPr>
              <w:spacing w:line="250" w:lineRule="exact"/>
              <w:jc w:val="center"/>
              <w:rPr>
                <w:rFonts w:cs="宋体" w:asciiTheme="minorEastAsia" w:hAnsiTheme="minorEastAsia" w:eastAsiaTheme="minorEastAsia"/>
                <w:color w:val="000000" w:themeColor="text1"/>
                <w:sz w:val="15"/>
                <w:szCs w:val="15"/>
                <w14:textFill>
                  <w14:solidFill>
                    <w14:schemeClr w14:val="tx1"/>
                  </w14:solidFill>
                </w14:textFill>
              </w:rPr>
            </w:pPr>
            <w:r>
              <w:rPr>
                <w:rFonts w:hint="eastAsia" w:cs="宋体" w:asciiTheme="minorEastAsia" w:hAnsiTheme="minorEastAsia" w:eastAsiaTheme="minorEastAsia"/>
                <w:color w:val="000000" w:themeColor="text1"/>
                <w:sz w:val="15"/>
                <w:szCs w:val="15"/>
                <w14:textFill>
                  <w14:solidFill>
                    <w14:schemeClr w14:val="tx1"/>
                  </w14:solidFill>
                </w14:textFill>
              </w:rPr>
              <w:t>街道</w:t>
            </w:r>
          </w:p>
          <w:p w14:paraId="3D56C897">
            <w:pPr>
              <w:spacing w:line="250"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sz w:val="15"/>
                <w:szCs w:val="15"/>
                <w14:textFill>
                  <w14:solidFill>
                    <w14:schemeClr w14:val="tx1"/>
                  </w14:solidFill>
                </w14:textFill>
              </w:rPr>
              <w:t>乡镇</w:t>
            </w:r>
          </w:p>
        </w:tc>
      </w:tr>
      <w:tr w14:paraId="55163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2D50F695">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10</w:t>
            </w:r>
          </w:p>
        </w:tc>
        <w:tc>
          <w:tcPr>
            <w:tcW w:w="1500" w:type="dxa"/>
            <w:shd w:val="clear" w:color="auto" w:fill="auto"/>
            <w:vAlign w:val="center"/>
          </w:tcPr>
          <w:p w14:paraId="1610830E">
            <w:pPr>
              <w:spacing w:line="250"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机动车在桥梁或者非指定的城市道路上试刹车</w:t>
            </w:r>
          </w:p>
        </w:tc>
        <w:tc>
          <w:tcPr>
            <w:tcW w:w="2789" w:type="dxa"/>
            <w:shd w:val="clear" w:color="auto" w:fill="auto"/>
            <w:vAlign w:val="center"/>
          </w:tcPr>
          <w:p w14:paraId="12806A29">
            <w:pPr>
              <w:spacing w:line="250"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违反条款：《条例》第二十七条第（三）项。处罚条款：《条例》第四十二条：责令限期改正，可以处以2万元以下的罚款。</w:t>
            </w:r>
          </w:p>
        </w:tc>
        <w:tc>
          <w:tcPr>
            <w:tcW w:w="851" w:type="dxa"/>
            <w:shd w:val="clear" w:color="auto" w:fill="auto"/>
            <w:vAlign w:val="center"/>
          </w:tcPr>
          <w:p w14:paraId="6375519A">
            <w:pPr>
              <w:spacing w:line="250"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2000</w:t>
            </w:r>
          </w:p>
        </w:tc>
        <w:tc>
          <w:tcPr>
            <w:tcW w:w="567" w:type="dxa"/>
            <w:shd w:val="clear" w:color="auto" w:fill="auto"/>
            <w:vAlign w:val="center"/>
          </w:tcPr>
          <w:p w14:paraId="26C86F51">
            <w:pPr>
              <w:spacing w:line="250"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w:t>
            </w:r>
          </w:p>
        </w:tc>
        <w:tc>
          <w:tcPr>
            <w:tcW w:w="2304" w:type="dxa"/>
            <w:shd w:val="clear" w:color="auto" w:fill="auto"/>
            <w:vAlign w:val="center"/>
          </w:tcPr>
          <w:p w14:paraId="72633F41">
            <w:pPr>
              <w:spacing w:line="250"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1.对城市道路造成较大损害的，或者对通行秩序、市容秩序造成较大影响的，系数4；2.造成行人伤亡或其它严重事故的，系数9。</w:t>
            </w:r>
          </w:p>
        </w:tc>
        <w:tc>
          <w:tcPr>
            <w:tcW w:w="1785" w:type="dxa"/>
            <w:shd w:val="clear" w:color="auto" w:fill="auto"/>
            <w:vAlign w:val="center"/>
          </w:tcPr>
          <w:p w14:paraId="647E8FBB">
            <w:pPr>
              <w:spacing w:line="250"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罚款数额＝2000×（1＋区域系数＋情节系数＋变量系数）</w:t>
            </w:r>
          </w:p>
        </w:tc>
        <w:tc>
          <w:tcPr>
            <w:tcW w:w="2385" w:type="dxa"/>
            <w:shd w:val="clear" w:color="auto" w:fill="auto"/>
            <w:vAlign w:val="center"/>
          </w:tcPr>
          <w:p w14:paraId="665CE128">
            <w:pPr>
              <w:spacing w:line="250"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需要做出2000元以下处罚额度决定的，说明理由，报案审会决定。</w:t>
            </w:r>
          </w:p>
        </w:tc>
        <w:tc>
          <w:tcPr>
            <w:tcW w:w="1208" w:type="dxa"/>
            <w:shd w:val="clear" w:color="auto" w:fill="auto"/>
            <w:vAlign w:val="center"/>
          </w:tcPr>
          <w:p w14:paraId="1436AEC6">
            <w:pPr>
              <w:spacing w:line="250" w:lineRule="exact"/>
              <w:jc w:val="center"/>
              <w:rPr>
                <w:rFonts w:cs="宋体" w:asciiTheme="minorEastAsia" w:hAnsiTheme="minorEastAsia" w:eastAsiaTheme="minorEastAsia"/>
                <w:color w:val="000000" w:themeColor="text1"/>
                <w:sz w:val="15"/>
                <w:szCs w:val="15"/>
                <w14:textFill>
                  <w14:solidFill>
                    <w14:schemeClr w14:val="tx1"/>
                  </w14:solidFill>
                </w14:textFill>
              </w:rPr>
            </w:pPr>
            <w:r>
              <w:rPr>
                <w:rFonts w:hint="eastAsia" w:cs="宋体" w:asciiTheme="minorEastAsia" w:hAnsiTheme="minorEastAsia" w:eastAsiaTheme="minorEastAsia"/>
                <w:color w:val="000000" w:themeColor="text1"/>
                <w:sz w:val="15"/>
                <w:szCs w:val="15"/>
                <w14:textFill>
                  <w14:solidFill>
                    <w14:schemeClr w14:val="tx1"/>
                  </w14:solidFill>
                </w14:textFill>
              </w:rPr>
              <w:t>街道</w:t>
            </w:r>
          </w:p>
          <w:p w14:paraId="10DBA358">
            <w:pPr>
              <w:spacing w:line="250"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sz w:val="15"/>
                <w:szCs w:val="15"/>
                <w14:textFill>
                  <w14:solidFill>
                    <w14:schemeClr w14:val="tx1"/>
                  </w14:solidFill>
                </w14:textFill>
              </w:rPr>
              <w:t>乡镇</w:t>
            </w:r>
          </w:p>
        </w:tc>
      </w:tr>
      <w:tr w14:paraId="26DA2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4F4B9331">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11</w:t>
            </w:r>
          </w:p>
        </w:tc>
        <w:tc>
          <w:tcPr>
            <w:tcW w:w="1500" w:type="dxa"/>
            <w:shd w:val="clear" w:color="auto" w:fill="auto"/>
            <w:vAlign w:val="center"/>
          </w:tcPr>
          <w:p w14:paraId="215AAC59">
            <w:pPr>
              <w:spacing w:line="240"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擅自在城市道路上建设建筑物、搭建构筑物</w:t>
            </w:r>
          </w:p>
        </w:tc>
        <w:tc>
          <w:tcPr>
            <w:tcW w:w="2789" w:type="dxa"/>
            <w:shd w:val="clear" w:color="auto" w:fill="auto"/>
            <w:vAlign w:val="center"/>
          </w:tcPr>
          <w:p w14:paraId="2E929B3D">
            <w:pPr>
              <w:spacing w:line="240"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违反条款：《条例》第二十七条第（四）项；处罚条款：《条例》第四十二条：责令限期改正，可以处以2万元以下的罚款。</w:t>
            </w:r>
          </w:p>
        </w:tc>
        <w:tc>
          <w:tcPr>
            <w:tcW w:w="851" w:type="dxa"/>
            <w:shd w:val="clear" w:color="auto" w:fill="auto"/>
            <w:vAlign w:val="center"/>
          </w:tcPr>
          <w:p w14:paraId="495A42E2">
            <w:pPr>
              <w:spacing w:line="240"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2000</w:t>
            </w:r>
          </w:p>
        </w:tc>
        <w:tc>
          <w:tcPr>
            <w:tcW w:w="567" w:type="dxa"/>
            <w:shd w:val="clear" w:color="auto" w:fill="auto"/>
            <w:vAlign w:val="center"/>
          </w:tcPr>
          <w:p w14:paraId="26C4BC22">
            <w:pPr>
              <w:spacing w:line="240"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w:t>
            </w:r>
          </w:p>
        </w:tc>
        <w:tc>
          <w:tcPr>
            <w:tcW w:w="2304" w:type="dxa"/>
            <w:shd w:val="clear" w:color="auto" w:fill="auto"/>
            <w:vAlign w:val="center"/>
          </w:tcPr>
          <w:p w14:paraId="64722AA2">
            <w:pPr>
              <w:spacing w:line="240"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1.对通行秩序、市容秩序造成较大影响的，系数4；2.造成行人伤亡或其它严重事故的，系数9。</w:t>
            </w:r>
          </w:p>
        </w:tc>
        <w:tc>
          <w:tcPr>
            <w:tcW w:w="1785" w:type="dxa"/>
            <w:shd w:val="clear" w:color="auto" w:fill="auto"/>
            <w:vAlign w:val="center"/>
          </w:tcPr>
          <w:p w14:paraId="0ADA713B">
            <w:pPr>
              <w:spacing w:line="240"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罚款数额＝2000×（1＋区域系数＋情节系数＋变量系数）</w:t>
            </w:r>
          </w:p>
        </w:tc>
        <w:tc>
          <w:tcPr>
            <w:tcW w:w="2385" w:type="dxa"/>
            <w:shd w:val="clear" w:color="auto" w:fill="auto"/>
            <w:vAlign w:val="center"/>
          </w:tcPr>
          <w:p w14:paraId="793698E1">
            <w:pPr>
              <w:spacing w:line="240"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可按照“违法建设”案由进行查处。</w:t>
            </w:r>
          </w:p>
        </w:tc>
        <w:tc>
          <w:tcPr>
            <w:tcW w:w="1208" w:type="dxa"/>
            <w:shd w:val="clear" w:color="auto" w:fill="auto"/>
            <w:vAlign w:val="center"/>
          </w:tcPr>
          <w:p w14:paraId="3E93F5A3">
            <w:pPr>
              <w:spacing w:line="240" w:lineRule="exact"/>
              <w:jc w:val="center"/>
              <w:rPr>
                <w:rFonts w:cs="宋体" w:asciiTheme="minorEastAsia" w:hAnsiTheme="minorEastAsia" w:eastAsiaTheme="minorEastAsia"/>
                <w:color w:val="000000" w:themeColor="text1"/>
                <w:sz w:val="15"/>
                <w:szCs w:val="15"/>
                <w14:textFill>
                  <w14:solidFill>
                    <w14:schemeClr w14:val="tx1"/>
                  </w14:solidFill>
                </w14:textFill>
              </w:rPr>
            </w:pPr>
            <w:r>
              <w:rPr>
                <w:rFonts w:hint="eastAsia" w:cs="宋体" w:asciiTheme="minorEastAsia" w:hAnsiTheme="minorEastAsia" w:eastAsiaTheme="minorEastAsia"/>
                <w:color w:val="000000" w:themeColor="text1"/>
                <w:sz w:val="15"/>
                <w:szCs w:val="15"/>
                <w14:textFill>
                  <w14:solidFill>
                    <w14:schemeClr w14:val="tx1"/>
                  </w14:solidFill>
                </w14:textFill>
              </w:rPr>
              <w:t>街道</w:t>
            </w:r>
          </w:p>
          <w:p w14:paraId="4D433878">
            <w:pPr>
              <w:spacing w:line="240"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sz w:val="15"/>
                <w:szCs w:val="15"/>
                <w14:textFill>
                  <w14:solidFill>
                    <w14:schemeClr w14:val="tx1"/>
                  </w14:solidFill>
                </w14:textFill>
              </w:rPr>
              <w:t>乡镇</w:t>
            </w:r>
          </w:p>
        </w:tc>
      </w:tr>
      <w:tr w14:paraId="6455B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1B166C9C">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12</w:t>
            </w:r>
          </w:p>
        </w:tc>
        <w:tc>
          <w:tcPr>
            <w:tcW w:w="1500" w:type="dxa"/>
            <w:shd w:val="clear" w:color="auto" w:fill="auto"/>
            <w:vAlign w:val="center"/>
          </w:tcPr>
          <w:p w14:paraId="465169B3">
            <w:pPr>
              <w:spacing w:line="240"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在桥梁上架设压力在4公斤/平方厘米（0.4兆帕）以上的煤气管道、10千伏以上的高压电线和其它易燃易爆管线</w:t>
            </w:r>
          </w:p>
        </w:tc>
        <w:tc>
          <w:tcPr>
            <w:tcW w:w="2789" w:type="dxa"/>
            <w:shd w:val="clear" w:color="auto" w:fill="auto"/>
            <w:vAlign w:val="center"/>
          </w:tcPr>
          <w:p w14:paraId="3C50C761">
            <w:pPr>
              <w:spacing w:line="240"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违反条款：《条例》第二十七条第（五）项；处罚条款：《条例》第四十二条 责令限期改正，可以处以2万元以下的罚款。</w:t>
            </w:r>
          </w:p>
        </w:tc>
        <w:tc>
          <w:tcPr>
            <w:tcW w:w="851" w:type="dxa"/>
            <w:shd w:val="clear" w:color="auto" w:fill="auto"/>
            <w:vAlign w:val="center"/>
          </w:tcPr>
          <w:p w14:paraId="01FD956E">
            <w:pPr>
              <w:spacing w:line="240"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5000</w:t>
            </w:r>
          </w:p>
        </w:tc>
        <w:tc>
          <w:tcPr>
            <w:tcW w:w="567" w:type="dxa"/>
            <w:shd w:val="clear" w:color="auto" w:fill="auto"/>
            <w:vAlign w:val="center"/>
          </w:tcPr>
          <w:p w14:paraId="785A517C">
            <w:pPr>
              <w:spacing w:line="240"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w:t>
            </w:r>
          </w:p>
        </w:tc>
        <w:tc>
          <w:tcPr>
            <w:tcW w:w="2304" w:type="dxa"/>
            <w:shd w:val="clear" w:color="auto" w:fill="auto"/>
            <w:vAlign w:val="center"/>
          </w:tcPr>
          <w:p w14:paraId="3BF4E88D">
            <w:pPr>
              <w:spacing w:line="240"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1.造成人员伤亡或者其它严重事故的，系数3；</w:t>
            </w:r>
          </w:p>
          <w:p w14:paraId="3D8A465C">
            <w:pPr>
              <w:spacing w:line="240"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2.对桥梁造成损害影响使用的，系数3。</w:t>
            </w:r>
          </w:p>
        </w:tc>
        <w:tc>
          <w:tcPr>
            <w:tcW w:w="1785" w:type="dxa"/>
            <w:shd w:val="clear" w:color="auto" w:fill="auto"/>
            <w:vAlign w:val="center"/>
          </w:tcPr>
          <w:p w14:paraId="7CBA08CA">
            <w:pPr>
              <w:spacing w:line="240"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罚款数额＝5000×（1＋区域系数＋情节系数＋变量系数）</w:t>
            </w:r>
          </w:p>
        </w:tc>
        <w:tc>
          <w:tcPr>
            <w:tcW w:w="2385" w:type="dxa"/>
            <w:shd w:val="clear" w:color="auto" w:fill="auto"/>
            <w:vAlign w:val="center"/>
          </w:tcPr>
          <w:p w14:paraId="07F037A1">
            <w:pPr>
              <w:spacing w:line="240"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注意与《城市道路管理条例》“擅自依附城市道路、桥梁设置各种管线、杆线等设施”案由的区别。</w:t>
            </w:r>
          </w:p>
        </w:tc>
        <w:tc>
          <w:tcPr>
            <w:tcW w:w="1208" w:type="dxa"/>
            <w:shd w:val="clear" w:color="auto" w:fill="auto"/>
            <w:vAlign w:val="center"/>
          </w:tcPr>
          <w:p w14:paraId="2592D3E9">
            <w:pPr>
              <w:spacing w:line="240" w:lineRule="exact"/>
              <w:jc w:val="center"/>
              <w:rPr>
                <w:rFonts w:cs="宋体" w:asciiTheme="minorEastAsia" w:hAnsiTheme="minorEastAsia" w:eastAsiaTheme="minorEastAsia"/>
                <w:color w:val="000000" w:themeColor="text1"/>
                <w:sz w:val="15"/>
                <w:szCs w:val="15"/>
                <w14:textFill>
                  <w14:solidFill>
                    <w14:schemeClr w14:val="tx1"/>
                  </w14:solidFill>
                </w14:textFill>
              </w:rPr>
            </w:pPr>
            <w:r>
              <w:rPr>
                <w:rFonts w:hint="eastAsia" w:cs="宋体" w:asciiTheme="minorEastAsia" w:hAnsiTheme="minorEastAsia" w:eastAsiaTheme="minorEastAsia"/>
                <w:color w:val="000000" w:themeColor="text1"/>
                <w:sz w:val="15"/>
                <w:szCs w:val="15"/>
                <w14:textFill>
                  <w14:solidFill>
                    <w14:schemeClr w14:val="tx1"/>
                  </w14:solidFill>
                </w14:textFill>
              </w:rPr>
              <w:t>街道</w:t>
            </w:r>
          </w:p>
          <w:p w14:paraId="0CD862DF">
            <w:pPr>
              <w:spacing w:line="240"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sz w:val="15"/>
                <w:szCs w:val="15"/>
                <w14:textFill>
                  <w14:solidFill>
                    <w14:schemeClr w14:val="tx1"/>
                  </w14:solidFill>
                </w14:textFill>
              </w:rPr>
              <w:t>乡镇</w:t>
            </w:r>
          </w:p>
        </w:tc>
      </w:tr>
      <w:tr w14:paraId="27802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46FDEBCF">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13</w:t>
            </w:r>
          </w:p>
        </w:tc>
        <w:tc>
          <w:tcPr>
            <w:tcW w:w="1500" w:type="dxa"/>
            <w:shd w:val="clear" w:color="auto" w:fill="auto"/>
            <w:vAlign w:val="center"/>
          </w:tcPr>
          <w:p w14:paraId="164C2DB5">
            <w:pPr>
              <w:spacing w:line="240"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擅自在桥梁或者路灯设施上设置广告牌或者其它挂浮物</w:t>
            </w:r>
          </w:p>
        </w:tc>
        <w:tc>
          <w:tcPr>
            <w:tcW w:w="2789" w:type="dxa"/>
            <w:shd w:val="clear" w:color="auto" w:fill="auto"/>
            <w:vAlign w:val="center"/>
          </w:tcPr>
          <w:p w14:paraId="03823380">
            <w:pPr>
              <w:spacing w:line="240"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违反条款：《条例》第二十七条第（六）项；处罚条款：《条例》第四十二条 责令限期改正，可以处以2万元以下的罚款。</w:t>
            </w:r>
          </w:p>
        </w:tc>
        <w:tc>
          <w:tcPr>
            <w:tcW w:w="851" w:type="dxa"/>
            <w:shd w:val="clear" w:color="auto" w:fill="auto"/>
            <w:vAlign w:val="center"/>
          </w:tcPr>
          <w:p w14:paraId="34FE7890">
            <w:pPr>
              <w:spacing w:line="240"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2000</w:t>
            </w:r>
          </w:p>
        </w:tc>
        <w:tc>
          <w:tcPr>
            <w:tcW w:w="567" w:type="dxa"/>
            <w:shd w:val="clear" w:color="auto" w:fill="auto"/>
            <w:vAlign w:val="center"/>
          </w:tcPr>
          <w:p w14:paraId="2163F598">
            <w:pPr>
              <w:spacing w:line="240"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w:t>
            </w:r>
          </w:p>
        </w:tc>
        <w:tc>
          <w:tcPr>
            <w:tcW w:w="2304" w:type="dxa"/>
            <w:shd w:val="clear" w:color="auto" w:fill="auto"/>
            <w:vAlign w:val="center"/>
          </w:tcPr>
          <w:p w14:paraId="12D1946D">
            <w:pPr>
              <w:spacing w:line="240"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1.对通行秩序、市容秩序造成较大影响的，系数4；</w:t>
            </w:r>
          </w:p>
          <w:p w14:paraId="0D37C2A9">
            <w:pPr>
              <w:spacing w:line="240"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2.造成行人伤亡或其它严重事故的，系数9；</w:t>
            </w:r>
          </w:p>
          <w:p w14:paraId="2F33958D">
            <w:pPr>
              <w:spacing w:line="240"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3.对桥梁、路灯设施造成损坏影响使用的，系数9。</w:t>
            </w:r>
          </w:p>
        </w:tc>
        <w:tc>
          <w:tcPr>
            <w:tcW w:w="1785" w:type="dxa"/>
            <w:shd w:val="clear" w:color="auto" w:fill="auto"/>
            <w:vAlign w:val="center"/>
          </w:tcPr>
          <w:p w14:paraId="68FD18FD">
            <w:pPr>
              <w:spacing w:line="240"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罚款数额＝2000×（1＋区域系数＋情节系数＋变量系数）</w:t>
            </w:r>
          </w:p>
        </w:tc>
        <w:tc>
          <w:tcPr>
            <w:tcW w:w="2385" w:type="dxa"/>
            <w:shd w:val="clear" w:color="auto" w:fill="auto"/>
            <w:vAlign w:val="center"/>
          </w:tcPr>
          <w:p w14:paraId="50B488C9">
            <w:pPr>
              <w:spacing w:line="240"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对擅自设置户外广告、标语宣传品行为，可依据《北京市市容环境卫生条例》《北京市户外广告设施、牌匾标识和标语宣传品设置管理条例》相关规定进行查处，对擅自在桥梁或者路灯设施上设置其它挂浮物行为，可据此案由进行查处。</w:t>
            </w:r>
          </w:p>
        </w:tc>
        <w:tc>
          <w:tcPr>
            <w:tcW w:w="1208" w:type="dxa"/>
            <w:shd w:val="clear" w:color="auto" w:fill="auto"/>
            <w:vAlign w:val="center"/>
          </w:tcPr>
          <w:p w14:paraId="38F06FEB">
            <w:pPr>
              <w:spacing w:line="240" w:lineRule="exact"/>
              <w:jc w:val="center"/>
              <w:rPr>
                <w:rFonts w:cs="宋体" w:asciiTheme="minorEastAsia" w:hAnsiTheme="minorEastAsia" w:eastAsiaTheme="minorEastAsia"/>
                <w:color w:val="000000" w:themeColor="text1"/>
                <w:sz w:val="15"/>
                <w:szCs w:val="15"/>
                <w14:textFill>
                  <w14:solidFill>
                    <w14:schemeClr w14:val="tx1"/>
                  </w14:solidFill>
                </w14:textFill>
              </w:rPr>
            </w:pPr>
            <w:r>
              <w:rPr>
                <w:rFonts w:hint="eastAsia" w:cs="宋体" w:asciiTheme="minorEastAsia" w:hAnsiTheme="minorEastAsia" w:eastAsiaTheme="minorEastAsia"/>
                <w:color w:val="000000" w:themeColor="text1"/>
                <w:sz w:val="15"/>
                <w:szCs w:val="15"/>
                <w14:textFill>
                  <w14:solidFill>
                    <w14:schemeClr w14:val="tx1"/>
                  </w14:solidFill>
                </w14:textFill>
              </w:rPr>
              <w:t>街道</w:t>
            </w:r>
          </w:p>
          <w:p w14:paraId="7B026F99">
            <w:pPr>
              <w:spacing w:line="240"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sz w:val="15"/>
                <w:szCs w:val="15"/>
                <w14:textFill>
                  <w14:solidFill>
                    <w14:schemeClr w14:val="tx1"/>
                  </w14:solidFill>
                </w14:textFill>
              </w:rPr>
              <w:t>乡镇</w:t>
            </w:r>
          </w:p>
        </w:tc>
      </w:tr>
      <w:tr w14:paraId="76B43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7AC9F8CD">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cs="宋体" w:asciiTheme="minorEastAsia" w:hAnsiTheme="minorEastAsia" w:eastAsiaTheme="minorEastAsia"/>
                <w:color w:val="000000" w:themeColor="text1"/>
                <w:kern w:val="0"/>
                <w:sz w:val="15"/>
                <w:szCs w:val="15"/>
                <w14:textFill>
                  <w14:solidFill>
                    <w14:schemeClr w14:val="tx1"/>
                  </w14:solidFill>
                </w14:textFill>
              </w:rPr>
              <w:t>14</w:t>
            </w:r>
          </w:p>
        </w:tc>
        <w:tc>
          <w:tcPr>
            <w:tcW w:w="1500" w:type="dxa"/>
            <w:shd w:val="clear" w:color="auto" w:fill="auto"/>
            <w:vAlign w:val="center"/>
          </w:tcPr>
          <w:p w14:paraId="315ABF38">
            <w:pPr>
              <w:spacing w:line="240"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擅自依附城市道路、桥梁设置各种管线、杆线等设施</w:t>
            </w:r>
          </w:p>
        </w:tc>
        <w:tc>
          <w:tcPr>
            <w:tcW w:w="2789" w:type="dxa"/>
            <w:shd w:val="clear" w:color="auto" w:fill="auto"/>
            <w:vAlign w:val="center"/>
          </w:tcPr>
          <w:p w14:paraId="01668CCE">
            <w:pPr>
              <w:spacing w:line="240"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违反条款：《条例》第二十九条；处罚条款：《条例》第四十二条第（四）项 责令限期改正，可以处以2万元以下的罚款。</w:t>
            </w:r>
          </w:p>
        </w:tc>
        <w:tc>
          <w:tcPr>
            <w:tcW w:w="851" w:type="dxa"/>
            <w:shd w:val="clear" w:color="auto" w:fill="auto"/>
            <w:vAlign w:val="center"/>
          </w:tcPr>
          <w:p w14:paraId="56347CEC">
            <w:pPr>
              <w:spacing w:line="240"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2000</w:t>
            </w:r>
          </w:p>
        </w:tc>
        <w:tc>
          <w:tcPr>
            <w:tcW w:w="567" w:type="dxa"/>
            <w:shd w:val="clear" w:color="auto" w:fill="auto"/>
            <w:vAlign w:val="center"/>
          </w:tcPr>
          <w:p w14:paraId="36A94B85">
            <w:pPr>
              <w:spacing w:line="240"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w:t>
            </w:r>
          </w:p>
        </w:tc>
        <w:tc>
          <w:tcPr>
            <w:tcW w:w="2304" w:type="dxa"/>
            <w:shd w:val="clear" w:color="auto" w:fill="auto"/>
            <w:vAlign w:val="center"/>
          </w:tcPr>
          <w:p w14:paraId="17C2EDD5">
            <w:pPr>
              <w:spacing w:line="240"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1.影响交通通行，或者造成其它安全隐患的，系数4；</w:t>
            </w:r>
          </w:p>
          <w:p w14:paraId="2C2AC6EB">
            <w:pPr>
              <w:spacing w:line="240"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2.造成行人伤亡或者其它严重事故的，系数9；</w:t>
            </w:r>
          </w:p>
          <w:p w14:paraId="001DE43D">
            <w:pPr>
              <w:spacing w:line="240"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3.对桥梁造成损害影响使用的，系数9。</w:t>
            </w:r>
          </w:p>
        </w:tc>
        <w:tc>
          <w:tcPr>
            <w:tcW w:w="1785" w:type="dxa"/>
            <w:shd w:val="clear" w:color="auto" w:fill="auto"/>
            <w:vAlign w:val="center"/>
          </w:tcPr>
          <w:p w14:paraId="15C9BAD9">
            <w:pPr>
              <w:spacing w:line="240"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罚款数额＝2000×（1＋区域系数＋情节系数＋变量系数）</w:t>
            </w:r>
          </w:p>
        </w:tc>
        <w:tc>
          <w:tcPr>
            <w:tcW w:w="2385" w:type="dxa"/>
            <w:shd w:val="clear" w:color="auto" w:fill="auto"/>
            <w:vAlign w:val="center"/>
          </w:tcPr>
          <w:p w14:paraId="7711E3A2">
            <w:pPr>
              <w:spacing w:line="240" w:lineRule="exact"/>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1208" w:type="dxa"/>
            <w:shd w:val="clear" w:color="auto" w:fill="auto"/>
            <w:vAlign w:val="center"/>
          </w:tcPr>
          <w:p w14:paraId="0456AD08">
            <w:pPr>
              <w:spacing w:line="240" w:lineRule="exact"/>
              <w:jc w:val="center"/>
              <w:rPr>
                <w:rFonts w:cs="宋体" w:asciiTheme="minorEastAsia" w:hAnsiTheme="minorEastAsia" w:eastAsiaTheme="minorEastAsia"/>
                <w:color w:val="000000" w:themeColor="text1"/>
                <w:sz w:val="15"/>
                <w:szCs w:val="15"/>
                <w14:textFill>
                  <w14:solidFill>
                    <w14:schemeClr w14:val="tx1"/>
                  </w14:solidFill>
                </w14:textFill>
              </w:rPr>
            </w:pPr>
            <w:r>
              <w:rPr>
                <w:rFonts w:hint="eastAsia" w:cs="宋体" w:asciiTheme="minorEastAsia" w:hAnsiTheme="minorEastAsia" w:eastAsiaTheme="minorEastAsia"/>
                <w:color w:val="000000" w:themeColor="text1"/>
                <w:sz w:val="15"/>
                <w:szCs w:val="15"/>
                <w14:textFill>
                  <w14:solidFill>
                    <w14:schemeClr w14:val="tx1"/>
                  </w14:solidFill>
                </w14:textFill>
              </w:rPr>
              <w:t>街道</w:t>
            </w:r>
          </w:p>
          <w:p w14:paraId="0C38B63F">
            <w:pPr>
              <w:spacing w:line="240"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sz w:val="15"/>
                <w:szCs w:val="15"/>
                <w14:textFill>
                  <w14:solidFill>
                    <w14:schemeClr w14:val="tx1"/>
                  </w14:solidFill>
                </w14:textFill>
              </w:rPr>
              <w:t>乡镇</w:t>
            </w:r>
          </w:p>
        </w:tc>
      </w:tr>
      <w:tr w14:paraId="69E2C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7A3DB428">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cs="宋体" w:asciiTheme="minorEastAsia" w:hAnsiTheme="minorEastAsia" w:eastAsiaTheme="minorEastAsia"/>
                <w:color w:val="000000" w:themeColor="text1"/>
                <w:kern w:val="0"/>
                <w:sz w:val="15"/>
                <w:szCs w:val="15"/>
                <w14:textFill>
                  <w14:solidFill>
                    <w14:schemeClr w14:val="tx1"/>
                  </w14:solidFill>
                </w14:textFill>
              </w:rPr>
              <w:t>15</w:t>
            </w:r>
          </w:p>
        </w:tc>
        <w:tc>
          <w:tcPr>
            <w:tcW w:w="1500" w:type="dxa"/>
            <w:shd w:val="clear" w:color="auto" w:fill="auto"/>
            <w:vAlign w:val="center"/>
          </w:tcPr>
          <w:p w14:paraId="2C354FDA">
            <w:pPr>
              <w:spacing w:line="240"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擅自拆改、移动城市道路设施或者设置障碍物</w:t>
            </w:r>
          </w:p>
        </w:tc>
        <w:tc>
          <w:tcPr>
            <w:tcW w:w="2789" w:type="dxa"/>
            <w:shd w:val="clear" w:color="auto" w:fill="auto"/>
            <w:vAlign w:val="center"/>
          </w:tcPr>
          <w:p w14:paraId="144538A3">
            <w:pPr>
              <w:spacing w:line="240"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违反条款：《办法》第二十条第（一）项和《条例》第二十七条第（七）项；处罚条款：《办法》第三十一条和《条例》第四十二条 责令限期改正，可以处以2万元以下的罚款。</w:t>
            </w:r>
          </w:p>
        </w:tc>
        <w:tc>
          <w:tcPr>
            <w:tcW w:w="851" w:type="dxa"/>
            <w:shd w:val="clear" w:color="auto" w:fill="auto"/>
            <w:vAlign w:val="center"/>
          </w:tcPr>
          <w:p w14:paraId="3E9A81E8">
            <w:pPr>
              <w:spacing w:line="240"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2000</w:t>
            </w:r>
          </w:p>
        </w:tc>
        <w:tc>
          <w:tcPr>
            <w:tcW w:w="567" w:type="dxa"/>
            <w:shd w:val="clear" w:color="auto" w:fill="auto"/>
            <w:vAlign w:val="center"/>
          </w:tcPr>
          <w:p w14:paraId="48768011">
            <w:pPr>
              <w:spacing w:line="240"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w:t>
            </w:r>
          </w:p>
        </w:tc>
        <w:tc>
          <w:tcPr>
            <w:tcW w:w="2304" w:type="dxa"/>
            <w:shd w:val="clear" w:color="auto" w:fill="auto"/>
            <w:vAlign w:val="center"/>
          </w:tcPr>
          <w:p w14:paraId="051BDD67">
            <w:pPr>
              <w:spacing w:line="240"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1.对通行秩序、市容秩序造成较大影响的，系数4；2.造成行人伤亡或其它严重事故的，系数9。</w:t>
            </w:r>
          </w:p>
        </w:tc>
        <w:tc>
          <w:tcPr>
            <w:tcW w:w="1785" w:type="dxa"/>
            <w:shd w:val="clear" w:color="auto" w:fill="auto"/>
            <w:vAlign w:val="center"/>
          </w:tcPr>
          <w:p w14:paraId="19096800">
            <w:pPr>
              <w:spacing w:line="240"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罚款数额＝2000×（1＋区域系数＋情节系数＋变量系数）</w:t>
            </w:r>
          </w:p>
        </w:tc>
        <w:tc>
          <w:tcPr>
            <w:tcW w:w="2385" w:type="dxa"/>
            <w:shd w:val="clear" w:color="auto" w:fill="auto"/>
            <w:vAlign w:val="center"/>
          </w:tcPr>
          <w:p w14:paraId="18E78897">
            <w:pPr>
              <w:spacing w:line="240" w:lineRule="exact"/>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1208" w:type="dxa"/>
            <w:shd w:val="clear" w:color="auto" w:fill="auto"/>
            <w:vAlign w:val="center"/>
          </w:tcPr>
          <w:p w14:paraId="056FD25D">
            <w:pPr>
              <w:spacing w:line="240" w:lineRule="exact"/>
              <w:jc w:val="center"/>
              <w:rPr>
                <w:rFonts w:cs="宋体" w:asciiTheme="minorEastAsia" w:hAnsiTheme="minorEastAsia" w:eastAsiaTheme="minorEastAsia"/>
                <w:color w:val="000000" w:themeColor="text1"/>
                <w:sz w:val="15"/>
                <w:szCs w:val="15"/>
                <w14:textFill>
                  <w14:solidFill>
                    <w14:schemeClr w14:val="tx1"/>
                  </w14:solidFill>
                </w14:textFill>
              </w:rPr>
            </w:pPr>
            <w:r>
              <w:rPr>
                <w:rFonts w:hint="eastAsia" w:cs="宋体" w:asciiTheme="minorEastAsia" w:hAnsiTheme="minorEastAsia" w:eastAsiaTheme="minorEastAsia"/>
                <w:color w:val="000000" w:themeColor="text1"/>
                <w:sz w:val="15"/>
                <w:szCs w:val="15"/>
                <w14:textFill>
                  <w14:solidFill>
                    <w14:schemeClr w14:val="tx1"/>
                  </w14:solidFill>
                </w14:textFill>
              </w:rPr>
              <w:t>街道</w:t>
            </w:r>
          </w:p>
          <w:p w14:paraId="2DE5F488">
            <w:pPr>
              <w:spacing w:line="240"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sz w:val="15"/>
                <w:szCs w:val="15"/>
                <w14:textFill>
                  <w14:solidFill>
                    <w14:schemeClr w14:val="tx1"/>
                  </w14:solidFill>
                </w14:textFill>
              </w:rPr>
              <w:t>乡镇</w:t>
            </w:r>
          </w:p>
        </w:tc>
      </w:tr>
      <w:tr w14:paraId="02944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3C316CE0">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cs="宋体" w:asciiTheme="minorEastAsia" w:hAnsiTheme="minorEastAsia" w:eastAsiaTheme="minorEastAsia"/>
                <w:color w:val="000000" w:themeColor="text1"/>
                <w:kern w:val="0"/>
                <w:sz w:val="15"/>
                <w:szCs w:val="15"/>
                <w14:textFill>
                  <w14:solidFill>
                    <w14:schemeClr w14:val="tx1"/>
                  </w14:solidFill>
                </w14:textFill>
              </w:rPr>
              <w:t>16</w:t>
            </w:r>
          </w:p>
        </w:tc>
        <w:tc>
          <w:tcPr>
            <w:tcW w:w="1500" w:type="dxa"/>
            <w:shd w:val="clear" w:color="auto" w:fill="auto"/>
            <w:vAlign w:val="center"/>
          </w:tcPr>
          <w:p w14:paraId="4F2A9994">
            <w:pPr>
              <w:spacing w:line="240"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利用城市桥梁进行牵拉、吊装等施工作业</w:t>
            </w:r>
          </w:p>
        </w:tc>
        <w:tc>
          <w:tcPr>
            <w:tcW w:w="2789" w:type="dxa"/>
            <w:shd w:val="clear" w:color="auto" w:fill="auto"/>
            <w:vAlign w:val="center"/>
          </w:tcPr>
          <w:p w14:paraId="30529231">
            <w:pPr>
              <w:spacing w:line="240"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违反条款：《办法》第二十条第（四）项和《条例》第二十七条第（七）项；处罚条款：《办法》第三十一条和《条例》第四十二条 责令限期改正，可以处以2万元以下的罚款。</w:t>
            </w:r>
          </w:p>
        </w:tc>
        <w:tc>
          <w:tcPr>
            <w:tcW w:w="851" w:type="dxa"/>
            <w:shd w:val="clear" w:color="auto" w:fill="auto"/>
            <w:vAlign w:val="center"/>
          </w:tcPr>
          <w:p w14:paraId="6ABF29F4">
            <w:pPr>
              <w:spacing w:line="240"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2000</w:t>
            </w:r>
          </w:p>
        </w:tc>
        <w:tc>
          <w:tcPr>
            <w:tcW w:w="567" w:type="dxa"/>
            <w:shd w:val="clear" w:color="auto" w:fill="auto"/>
            <w:vAlign w:val="center"/>
          </w:tcPr>
          <w:p w14:paraId="42B972C5">
            <w:pPr>
              <w:spacing w:line="240"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w:t>
            </w:r>
          </w:p>
        </w:tc>
        <w:tc>
          <w:tcPr>
            <w:tcW w:w="2304" w:type="dxa"/>
            <w:shd w:val="clear" w:color="auto" w:fill="auto"/>
            <w:vAlign w:val="center"/>
          </w:tcPr>
          <w:p w14:paraId="5F74D671">
            <w:pPr>
              <w:spacing w:line="240"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1.对通行秩序、市容秩序造成较大影响的，系数4；2.造成行人伤亡或其它严重事故的，系数9；3.对桥梁造成损害影响使用的，系数9。</w:t>
            </w:r>
          </w:p>
        </w:tc>
        <w:tc>
          <w:tcPr>
            <w:tcW w:w="1785" w:type="dxa"/>
            <w:shd w:val="clear" w:color="auto" w:fill="auto"/>
            <w:vAlign w:val="center"/>
          </w:tcPr>
          <w:p w14:paraId="205395F4">
            <w:pPr>
              <w:spacing w:line="240"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罚款数额＝2000×（1＋区域系数＋情节系数＋变量系数）</w:t>
            </w:r>
          </w:p>
        </w:tc>
        <w:tc>
          <w:tcPr>
            <w:tcW w:w="2385" w:type="dxa"/>
            <w:shd w:val="clear" w:color="auto" w:fill="auto"/>
            <w:vAlign w:val="center"/>
          </w:tcPr>
          <w:p w14:paraId="41AC7081">
            <w:pPr>
              <w:spacing w:line="240" w:lineRule="exact"/>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1208" w:type="dxa"/>
            <w:shd w:val="clear" w:color="auto" w:fill="auto"/>
            <w:vAlign w:val="center"/>
          </w:tcPr>
          <w:p w14:paraId="0F64EDEB">
            <w:pPr>
              <w:spacing w:line="240" w:lineRule="exact"/>
              <w:jc w:val="center"/>
              <w:rPr>
                <w:rFonts w:cs="宋体" w:asciiTheme="minorEastAsia" w:hAnsiTheme="minorEastAsia" w:eastAsiaTheme="minorEastAsia"/>
                <w:color w:val="000000" w:themeColor="text1"/>
                <w:sz w:val="15"/>
                <w:szCs w:val="15"/>
                <w14:textFill>
                  <w14:solidFill>
                    <w14:schemeClr w14:val="tx1"/>
                  </w14:solidFill>
                </w14:textFill>
              </w:rPr>
            </w:pPr>
            <w:r>
              <w:rPr>
                <w:rFonts w:hint="eastAsia" w:cs="宋体" w:asciiTheme="minorEastAsia" w:hAnsiTheme="minorEastAsia" w:eastAsiaTheme="minorEastAsia"/>
                <w:color w:val="000000" w:themeColor="text1"/>
                <w:sz w:val="15"/>
                <w:szCs w:val="15"/>
                <w14:textFill>
                  <w14:solidFill>
                    <w14:schemeClr w14:val="tx1"/>
                  </w14:solidFill>
                </w14:textFill>
              </w:rPr>
              <w:t>街道</w:t>
            </w:r>
          </w:p>
          <w:p w14:paraId="2E07F6D0">
            <w:pPr>
              <w:spacing w:line="240"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sz w:val="15"/>
                <w:szCs w:val="15"/>
                <w14:textFill>
                  <w14:solidFill>
                    <w14:schemeClr w14:val="tx1"/>
                  </w14:solidFill>
                </w14:textFill>
              </w:rPr>
              <w:t>乡镇</w:t>
            </w:r>
          </w:p>
        </w:tc>
      </w:tr>
      <w:tr w14:paraId="19535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14329" w:type="dxa"/>
            <w:gridSpan w:val="9"/>
            <w:shd w:val="clear" w:color="auto" w:fill="auto"/>
            <w:vAlign w:val="center"/>
          </w:tcPr>
          <w:p w14:paraId="0D01CE48">
            <w:pPr>
              <w:pStyle w:val="5"/>
              <w:widowControl w:val="0"/>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bookmarkStart w:id="39" w:name="_Toc167268223"/>
            <w:bookmarkStart w:id="40" w:name="_Toc110851455"/>
            <w:r>
              <w:rPr>
                <w:rFonts w:hint="eastAsia" w:asciiTheme="minorEastAsia" w:hAnsiTheme="minorEastAsia" w:eastAsiaTheme="minorEastAsia"/>
                <w:color w:val="000000" w:themeColor="text1"/>
                <w:sz w:val="15"/>
                <w:szCs w:val="15"/>
                <w14:textFill>
                  <w14:solidFill>
                    <w14:schemeClr w14:val="tx1"/>
                  </w14:solidFill>
                </w14:textFill>
              </w:rPr>
              <w:t>《北京市地下设施检查井井盖管理规定》案由5项</w:t>
            </w:r>
            <w:bookmarkEnd w:id="39"/>
            <w:bookmarkEnd w:id="40"/>
          </w:p>
        </w:tc>
      </w:tr>
      <w:tr w14:paraId="785E2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2CB976A6">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w:t>
            </w:r>
          </w:p>
        </w:tc>
        <w:tc>
          <w:tcPr>
            <w:tcW w:w="1500" w:type="dxa"/>
            <w:shd w:val="clear" w:color="auto" w:fill="auto"/>
            <w:vAlign w:val="center"/>
          </w:tcPr>
          <w:p w14:paraId="62098380">
            <w:pPr>
              <w:spacing w:line="220"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井盖管理单位未建立管理制度</w:t>
            </w:r>
          </w:p>
        </w:tc>
        <w:tc>
          <w:tcPr>
            <w:tcW w:w="2789" w:type="dxa"/>
            <w:shd w:val="clear" w:color="auto" w:fill="auto"/>
            <w:vAlign w:val="center"/>
          </w:tcPr>
          <w:p w14:paraId="2206A8BF">
            <w:pPr>
              <w:spacing w:line="220" w:lineRule="exact"/>
              <w:rPr>
                <w:rFonts w:cs="宋体" w:asciiTheme="minorEastAsia" w:hAnsiTheme="minorEastAsia" w:eastAsiaTheme="minorEastAsia"/>
                <w:color w:val="000000" w:themeColor="text1"/>
                <w:spacing w:val="-4"/>
                <w:kern w:val="0"/>
                <w:sz w:val="15"/>
                <w:szCs w:val="15"/>
                <w14:textFill>
                  <w14:solidFill>
                    <w14:schemeClr w14:val="tx1"/>
                  </w14:solidFill>
                </w14:textFill>
              </w:rPr>
            </w:pPr>
            <w:r>
              <w:rPr>
                <w:rFonts w:hint="eastAsia" w:cs="宋体" w:asciiTheme="minorEastAsia" w:hAnsiTheme="minorEastAsia" w:eastAsiaTheme="minorEastAsia"/>
                <w:color w:val="000000" w:themeColor="text1"/>
                <w:spacing w:val="-4"/>
                <w:kern w:val="0"/>
                <w:sz w:val="15"/>
                <w:szCs w:val="15"/>
                <w14:textFill>
                  <w14:solidFill>
                    <w14:schemeClr w14:val="tx1"/>
                  </w14:solidFill>
                </w14:textFill>
              </w:rPr>
              <w:t>违反条款：第九条第一款；处罚条款：第十一条第一款，责令限期改正，并可处200元以上2000元以下罚款。</w:t>
            </w:r>
          </w:p>
        </w:tc>
        <w:tc>
          <w:tcPr>
            <w:tcW w:w="851" w:type="dxa"/>
            <w:shd w:val="clear" w:color="auto" w:fill="auto"/>
            <w:vAlign w:val="center"/>
          </w:tcPr>
          <w:p w14:paraId="74845E15">
            <w:pPr>
              <w:spacing w:line="220"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1000</w:t>
            </w:r>
          </w:p>
        </w:tc>
        <w:tc>
          <w:tcPr>
            <w:tcW w:w="567" w:type="dxa"/>
            <w:shd w:val="clear" w:color="auto" w:fill="auto"/>
            <w:vAlign w:val="center"/>
          </w:tcPr>
          <w:p w14:paraId="151A3C66">
            <w:pPr>
              <w:spacing w:line="220"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w:t>
            </w:r>
          </w:p>
        </w:tc>
        <w:tc>
          <w:tcPr>
            <w:tcW w:w="2304" w:type="dxa"/>
            <w:shd w:val="clear" w:color="auto" w:fill="auto"/>
            <w:vAlign w:val="center"/>
          </w:tcPr>
          <w:p w14:paraId="2A8BD6C5">
            <w:pPr>
              <w:spacing w:line="220"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按照《基准》的有关规定执行</w:t>
            </w:r>
          </w:p>
        </w:tc>
        <w:tc>
          <w:tcPr>
            <w:tcW w:w="1785" w:type="dxa"/>
            <w:shd w:val="clear" w:color="auto" w:fill="auto"/>
            <w:vAlign w:val="center"/>
          </w:tcPr>
          <w:p w14:paraId="51BB0281">
            <w:pPr>
              <w:spacing w:line="220"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罚款数额＝1000×（1＋情节系数）</w:t>
            </w:r>
          </w:p>
        </w:tc>
        <w:tc>
          <w:tcPr>
            <w:tcW w:w="2385" w:type="dxa"/>
            <w:shd w:val="clear" w:color="auto" w:fill="auto"/>
            <w:vAlign w:val="center"/>
          </w:tcPr>
          <w:p w14:paraId="0E5BFEE2">
            <w:pPr>
              <w:spacing w:line="220"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需要给予1000元以下处罚的，报案审会决定。</w:t>
            </w:r>
          </w:p>
        </w:tc>
        <w:tc>
          <w:tcPr>
            <w:tcW w:w="1208" w:type="dxa"/>
            <w:shd w:val="clear" w:color="auto" w:fill="auto"/>
            <w:vAlign w:val="center"/>
          </w:tcPr>
          <w:p w14:paraId="7A4DECC7">
            <w:pPr>
              <w:spacing w:line="220" w:lineRule="exact"/>
              <w:jc w:val="center"/>
              <w:rPr>
                <w:rFonts w:cs="宋体" w:asciiTheme="minorEastAsia" w:hAnsiTheme="minorEastAsia" w:eastAsiaTheme="minorEastAsia"/>
                <w:color w:val="000000" w:themeColor="text1"/>
                <w:sz w:val="15"/>
                <w:szCs w:val="15"/>
                <w14:textFill>
                  <w14:solidFill>
                    <w14:schemeClr w14:val="tx1"/>
                  </w14:solidFill>
                </w14:textFill>
              </w:rPr>
            </w:pPr>
            <w:r>
              <w:rPr>
                <w:rFonts w:hint="eastAsia" w:cs="宋体" w:asciiTheme="minorEastAsia" w:hAnsiTheme="minorEastAsia" w:eastAsiaTheme="minorEastAsia"/>
                <w:color w:val="000000" w:themeColor="text1"/>
                <w:sz w:val="15"/>
                <w:szCs w:val="15"/>
                <w14:textFill>
                  <w14:solidFill>
                    <w14:schemeClr w14:val="tx1"/>
                  </w14:solidFill>
                </w14:textFill>
              </w:rPr>
              <w:t>街道</w:t>
            </w:r>
          </w:p>
          <w:p w14:paraId="1A8195D7">
            <w:pPr>
              <w:spacing w:line="220"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cs="宋体" w:asciiTheme="minorEastAsia" w:hAnsiTheme="minorEastAsia" w:eastAsiaTheme="minorEastAsia"/>
                <w:color w:val="000000" w:themeColor="text1"/>
                <w:sz w:val="15"/>
                <w:szCs w:val="15"/>
                <w14:textFill>
                  <w14:solidFill>
                    <w14:schemeClr w14:val="tx1"/>
                  </w14:solidFill>
                </w14:textFill>
              </w:rPr>
              <w:t>乡镇</w:t>
            </w:r>
          </w:p>
        </w:tc>
      </w:tr>
      <w:tr w14:paraId="187A3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4E799ABE">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2</w:t>
            </w:r>
          </w:p>
        </w:tc>
        <w:tc>
          <w:tcPr>
            <w:tcW w:w="1500" w:type="dxa"/>
            <w:shd w:val="clear" w:color="auto" w:fill="auto"/>
            <w:vAlign w:val="center"/>
          </w:tcPr>
          <w:p w14:paraId="2A3259D8">
            <w:pPr>
              <w:spacing w:line="220"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未及时补装、维修或更换井盖</w:t>
            </w:r>
          </w:p>
        </w:tc>
        <w:tc>
          <w:tcPr>
            <w:tcW w:w="2789" w:type="dxa"/>
            <w:shd w:val="clear" w:color="auto" w:fill="auto"/>
            <w:vAlign w:val="center"/>
          </w:tcPr>
          <w:p w14:paraId="68AD7FBE">
            <w:pPr>
              <w:spacing w:line="220"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违反条款：第九条第二款；处罚条款：第十一条第一款,责令限期改正，并可处200元以上2000元以下罚款。</w:t>
            </w:r>
          </w:p>
        </w:tc>
        <w:tc>
          <w:tcPr>
            <w:tcW w:w="851" w:type="dxa"/>
            <w:shd w:val="clear" w:color="auto" w:fill="auto"/>
            <w:vAlign w:val="center"/>
          </w:tcPr>
          <w:p w14:paraId="630A98C7">
            <w:pPr>
              <w:spacing w:line="220"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200</w:t>
            </w:r>
          </w:p>
        </w:tc>
        <w:tc>
          <w:tcPr>
            <w:tcW w:w="567" w:type="dxa"/>
            <w:shd w:val="clear" w:color="auto" w:fill="auto"/>
            <w:vAlign w:val="center"/>
          </w:tcPr>
          <w:p w14:paraId="2893F4B1">
            <w:pPr>
              <w:spacing w:line="220"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w:t>
            </w:r>
          </w:p>
        </w:tc>
        <w:tc>
          <w:tcPr>
            <w:tcW w:w="2304" w:type="dxa"/>
            <w:shd w:val="clear" w:color="auto" w:fill="auto"/>
            <w:vAlign w:val="center"/>
          </w:tcPr>
          <w:p w14:paraId="4F1F0171">
            <w:pPr>
              <w:spacing w:line="220"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井盖、雨箅所有权人或者维护管理单位接到维修通知后：1.未立即采取临时防护措施的，系数为1；2.未在规定时间（城市主要道路、公共场所和居民居住区等地区4小时内，其它地区12小时内）内修复的，延后1小时，系数0.5；延后2小时，系数1；延后3小时，系数1.5，以此类推。3.因未及时补装、维修或更换，致人伤亡或车辆损毁等严重事故的，变量系数9。</w:t>
            </w:r>
          </w:p>
        </w:tc>
        <w:tc>
          <w:tcPr>
            <w:tcW w:w="1785" w:type="dxa"/>
            <w:shd w:val="clear" w:color="auto" w:fill="auto"/>
            <w:vAlign w:val="center"/>
          </w:tcPr>
          <w:p w14:paraId="73872F67">
            <w:pPr>
              <w:spacing w:line="220"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罚款数额＝200×（1＋区域系数＋情节系数＋变量系数）</w:t>
            </w:r>
          </w:p>
        </w:tc>
        <w:tc>
          <w:tcPr>
            <w:tcW w:w="2385" w:type="dxa"/>
            <w:shd w:val="clear" w:color="auto" w:fill="auto"/>
            <w:vAlign w:val="center"/>
          </w:tcPr>
          <w:p w14:paraId="24327D14">
            <w:pPr>
              <w:spacing w:line="220" w:lineRule="exact"/>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1208" w:type="dxa"/>
            <w:shd w:val="clear" w:color="auto" w:fill="auto"/>
            <w:vAlign w:val="center"/>
          </w:tcPr>
          <w:p w14:paraId="3FF52914">
            <w:pPr>
              <w:spacing w:line="220" w:lineRule="exact"/>
              <w:jc w:val="center"/>
              <w:rPr>
                <w:rFonts w:cs="宋体" w:asciiTheme="minorEastAsia" w:hAnsiTheme="minorEastAsia" w:eastAsiaTheme="minorEastAsia"/>
                <w:color w:val="000000" w:themeColor="text1"/>
                <w:sz w:val="15"/>
                <w:szCs w:val="15"/>
                <w14:textFill>
                  <w14:solidFill>
                    <w14:schemeClr w14:val="tx1"/>
                  </w14:solidFill>
                </w14:textFill>
              </w:rPr>
            </w:pPr>
            <w:r>
              <w:rPr>
                <w:rFonts w:hint="eastAsia" w:cs="宋体" w:asciiTheme="minorEastAsia" w:hAnsiTheme="minorEastAsia" w:eastAsiaTheme="minorEastAsia"/>
                <w:color w:val="000000" w:themeColor="text1"/>
                <w:sz w:val="15"/>
                <w:szCs w:val="15"/>
                <w14:textFill>
                  <w14:solidFill>
                    <w14:schemeClr w14:val="tx1"/>
                  </w14:solidFill>
                </w14:textFill>
              </w:rPr>
              <w:t>街道</w:t>
            </w:r>
          </w:p>
          <w:p w14:paraId="3B35C2AD">
            <w:pPr>
              <w:spacing w:line="220"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sz w:val="15"/>
                <w:szCs w:val="15"/>
                <w14:textFill>
                  <w14:solidFill>
                    <w14:schemeClr w14:val="tx1"/>
                  </w14:solidFill>
                </w14:textFill>
              </w:rPr>
              <w:t>乡镇</w:t>
            </w:r>
          </w:p>
        </w:tc>
      </w:tr>
      <w:tr w14:paraId="6A44C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632" w:hRule="atLeast"/>
          <w:jc w:val="center"/>
        </w:trPr>
        <w:tc>
          <w:tcPr>
            <w:tcW w:w="940" w:type="dxa"/>
            <w:shd w:val="clear" w:color="auto" w:fill="auto"/>
            <w:vAlign w:val="center"/>
          </w:tcPr>
          <w:p w14:paraId="244CFA68">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3</w:t>
            </w:r>
          </w:p>
        </w:tc>
        <w:tc>
          <w:tcPr>
            <w:tcW w:w="1500" w:type="dxa"/>
            <w:shd w:val="clear" w:color="auto" w:fill="auto"/>
            <w:vAlign w:val="center"/>
          </w:tcPr>
          <w:p w14:paraId="382F267F">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擅自移动井盖</w:t>
            </w:r>
          </w:p>
        </w:tc>
        <w:tc>
          <w:tcPr>
            <w:tcW w:w="2789" w:type="dxa"/>
            <w:shd w:val="clear" w:color="auto" w:fill="auto"/>
            <w:vAlign w:val="center"/>
          </w:tcPr>
          <w:p w14:paraId="03E4B141">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违反条款：第十条第一款；</w:t>
            </w:r>
          </w:p>
          <w:p w14:paraId="7770B94A">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处罚条款：第十一条第一款：责令限期改正，并可处200元以上2000元以下罚款。</w:t>
            </w:r>
          </w:p>
        </w:tc>
        <w:tc>
          <w:tcPr>
            <w:tcW w:w="851" w:type="dxa"/>
            <w:shd w:val="clear" w:color="auto" w:fill="auto"/>
            <w:vAlign w:val="center"/>
          </w:tcPr>
          <w:p w14:paraId="3A81524E">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200</w:t>
            </w:r>
          </w:p>
        </w:tc>
        <w:tc>
          <w:tcPr>
            <w:tcW w:w="567" w:type="dxa"/>
            <w:shd w:val="clear" w:color="auto" w:fill="auto"/>
            <w:vAlign w:val="center"/>
          </w:tcPr>
          <w:p w14:paraId="0E3F4F15">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w:t>
            </w:r>
          </w:p>
        </w:tc>
        <w:tc>
          <w:tcPr>
            <w:tcW w:w="2304" w:type="dxa"/>
            <w:shd w:val="clear" w:color="auto" w:fill="auto"/>
            <w:vAlign w:val="center"/>
          </w:tcPr>
          <w:p w14:paraId="2DC99CD1">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1．擅自移动车站、机场、居民小区、医院、学校、体育场馆、影剧院、繁华商业街区、旅游景区等人口集中地区井盖的，系数4；2.致人伤亡或者损害车辆等严重事故的，系数9。</w:t>
            </w:r>
          </w:p>
        </w:tc>
        <w:tc>
          <w:tcPr>
            <w:tcW w:w="1785" w:type="dxa"/>
            <w:shd w:val="clear" w:color="auto" w:fill="auto"/>
            <w:vAlign w:val="center"/>
          </w:tcPr>
          <w:p w14:paraId="2A91BCA4">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罚款数额＝200×（1＋区域系数＋情节系数＋变量系数）</w:t>
            </w:r>
          </w:p>
        </w:tc>
        <w:tc>
          <w:tcPr>
            <w:tcW w:w="2385" w:type="dxa"/>
            <w:shd w:val="clear" w:color="auto" w:fill="auto"/>
            <w:vAlign w:val="center"/>
          </w:tcPr>
          <w:p w14:paraId="33FEBAB1">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1208" w:type="dxa"/>
            <w:shd w:val="clear" w:color="auto" w:fill="auto"/>
            <w:vAlign w:val="center"/>
          </w:tcPr>
          <w:p w14:paraId="4E4CED58">
            <w:pPr>
              <w:spacing w:line="232" w:lineRule="exact"/>
              <w:jc w:val="center"/>
              <w:rPr>
                <w:rFonts w:cs="宋体" w:asciiTheme="minorEastAsia" w:hAnsiTheme="minorEastAsia" w:eastAsiaTheme="minorEastAsia"/>
                <w:color w:val="000000" w:themeColor="text1"/>
                <w:sz w:val="15"/>
                <w:szCs w:val="15"/>
                <w14:textFill>
                  <w14:solidFill>
                    <w14:schemeClr w14:val="tx1"/>
                  </w14:solidFill>
                </w14:textFill>
              </w:rPr>
            </w:pPr>
            <w:r>
              <w:rPr>
                <w:rFonts w:hint="eastAsia" w:cs="宋体" w:asciiTheme="minorEastAsia" w:hAnsiTheme="minorEastAsia" w:eastAsiaTheme="minorEastAsia"/>
                <w:color w:val="000000" w:themeColor="text1"/>
                <w:sz w:val="15"/>
                <w:szCs w:val="15"/>
                <w14:textFill>
                  <w14:solidFill>
                    <w14:schemeClr w14:val="tx1"/>
                  </w14:solidFill>
                </w14:textFill>
              </w:rPr>
              <w:t>街道</w:t>
            </w:r>
          </w:p>
          <w:p w14:paraId="783A2906">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sz w:val="15"/>
                <w:szCs w:val="15"/>
                <w14:textFill>
                  <w14:solidFill>
                    <w14:schemeClr w14:val="tx1"/>
                  </w14:solidFill>
                </w14:textFill>
              </w:rPr>
              <w:t>乡镇</w:t>
            </w:r>
          </w:p>
        </w:tc>
      </w:tr>
      <w:tr w14:paraId="48A90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682" w:hRule="atLeast"/>
          <w:jc w:val="center"/>
        </w:trPr>
        <w:tc>
          <w:tcPr>
            <w:tcW w:w="940" w:type="dxa"/>
            <w:shd w:val="clear" w:color="auto" w:fill="auto"/>
            <w:vAlign w:val="center"/>
          </w:tcPr>
          <w:p w14:paraId="6B720966">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4</w:t>
            </w:r>
          </w:p>
        </w:tc>
        <w:tc>
          <w:tcPr>
            <w:tcW w:w="1500" w:type="dxa"/>
            <w:shd w:val="clear" w:color="auto" w:fill="auto"/>
            <w:vAlign w:val="center"/>
          </w:tcPr>
          <w:p w14:paraId="10DF8259">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井盖作业未采取安全措施</w:t>
            </w:r>
          </w:p>
        </w:tc>
        <w:tc>
          <w:tcPr>
            <w:tcW w:w="2789" w:type="dxa"/>
            <w:shd w:val="clear" w:color="auto" w:fill="auto"/>
            <w:vAlign w:val="center"/>
          </w:tcPr>
          <w:p w14:paraId="69984036">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违反条款：第十条第二款；</w:t>
            </w:r>
          </w:p>
          <w:p w14:paraId="10E43415">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处罚条款：第十一条第一款 责令限期改正，并可处200元以上2000元以下罚款。</w:t>
            </w:r>
          </w:p>
        </w:tc>
        <w:tc>
          <w:tcPr>
            <w:tcW w:w="851" w:type="dxa"/>
            <w:shd w:val="clear" w:color="auto" w:fill="auto"/>
            <w:vAlign w:val="center"/>
          </w:tcPr>
          <w:p w14:paraId="1DAEC2A7">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200</w:t>
            </w:r>
          </w:p>
        </w:tc>
        <w:tc>
          <w:tcPr>
            <w:tcW w:w="567" w:type="dxa"/>
            <w:shd w:val="clear" w:color="auto" w:fill="auto"/>
            <w:vAlign w:val="center"/>
          </w:tcPr>
          <w:p w14:paraId="546E3CE9">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w:t>
            </w:r>
          </w:p>
        </w:tc>
        <w:tc>
          <w:tcPr>
            <w:tcW w:w="2304" w:type="dxa"/>
            <w:shd w:val="clear" w:color="auto" w:fill="auto"/>
            <w:vAlign w:val="center"/>
          </w:tcPr>
          <w:p w14:paraId="242391FC">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1.车站、机场、居民小区、医院、学校、体育场馆、影剧院、繁华商业街区、旅游景区等人口集中地区范围内的，系数4；2.致人伤亡或者损害车辆等严重事故的，系数9。</w:t>
            </w:r>
          </w:p>
        </w:tc>
        <w:tc>
          <w:tcPr>
            <w:tcW w:w="1785" w:type="dxa"/>
            <w:shd w:val="clear" w:color="auto" w:fill="auto"/>
            <w:vAlign w:val="center"/>
          </w:tcPr>
          <w:p w14:paraId="03A43423">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罚款数额＝200×（1＋区域系数＋情节系数＋变量系数）</w:t>
            </w:r>
          </w:p>
        </w:tc>
        <w:tc>
          <w:tcPr>
            <w:tcW w:w="2385" w:type="dxa"/>
            <w:shd w:val="clear" w:color="auto" w:fill="auto"/>
            <w:vAlign w:val="center"/>
          </w:tcPr>
          <w:p w14:paraId="4D70D00C">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1208" w:type="dxa"/>
            <w:shd w:val="clear" w:color="auto" w:fill="auto"/>
            <w:vAlign w:val="center"/>
          </w:tcPr>
          <w:p w14:paraId="7BEA3213">
            <w:pPr>
              <w:spacing w:line="232" w:lineRule="exact"/>
              <w:jc w:val="center"/>
              <w:rPr>
                <w:rFonts w:cs="宋体" w:asciiTheme="minorEastAsia" w:hAnsiTheme="minorEastAsia" w:eastAsiaTheme="minorEastAsia"/>
                <w:color w:val="000000" w:themeColor="text1"/>
                <w:sz w:val="15"/>
                <w:szCs w:val="15"/>
                <w14:textFill>
                  <w14:solidFill>
                    <w14:schemeClr w14:val="tx1"/>
                  </w14:solidFill>
                </w14:textFill>
              </w:rPr>
            </w:pPr>
            <w:r>
              <w:rPr>
                <w:rFonts w:hint="eastAsia" w:cs="宋体" w:asciiTheme="minorEastAsia" w:hAnsiTheme="minorEastAsia" w:eastAsiaTheme="minorEastAsia"/>
                <w:color w:val="000000" w:themeColor="text1"/>
                <w:sz w:val="15"/>
                <w:szCs w:val="15"/>
                <w14:textFill>
                  <w14:solidFill>
                    <w14:schemeClr w14:val="tx1"/>
                  </w14:solidFill>
                </w14:textFill>
              </w:rPr>
              <w:t>街道</w:t>
            </w:r>
          </w:p>
          <w:p w14:paraId="628FFB4F">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sz w:val="15"/>
                <w:szCs w:val="15"/>
                <w14:textFill>
                  <w14:solidFill>
                    <w14:schemeClr w14:val="tx1"/>
                  </w14:solidFill>
                </w14:textFill>
              </w:rPr>
              <w:t>乡镇</w:t>
            </w:r>
          </w:p>
        </w:tc>
      </w:tr>
      <w:tr w14:paraId="27022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207" w:hRule="atLeast"/>
          <w:jc w:val="center"/>
        </w:trPr>
        <w:tc>
          <w:tcPr>
            <w:tcW w:w="940" w:type="dxa"/>
            <w:shd w:val="clear" w:color="auto" w:fill="auto"/>
            <w:vAlign w:val="center"/>
          </w:tcPr>
          <w:p w14:paraId="16BEC751">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5</w:t>
            </w:r>
          </w:p>
        </w:tc>
        <w:tc>
          <w:tcPr>
            <w:tcW w:w="1500" w:type="dxa"/>
            <w:shd w:val="clear" w:color="auto" w:fill="auto"/>
            <w:vAlign w:val="center"/>
          </w:tcPr>
          <w:p w14:paraId="2FF137EF">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井盖作业完毕未及时清理现场、恢复原状</w:t>
            </w:r>
          </w:p>
        </w:tc>
        <w:tc>
          <w:tcPr>
            <w:tcW w:w="2789" w:type="dxa"/>
            <w:shd w:val="clear" w:color="auto" w:fill="auto"/>
            <w:vAlign w:val="center"/>
          </w:tcPr>
          <w:p w14:paraId="53FB8691">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违反条款：第十条第二款；</w:t>
            </w:r>
          </w:p>
          <w:p w14:paraId="73665219">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处罚条款：第十一条第一款 责令限期改正，并可处200元以上2000元以下罚款。</w:t>
            </w:r>
          </w:p>
        </w:tc>
        <w:tc>
          <w:tcPr>
            <w:tcW w:w="851" w:type="dxa"/>
            <w:shd w:val="clear" w:color="auto" w:fill="auto"/>
            <w:vAlign w:val="center"/>
          </w:tcPr>
          <w:p w14:paraId="376878BA">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200</w:t>
            </w:r>
          </w:p>
        </w:tc>
        <w:tc>
          <w:tcPr>
            <w:tcW w:w="567" w:type="dxa"/>
            <w:shd w:val="clear" w:color="auto" w:fill="auto"/>
            <w:vAlign w:val="center"/>
          </w:tcPr>
          <w:p w14:paraId="3DEC43EC">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w:t>
            </w:r>
          </w:p>
        </w:tc>
        <w:tc>
          <w:tcPr>
            <w:tcW w:w="2304" w:type="dxa"/>
            <w:shd w:val="clear" w:color="auto" w:fill="auto"/>
            <w:vAlign w:val="center"/>
          </w:tcPr>
          <w:p w14:paraId="2BF69219">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1．车站、机场、居民小区、医院、学校、体育场馆、影剧院、繁华商业街区、旅游景区等人口集中地区范围内的，系数4；2.致人伤亡或者损害车辆等严重事故的，系数9。</w:t>
            </w:r>
          </w:p>
        </w:tc>
        <w:tc>
          <w:tcPr>
            <w:tcW w:w="1785" w:type="dxa"/>
            <w:shd w:val="clear" w:color="auto" w:fill="auto"/>
            <w:vAlign w:val="center"/>
          </w:tcPr>
          <w:p w14:paraId="2D4F88FF">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罚款数额＝200×（1＋区域系数＋情节系数＋变量系数）</w:t>
            </w:r>
          </w:p>
        </w:tc>
        <w:tc>
          <w:tcPr>
            <w:tcW w:w="2385" w:type="dxa"/>
            <w:shd w:val="clear" w:color="auto" w:fill="auto"/>
            <w:vAlign w:val="center"/>
          </w:tcPr>
          <w:p w14:paraId="5F477627">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1208" w:type="dxa"/>
            <w:shd w:val="clear" w:color="auto" w:fill="auto"/>
            <w:vAlign w:val="center"/>
          </w:tcPr>
          <w:p w14:paraId="538C9600">
            <w:pPr>
              <w:spacing w:line="232" w:lineRule="exact"/>
              <w:jc w:val="center"/>
              <w:rPr>
                <w:rFonts w:cs="宋体" w:asciiTheme="minorEastAsia" w:hAnsiTheme="minorEastAsia" w:eastAsiaTheme="minorEastAsia"/>
                <w:color w:val="000000" w:themeColor="text1"/>
                <w:sz w:val="15"/>
                <w:szCs w:val="15"/>
                <w14:textFill>
                  <w14:solidFill>
                    <w14:schemeClr w14:val="tx1"/>
                  </w14:solidFill>
                </w14:textFill>
              </w:rPr>
            </w:pPr>
            <w:r>
              <w:rPr>
                <w:rFonts w:hint="eastAsia" w:cs="宋体" w:asciiTheme="minorEastAsia" w:hAnsiTheme="minorEastAsia" w:eastAsiaTheme="minorEastAsia"/>
                <w:color w:val="000000" w:themeColor="text1"/>
                <w:sz w:val="15"/>
                <w:szCs w:val="15"/>
                <w14:textFill>
                  <w14:solidFill>
                    <w14:schemeClr w14:val="tx1"/>
                  </w14:solidFill>
                </w14:textFill>
              </w:rPr>
              <w:t>街道</w:t>
            </w:r>
          </w:p>
          <w:p w14:paraId="5363640D">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sz w:val="15"/>
                <w:szCs w:val="15"/>
                <w14:textFill>
                  <w14:solidFill>
                    <w14:schemeClr w14:val="tx1"/>
                  </w14:solidFill>
                </w14:textFill>
              </w:rPr>
              <w:t>乡镇</w:t>
            </w:r>
          </w:p>
        </w:tc>
      </w:tr>
      <w:tr w14:paraId="2789F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5" w:hRule="atLeast"/>
          <w:jc w:val="center"/>
        </w:trPr>
        <w:tc>
          <w:tcPr>
            <w:tcW w:w="14329" w:type="dxa"/>
            <w:gridSpan w:val="9"/>
            <w:shd w:val="clear" w:color="auto" w:fill="auto"/>
            <w:vAlign w:val="center"/>
          </w:tcPr>
          <w:p w14:paraId="19ECABDD">
            <w:pPr>
              <w:pStyle w:val="4"/>
              <w:keepNext w:val="0"/>
              <w:keepLines w:val="0"/>
              <w:rPr>
                <w:rFonts w:ascii="黑体" w:hAnsi="黑体" w:eastAsia="黑体"/>
                <w:b w:val="0"/>
                <w:color w:val="000000" w:themeColor="text1"/>
                <w:sz w:val="24"/>
                <w:szCs w:val="24"/>
                <w14:textFill>
                  <w14:solidFill>
                    <w14:schemeClr w14:val="tx1"/>
                  </w14:solidFill>
                </w14:textFill>
              </w:rPr>
            </w:pPr>
            <w:bookmarkStart w:id="41" w:name="_Toc110851456"/>
            <w:bookmarkStart w:id="42" w:name="_Toc1138727719"/>
            <w:r>
              <w:rPr>
                <w:rFonts w:hint="eastAsia" w:ascii="黑体" w:hAnsi="黑体" w:eastAsia="黑体"/>
                <w:b w:val="0"/>
                <w:color w:val="000000" w:themeColor="text1"/>
                <w:sz w:val="24"/>
                <w:szCs w:val="24"/>
                <w14:textFill>
                  <w14:solidFill>
                    <w14:schemeClr w14:val="tx1"/>
                  </w14:solidFill>
                </w14:textFill>
              </w:rPr>
              <w:t>公用事业管理方面</w:t>
            </w:r>
            <w:bookmarkEnd w:id="41"/>
            <w:bookmarkEnd w:id="42"/>
          </w:p>
        </w:tc>
      </w:tr>
      <w:tr w14:paraId="6914C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14329" w:type="dxa"/>
            <w:gridSpan w:val="9"/>
            <w:shd w:val="clear" w:color="auto" w:fill="auto"/>
            <w:vAlign w:val="center"/>
          </w:tcPr>
          <w:p w14:paraId="738FA75E">
            <w:pPr>
              <w:pStyle w:val="5"/>
              <w:widowControl w:val="0"/>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bookmarkStart w:id="43" w:name="_Toc110851457"/>
            <w:bookmarkStart w:id="44" w:name="_Toc1372827809"/>
            <w:r>
              <w:rPr>
                <w:rFonts w:hint="eastAsia" w:asciiTheme="minorEastAsia" w:hAnsiTheme="minorEastAsia" w:eastAsiaTheme="minorEastAsia"/>
                <w:color w:val="000000" w:themeColor="text1"/>
                <w:sz w:val="15"/>
                <w:szCs w:val="15"/>
                <w14:textFill>
                  <w14:solidFill>
                    <w14:schemeClr w14:val="tx1"/>
                  </w14:solidFill>
                </w14:textFill>
              </w:rPr>
              <w:t>《城镇燃气管理条例》案由30项</w:t>
            </w:r>
            <w:bookmarkEnd w:id="43"/>
            <w:bookmarkEnd w:id="44"/>
          </w:p>
        </w:tc>
      </w:tr>
      <w:tr w14:paraId="774C7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5CCEA57E">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w:t>
            </w:r>
          </w:p>
        </w:tc>
        <w:tc>
          <w:tcPr>
            <w:tcW w:w="1500" w:type="dxa"/>
            <w:shd w:val="clear" w:color="auto" w:fill="auto"/>
            <w:vAlign w:val="center"/>
          </w:tcPr>
          <w:p w14:paraId="7EAFB560">
            <w:pPr>
              <w:spacing w:line="232" w:lineRule="exact"/>
              <w:rPr>
                <w:rFonts w:cs="宋体"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未取得燃气经营许可从事经营活动</w:t>
            </w:r>
          </w:p>
        </w:tc>
        <w:tc>
          <w:tcPr>
            <w:tcW w:w="2789" w:type="dxa"/>
            <w:shd w:val="clear" w:color="auto" w:fill="auto"/>
            <w:vAlign w:val="center"/>
          </w:tcPr>
          <w:p w14:paraId="35CE2594">
            <w:pPr>
              <w:spacing w:line="232" w:lineRule="exact"/>
              <w:rPr>
                <w:rFonts w:cs="宋体"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违反条款：第十五条第一款；处罚条款：第四十五条第一款 责令停止违法行为，处5万元以上50万元以下罚款。有违法所得的，没收违法所得。</w:t>
            </w:r>
          </w:p>
        </w:tc>
        <w:tc>
          <w:tcPr>
            <w:tcW w:w="851" w:type="dxa"/>
            <w:shd w:val="clear" w:color="auto" w:fill="auto"/>
            <w:vAlign w:val="center"/>
          </w:tcPr>
          <w:p w14:paraId="4084626D">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50000</w:t>
            </w:r>
          </w:p>
        </w:tc>
        <w:tc>
          <w:tcPr>
            <w:tcW w:w="567" w:type="dxa"/>
            <w:shd w:val="clear" w:color="auto" w:fill="auto"/>
            <w:vAlign w:val="center"/>
          </w:tcPr>
          <w:p w14:paraId="31C0CA43">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w:t>
            </w:r>
          </w:p>
        </w:tc>
        <w:tc>
          <w:tcPr>
            <w:tcW w:w="2304" w:type="dxa"/>
            <w:shd w:val="clear" w:color="auto" w:fill="auto"/>
            <w:vAlign w:val="center"/>
          </w:tcPr>
          <w:p w14:paraId="4C1C3DF0">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1.违规经营规模较大，或者经营场所在人口集中地区、人员密集场所，存在较大安全隐患的，系数5；2.持续时间超过半年，系数4；1年以上，系数9；2.发生燃气安全事故的，系数9。</w:t>
            </w:r>
          </w:p>
        </w:tc>
        <w:tc>
          <w:tcPr>
            <w:tcW w:w="1785" w:type="dxa"/>
            <w:shd w:val="clear" w:color="auto" w:fill="auto"/>
            <w:vAlign w:val="center"/>
          </w:tcPr>
          <w:p w14:paraId="7280F29B">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罚款数额＝50000×（1＋情节系数＋变量系数）</w:t>
            </w:r>
          </w:p>
        </w:tc>
        <w:tc>
          <w:tcPr>
            <w:tcW w:w="2385" w:type="dxa"/>
            <w:shd w:val="clear" w:color="auto" w:fill="auto"/>
            <w:vAlign w:val="center"/>
          </w:tcPr>
          <w:p w14:paraId="57E81D04">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1208" w:type="dxa"/>
            <w:shd w:val="clear" w:color="auto" w:fill="auto"/>
            <w:vAlign w:val="center"/>
          </w:tcPr>
          <w:p w14:paraId="7EAE1444">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cs="宋体" w:asciiTheme="minorEastAsia" w:hAnsiTheme="minorEastAsia" w:eastAsiaTheme="minorEastAsia"/>
                <w:color w:val="000000" w:themeColor="text1"/>
                <w:kern w:val="0"/>
                <w:sz w:val="15"/>
                <w:szCs w:val="15"/>
                <w14:textFill>
                  <w14:solidFill>
                    <w14:schemeClr w14:val="tx1"/>
                  </w14:solidFill>
                </w14:textFill>
              </w:rPr>
              <w:t>区级、街道乡镇</w:t>
            </w:r>
          </w:p>
        </w:tc>
      </w:tr>
      <w:tr w14:paraId="1F37C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325" w:hRule="atLeast"/>
          <w:jc w:val="center"/>
        </w:trPr>
        <w:tc>
          <w:tcPr>
            <w:tcW w:w="940" w:type="dxa"/>
            <w:shd w:val="clear" w:color="auto" w:fill="auto"/>
            <w:vAlign w:val="center"/>
          </w:tcPr>
          <w:p w14:paraId="4AAC5FEC">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2</w:t>
            </w:r>
          </w:p>
        </w:tc>
        <w:tc>
          <w:tcPr>
            <w:tcW w:w="1500" w:type="dxa"/>
            <w:shd w:val="clear" w:color="auto" w:fill="auto"/>
            <w:vAlign w:val="center"/>
          </w:tcPr>
          <w:p w14:paraId="51E8C1C4">
            <w:pPr>
              <w:spacing w:line="232" w:lineRule="exact"/>
              <w:rPr>
                <w:rFonts w:cs="宋体"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不按照燃气经营许可的规定从事经营活动</w:t>
            </w:r>
          </w:p>
        </w:tc>
        <w:tc>
          <w:tcPr>
            <w:tcW w:w="2789" w:type="dxa"/>
            <w:shd w:val="clear" w:color="auto" w:fill="auto"/>
            <w:vAlign w:val="center"/>
          </w:tcPr>
          <w:p w14:paraId="695E5EA8">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违反条款、处罚条款：第四十五条第二款 责令限期改正，处3万元以上20万元以下罚款；有违法所得的，没收违法所得；情节严重的，吊销燃气经营许可证。</w:t>
            </w:r>
          </w:p>
        </w:tc>
        <w:tc>
          <w:tcPr>
            <w:tcW w:w="851" w:type="dxa"/>
            <w:shd w:val="clear" w:color="auto" w:fill="auto"/>
            <w:vAlign w:val="center"/>
          </w:tcPr>
          <w:p w14:paraId="646246CB">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30000</w:t>
            </w:r>
          </w:p>
        </w:tc>
        <w:tc>
          <w:tcPr>
            <w:tcW w:w="567" w:type="dxa"/>
            <w:shd w:val="clear" w:color="auto" w:fill="auto"/>
            <w:vAlign w:val="center"/>
          </w:tcPr>
          <w:p w14:paraId="2942CBF0">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w:t>
            </w:r>
          </w:p>
        </w:tc>
        <w:tc>
          <w:tcPr>
            <w:tcW w:w="2304" w:type="dxa"/>
            <w:shd w:val="clear" w:color="auto" w:fill="auto"/>
            <w:vAlign w:val="center"/>
          </w:tcPr>
          <w:p w14:paraId="02968923">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违规经营时间较长（超过半年），规模较大，或者经营场所在人口集中地区、人员密集场所，存在较大安全隐患的，系数4；2.未按燃气管理部门要求整改，或整改后再次发生类似违法行为的，系数6；3.发生燃气安全事故，系数6。</w:t>
            </w:r>
          </w:p>
        </w:tc>
        <w:tc>
          <w:tcPr>
            <w:tcW w:w="1785" w:type="dxa"/>
            <w:shd w:val="clear" w:color="auto" w:fill="auto"/>
            <w:vAlign w:val="center"/>
          </w:tcPr>
          <w:p w14:paraId="6417BA1C">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罚款数额＝30000×（1＋情节系数＋变量系数）</w:t>
            </w:r>
          </w:p>
        </w:tc>
        <w:tc>
          <w:tcPr>
            <w:tcW w:w="2385" w:type="dxa"/>
            <w:shd w:val="clear" w:color="auto" w:fill="FFFFFF"/>
            <w:vAlign w:val="center"/>
          </w:tcPr>
          <w:p w14:paraId="7D4BBF6E">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燃气经营者不按照燃气经营许可证的规定从事燃气经营活动，有以下情形之一的吊销燃气经营许可证：1.发生燃气安全事故，经事故调查部门认定对事故发生负有责任的；2.经燃气管理部门认定，存在燃气安全隐患，违法行为持续时间1年以上的；3.未按燃气管理部门要求整改，或整改后再次发生类似违法行为的；4.以非法手段掩盖违法事实，经燃气管理部门认定，足以引起燃气安全事故的；5.经执法部门罚款处罚后，仍未改正违法行为或者再次发生类似违法行为的。</w:t>
            </w:r>
          </w:p>
        </w:tc>
        <w:tc>
          <w:tcPr>
            <w:tcW w:w="1208" w:type="dxa"/>
            <w:shd w:val="clear" w:color="auto" w:fill="FFFFFF"/>
            <w:vAlign w:val="center"/>
          </w:tcPr>
          <w:p w14:paraId="5DFBC815">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区级、街道乡镇</w:t>
            </w:r>
          </w:p>
        </w:tc>
      </w:tr>
      <w:tr w14:paraId="5C541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325" w:hRule="atLeast"/>
          <w:jc w:val="center"/>
        </w:trPr>
        <w:tc>
          <w:tcPr>
            <w:tcW w:w="940" w:type="dxa"/>
            <w:shd w:val="clear" w:color="auto" w:fill="auto"/>
            <w:vAlign w:val="center"/>
          </w:tcPr>
          <w:p w14:paraId="39FA4066">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3</w:t>
            </w:r>
          </w:p>
        </w:tc>
        <w:tc>
          <w:tcPr>
            <w:tcW w:w="1500" w:type="dxa"/>
            <w:shd w:val="clear" w:color="auto" w:fill="auto"/>
            <w:vAlign w:val="center"/>
          </w:tcPr>
          <w:p w14:paraId="508552DC">
            <w:pPr>
              <w:spacing w:line="232" w:lineRule="exact"/>
              <w:rPr>
                <w:rFonts w:cs="宋体"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拒绝向市政燃气管网覆盖范围内符合用气条件的单位或者个人供气</w:t>
            </w:r>
          </w:p>
        </w:tc>
        <w:tc>
          <w:tcPr>
            <w:tcW w:w="2789" w:type="dxa"/>
            <w:shd w:val="clear" w:color="auto" w:fill="auto"/>
            <w:vAlign w:val="center"/>
          </w:tcPr>
          <w:p w14:paraId="25C8988A">
            <w:pPr>
              <w:spacing w:line="232" w:lineRule="exact"/>
              <w:rPr>
                <w:rFonts w:cs="宋体"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违反条款：第十八条第（一）项；处罚条款：第四十六条第（一）项 责令限期改正，处1万元以上10万元以下罚款；有违法所得的，没收违法所得；情节严重的，吊销燃气经营许可证。</w:t>
            </w:r>
          </w:p>
        </w:tc>
        <w:tc>
          <w:tcPr>
            <w:tcW w:w="851" w:type="dxa"/>
            <w:shd w:val="clear" w:color="auto" w:fill="auto"/>
            <w:vAlign w:val="center"/>
          </w:tcPr>
          <w:p w14:paraId="1B90BF13">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10000</w:t>
            </w:r>
          </w:p>
        </w:tc>
        <w:tc>
          <w:tcPr>
            <w:tcW w:w="567" w:type="dxa"/>
            <w:shd w:val="clear" w:color="auto" w:fill="auto"/>
            <w:vAlign w:val="center"/>
          </w:tcPr>
          <w:p w14:paraId="1AFF06AF">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w:t>
            </w:r>
          </w:p>
        </w:tc>
        <w:tc>
          <w:tcPr>
            <w:tcW w:w="2304" w:type="dxa"/>
            <w:shd w:val="clear" w:color="auto" w:fill="auto"/>
            <w:vAlign w:val="center"/>
          </w:tcPr>
          <w:p w14:paraId="44B025B1">
            <w:pPr>
              <w:autoSpaceDE w:val="0"/>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断供超过12小时的，或影响1000户以上（含1000户）居民无法正常供气超过2小时的，系数9；2.未按燃气管理部门要求整改，或整改后再次发生类似违法行为的，系数9；3.发生燃气安全事故或者引发群体性事件的，系数9。</w:t>
            </w:r>
          </w:p>
        </w:tc>
        <w:tc>
          <w:tcPr>
            <w:tcW w:w="1785" w:type="dxa"/>
            <w:shd w:val="clear" w:color="auto" w:fill="auto"/>
            <w:vAlign w:val="center"/>
          </w:tcPr>
          <w:p w14:paraId="34A2C108">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罚款数额＝10000×（1＋情节系数＋变量系数）</w:t>
            </w:r>
          </w:p>
        </w:tc>
        <w:tc>
          <w:tcPr>
            <w:tcW w:w="2385" w:type="dxa"/>
            <w:shd w:val="clear" w:color="auto" w:fill="FFFFFF"/>
            <w:vAlign w:val="center"/>
          </w:tcPr>
          <w:p w14:paraId="62D41F8E">
            <w:pPr>
              <w:autoSpaceDE w:val="0"/>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asciiTheme="minorEastAsia" w:hAnsiTheme="minorEastAsia" w:eastAsiaTheme="minorEastAsia"/>
                <w:color w:val="000000" w:themeColor="text1"/>
                <w:sz w:val="15"/>
                <w:szCs w:val="15"/>
                <w14:textFill>
                  <w14:solidFill>
                    <w14:schemeClr w14:val="tx1"/>
                  </w14:solidFill>
                </w14:textFill>
              </w:rPr>
              <w:t>拒绝向市政燃气管网覆盖范围内符合用气条件的单位或者个人供气</w:t>
            </w:r>
            <w:r>
              <w:rPr>
                <w:rFonts w:hint="eastAsia" w:asciiTheme="minorEastAsia" w:hAnsiTheme="minorEastAsia" w:eastAsiaTheme="minorEastAsia"/>
                <w:color w:val="000000" w:themeColor="text1"/>
                <w:sz w:val="15"/>
                <w:szCs w:val="15"/>
                <w14:textFill>
                  <w14:solidFill>
                    <w14:schemeClr w14:val="tx1"/>
                  </w14:solidFill>
                </w14:textFill>
              </w:rPr>
              <w:t>，有以下情形之一的吊销燃气经营许可证：1.发生燃气安全事故，经事故调查部门认定对事故发生负有责任的。2.</w:t>
            </w:r>
            <w:r>
              <w:rPr>
                <w:rFonts w:asciiTheme="minorEastAsia" w:hAnsiTheme="minorEastAsia" w:eastAsiaTheme="minorEastAsia"/>
                <w:color w:val="000000" w:themeColor="text1"/>
                <w:sz w:val="15"/>
                <w:szCs w:val="15"/>
                <w14:textFill>
                  <w14:solidFill>
                    <w14:schemeClr w14:val="tx1"/>
                  </w14:solidFill>
                </w14:textFill>
              </w:rPr>
              <w:t>市政燃气管网覆盖范围内</w:t>
            </w:r>
            <w:r>
              <w:rPr>
                <w:rFonts w:hint="eastAsia" w:asciiTheme="minorEastAsia" w:hAnsiTheme="minorEastAsia" w:eastAsiaTheme="minorEastAsia"/>
                <w:color w:val="000000" w:themeColor="text1"/>
                <w:sz w:val="15"/>
                <w:szCs w:val="15"/>
                <w14:textFill>
                  <w14:solidFill>
                    <w14:schemeClr w14:val="tx1"/>
                  </w14:solidFill>
                </w14:textFill>
              </w:rPr>
              <w:t>燃气断供超过12小时的，或影响1000户以上（含1000户）居民无法正常供暖超过2小时的；3.引发群体性事件的；4.未按燃气管理部门要求整改，或整改后燃气经营许可证有效期内再次发生类似违法行为的；5.经执法部门罚款处罚后，仍未改正违法行为或者燃气经营许可证有效期内再次发生类似违法行为</w:t>
            </w:r>
            <w:r>
              <w:rPr>
                <w:rFonts w:asciiTheme="minorEastAsia" w:hAnsiTheme="minorEastAsia" w:eastAsiaTheme="minorEastAsia"/>
                <w:color w:val="000000" w:themeColor="text1"/>
                <w:sz w:val="15"/>
                <w:szCs w:val="15"/>
                <w14:textFill>
                  <w14:solidFill>
                    <w14:schemeClr w14:val="tx1"/>
                  </w14:solidFill>
                </w14:textFill>
              </w:rPr>
              <w:t>的</w:t>
            </w:r>
            <w:r>
              <w:rPr>
                <w:rFonts w:hint="eastAsia" w:asciiTheme="minorEastAsia" w:hAnsiTheme="minorEastAsia" w:eastAsiaTheme="minorEastAsia"/>
                <w:color w:val="000000" w:themeColor="text1"/>
                <w:sz w:val="15"/>
                <w:szCs w:val="15"/>
                <w14:textFill>
                  <w14:solidFill>
                    <w14:schemeClr w14:val="tx1"/>
                  </w14:solidFill>
                </w14:textFill>
              </w:rPr>
              <w:t>。</w:t>
            </w:r>
          </w:p>
        </w:tc>
        <w:tc>
          <w:tcPr>
            <w:tcW w:w="1208" w:type="dxa"/>
            <w:shd w:val="clear" w:color="auto" w:fill="FFFFFF"/>
            <w:vAlign w:val="center"/>
          </w:tcPr>
          <w:p w14:paraId="7ECB67A5">
            <w:pPr>
              <w:autoSpaceDE w:val="0"/>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asciiTheme="minorEastAsia" w:hAnsiTheme="minorEastAsia" w:eastAsiaTheme="minorEastAsia"/>
                <w:color w:val="000000" w:themeColor="text1"/>
                <w:sz w:val="15"/>
                <w:szCs w:val="15"/>
                <w14:textFill>
                  <w14:solidFill>
                    <w14:schemeClr w14:val="tx1"/>
                  </w14:solidFill>
                </w14:textFill>
              </w:rPr>
              <w:t>区级、街道乡镇</w:t>
            </w:r>
          </w:p>
        </w:tc>
      </w:tr>
      <w:tr w14:paraId="2A0E6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325" w:hRule="atLeast"/>
          <w:jc w:val="center"/>
        </w:trPr>
        <w:tc>
          <w:tcPr>
            <w:tcW w:w="940" w:type="dxa"/>
            <w:shd w:val="clear" w:color="auto" w:fill="auto"/>
            <w:vAlign w:val="center"/>
          </w:tcPr>
          <w:p w14:paraId="20D1A8D5">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4</w:t>
            </w:r>
          </w:p>
        </w:tc>
        <w:tc>
          <w:tcPr>
            <w:tcW w:w="1500" w:type="dxa"/>
            <w:shd w:val="clear" w:color="auto" w:fill="auto"/>
            <w:vAlign w:val="center"/>
          </w:tcPr>
          <w:p w14:paraId="2646B252">
            <w:pPr>
              <w:spacing w:line="232" w:lineRule="exact"/>
              <w:rPr>
                <w:rFonts w:cs="宋体"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倒卖、抵押、出租、出借、转让、涂改燃气经营许可证</w:t>
            </w:r>
          </w:p>
        </w:tc>
        <w:tc>
          <w:tcPr>
            <w:tcW w:w="2789" w:type="dxa"/>
            <w:shd w:val="clear" w:color="auto" w:fill="auto"/>
            <w:vAlign w:val="center"/>
          </w:tcPr>
          <w:p w14:paraId="0133BD73">
            <w:pPr>
              <w:spacing w:line="232" w:lineRule="exact"/>
              <w:rPr>
                <w:rFonts w:cs="宋体"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违反条款：第十八条第（二）项；处罚条款：第四十六条第（二）项 责令限期改正，处1万元以上10万元以下罚款；有违法所得的，没收违法所得；情节严重的，吊销燃气经营许可证</w:t>
            </w:r>
          </w:p>
        </w:tc>
        <w:tc>
          <w:tcPr>
            <w:tcW w:w="851" w:type="dxa"/>
            <w:shd w:val="clear" w:color="auto" w:fill="auto"/>
            <w:vAlign w:val="center"/>
          </w:tcPr>
          <w:p w14:paraId="38F78718">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10000</w:t>
            </w:r>
          </w:p>
        </w:tc>
        <w:tc>
          <w:tcPr>
            <w:tcW w:w="567" w:type="dxa"/>
            <w:shd w:val="clear" w:color="auto" w:fill="auto"/>
            <w:vAlign w:val="center"/>
          </w:tcPr>
          <w:p w14:paraId="0B0684E8">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w:t>
            </w:r>
          </w:p>
        </w:tc>
        <w:tc>
          <w:tcPr>
            <w:tcW w:w="2304" w:type="dxa"/>
            <w:shd w:val="clear" w:color="auto" w:fill="auto"/>
            <w:vAlign w:val="center"/>
          </w:tcPr>
          <w:p w14:paraId="1425676A">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违法行为持续时间较长（半年以上），存在较大燃气安全隐患的，系数9；2.许可证有效期内发现2次以上（含2次）倒卖、抵押、出租、出借、转让燃气经营许可证行为的，系数9；3.涂改燃气经营许可证的，系数9；4.未按燃气管理部门要求整改，或整改后再次发生类似违法行为的，系数9；5.发生燃气安全事故的，系数9。</w:t>
            </w:r>
          </w:p>
        </w:tc>
        <w:tc>
          <w:tcPr>
            <w:tcW w:w="1785" w:type="dxa"/>
            <w:shd w:val="clear" w:color="auto" w:fill="auto"/>
            <w:vAlign w:val="center"/>
          </w:tcPr>
          <w:p w14:paraId="79FD0AA5">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罚款数额＝10000×（1＋情节系数＋变量系数）</w:t>
            </w:r>
          </w:p>
        </w:tc>
        <w:tc>
          <w:tcPr>
            <w:tcW w:w="2385" w:type="dxa"/>
            <w:shd w:val="clear" w:color="auto" w:fill="FFFFFF"/>
            <w:vAlign w:val="center"/>
          </w:tcPr>
          <w:p w14:paraId="7B8E6488">
            <w:pPr>
              <w:autoSpaceDE w:val="0"/>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asciiTheme="minorEastAsia" w:hAnsiTheme="minorEastAsia" w:eastAsiaTheme="minorEastAsia"/>
                <w:color w:val="000000" w:themeColor="text1"/>
                <w:sz w:val="15"/>
                <w:szCs w:val="15"/>
                <w14:textFill>
                  <w14:solidFill>
                    <w14:schemeClr w14:val="tx1"/>
                  </w14:solidFill>
                </w14:textFill>
              </w:rPr>
              <w:t>倒卖、抵押、出租、出借、转让、涂改燃气经营许可证</w:t>
            </w:r>
            <w:r>
              <w:rPr>
                <w:rFonts w:hint="eastAsia" w:asciiTheme="minorEastAsia" w:hAnsiTheme="minorEastAsia" w:eastAsiaTheme="minorEastAsia"/>
                <w:color w:val="000000" w:themeColor="text1"/>
                <w:sz w:val="15"/>
                <w:szCs w:val="15"/>
                <w14:textFill>
                  <w14:solidFill>
                    <w14:schemeClr w14:val="tx1"/>
                  </w14:solidFill>
                </w14:textFill>
              </w:rPr>
              <w:t>，有以下情形之一的吊销燃气经营许可证：1.发生燃气安全事故，经事故调查部门认定对事故发生负有责任的；2.燃气经营许可证有效期内发现2次以上（含2次）倒卖、抵押、出租、出借、转让燃气经营许可证行为的；3.涂改燃气经营许可证的；4.经燃气管理部门认定，存在燃气安全隐患，违法行为持续时间1年以上的； 5.未按燃气管理部门要求整改，或整改后再次发生类似违法行为的；6.经执法部门罚款处罚后，仍未改正违法行为或者再次发生类似违法行为的；7.违法获利超过5万元（人民币）的；8.以非法手段掩盖违法事实，经燃气管理部门认定，足以引起燃气安全事故的。</w:t>
            </w:r>
          </w:p>
        </w:tc>
        <w:tc>
          <w:tcPr>
            <w:tcW w:w="1208" w:type="dxa"/>
            <w:shd w:val="clear" w:color="auto" w:fill="FFFFFF"/>
            <w:vAlign w:val="center"/>
          </w:tcPr>
          <w:p w14:paraId="20B3BAB5">
            <w:pPr>
              <w:autoSpaceDE w:val="0"/>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asciiTheme="minorEastAsia" w:hAnsiTheme="minorEastAsia" w:eastAsiaTheme="minorEastAsia"/>
                <w:color w:val="000000" w:themeColor="text1"/>
                <w:sz w:val="15"/>
                <w:szCs w:val="15"/>
                <w14:textFill>
                  <w14:solidFill>
                    <w14:schemeClr w14:val="tx1"/>
                  </w14:solidFill>
                </w14:textFill>
              </w:rPr>
              <w:t>区级、街道乡镇</w:t>
            </w:r>
          </w:p>
        </w:tc>
      </w:tr>
      <w:tr w14:paraId="225F6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325" w:hRule="atLeast"/>
          <w:jc w:val="center"/>
        </w:trPr>
        <w:tc>
          <w:tcPr>
            <w:tcW w:w="940" w:type="dxa"/>
            <w:shd w:val="clear" w:color="auto" w:fill="auto"/>
            <w:vAlign w:val="center"/>
          </w:tcPr>
          <w:p w14:paraId="061D50CC">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5</w:t>
            </w:r>
          </w:p>
        </w:tc>
        <w:tc>
          <w:tcPr>
            <w:tcW w:w="1500" w:type="dxa"/>
            <w:shd w:val="clear" w:color="auto" w:fill="auto"/>
            <w:vAlign w:val="center"/>
          </w:tcPr>
          <w:p w14:paraId="2DB15F54">
            <w:pPr>
              <w:spacing w:line="232" w:lineRule="exact"/>
              <w:rPr>
                <w:rFonts w:cs="宋体"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擅自停止供气、调整供气量，或者擅自停业或者歇业</w:t>
            </w:r>
          </w:p>
        </w:tc>
        <w:tc>
          <w:tcPr>
            <w:tcW w:w="2789" w:type="dxa"/>
            <w:shd w:val="clear" w:color="auto" w:fill="auto"/>
            <w:vAlign w:val="center"/>
          </w:tcPr>
          <w:p w14:paraId="08A2DC5B">
            <w:pPr>
              <w:spacing w:line="232" w:lineRule="exact"/>
              <w:rPr>
                <w:rFonts w:cs="宋体"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违反条款：第十八条第（三）项；处罚条款：第四十六条第（三）项 责令限期改正，处1万元以上10万元以下罚款；有违法所得的，没收违法所得；情节严重的，吊销燃气经营许可证</w:t>
            </w:r>
          </w:p>
        </w:tc>
        <w:tc>
          <w:tcPr>
            <w:tcW w:w="851" w:type="dxa"/>
            <w:shd w:val="clear" w:color="auto" w:fill="auto"/>
            <w:vAlign w:val="center"/>
          </w:tcPr>
          <w:p w14:paraId="6AEC436E">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10000</w:t>
            </w:r>
          </w:p>
        </w:tc>
        <w:tc>
          <w:tcPr>
            <w:tcW w:w="567" w:type="dxa"/>
            <w:shd w:val="clear" w:color="auto" w:fill="auto"/>
            <w:vAlign w:val="center"/>
          </w:tcPr>
          <w:p w14:paraId="04E3D1E5">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w:t>
            </w:r>
          </w:p>
        </w:tc>
        <w:tc>
          <w:tcPr>
            <w:tcW w:w="2304" w:type="dxa"/>
            <w:shd w:val="clear" w:color="auto" w:fill="auto"/>
            <w:vAlign w:val="center"/>
          </w:tcPr>
          <w:p w14:paraId="32F7E647">
            <w:pPr>
              <w:autoSpaceDE w:val="0"/>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断供超过12小时的，或者100户以上（含100户）居民无法正常用气超过24小时的；或影响1000户以上（含1000户）居民无法正常供气超过2小时的，系数9；2.未按燃气管理部门要求整改，或整改后再次发生类似违法行为的，系数9；3.发生燃气安全事故或者引发群体性事件的，系数9。</w:t>
            </w:r>
          </w:p>
        </w:tc>
        <w:tc>
          <w:tcPr>
            <w:tcW w:w="1785" w:type="dxa"/>
            <w:shd w:val="clear" w:color="auto" w:fill="auto"/>
            <w:vAlign w:val="center"/>
          </w:tcPr>
          <w:p w14:paraId="6B4A1273">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罚款数额＝10000×（1＋情节系数＋变量系数）</w:t>
            </w:r>
          </w:p>
        </w:tc>
        <w:tc>
          <w:tcPr>
            <w:tcW w:w="2385" w:type="dxa"/>
            <w:shd w:val="clear" w:color="auto" w:fill="FFFFFF"/>
            <w:vAlign w:val="center"/>
          </w:tcPr>
          <w:p w14:paraId="13B2ABC2">
            <w:pPr>
              <w:autoSpaceDE w:val="0"/>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擅自停止供气、调整供气量或停业、歇业，有以下情形之一的吊销燃气经营许可证：1.发生燃气安全事故，经事故调查部门认定对事故发生负有责任的； 2.导致</w:t>
            </w:r>
            <w:r>
              <w:rPr>
                <w:rFonts w:asciiTheme="minorEastAsia" w:hAnsiTheme="minorEastAsia" w:eastAsiaTheme="minorEastAsia"/>
                <w:color w:val="000000" w:themeColor="text1"/>
                <w:sz w:val="15"/>
                <w:szCs w:val="15"/>
                <w14:textFill>
                  <w14:solidFill>
                    <w14:schemeClr w14:val="tx1"/>
                  </w14:solidFill>
                </w14:textFill>
              </w:rPr>
              <w:t>燃气管网覆盖范围内</w:t>
            </w:r>
            <w:r>
              <w:rPr>
                <w:rFonts w:hint="eastAsia" w:asciiTheme="minorEastAsia" w:hAnsiTheme="minorEastAsia" w:eastAsiaTheme="minorEastAsia"/>
                <w:color w:val="000000" w:themeColor="text1"/>
                <w:sz w:val="15"/>
                <w:szCs w:val="15"/>
                <w14:textFill>
                  <w14:solidFill>
                    <w14:schemeClr w14:val="tx1"/>
                  </w14:solidFill>
                </w14:textFill>
              </w:rPr>
              <w:t>燃气断供超过12小时，或者100户以上（含100户）居民无法正常用气超过24小时的；或影响1000户以上（含1000户）居民无法正常供暖超过2小时的；3.引发群体性事件的；4.未按燃气管理部门要求整改，或整改后再次发生类似违法行为的；5.经执法部门罚款处罚后，仍未改正违法行为或者再次发生类似违法行为的；</w:t>
            </w:r>
          </w:p>
        </w:tc>
        <w:tc>
          <w:tcPr>
            <w:tcW w:w="1208" w:type="dxa"/>
            <w:shd w:val="clear" w:color="auto" w:fill="FFFFFF"/>
            <w:vAlign w:val="center"/>
          </w:tcPr>
          <w:p w14:paraId="4873ED32">
            <w:pPr>
              <w:autoSpaceDE w:val="0"/>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区级、街道乡镇</w:t>
            </w:r>
          </w:p>
        </w:tc>
      </w:tr>
      <w:tr w14:paraId="24C63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4128F46D">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6</w:t>
            </w:r>
          </w:p>
        </w:tc>
        <w:tc>
          <w:tcPr>
            <w:tcW w:w="1500" w:type="dxa"/>
            <w:shd w:val="clear" w:color="auto" w:fill="auto"/>
            <w:vAlign w:val="center"/>
          </w:tcPr>
          <w:p w14:paraId="5B35CAAB">
            <w:pPr>
              <w:spacing w:line="232" w:lineRule="exact"/>
              <w:rPr>
                <w:rFonts w:cs="宋体"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向未取得燃气经营许可证的单位或者个人提供用于经营的燃气</w:t>
            </w:r>
          </w:p>
        </w:tc>
        <w:tc>
          <w:tcPr>
            <w:tcW w:w="2789" w:type="dxa"/>
            <w:shd w:val="clear" w:color="auto" w:fill="auto"/>
            <w:vAlign w:val="center"/>
          </w:tcPr>
          <w:p w14:paraId="39ACF07E">
            <w:pPr>
              <w:spacing w:line="232" w:lineRule="exact"/>
              <w:rPr>
                <w:rFonts w:cs="宋体"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违反条款：第十八条第（四）项；处罚条款：第四十六条第（四）项 责令限期改正，处1万元以上10万元以下罚款；有违法所得的，没收违法所得；情节严重的，吊销燃气经营许可证</w:t>
            </w:r>
          </w:p>
        </w:tc>
        <w:tc>
          <w:tcPr>
            <w:tcW w:w="851" w:type="dxa"/>
            <w:shd w:val="clear" w:color="auto" w:fill="auto"/>
            <w:vAlign w:val="center"/>
          </w:tcPr>
          <w:p w14:paraId="3A92DA9B">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10000</w:t>
            </w:r>
          </w:p>
        </w:tc>
        <w:tc>
          <w:tcPr>
            <w:tcW w:w="567" w:type="dxa"/>
            <w:shd w:val="clear" w:color="auto" w:fill="auto"/>
            <w:vAlign w:val="center"/>
          </w:tcPr>
          <w:p w14:paraId="2ED93511">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w:t>
            </w:r>
          </w:p>
        </w:tc>
        <w:tc>
          <w:tcPr>
            <w:tcW w:w="2304" w:type="dxa"/>
            <w:shd w:val="clear" w:color="auto" w:fill="auto"/>
            <w:vAlign w:val="center"/>
          </w:tcPr>
          <w:p w14:paraId="5DD58EF6">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1.持续时间超过半年，或者存在较大安全隐患的，系数4；持续时间1年以上，系数9；2.未按燃气管理部门要求整改，或整改后再次发生类似违法行为的，系数9；3.发生燃气安全事故，系数9。</w:t>
            </w:r>
          </w:p>
        </w:tc>
        <w:tc>
          <w:tcPr>
            <w:tcW w:w="1785" w:type="dxa"/>
            <w:shd w:val="clear" w:color="auto" w:fill="auto"/>
            <w:vAlign w:val="center"/>
          </w:tcPr>
          <w:p w14:paraId="64DA5FA3">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罚款数额＝10000×（1＋情节系数＋变量系数）</w:t>
            </w:r>
          </w:p>
        </w:tc>
        <w:tc>
          <w:tcPr>
            <w:tcW w:w="2385" w:type="dxa"/>
            <w:shd w:val="clear" w:color="auto" w:fill="FFFFFF"/>
            <w:vAlign w:val="center"/>
          </w:tcPr>
          <w:p w14:paraId="2893DC1D">
            <w:pPr>
              <w:autoSpaceDE w:val="0"/>
              <w:spacing w:line="220"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有以下情形之一的吊销燃气经营许可证：1.发生燃气安全事故，经事故调查部门认定对事故发生负有责任的；2.违法行为持续时间1年以上的；3.违法获利超过5万元（人民币）的； 4.未按燃气管理部门要求整改，或整改后再次发生类似违法行为的；5.经执法部门罚款处罚后，仍未改正违法行为或者再次发生类似违法行为的；6.以非法手段掩盖违法事实，经燃气管理部门认定，足以引起燃气安全事故的。</w:t>
            </w:r>
          </w:p>
        </w:tc>
        <w:tc>
          <w:tcPr>
            <w:tcW w:w="1208" w:type="dxa"/>
            <w:shd w:val="clear" w:color="auto" w:fill="FFFFFF"/>
            <w:vAlign w:val="center"/>
          </w:tcPr>
          <w:p w14:paraId="4B700D97">
            <w:pPr>
              <w:autoSpaceDE w:val="0"/>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区级、街道乡镇</w:t>
            </w:r>
          </w:p>
        </w:tc>
      </w:tr>
      <w:tr w14:paraId="46CD7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634C9EBD">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7</w:t>
            </w:r>
          </w:p>
        </w:tc>
        <w:tc>
          <w:tcPr>
            <w:tcW w:w="1500" w:type="dxa"/>
            <w:shd w:val="clear" w:color="auto" w:fill="auto"/>
            <w:vAlign w:val="center"/>
          </w:tcPr>
          <w:p w14:paraId="0D72A60F">
            <w:pPr>
              <w:spacing w:line="232" w:lineRule="exact"/>
              <w:rPr>
                <w:rFonts w:cs="宋体"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燃气经营者在不具备安全条件的场所储存燃气</w:t>
            </w:r>
          </w:p>
        </w:tc>
        <w:tc>
          <w:tcPr>
            <w:tcW w:w="2789" w:type="dxa"/>
            <w:shd w:val="clear" w:color="auto" w:fill="auto"/>
            <w:vAlign w:val="center"/>
          </w:tcPr>
          <w:p w14:paraId="0259486C">
            <w:pPr>
              <w:spacing w:line="232" w:lineRule="exact"/>
              <w:rPr>
                <w:rFonts w:cs="宋体"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违反条款：第十八条第（五）项；处罚条款：第四十六条第（五）项 责令限期改正，处1万元以上10万元以下罚款；有违法所得的，没收违法所得；情节严重的，吊销燃气经营许可证</w:t>
            </w:r>
          </w:p>
        </w:tc>
        <w:tc>
          <w:tcPr>
            <w:tcW w:w="851" w:type="dxa"/>
            <w:shd w:val="clear" w:color="auto" w:fill="auto"/>
            <w:vAlign w:val="center"/>
          </w:tcPr>
          <w:p w14:paraId="363C08D6">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10000</w:t>
            </w:r>
          </w:p>
        </w:tc>
        <w:tc>
          <w:tcPr>
            <w:tcW w:w="567" w:type="dxa"/>
            <w:shd w:val="clear" w:color="auto" w:fill="auto"/>
            <w:vAlign w:val="center"/>
          </w:tcPr>
          <w:p w14:paraId="382BDD06">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w:t>
            </w:r>
          </w:p>
        </w:tc>
        <w:tc>
          <w:tcPr>
            <w:tcW w:w="2304" w:type="dxa"/>
            <w:shd w:val="clear" w:color="auto" w:fill="auto"/>
            <w:vAlign w:val="center"/>
          </w:tcPr>
          <w:p w14:paraId="05CB1383">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1.持续时间超过半年，或者存在较大安全隐患的，系数4；持续时间1年以上，系数9；2.未按燃气管理部门要求整改，或整改后再次发生类似违法行为的，系数9；3.发生燃气安全事故，系数9。</w:t>
            </w:r>
          </w:p>
        </w:tc>
        <w:tc>
          <w:tcPr>
            <w:tcW w:w="1785" w:type="dxa"/>
            <w:shd w:val="clear" w:color="auto" w:fill="auto"/>
            <w:vAlign w:val="center"/>
          </w:tcPr>
          <w:p w14:paraId="5AB84462">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罚款数额＝10000×（1＋情节系数＋变量系数）</w:t>
            </w:r>
          </w:p>
        </w:tc>
        <w:tc>
          <w:tcPr>
            <w:tcW w:w="2385" w:type="dxa"/>
            <w:shd w:val="clear" w:color="auto" w:fill="FFFFFF"/>
            <w:vAlign w:val="center"/>
          </w:tcPr>
          <w:p w14:paraId="6A243B7D">
            <w:pPr>
              <w:autoSpaceDE w:val="0"/>
              <w:spacing w:line="220" w:lineRule="exact"/>
              <w:rPr>
                <w:rFonts w:cs="宋体" w:asciiTheme="minorEastAsia" w:hAnsiTheme="minorEastAsia" w:eastAsiaTheme="minorEastAsia"/>
                <w:color w:val="000000" w:themeColor="text1"/>
                <w:spacing w:val="-6"/>
                <w:kern w:val="0"/>
                <w:sz w:val="15"/>
                <w:szCs w:val="15"/>
                <w14:textFill>
                  <w14:solidFill>
                    <w14:schemeClr w14:val="tx1"/>
                  </w14:solidFill>
                </w14:textFill>
              </w:rPr>
            </w:pPr>
            <w:r>
              <w:rPr>
                <w:rFonts w:asciiTheme="minorEastAsia" w:hAnsiTheme="minorEastAsia" w:eastAsiaTheme="minorEastAsia"/>
                <w:color w:val="000000" w:themeColor="text1"/>
                <w:spacing w:val="-6"/>
                <w:sz w:val="15"/>
                <w:szCs w:val="15"/>
                <w14:textFill>
                  <w14:solidFill>
                    <w14:schemeClr w14:val="tx1"/>
                  </w14:solidFill>
                </w14:textFill>
              </w:rPr>
              <w:t>在不具备安全条件的场所储存燃气</w:t>
            </w:r>
            <w:r>
              <w:rPr>
                <w:rFonts w:hint="eastAsia" w:asciiTheme="minorEastAsia" w:hAnsiTheme="minorEastAsia" w:eastAsiaTheme="minorEastAsia"/>
                <w:color w:val="000000" w:themeColor="text1"/>
                <w:spacing w:val="-6"/>
                <w:sz w:val="15"/>
                <w:szCs w:val="15"/>
                <w14:textFill>
                  <w14:solidFill>
                    <w14:schemeClr w14:val="tx1"/>
                  </w14:solidFill>
                </w14:textFill>
              </w:rPr>
              <w:t>，有以下情形之一的吊销燃气经营许可证：1.发生燃气安全事故，经事故调查部门认定，事故发生与违规储存燃气存在因果关系的；2.经燃气管理部门认定，存在燃气安全隐患，违法行为持续时间1年以上的；3.未按燃气管理部门要求整改，或整改后再次发生类似违法行为的；4.经执法部门罚款处罚后，仍未改正违法行为或者再次发生类似违法行为的。</w:t>
            </w:r>
          </w:p>
        </w:tc>
        <w:tc>
          <w:tcPr>
            <w:tcW w:w="1208" w:type="dxa"/>
            <w:shd w:val="clear" w:color="auto" w:fill="FFFFFF"/>
            <w:vAlign w:val="center"/>
          </w:tcPr>
          <w:p w14:paraId="0B0B2D17">
            <w:pPr>
              <w:autoSpaceDE w:val="0"/>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asciiTheme="minorEastAsia" w:hAnsiTheme="minorEastAsia" w:eastAsiaTheme="minorEastAsia"/>
                <w:color w:val="000000" w:themeColor="text1"/>
                <w:sz w:val="15"/>
                <w:szCs w:val="15"/>
                <w14:textFill>
                  <w14:solidFill>
                    <w14:schemeClr w14:val="tx1"/>
                  </w14:solidFill>
                </w14:textFill>
              </w:rPr>
              <w:t>区级、街道乡镇</w:t>
            </w:r>
          </w:p>
        </w:tc>
      </w:tr>
      <w:tr w14:paraId="71DF8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53459189">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8</w:t>
            </w:r>
          </w:p>
        </w:tc>
        <w:tc>
          <w:tcPr>
            <w:tcW w:w="1500" w:type="dxa"/>
            <w:shd w:val="clear" w:color="auto" w:fill="auto"/>
            <w:vAlign w:val="center"/>
          </w:tcPr>
          <w:p w14:paraId="2EED0F5C">
            <w:pPr>
              <w:spacing w:line="180" w:lineRule="exact"/>
              <w:rPr>
                <w:rFonts w:cs="宋体"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要求燃气用户购买其指定的产品或者接受其提供的服务</w:t>
            </w:r>
          </w:p>
        </w:tc>
        <w:tc>
          <w:tcPr>
            <w:tcW w:w="2789" w:type="dxa"/>
            <w:shd w:val="clear" w:color="auto" w:fill="auto"/>
            <w:vAlign w:val="center"/>
          </w:tcPr>
          <w:p w14:paraId="5773070D">
            <w:pPr>
              <w:spacing w:line="180" w:lineRule="exact"/>
              <w:rPr>
                <w:rFonts w:cs="宋体"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违反条款：第十八条第（六）项；处罚条款：第四十六条第（六）项 责令限期改正，处1万元以上10万元以下罚款；有违法所得的，没收违法所得；情节严重的，吊销燃气经营许可证</w:t>
            </w:r>
          </w:p>
        </w:tc>
        <w:tc>
          <w:tcPr>
            <w:tcW w:w="851" w:type="dxa"/>
            <w:shd w:val="clear" w:color="auto" w:fill="auto"/>
            <w:vAlign w:val="center"/>
          </w:tcPr>
          <w:p w14:paraId="72E25443">
            <w:pPr>
              <w:spacing w:line="180"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10000</w:t>
            </w:r>
          </w:p>
        </w:tc>
        <w:tc>
          <w:tcPr>
            <w:tcW w:w="567" w:type="dxa"/>
            <w:shd w:val="clear" w:color="auto" w:fill="auto"/>
            <w:vAlign w:val="center"/>
          </w:tcPr>
          <w:p w14:paraId="6FC786AC">
            <w:pPr>
              <w:spacing w:line="180"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w:t>
            </w:r>
          </w:p>
        </w:tc>
        <w:tc>
          <w:tcPr>
            <w:tcW w:w="2304" w:type="dxa"/>
            <w:shd w:val="clear" w:color="auto" w:fill="auto"/>
            <w:vAlign w:val="center"/>
          </w:tcPr>
          <w:p w14:paraId="548669E5">
            <w:pPr>
              <w:spacing w:line="180"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1.未按燃气管理部门要求整改，或整改后再次发生类似违法行为的，系数9；2.发生燃气安全事故，经事故调查部门认定，事故发生与其提供的产品或服务存在因果关系的，系数9。</w:t>
            </w:r>
          </w:p>
        </w:tc>
        <w:tc>
          <w:tcPr>
            <w:tcW w:w="1785" w:type="dxa"/>
            <w:shd w:val="clear" w:color="auto" w:fill="auto"/>
            <w:vAlign w:val="center"/>
          </w:tcPr>
          <w:p w14:paraId="4399684F">
            <w:pPr>
              <w:spacing w:line="180"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罚款数额＝10000×（1＋情节系数＋变量系数）</w:t>
            </w:r>
          </w:p>
        </w:tc>
        <w:tc>
          <w:tcPr>
            <w:tcW w:w="2385" w:type="dxa"/>
            <w:shd w:val="clear" w:color="auto" w:fill="FFFFFF"/>
            <w:vAlign w:val="center"/>
          </w:tcPr>
          <w:p w14:paraId="6F436AAD">
            <w:pPr>
              <w:autoSpaceDE w:val="0"/>
              <w:spacing w:line="180"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asciiTheme="minorEastAsia" w:hAnsiTheme="minorEastAsia" w:eastAsiaTheme="minorEastAsia"/>
                <w:color w:val="000000" w:themeColor="text1"/>
                <w:sz w:val="15"/>
                <w:szCs w:val="15"/>
                <w14:textFill>
                  <w14:solidFill>
                    <w14:schemeClr w14:val="tx1"/>
                  </w14:solidFill>
                </w14:textFill>
              </w:rPr>
              <w:t>要求燃气用户购买其指定的产品或者接受其提供的服务</w:t>
            </w:r>
            <w:r>
              <w:rPr>
                <w:rFonts w:hint="eastAsia" w:asciiTheme="minorEastAsia" w:hAnsiTheme="minorEastAsia" w:eastAsiaTheme="minorEastAsia"/>
                <w:color w:val="000000" w:themeColor="text1"/>
                <w:sz w:val="15"/>
                <w:szCs w:val="15"/>
                <w14:textFill>
                  <w14:solidFill>
                    <w14:schemeClr w14:val="tx1"/>
                  </w14:solidFill>
                </w14:textFill>
              </w:rPr>
              <w:t>，有以下情形之一的吊销燃气经营许可证：1.发生燃气安全事故，经事故调查部门认定，事故发生与其提供的产品或服务存在因果关系的；2.违法获利超过5万元（人民币）的；3.未按燃气管理部门要求整改，或整改后再次发生类似违法行为的；4.经执法部门罚款处罚后，仍未改正违法行为或者再次发生类似违法行为的。</w:t>
            </w:r>
          </w:p>
        </w:tc>
        <w:tc>
          <w:tcPr>
            <w:tcW w:w="1208" w:type="dxa"/>
            <w:shd w:val="clear" w:color="auto" w:fill="FFFFFF"/>
            <w:vAlign w:val="center"/>
          </w:tcPr>
          <w:p w14:paraId="08604FBC">
            <w:pPr>
              <w:autoSpaceDE w:val="0"/>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asciiTheme="minorEastAsia" w:hAnsiTheme="minorEastAsia" w:eastAsiaTheme="minorEastAsia"/>
                <w:color w:val="000000" w:themeColor="text1"/>
                <w:sz w:val="15"/>
                <w:szCs w:val="15"/>
                <w14:textFill>
                  <w14:solidFill>
                    <w14:schemeClr w14:val="tx1"/>
                  </w14:solidFill>
                </w14:textFill>
              </w:rPr>
              <w:t>区级、街道乡镇</w:t>
            </w:r>
          </w:p>
        </w:tc>
      </w:tr>
      <w:tr w14:paraId="412E1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284550A8">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9</w:t>
            </w:r>
          </w:p>
        </w:tc>
        <w:tc>
          <w:tcPr>
            <w:tcW w:w="1500" w:type="dxa"/>
            <w:shd w:val="clear" w:color="auto" w:fill="auto"/>
            <w:vAlign w:val="center"/>
          </w:tcPr>
          <w:p w14:paraId="063403FE">
            <w:pPr>
              <w:spacing w:line="180" w:lineRule="exact"/>
              <w:rPr>
                <w:rFonts w:cs="宋体"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未向燃气用户持续、稳定、安全供应符合国家质量标准的燃气，或者未对燃气用户的燃气设施定期进行安全检查</w:t>
            </w:r>
          </w:p>
        </w:tc>
        <w:tc>
          <w:tcPr>
            <w:tcW w:w="2789" w:type="dxa"/>
            <w:shd w:val="clear" w:color="auto" w:fill="auto"/>
            <w:vAlign w:val="center"/>
          </w:tcPr>
          <w:p w14:paraId="1489DB47">
            <w:pPr>
              <w:spacing w:line="180" w:lineRule="exact"/>
              <w:rPr>
                <w:rFonts w:cs="宋体"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违反条款：第十七条第一款；处罚条款：第四十六条第（七）项 责令限期改正，处1万元以上10万元以下罚款；有违法所得的，没收违法所得；情节严重的，吊销燃气经营许可证</w:t>
            </w:r>
          </w:p>
        </w:tc>
        <w:tc>
          <w:tcPr>
            <w:tcW w:w="851" w:type="dxa"/>
            <w:shd w:val="clear" w:color="auto" w:fill="auto"/>
            <w:vAlign w:val="center"/>
          </w:tcPr>
          <w:p w14:paraId="07ADE885">
            <w:pPr>
              <w:spacing w:line="180"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10000</w:t>
            </w:r>
          </w:p>
        </w:tc>
        <w:tc>
          <w:tcPr>
            <w:tcW w:w="567" w:type="dxa"/>
            <w:shd w:val="clear" w:color="auto" w:fill="auto"/>
            <w:vAlign w:val="center"/>
          </w:tcPr>
          <w:p w14:paraId="35BDF2DC">
            <w:pPr>
              <w:spacing w:line="180"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w:t>
            </w:r>
          </w:p>
        </w:tc>
        <w:tc>
          <w:tcPr>
            <w:tcW w:w="2304" w:type="dxa"/>
            <w:shd w:val="clear" w:color="auto" w:fill="auto"/>
            <w:vAlign w:val="center"/>
          </w:tcPr>
          <w:p w14:paraId="531AB2C5">
            <w:pPr>
              <w:spacing w:line="180"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 违法行为持续时间超过半年的，系数4；1年以上，系数9；2.未按燃气管理部门要求整改，或整改后再次发生类似违法行为的，系数9；3.发生燃气安全事故，经事故调查部门认定，事故发生与其提供的燃气质量不符合国家标准，或者未履行定期安全检查义务存在因果关系的，系数9。</w:t>
            </w:r>
          </w:p>
        </w:tc>
        <w:tc>
          <w:tcPr>
            <w:tcW w:w="1785" w:type="dxa"/>
            <w:shd w:val="clear" w:color="auto" w:fill="auto"/>
            <w:vAlign w:val="center"/>
          </w:tcPr>
          <w:p w14:paraId="42490908">
            <w:pPr>
              <w:spacing w:line="180"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罚款数额＝10000×（1＋情节系数＋变量系数）</w:t>
            </w:r>
          </w:p>
        </w:tc>
        <w:tc>
          <w:tcPr>
            <w:tcW w:w="2385" w:type="dxa"/>
            <w:shd w:val="clear" w:color="auto" w:fill="FFFFFF"/>
            <w:vAlign w:val="center"/>
          </w:tcPr>
          <w:p w14:paraId="06EC4D1B">
            <w:pPr>
              <w:autoSpaceDE w:val="0"/>
              <w:spacing w:line="180"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asciiTheme="minorEastAsia" w:hAnsiTheme="minorEastAsia" w:eastAsiaTheme="minorEastAsia"/>
                <w:color w:val="000000" w:themeColor="text1"/>
                <w:sz w:val="15"/>
                <w:szCs w:val="15"/>
                <w14:textFill>
                  <w14:solidFill>
                    <w14:schemeClr w14:val="tx1"/>
                  </w14:solidFill>
                </w14:textFill>
              </w:rPr>
              <w:t>燃气经营者未向燃气用户持续、稳定、安全供应符合国家质量标准的燃气，或者未对燃气用户的燃气设施定期进行安全检查</w:t>
            </w:r>
            <w:r>
              <w:rPr>
                <w:rFonts w:hint="eastAsia" w:asciiTheme="minorEastAsia" w:hAnsiTheme="minorEastAsia" w:eastAsiaTheme="minorEastAsia"/>
                <w:color w:val="000000" w:themeColor="text1"/>
                <w:sz w:val="15"/>
                <w:szCs w:val="15"/>
                <w14:textFill>
                  <w14:solidFill>
                    <w14:schemeClr w14:val="tx1"/>
                  </w14:solidFill>
                </w14:textFill>
              </w:rPr>
              <w:t>，有以下情形之一的吊销燃气经营许可证：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p>
        </w:tc>
        <w:tc>
          <w:tcPr>
            <w:tcW w:w="1208" w:type="dxa"/>
            <w:shd w:val="clear" w:color="auto" w:fill="FFFFFF"/>
            <w:vAlign w:val="center"/>
          </w:tcPr>
          <w:p w14:paraId="3256A614">
            <w:pPr>
              <w:autoSpaceDE w:val="0"/>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asciiTheme="minorEastAsia" w:hAnsiTheme="minorEastAsia" w:eastAsiaTheme="minorEastAsia"/>
                <w:color w:val="000000" w:themeColor="text1"/>
                <w:sz w:val="15"/>
                <w:szCs w:val="15"/>
                <w14:textFill>
                  <w14:solidFill>
                    <w14:schemeClr w14:val="tx1"/>
                  </w14:solidFill>
                </w14:textFill>
              </w:rPr>
              <w:t>区级、街道乡镇</w:t>
            </w:r>
          </w:p>
        </w:tc>
      </w:tr>
      <w:tr w14:paraId="5C9D6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490" w:hRule="atLeast"/>
          <w:jc w:val="center"/>
        </w:trPr>
        <w:tc>
          <w:tcPr>
            <w:tcW w:w="940" w:type="dxa"/>
            <w:shd w:val="clear" w:color="auto" w:fill="auto"/>
            <w:vAlign w:val="center"/>
          </w:tcPr>
          <w:p w14:paraId="20999FC3">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10</w:t>
            </w:r>
          </w:p>
        </w:tc>
        <w:tc>
          <w:tcPr>
            <w:tcW w:w="1500" w:type="dxa"/>
            <w:shd w:val="clear" w:color="auto" w:fill="auto"/>
            <w:vAlign w:val="center"/>
          </w:tcPr>
          <w:p w14:paraId="4092BBC1">
            <w:pPr>
              <w:spacing w:line="232" w:lineRule="exact"/>
              <w:rPr>
                <w:rFonts w:cs="宋体"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销售充装单位擅自为非自有气瓶充装的瓶装燃气</w:t>
            </w:r>
          </w:p>
        </w:tc>
        <w:tc>
          <w:tcPr>
            <w:tcW w:w="2789" w:type="dxa"/>
            <w:shd w:val="clear" w:color="auto" w:fill="auto"/>
            <w:vAlign w:val="center"/>
          </w:tcPr>
          <w:p w14:paraId="5839B2A1">
            <w:pPr>
              <w:spacing w:line="232" w:lineRule="exact"/>
              <w:rPr>
                <w:rFonts w:cs="宋体"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违反条款：第十八条第（八）项；处罚条款：第四十七条第二款 责令改正，可以处1万元以下罚款</w:t>
            </w:r>
          </w:p>
        </w:tc>
        <w:tc>
          <w:tcPr>
            <w:tcW w:w="851" w:type="dxa"/>
            <w:shd w:val="clear" w:color="auto" w:fill="auto"/>
            <w:vAlign w:val="center"/>
          </w:tcPr>
          <w:p w14:paraId="3886AA53">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1000</w:t>
            </w:r>
          </w:p>
        </w:tc>
        <w:tc>
          <w:tcPr>
            <w:tcW w:w="567" w:type="dxa"/>
            <w:shd w:val="clear" w:color="auto" w:fill="auto"/>
            <w:vAlign w:val="center"/>
          </w:tcPr>
          <w:p w14:paraId="2140F1D8">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w:t>
            </w:r>
          </w:p>
        </w:tc>
        <w:tc>
          <w:tcPr>
            <w:tcW w:w="2304" w:type="dxa"/>
            <w:shd w:val="clear" w:color="auto" w:fill="auto"/>
            <w:vAlign w:val="center"/>
          </w:tcPr>
          <w:p w14:paraId="538AAE14">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 违法行为持续时间超过半年的，系数4；1年以上，系数9；2.未按燃气管理部门要求整改，或整改后再次发生类似违法行为的，系数9；3.发生相关燃气安全事故的，系数9。</w:t>
            </w:r>
          </w:p>
        </w:tc>
        <w:tc>
          <w:tcPr>
            <w:tcW w:w="1785" w:type="dxa"/>
            <w:shd w:val="clear" w:color="auto" w:fill="auto"/>
            <w:vAlign w:val="center"/>
          </w:tcPr>
          <w:p w14:paraId="0A452177">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罚款数额＝1000×（1＋情节系数＋变量系数）</w:t>
            </w:r>
          </w:p>
        </w:tc>
        <w:tc>
          <w:tcPr>
            <w:tcW w:w="2385" w:type="dxa"/>
            <w:shd w:val="clear" w:color="auto" w:fill="auto"/>
            <w:vAlign w:val="center"/>
          </w:tcPr>
          <w:p w14:paraId="192190CC">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1208" w:type="dxa"/>
            <w:shd w:val="clear" w:color="auto" w:fill="auto"/>
            <w:vAlign w:val="center"/>
          </w:tcPr>
          <w:p w14:paraId="37BCAF49">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cs="宋体" w:asciiTheme="minorEastAsia" w:hAnsiTheme="minorEastAsia" w:eastAsiaTheme="minorEastAsia"/>
                <w:color w:val="000000" w:themeColor="text1"/>
                <w:kern w:val="0"/>
                <w:sz w:val="15"/>
                <w:szCs w:val="15"/>
                <w14:textFill>
                  <w14:solidFill>
                    <w14:schemeClr w14:val="tx1"/>
                  </w14:solidFill>
                </w14:textFill>
              </w:rPr>
              <w:t>区级、街道乡镇</w:t>
            </w:r>
          </w:p>
        </w:tc>
      </w:tr>
      <w:tr w14:paraId="3BCF4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803" w:hRule="atLeast"/>
          <w:jc w:val="center"/>
        </w:trPr>
        <w:tc>
          <w:tcPr>
            <w:tcW w:w="940" w:type="dxa"/>
            <w:vMerge w:val="restart"/>
            <w:shd w:val="clear" w:color="auto" w:fill="auto"/>
            <w:vAlign w:val="center"/>
          </w:tcPr>
          <w:p w14:paraId="1C979E26">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11</w:t>
            </w:r>
          </w:p>
        </w:tc>
        <w:tc>
          <w:tcPr>
            <w:tcW w:w="1500" w:type="dxa"/>
            <w:vMerge w:val="restart"/>
            <w:shd w:val="clear" w:color="auto" w:fill="auto"/>
            <w:vAlign w:val="center"/>
          </w:tcPr>
          <w:p w14:paraId="7F9ACD13">
            <w:pPr>
              <w:spacing w:line="232" w:lineRule="exact"/>
              <w:rPr>
                <w:rFonts w:cs="宋体"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未按规定设置燃气设施保护装置和安全警示标志</w:t>
            </w:r>
          </w:p>
        </w:tc>
        <w:tc>
          <w:tcPr>
            <w:tcW w:w="2789" w:type="dxa"/>
            <w:shd w:val="clear" w:color="auto" w:fill="auto"/>
            <w:vAlign w:val="center"/>
          </w:tcPr>
          <w:p w14:paraId="70BA57B9">
            <w:pPr>
              <w:spacing w:line="232" w:lineRule="exact"/>
              <w:rPr>
                <w:rFonts w:cs="宋体"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《城镇燃气管理条例》违反条款：第三十五条；处罚条款：第四十八条 责令限期改正，处1万元以上10万元以下罚款。</w:t>
            </w:r>
          </w:p>
        </w:tc>
        <w:tc>
          <w:tcPr>
            <w:tcW w:w="851" w:type="dxa"/>
            <w:shd w:val="clear" w:color="auto" w:fill="auto"/>
            <w:vAlign w:val="center"/>
          </w:tcPr>
          <w:p w14:paraId="37C43DEF">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10000</w:t>
            </w:r>
          </w:p>
        </w:tc>
        <w:tc>
          <w:tcPr>
            <w:tcW w:w="567" w:type="dxa"/>
            <w:shd w:val="clear" w:color="auto" w:fill="auto"/>
            <w:vAlign w:val="center"/>
          </w:tcPr>
          <w:p w14:paraId="7E88B8B0">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w:t>
            </w:r>
          </w:p>
        </w:tc>
        <w:tc>
          <w:tcPr>
            <w:tcW w:w="2304" w:type="dxa"/>
            <w:shd w:val="clear" w:color="auto" w:fill="auto"/>
            <w:vAlign w:val="center"/>
          </w:tcPr>
          <w:p w14:paraId="5E2220FC">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 发生在人口集中地区或人员密集场所，或者存在其它较大安全隐患的，系数4；2.未按燃气管理部门要求整改，或整改后再次发生类似违法行为的，系数9；3.发生相关燃气安全事故的，系数9。</w:t>
            </w:r>
          </w:p>
        </w:tc>
        <w:tc>
          <w:tcPr>
            <w:tcW w:w="1785" w:type="dxa"/>
            <w:shd w:val="clear" w:color="auto" w:fill="auto"/>
            <w:vAlign w:val="center"/>
          </w:tcPr>
          <w:p w14:paraId="5E5856DC">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罚款数额＝10000×（1＋情节系数＋变量系数）</w:t>
            </w:r>
          </w:p>
        </w:tc>
        <w:tc>
          <w:tcPr>
            <w:tcW w:w="2385" w:type="dxa"/>
            <w:shd w:val="clear" w:color="auto" w:fill="auto"/>
            <w:vAlign w:val="center"/>
          </w:tcPr>
          <w:p w14:paraId="7E0924AA">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提示：此页未完，见下页</w:t>
            </w:r>
          </w:p>
        </w:tc>
        <w:tc>
          <w:tcPr>
            <w:tcW w:w="1208" w:type="dxa"/>
            <w:shd w:val="clear" w:color="auto" w:fill="auto"/>
            <w:vAlign w:val="center"/>
          </w:tcPr>
          <w:p w14:paraId="3FD0796E">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cs="宋体" w:asciiTheme="minorEastAsia" w:hAnsiTheme="minorEastAsia" w:eastAsiaTheme="minorEastAsia"/>
                <w:color w:val="000000" w:themeColor="text1"/>
                <w:kern w:val="0"/>
                <w:sz w:val="15"/>
                <w:szCs w:val="15"/>
                <w14:textFill>
                  <w14:solidFill>
                    <w14:schemeClr w14:val="tx1"/>
                  </w14:solidFill>
                </w14:textFill>
              </w:rPr>
              <w:t>区级、街道乡镇</w:t>
            </w:r>
          </w:p>
        </w:tc>
      </w:tr>
      <w:tr w14:paraId="1B8C8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325" w:hRule="atLeast"/>
          <w:jc w:val="center"/>
        </w:trPr>
        <w:tc>
          <w:tcPr>
            <w:tcW w:w="940" w:type="dxa"/>
            <w:vMerge w:val="continue"/>
            <w:shd w:val="clear" w:color="auto" w:fill="auto"/>
            <w:vAlign w:val="center"/>
          </w:tcPr>
          <w:p w14:paraId="1A922ADB">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1500" w:type="dxa"/>
            <w:vMerge w:val="continue"/>
            <w:shd w:val="clear" w:color="auto" w:fill="auto"/>
            <w:vAlign w:val="center"/>
          </w:tcPr>
          <w:p w14:paraId="7482C3BC">
            <w:pPr>
              <w:spacing w:line="232" w:lineRule="exact"/>
              <w:rPr>
                <w:rFonts w:asciiTheme="minorEastAsia" w:hAnsiTheme="minorEastAsia" w:eastAsiaTheme="minorEastAsia"/>
                <w:color w:val="000000" w:themeColor="text1"/>
                <w:sz w:val="15"/>
                <w:szCs w:val="15"/>
                <w14:textFill>
                  <w14:solidFill>
                    <w14:schemeClr w14:val="tx1"/>
                  </w14:solidFill>
                </w14:textFill>
              </w:rPr>
            </w:pPr>
          </w:p>
        </w:tc>
        <w:tc>
          <w:tcPr>
            <w:tcW w:w="2789" w:type="dxa"/>
            <w:shd w:val="clear" w:color="auto" w:fill="auto"/>
            <w:vAlign w:val="center"/>
          </w:tcPr>
          <w:p w14:paraId="579BFBA1">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违反条款：《中华人民共和国安全生产法》第三十五条；处罚条款：第九十九条第（一）项，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tc>
        <w:tc>
          <w:tcPr>
            <w:tcW w:w="5507" w:type="dxa"/>
            <w:gridSpan w:val="4"/>
            <w:shd w:val="clear" w:color="auto" w:fill="auto"/>
            <w:vAlign w:val="center"/>
          </w:tcPr>
          <w:p w14:paraId="161144E7">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cs="宋体" w:asciiTheme="minorEastAsia" w:hAnsiTheme="minorEastAsia" w:eastAsiaTheme="minorEastAsia"/>
                <w:color w:val="000000" w:themeColor="text1"/>
                <w:kern w:val="0"/>
                <w:sz w:val="15"/>
                <w:szCs w:val="15"/>
                <w14:textFill>
                  <w14:solidFill>
                    <w14:schemeClr w14:val="tx1"/>
                  </w14:solidFill>
                </w14:textFill>
              </w:rPr>
              <w:t>1.未在有较大危险因素的生产经营场所和有关设施、设备上设置明显的安全警示标志有5处以下，逾期未改正的，处5万元以上10万元以下的罚款，对其直接负责的主管人员和其他直接责任人员处1万元以上2万元以下的罚款；</w:t>
            </w:r>
          </w:p>
          <w:p w14:paraId="2F8D1D99">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cs="宋体" w:asciiTheme="minorEastAsia" w:hAnsiTheme="minorEastAsia" w:eastAsiaTheme="minorEastAsia"/>
                <w:color w:val="000000" w:themeColor="text1"/>
                <w:kern w:val="0"/>
                <w:sz w:val="15"/>
                <w:szCs w:val="15"/>
                <w14:textFill>
                  <w14:solidFill>
                    <w14:schemeClr w14:val="tx1"/>
                  </w14:solidFill>
                </w14:textFill>
              </w:rPr>
              <w:t>2.未在有较大危险因素的生产经营场所和有关设施、设备上设置明显的安全警示标志有5处以上10处以下，逾期未改正的，处10万元以上15万元以下的罚款，对其直接负责的主管人员和其他直接责任人员处1万元以上2万元以下的罚款；</w:t>
            </w:r>
          </w:p>
          <w:p w14:paraId="53B53B97">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cs="宋体" w:asciiTheme="minorEastAsia" w:hAnsiTheme="minorEastAsia" w:eastAsiaTheme="minorEastAsia"/>
                <w:color w:val="000000" w:themeColor="text1"/>
                <w:kern w:val="0"/>
                <w:sz w:val="15"/>
                <w:szCs w:val="15"/>
                <w14:textFill>
                  <w14:solidFill>
                    <w14:schemeClr w14:val="tx1"/>
                  </w14:solidFill>
                </w14:textFill>
              </w:rPr>
              <w:t>3.未在有较大危险因素的生产经营场所和有关设施、设备上设置明显的安全警示标志有10处以上，逾期未改正的，处15万元以上20万元以下的罚款，对其直接负责的主管人员和其他直接责任人员处1万元以上2万元以下的罚款。</w:t>
            </w:r>
          </w:p>
          <w:p w14:paraId="6ABBF4DB">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cs="宋体" w:asciiTheme="minorEastAsia" w:hAnsiTheme="minorEastAsia" w:eastAsiaTheme="minorEastAsia"/>
                <w:color w:val="000000" w:themeColor="text1"/>
                <w:kern w:val="0"/>
                <w:sz w:val="15"/>
                <w:szCs w:val="15"/>
                <w14:textFill>
                  <w14:solidFill>
                    <w14:schemeClr w14:val="tx1"/>
                  </w14:solidFill>
                </w14:textFill>
              </w:rPr>
              <w:t>4.逾期未改正，经责令仍拒不改正的，可予以责令停产停业整顿。</w:t>
            </w:r>
          </w:p>
        </w:tc>
        <w:tc>
          <w:tcPr>
            <w:tcW w:w="2385" w:type="dxa"/>
            <w:shd w:val="clear" w:color="auto" w:fill="auto"/>
            <w:vAlign w:val="center"/>
          </w:tcPr>
          <w:p w14:paraId="47AD7011">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cs="宋体" w:asciiTheme="minorEastAsia" w:hAnsiTheme="minorEastAsia" w:eastAsiaTheme="minorEastAsia"/>
                <w:color w:val="000000" w:themeColor="text1"/>
                <w:kern w:val="0"/>
                <w:sz w:val="15"/>
                <w:szCs w:val="15"/>
                <w14:textFill>
                  <w14:solidFill>
                    <w14:schemeClr w14:val="tx1"/>
                  </w14:solidFill>
                </w14:textFill>
              </w:rPr>
              <w:t>对燃气经营者</w:t>
            </w:r>
            <w:r>
              <w:rPr>
                <w:rFonts w:hint="eastAsia" w:cs="宋体" w:asciiTheme="minorEastAsia" w:hAnsiTheme="minorEastAsia" w:eastAsiaTheme="minorEastAsia"/>
                <w:color w:val="000000" w:themeColor="text1"/>
                <w:kern w:val="0"/>
                <w:sz w:val="15"/>
                <w:szCs w:val="15"/>
                <w14:textFill>
                  <w14:solidFill>
                    <w14:schemeClr w14:val="tx1"/>
                  </w14:solidFill>
                </w14:textFill>
              </w:rPr>
              <w:t>的</w:t>
            </w:r>
            <w:r>
              <w:rPr>
                <w:rFonts w:cs="宋体" w:asciiTheme="minorEastAsia" w:hAnsiTheme="minorEastAsia" w:eastAsiaTheme="minorEastAsia"/>
                <w:color w:val="000000" w:themeColor="text1"/>
                <w:kern w:val="0"/>
                <w:sz w:val="15"/>
                <w:szCs w:val="15"/>
                <w14:textFill>
                  <w14:solidFill>
                    <w14:schemeClr w14:val="tx1"/>
                  </w14:solidFill>
                </w14:textFill>
              </w:rPr>
              <w:t>违法行为，适用《城镇燃气管理条例》处罚。逾期未改正的，应另行立案，适用《中华人民共和国安全生产法》“逾期未改正”情形处罚。</w:t>
            </w:r>
          </w:p>
        </w:tc>
        <w:tc>
          <w:tcPr>
            <w:tcW w:w="1208" w:type="dxa"/>
            <w:shd w:val="clear" w:color="auto" w:fill="auto"/>
            <w:vAlign w:val="center"/>
          </w:tcPr>
          <w:p w14:paraId="63B11557">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cs="宋体" w:asciiTheme="minorEastAsia" w:hAnsiTheme="minorEastAsia" w:eastAsiaTheme="minorEastAsia"/>
                <w:color w:val="000000" w:themeColor="text1"/>
                <w:kern w:val="0"/>
                <w:sz w:val="15"/>
                <w:szCs w:val="15"/>
                <w14:textFill>
                  <w14:solidFill>
                    <w14:schemeClr w14:val="tx1"/>
                  </w14:solidFill>
                </w14:textFill>
              </w:rPr>
              <w:t>区级、街道乡镇</w:t>
            </w:r>
          </w:p>
        </w:tc>
      </w:tr>
      <w:tr w14:paraId="69629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57" w:hRule="atLeast"/>
          <w:jc w:val="center"/>
        </w:trPr>
        <w:tc>
          <w:tcPr>
            <w:tcW w:w="940" w:type="dxa"/>
            <w:shd w:val="clear" w:color="auto" w:fill="auto"/>
            <w:vAlign w:val="center"/>
          </w:tcPr>
          <w:p w14:paraId="79A210FF">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12</w:t>
            </w:r>
          </w:p>
        </w:tc>
        <w:tc>
          <w:tcPr>
            <w:tcW w:w="1500" w:type="dxa"/>
            <w:shd w:val="clear" w:color="auto" w:fill="auto"/>
            <w:vAlign w:val="center"/>
          </w:tcPr>
          <w:p w14:paraId="5972F7DA">
            <w:pPr>
              <w:spacing w:line="232" w:lineRule="exact"/>
              <w:rPr>
                <w:rFonts w:cs="宋体"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 xml:space="preserve">燃气经营者未定期进行巡查、检测、维修和维护 </w:t>
            </w:r>
          </w:p>
        </w:tc>
        <w:tc>
          <w:tcPr>
            <w:tcW w:w="2789" w:type="dxa"/>
            <w:shd w:val="clear" w:color="auto" w:fill="auto"/>
            <w:vAlign w:val="center"/>
          </w:tcPr>
          <w:p w14:paraId="2A9B51B8">
            <w:pPr>
              <w:spacing w:line="232" w:lineRule="exact"/>
              <w:rPr>
                <w:rFonts w:cs="宋体"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违反条款：第三十五条；处罚条款：第四十八条 责令限期改正，处1万元以上10万元以下罚款。</w:t>
            </w:r>
          </w:p>
        </w:tc>
        <w:tc>
          <w:tcPr>
            <w:tcW w:w="851" w:type="dxa"/>
            <w:shd w:val="clear" w:color="auto" w:fill="auto"/>
            <w:vAlign w:val="center"/>
          </w:tcPr>
          <w:p w14:paraId="239ACC6C">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10000</w:t>
            </w:r>
          </w:p>
        </w:tc>
        <w:tc>
          <w:tcPr>
            <w:tcW w:w="567" w:type="dxa"/>
            <w:shd w:val="clear" w:color="auto" w:fill="auto"/>
            <w:vAlign w:val="center"/>
          </w:tcPr>
          <w:p w14:paraId="04A11724">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w:t>
            </w:r>
          </w:p>
        </w:tc>
        <w:tc>
          <w:tcPr>
            <w:tcW w:w="2304" w:type="dxa"/>
            <w:shd w:val="clear" w:color="auto" w:fill="auto"/>
            <w:vAlign w:val="center"/>
          </w:tcPr>
          <w:p w14:paraId="330173A1">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 发生在人口集中地区或人员密集场所，或者存在其它较大安全隐患的，系数4；2.未按燃气管理部门要求整改，或整改后再次发生类似违法行为的，系数9；3.发生相关燃气安全事故的，系数9。</w:t>
            </w:r>
          </w:p>
        </w:tc>
        <w:tc>
          <w:tcPr>
            <w:tcW w:w="1785" w:type="dxa"/>
            <w:shd w:val="clear" w:color="auto" w:fill="auto"/>
            <w:vAlign w:val="center"/>
          </w:tcPr>
          <w:p w14:paraId="59BDC021">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罚款数额＝10000×（1＋情节系数＋变量系数）</w:t>
            </w:r>
          </w:p>
        </w:tc>
        <w:tc>
          <w:tcPr>
            <w:tcW w:w="2385" w:type="dxa"/>
            <w:shd w:val="clear" w:color="auto" w:fill="auto"/>
            <w:vAlign w:val="center"/>
          </w:tcPr>
          <w:p w14:paraId="5F808741">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1208" w:type="dxa"/>
            <w:shd w:val="clear" w:color="auto" w:fill="auto"/>
            <w:vAlign w:val="center"/>
          </w:tcPr>
          <w:p w14:paraId="60D1BD93">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cs="宋体" w:asciiTheme="minorEastAsia" w:hAnsiTheme="minorEastAsia" w:eastAsiaTheme="minorEastAsia"/>
                <w:color w:val="000000" w:themeColor="text1"/>
                <w:kern w:val="0"/>
                <w:sz w:val="15"/>
                <w:szCs w:val="15"/>
                <w14:textFill>
                  <w14:solidFill>
                    <w14:schemeClr w14:val="tx1"/>
                  </w14:solidFill>
                </w14:textFill>
              </w:rPr>
              <w:t>区级、街道乡镇</w:t>
            </w:r>
          </w:p>
        </w:tc>
      </w:tr>
      <w:tr w14:paraId="3A2C5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restart"/>
            <w:shd w:val="clear" w:color="auto" w:fill="auto"/>
            <w:vAlign w:val="center"/>
          </w:tcPr>
          <w:p w14:paraId="077A7A60">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13</w:t>
            </w:r>
          </w:p>
        </w:tc>
        <w:tc>
          <w:tcPr>
            <w:tcW w:w="1500" w:type="dxa"/>
            <w:vMerge w:val="restart"/>
            <w:shd w:val="clear" w:color="auto" w:fill="auto"/>
            <w:vAlign w:val="center"/>
          </w:tcPr>
          <w:p w14:paraId="00B57145">
            <w:pPr>
              <w:spacing w:line="232" w:lineRule="exact"/>
              <w:rPr>
                <w:rFonts w:cs="宋体"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未采取措施及时消除燃气安全事故隐患</w:t>
            </w:r>
          </w:p>
        </w:tc>
        <w:tc>
          <w:tcPr>
            <w:tcW w:w="2789" w:type="dxa"/>
            <w:shd w:val="clear" w:color="auto" w:fill="auto"/>
            <w:vAlign w:val="center"/>
          </w:tcPr>
          <w:p w14:paraId="4BC726FA">
            <w:pPr>
              <w:spacing w:line="232" w:lineRule="exact"/>
              <w:rPr>
                <w:rFonts w:cs="宋体"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违反条款：《城镇燃气管理条例》第四十一条第一款；处罚条款：第四十八条 责令限期改正，处1万元以上10万元以下罚款。</w:t>
            </w:r>
          </w:p>
        </w:tc>
        <w:tc>
          <w:tcPr>
            <w:tcW w:w="851" w:type="dxa"/>
            <w:shd w:val="clear" w:color="auto" w:fill="auto"/>
            <w:vAlign w:val="center"/>
          </w:tcPr>
          <w:p w14:paraId="322F2687">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10000</w:t>
            </w:r>
          </w:p>
        </w:tc>
        <w:tc>
          <w:tcPr>
            <w:tcW w:w="567" w:type="dxa"/>
            <w:shd w:val="clear" w:color="auto" w:fill="auto"/>
            <w:vAlign w:val="center"/>
          </w:tcPr>
          <w:p w14:paraId="55E5E8F3">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w:t>
            </w:r>
          </w:p>
        </w:tc>
        <w:tc>
          <w:tcPr>
            <w:tcW w:w="2304" w:type="dxa"/>
            <w:shd w:val="clear" w:color="auto" w:fill="auto"/>
            <w:vAlign w:val="center"/>
          </w:tcPr>
          <w:p w14:paraId="70269F4C">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 发生在人口集中地区或人员密集场所，或者存在其它较大安全隐患的，系数4；2.未按燃气管理部门要求整改，或整改后再次发生类似违法行为的，系数9；3.发生相关燃气安全事故的，系数9。</w:t>
            </w:r>
          </w:p>
        </w:tc>
        <w:tc>
          <w:tcPr>
            <w:tcW w:w="1785" w:type="dxa"/>
            <w:shd w:val="clear" w:color="auto" w:fill="auto"/>
            <w:vAlign w:val="center"/>
          </w:tcPr>
          <w:p w14:paraId="14BA0B77">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罚款数额＝10000×（1＋情节系数＋变量系数）</w:t>
            </w:r>
          </w:p>
        </w:tc>
        <w:tc>
          <w:tcPr>
            <w:tcW w:w="2385" w:type="dxa"/>
            <w:vMerge w:val="restart"/>
            <w:shd w:val="clear" w:color="auto" w:fill="auto"/>
            <w:vAlign w:val="center"/>
          </w:tcPr>
          <w:p w14:paraId="40569A97">
            <w:pPr>
              <w:spacing w:line="232" w:lineRule="exact"/>
              <w:rPr>
                <w:rFonts w:asciiTheme="minorEastAsia" w:hAnsiTheme="minorEastAsia" w:eastAsiaTheme="minorEastAsia"/>
                <w:color w:val="000000" w:themeColor="text1"/>
                <w:sz w:val="15"/>
                <w:szCs w:val="15"/>
                <w14:textFill>
                  <w14:solidFill>
                    <w14:schemeClr w14:val="tx1"/>
                  </w14:solidFill>
                </w14:textFill>
              </w:rPr>
            </w:pPr>
          </w:p>
          <w:p w14:paraId="55755BD6">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对燃气经营者相关违法行为，适用《城镇燃气管理条例》处罚。拒不执行的，应另行立案，适用《中华人民共和国安全生产法》“拒不执行”情形处罚。</w:t>
            </w:r>
          </w:p>
          <w:p w14:paraId="1250F770">
            <w:pPr>
              <w:pStyle w:val="2"/>
              <w:ind w:left="0" w:leftChars="0" w:firstLine="0" w:firstLineChars="0"/>
              <w:rPr>
                <w:rFonts w:cs="宋体" w:asciiTheme="minorEastAsia" w:hAnsiTheme="minorEastAsia" w:eastAsiaTheme="minorEastAsia"/>
                <w:color w:val="000000" w:themeColor="text1"/>
                <w:kern w:val="0"/>
                <w:sz w:val="15"/>
                <w:szCs w:val="15"/>
                <w14:textFill>
                  <w14:solidFill>
                    <w14:schemeClr w14:val="tx1"/>
                  </w14:solidFill>
                </w14:textFill>
              </w:rPr>
            </w:pPr>
          </w:p>
          <w:p w14:paraId="47313D3B">
            <w:pPr>
              <w:pStyle w:val="2"/>
              <w:ind w:left="0" w:leftChars="0" w:firstLine="0" w:firstLineChars="0"/>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提示：此页未完，见下页</w:t>
            </w:r>
          </w:p>
          <w:p w14:paraId="4706ED74">
            <w:pPr>
              <w:rPr>
                <w:rFonts w:asciiTheme="minorEastAsia" w:hAnsiTheme="minorEastAsia" w:eastAsiaTheme="minorEastAsia"/>
                <w:color w:val="000000" w:themeColor="text1"/>
                <w:sz w:val="15"/>
                <w:szCs w:val="15"/>
                <w14:textFill>
                  <w14:solidFill>
                    <w14:schemeClr w14:val="tx1"/>
                  </w14:solidFill>
                </w14:textFill>
              </w:rPr>
            </w:pPr>
          </w:p>
          <w:p w14:paraId="6FD05FFE">
            <w:pPr>
              <w:pStyle w:val="2"/>
              <w:spacing w:after="0"/>
            </w:pPr>
          </w:p>
          <w:p w14:paraId="27FF7FD9">
            <w:pPr>
              <w:pStyle w:val="2"/>
              <w:spacing w:after="0"/>
              <w:ind w:left="0" w:leftChars="0" w:firstLine="0" w:firstLineChars="0"/>
            </w:pPr>
          </w:p>
          <w:p w14:paraId="0FD862F4">
            <w:pP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对燃气经营者相关违法行为，适用《城镇燃气管理条例》处罚。拒不执行的，应另行立案，适用《中华人民共和国安全生产法》“拒不执行”情形处罚。</w:t>
            </w:r>
          </w:p>
          <w:p w14:paraId="7B58EA2D">
            <w:pPr>
              <w:pStyle w:val="2"/>
              <w:spacing w:after="0"/>
              <w:ind w:left="0" w:leftChars="0" w:firstLine="0" w:firstLineChars="0"/>
            </w:pPr>
          </w:p>
          <w:p w14:paraId="1D1CC1C0">
            <w:pPr>
              <w:pStyle w:val="2"/>
              <w:ind w:left="0" w:leftChars="0" w:firstLine="0" w:firstLineChars="0"/>
            </w:pPr>
          </w:p>
        </w:tc>
        <w:tc>
          <w:tcPr>
            <w:tcW w:w="1208" w:type="dxa"/>
            <w:shd w:val="clear" w:color="auto" w:fill="auto"/>
            <w:vAlign w:val="center"/>
          </w:tcPr>
          <w:p w14:paraId="7341B0E6">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cs="宋体" w:asciiTheme="minorEastAsia" w:hAnsiTheme="minorEastAsia" w:eastAsiaTheme="minorEastAsia"/>
                <w:color w:val="000000" w:themeColor="text1"/>
                <w:kern w:val="0"/>
                <w:sz w:val="15"/>
                <w:szCs w:val="15"/>
                <w14:textFill>
                  <w14:solidFill>
                    <w14:schemeClr w14:val="tx1"/>
                  </w14:solidFill>
                </w14:textFill>
              </w:rPr>
              <w:t>区级、街道乡镇</w:t>
            </w:r>
          </w:p>
        </w:tc>
      </w:tr>
      <w:tr w14:paraId="091AC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continue"/>
            <w:shd w:val="clear" w:color="auto" w:fill="auto"/>
            <w:vAlign w:val="center"/>
          </w:tcPr>
          <w:p w14:paraId="516D93A3">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1500" w:type="dxa"/>
            <w:vMerge w:val="continue"/>
            <w:shd w:val="clear" w:color="auto" w:fill="auto"/>
            <w:vAlign w:val="center"/>
          </w:tcPr>
          <w:p w14:paraId="73C5C2A8">
            <w:pPr>
              <w:spacing w:line="232" w:lineRule="exact"/>
              <w:rPr>
                <w:rFonts w:asciiTheme="minorEastAsia" w:hAnsiTheme="minorEastAsia" w:eastAsiaTheme="minorEastAsia"/>
                <w:color w:val="000000" w:themeColor="text1"/>
                <w:sz w:val="15"/>
                <w:szCs w:val="15"/>
                <w14:textFill>
                  <w14:solidFill>
                    <w14:schemeClr w14:val="tx1"/>
                  </w14:solidFill>
                </w14:textFill>
              </w:rPr>
            </w:pPr>
          </w:p>
        </w:tc>
        <w:tc>
          <w:tcPr>
            <w:tcW w:w="2789" w:type="dxa"/>
            <w:shd w:val="clear" w:color="auto" w:fill="auto"/>
            <w:vAlign w:val="center"/>
          </w:tcPr>
          <w:p w14:paraId="04C99D32">
            <w:pPr>
              <w:spacing w:line="220"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 xml:space="preserve">违反条款：《中华人民共和国安全生产法》第四十一条第二款；处罚条款：第一百零二条　生产经营单位拒不执行的，责令停产停业整顿，对其直接负责的主管人员和其他直接责任人员处五万元以上十万元以下的罚款；构成犯罪的，依照刑法有关规定追究刑事责任。    </w:t>
            </w:r>
          </w:p>
        </w:tc>
        <w:tc>
          <w:tcPr>
            <w:tcW w:w="5507" w:type="dxa"/>
            <w:gridSpan w:val="4"/>
            <w:shd w:val="clear" w:color="auto" w:fill="auto"/>
            <w:vAlign w:val="center"/>
          </w:tcPr>
          <w:p w14:paraId="45A04BE0">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cs="宋体" w:asciiTheme="minorEastAsia" w:hAnsiTheme="minorEastAsia" w:eastAsiaTheme="minorEastAsia"/>
                <w:color w:val="000000" w:themeColor="text1"/>
                <w:kern w:val="0"/>
                <w:sz w:val="15"/>
                <w:szCs w:val="15"/>
                <w14:textFill>
                  <w14:solidFill>
                    <w14:schemeClr w14:val="tx1"/>
                  </w14:solidFill>
                </w14:textFill>
              </w:rPr>
              <w:t>1.对1处一般事故隐患未采取措施消除，拒不执行的，责令停产停业整顿，对其直接负责的主管人员和其他直接责任人员处5万元以上7万元以下的罚款；</w:t>
            </w:r>
          </w:p>
          <w:p w14:paraId="318B9982">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cs="宋体" w:asciiTheme="minorEastAsia" w:hAnsiTheme="minorEastAsia" w:eastAsiaTheme="minorEastAsia"/>
                <w:color w:val="000000" w:themeColor="text1"/>
                <w:kern w:val="0"/>
                <w:sz w:val="15"/>
                <w:szCs w:val="15"/>
                <w14:textFill>
                  <w14:solidFill>
                    <w14:schemeClr w14:val="tx1"/>
                  </w14:solidFill>
                </w14:textFill>
              </w:rPr>
              <w:t>2.对2处一般事故隐患未采取措施消除，拒不执行的，责令停产停业整顿，对其直接负责的主管人员和其他直接责任人员处7万元以上9万元以下的罚款；</w:t>
            </w:r>
          </w:p>
          <w:p w14:paraId="538CCE7E">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cs="宋体" w:asciiTheme="minorEastAsia" w:hAnsiTheme="minorEastAsia" w:eastAsiaTheme="minorEastAsia"/>
                <w:color w:val="000000" w:themeColor="text1"/>
                <w:kern w:val="0"/>
                <w:sz w:val="15"/>
                <w:szCs w:val="15"/>
                <w14:textFill>
                  <w14:solidFill>
                    <w14:schemeClr w14:val="tx1"/>
                  </w14:solidFill>
                </w14:textFill>
              </w:rPr>
              <w:t>3.对重大事故隐患或者3处以上一般事故隐患未采取措施消除，拒不执行的，责令停产停业整顿，对其直接负责的主管人员和其他直接责任人员处9万元以上10万元以下的罚款。</w:t>
            </w:r>
          </w:p>
        </w:tc>
        <w:tc>
          <w:tcPr>
            <w:tcW w:w="2385" w:type="dxa"/>
            <w:vMerge w:val="continue"/>
            <w:shd w:val="clear" w:color="auto" w:fill="auto"/>
            <w:vAlign w:val="center"/>
          </w:tcPr>
          <w:p w14:paraId="5BDA8F70">
            <w:pPr>
              <w:spacing w:line="232" w:lineRule="exact"/>
              <w:ind w:firstLine="242"/>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1208" w:type="dxa"/>
            <w:shd w:val="clear" w:color="auto" w:fill="auto"/>
            <w:vAlign w:val="center"/>
          </w:tcPr>
          <w:p w14:paraId="6ABDA975">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cs="宋体" w:asciiTheme="minorEastAsia" w:hAnsiTheme="minorEastAsia" w:eastAsiaTheme="minorEastAsia"/>
                <w:color w:val="000000" w:themeColor="text1"/>
                <w:kern w:val="0"/>
                <w:sz w:val="15"/>
                <w:szCs w:val="15"/>
                <w14:textFill>
                  <w14:solidFill>
                    <w14:schemeClr w14:val="tx1"/>
                  </w14:solidFill>
                </w14:textFill>
              </w:rPr>
              <w:t>区级、街道乡镇</w:t>
            </w:r>
          </w:p>
        </w:tc>
      </w:tr>
      <w:tr w14:paraId="4BF32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63F6A5C9">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14</w:t>
            </w:r>
          </w:p>
        </w:tc>
        <w:tc>
          <w:tcPr>
            <w:tcW w:w="1500" w:type="dxa"/>
            <w:shd w:val="clear" w:color="auto" w:fill="auto"/>
            <w:vAlign w:val="center"/>
          </w:tcPr>
          <w:p w14:paraId="0842F52D">
            <w:pPr>
              <w:spacing w:line="232" w:lineRule="exact"/>
              <w:rPr>
                <w:rFonts w:cs="宋体"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擅自操作公用燃气阀门</w:t>
            </w:r>
          </w:p>
        </w:tc>
        <w:tc>
          <w:tcPr>
            <w:tcW w:w="2789" w:type="dxa"/>
            <w:shd w:val="clear" w:color="auto" w:fill="auto"/>
            <w:vAlign w:val="center"/>
          </w:tcPr>
          <w:p w14:paraId="0BC47B12">
            <w:pPr>
              <w:spacing w:line="220" w:lineRule="exact"/>
              <w:rPr>
                <w:rFonts w:cs="宋体"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违反条款：第二十八条第（一）项；处罚条款：第四十九条第一款第（一）项 责令限期改正；逾期不改正的，对单位可以处10万元以下罚款，对个人可以处1000元以下罚款</w:t>
            </w:r>
          </w:p>
        </w:tc>
        <w:tc>
          <w:tcPr>
            <w:tcW w:w="851" w:type="dxa"/>
            <w:shd w:val="clear" w:color="auto" w:fill="auto"/>
            <w:vAlign w:val="center"/>
          </w:tcPr>
          <w:p w14:paraId="0BB20C1A">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10000</w:t>
            </w:r>
          </w:p>
          <w:p w14:paraId="4886FB84">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（单位）</w:t>
            </w:r>
          </w:p>
        </w:tc>
        <w:tc>
          <w:tcPr>
            <w:tcW w:w="567" w:type="dxa"/>
            <w:shd w:val="clear" w:color="auto" w:fill="auto"/>
            <w:vAlign w:val="center"/>
          </w:tcPr>
          <w:p w14:paraId="7D6BC806">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w:t>
            </w:r>
          </w:p>
        </w:tc>
        <w:tc>
          <w:tcPr>
            <w:tcW w:w="2304" w:type="dxa"/>
            <w:shd w:val="clear" w:color="auto" w:fill="auto"/>
            <w:vAlign w:val="center"/>
          </w:tcPr>
          <w:p w14:paraId="2AE57C8D">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 发生在人口集中地区或人员密集场所，或者存在其它较大安全隐患的，系数4；2.导致相关燃气安全事故的，系数9。</w:t>
            </w:r>
          </w:p>
        </w:tc>
        <w:tc>
          <w:tcPr>
            <w:tcW w:w="1785" w:type="dxa"/>
            <w:shd w:val="clear" w:color="auto" w:fill="auto"/>
            <w:vAlign w:val="center"/>
          </w:tcPr>
          <w:p w14:paraId="40E7F621">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罚款数额＝10000×（1＋情节系数＋变量系数）</w:t>
            </w:r>
          </w:p>
        </w:tc>
        <w:tc>
          <w:tcPr>
            <w:tcW w:w="2385" w:type="dxa"/>
            <w:shd w:val="clear" w:color="auto" w:fill="auto"/>
            <w:vAlign w:val="center"/>
          </w:tcPr>
          <w:p w14:paraId="1DDA1FB7">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逾期不改正的情形，不纳入本案由情节系数。</w:t>
            </w:r>
          </w:p>
          <w:p w14:paraId="53FF6D25">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对单位1万元以下的处罚和对个人的处罚，按照案件情况进行裁量。</w:t>
            </w:r>
          </w:p>
        </w:tc>
        <w:tc>
          <w:tcPr>
            <w:tcW w:w="1208" w:type="dxa"/>
            <w:shd w:val="clear" w:color="auto" w:fill="auto"/>
            <w:vAlign w:val="center"/>
          </w:tcPr>
          <w:p w14:paraId="090B1117">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街道</w:t>
            </w:r>
          </w:p>
          <w:p w14:paraId="089B615F">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乡镇</w:t>
            </w:r>
          </w:p>
        </w:tc>
      </w:tr>
      <w:tr w14:paraId="70E5D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4B3715E7">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15</w:t>
            </w:r>
          </w:p>
        </w:tc>
        <w:tc>
          <w:tcPr>
            <w:tcW w:w="1500" w:type="dxa"/>
            <w:shd w:val="clear" w:color="auto" w:fill="auto"/>
            <w:vAlign w:val="center"/>
          </w:tcPr>
          <w:p w14:paraId="1B500919">
            <w:pPr>
              <w:spacing w:line="232" w:lineRule="exact"/>
              <w:rPr>
                <w:rFonts w:cs="宋体"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将燃气管道作为负重支架或者接地引线</w:t>
            </w:r>
          </w:p>
        </w:tc>
        <w:tc>
          <w:tcPr>
            <w:tcW w:w="2789" w:type="dxa"/>
            <w:shd w:val="clear" w:color="auto" w:fill="auto"/>
            <w:vAlign w:val="center"/>
          </w:tcPr>
          <w:p w14:paraId="6879D72D">
            <w:pPr>
              <w:spacing w:line="220" w:lineRule="exact"/>
              <w:rPr>
                <w:rFonts w:cs="宋体"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违反条款：第二十八条第（二）项；处罚条款：第四十九条第一款第（二）项 责令限期改正；逾期不改正的，对单位可以处10万元以下罚款，对个人可以处1000元以下罚款</w:t>
            </w:r>
          </w:p>
        </w:tc>
        <w:tc>
          <w:tcPr>
            <w:tcW w:w="851" w:type="dxa"/>
            <w:shd w:val="clear" w:color="auto" w:fill="auto"/>
            <w:vAlign w:val="center"/>
          </w:tcPr>
          <w:p w14:paraId="2540C40C">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10000</w:t>
            </w:r>
          </w:p>
          <w:p w14:paraId="40ADCD03">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（单位）</w:t>
            </w:r>
          </w:p>
        </w:tc>
        <w:tc>
          <w:tcPr>
            <w:tcW w:w="567" w:type="dxa"/>
            <w:shd w:val="clear" w:color="auto" w:fill="auto"/>
            <w:vAlign w:val="center"/>
          </w:tcPr>
          <w:p w14:paraId="669EBEF5">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w:t>
            </w:r>
          </w:p>
        </w:tc>
        <w:tc>
          <w:tcPr>
            <w:tcW w:w="2304" w:type="dxa"/>
            <w:shd w:val="clear" w:color="auto" w:fill="auto"/>
            <w:vAlign w:val="center"/>
          </w:tcPr>
          <w:p w14:paraId="7310B928">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 发生在人口集中地区或人员密集场所，或者存在其它较大安全隐患的，系数4；2.导致相关燃气安全事故的，系数9。</w:t>
            </w:r>
          </w:p>
        </w:tc>
        <w:tc>
          <w:tcPr>
            <w:tcW w:w="1785" w:type="dxa"/>
            <w:shd w:val="clear" w:color="auto" w:fill="auto"/>
            <w:vAlign w:val="center"/>
          </w:tcPr>
          <w:p w14:paraId="639C32E8">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罚款数额＝10000×（1＋情节系数＋变量系数）</w:t>
            </w:r>
          </w:p>
        </w:tc>
        <w:tc>
          <w:tcPr>
            <w:tcW w:w="2385" w:type="dxa"/>
            <w:shd w:val="clear" w:color="auto" w:fill="auto"/>
            <w:vAlign w:val="center"/>
          </w:tcPr>
          <w:p w14:paraId="7A59E663">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逾期不改正的情形，不纳入本案由情节系数。</w:t>
            </w:r>
          </w:p>
          <w:p w14:paraId="65E86AAF">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对单位1万元以下的处罚和对个人的处罚，按照案件情况进行裁量。</w:t>
            </w:r>
          </w:p>
        </w:tc>
        <w:tc>
          <w:tcPr>
            <w:tcW w:w="1208" w:type="dxa"/>
            <w:shd w:val="clear" w:color="auto" w:fill="auto"/>
            <w:vAlign w:val="center"/>
          </w:tcPr>
          <w:p w14:paraId="2051AC32">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街道</w:t>
            </w:r>
          </w:p>
          <w:p w14:paraId="7847ADDD">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乡镇</w:t>
            </w:r>
          </w:p>
        </w:tc>
      </w:tr>
      <w:tr w14:paraId="26227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82" w:hRule="atLeast"/>
          <w:jc w:val="center"/>
        </w:trPr>
        <w:tc>
          <w:tcPr>
            <w:tcW w:w="940" w:type="dxa"/>
            <w:shd w:val="clear" w:color="auto" w:fill="auto"/>
            <w:vAlign w:val="center"/>
          </w:tcPr>
          <w:p w14:paraId="3D7D3463">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16</w:t>
            </w:r>
          </w:p>
        </w:tc>
        <w:tc>
          <w:tcPr>
            <w:tcW w:w="1500" w:type="dxa"/>
            <w:shd w:val="clear" w:color="auto" w:fill="auto"/>
            <w:vAlign w:val="center"/>
          </w:tcPr>
          <w:p w14:paraId="074F905C">
            <w:pPr>
              <w:spacing w:line="232" w:lineRule="exact"/>
              <w:rPr>
                <w:rFonts w:cs="宋体"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安装、使用不符合气源要求的燃气燃烧器具</w:t>
            </w:r>
          </w:p>
        </w:tc>
        <w:tc>
          <w:tcPr>
            <w:tcW w:w="2789" w:type="dxa"/>
            <w:shd w:val="clear" w:color="auto" w:fill="auto"/>
            <w:vAlign w:val="center"/>
          </w:tcPr>
          <w:p w14:paraId="1261DD76">
            <w:pPr>
              <w:spacing w:line="240" w:lineRule="exact"/>
              <w:rPr>
                <w:rFonts w:cs="宋体"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违反条款：第二十八条第（三）项；处罚条款：第四十九条第一款第（三）项 责令限期改正；逾期不改正的，对单位可以处10万元以下罚款，对个人可以处1000元以下罚款</w:t>
            </w:r>
          </w:p>
        </w:tc>
        <w:tc>
          <w:tcPr>
            <w:tcW w:w="851" w:type="dxa"/>
            <w:shd w:val="clear" w:color="auto" w:fill="auto"/>
            <w:vAlign w:val="center"/>
          </w:tcPr>
          <w:p w14:paraId="4F79A8A5">
            <w:pPr>
              <w:spacing w:line="240"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10000</w:t>
            </w:r>
          </w:p>
          <w:p w14:paraId="0947A54D">
            <w:pPr>
              <w:spacing w:line="240"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（单位）</w:t>
            </w:r>
          </w:p>
        </w:tc>
        <w:tc>
          <w:tcPr>
            <w:tcW w:w="567" w:type="dxa"/>
            <w:shd w:val="clear" w:color="auto" w:fill="auto"/>
            <w:vAlign w:val="center"/>
          </w:tcPr>
          <w:p w14:paraId="1C9D28E8">
            <w:pPr>
              <w:spacing w:line="240"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w:t>
            </w:r>
          </w:p>
        </w:tc>
        <w:tc>
          <w:tcPr>
            <w:tcW w:w="2304" w:type="dxa"/>
            <w:shd w:val="clear" w:color="auto" w:fill="auto"/>
            <w:vAlign w:val="center"/>
          </w:tcPr>
          <w:p w14:paraId="54370D05">
            <w:pPr>
              <w:spacing w:line="240"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 发生在人口集中地区或人员密集场所，或者存在其它较大安全隐患的，系数4；2.导致相关燃气安全事故的，系数9。</w:t>
            </w:r>
          </w:p>
        </w:tc>
        <w:tc>
          <w:tcPr>
            <w:tcW w:w="1785" w:type="dxa"/>
            <w:shd w:val="clear" w:color="auto" w:fill="auto"/>
            <w:vAlign w:val="center"/>
          </w:tcPr>
          <w:p w14:paraId="5EFB5042">
            <w:pPr>
              <w:spacing w:line="240"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罚款数额＝10000×（1＋情节系数＋变量系数）</w:t>
            </w:r>
          </w:p>
        </w:tc>
        <w:tc>
          <w:tcPr>
            <w:tcW w:w="2385" w:type="dxa"/>
            <w:shd w:val="clear" w:color="auto" w:fill="auto"/>
            <w:vAlign w:val="center"/>
          </w:tcPr>
          <w:p w14:paraId="6A42CCD7">
            <w:pPr>
              <w:spacing w:line="240"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逾期不改正的情形，不纳入本案由情节系数。</w:t>
            </w:r>
          </w:p>
          <w:p w14:paraId="1FB93E48">
            <w:pPr>
              <w:spacing w:line="240"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对单位1万元以下的处罚和对个人的处罚，按照案件情况进行裁量。</w:t>
            </w:r>
          </w:p>
        </w:tc>
        <w:tc>
          <w:tcPr>
            <w:tcW w:w="1208" w:type="dxa"/>
            <w:shd w:val="clear" w:color="auto" w:fill="auto"/>
            <w:vAlign w:val="center"/>
          </w:tcPr>
          <w:p w14:paraId="20971265">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街道</w:t>
            </w:r>
          </w:p>
          <w:p w14:paraId="5EA9760B">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乡镇</w:t>
            </w:r>
          </w:p>
        </w:tc>
      </w:tr>
      <w:tr w14:paraId="77DB3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90" w:hRule="atLeast"/>
          <w:jc w:val="center"/>
        </w:trPr>
        <w:tc>
          <w:tcPr>
            <w:tcW w:w="940" w:type="dxa"/>
            <w:shd w:val="clear" w:color="auto" w:fill="auto"/>
            <w:vAlign w:val="center"/>
          </w:tcPr>
          <w:p w14:paraId="143695B6">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17</w:t>
            </w:r>
          </w:p>
        </w:tc>
        <w:tc>
          <w:tcPr>
            <w:tcW w:w="1500" w:type="dxa"/>
            <w:shd w:val="clear" w:color="auto" w:fill="auto"/>
            <w:vAlign w:val="center"/>
          </w:tcPr>
          <w:p w14:paraId="0D1A2FA7">
            <w:pPr>
              <w:spacing w:line="232" w:lineRule="exact"/>
              <w:rPr>
                <w:rFonts w:cs="宋体"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擅自安装、改装、拆除户内燃气设施和燃气计量装置</w:t>
            </w:r>
          </w:p>
        </w:tc>
        <w:tc>
          <w:tcPr>
            <w:tcW w:w="2789" w:type="dxa"/>
            <w:shd w:val="clear" w:color="auto" w:fill="auto"/>
            <w:vAlign w:val="center"/>
          </w:tcPr>
          <w:p w14:paraId="40A2C68D">
            <w:pPr>
              <w:spacing w:line="240" w:lineRule="exact"/>
              <w:rPr>
                <w:rFonts w:cs="宋体"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违反条款：第二十八条第（四）项；处罚条款：第四十九条第一款第（四）项 责令限期改正；逾期不改正的，对单位可以处10万元以下罚款，对个人可以处1000元以下罚款</w:t>
            </w:r>
          </w:p>
        </w:tc>
        <w:tc>
          <w:tcPr>
            <w:tcW w:w="851" w:type="dxa"/>
            <w:shd w:val="clear" w:color="auto" w:fill="auto"/>
            <w:vAlign w:val="center"/>
          </w:tcPr>
          <w:p w14:paraId="3FA7E17F">
            <w:pPr>
              <w:spacing w:line="240"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10000</w:t>
            </w:r>
          </w:p>
          <w:p w14:paraId="2682898C">
            <w:pPr>
              <w:spacing w:line="240"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（单位）</w:t>
            </w:r>
          </w:p>
        </w:tc>
        <w:tc>
          <w:tcPr>
            <w:tcW w:w="567" w:type="dxa"/>
            <w:shd w:val="clear" w:color="auto" w:fill="auto"/>
            <w:vAlign w:val="center"/>
          </w:tcPr>
          <w:p w14:paraId="78E3937A">
            <w:pPr>
              <w:spacing w:line="240"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w:t>
            </w:r>
          </w:p>
        </w:tc>
        <w:tc>
          <w:tcPr>
            <w:tcW w:w="2304" w:type="dxa"/>
            <w:shd w:val="clear" w:color="auto" w:fill="auto"/>
            <w:vAlign w:val="center"/>
          </w:tcPr>
          <w:p w14:paraId="4D9DA46F">
            <w:pPr>
              <w:spacing w:line="240"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 发生在人口集中地区或人员密集场所，或者存在其它较大安全隐患的，系数4；2.导致相关燃气安全事故的，系数9。</w:t>
            </w:r>
          </w:p>
        </w:tc>
        <w:tc>
          <w:tcPr>
            <w:tcW w:w="1785" w:type="dxa"/>
            <w:shd w:val="clear" w:color="auto" w:fill="auto"/>
            <w:vAlign w:val="center"/>
          </w:tcPr>
          <w:p w14:paraId="33BA0C91">
            <w:pPr>
              <w:spacing w:line="240"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罚款数额＝10000×（1＋情节系数＋变量系数）</w:t>
            </w:r>
          </w:p>
        </w:tc>
        <w:tc>
          <w:tcPr>
            <w:tcW w:w="2385" w:type="dxa"/>
            <w:shd w:val="clear" w:color="auto" w:fill="auto"/>
            <w:vAlign w:val="center"/>
          </w:tcPr>
          <w:p w14:paraId="0380F324">
            <w:pPr>
              <w:spacing w:line="240"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逾期不改正的情形，不纳入本案由情节系数。</w:t>
            </w:r>
          </w:p>
          <w:p w14:paraId="04FC651A">
            <w:pPr>
              <w:spacing w:line="240"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对单位1万元以下的处罚和对个人的处罚，按照案件情况进行裁量。</w:t>
            </w:r>
          </w:p>
        </w:tc>
        <w:tc>
          <w:tcPr>
            <w:tcW w:w="1208" w:type="dxa"/>
            <w:shd w:val="clear" w:color="auto" w:fill="auto"/>
            <w:vAlign w:val="center"/>
          </w:tcPr>
          <w:p w14:paraId="61BF52B0">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街道</w:t>
            </w:r>
          </w:p>
          <w:p w14:paraId="03D40547">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乡镇</w:t>
            </w:r>
          </w:p>
        </w:tc>
      </w:tr>
      <w:tr w14:paraId="1301D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300EB4EF">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18</w:t>
            </w:r>
          </w:p>
        </w:tc>
        <w:tc>
          <w:tcPr>
            <w:tcW w:w="1500" w:type="dxa"/>
            <w:shd w:val="clear" w:color="auto" w:fill="auto"/>
            <w:vAlign w:val="center"/>
          </w:tcPr>
          <w:p w14:paraId="3F400A9E">
            <w:pPr>
              <w:spacing w:line="232" w:lineRule="exact"/>
              <w:rPr>
                <w:rFonts w:cs="宋体"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在不具备安全条件的场所使用、储存燃气</w:t>
            </w:r>
          </w:p>
        </w:tc>
        <w:tc>
          <w:tcPr>
            <w:tcW w:w="2789" w:type="dxa"/>
            <w:shd w:val="clear" w:color="auto" w:fill="auto"/>
            <w:vAlign w:val="center"/>
          </w:tcPr>
          <w:p w14:paraId="16E4286B">
            <w:pPr>
              <w:spacing w:line="240" w:lineRule="exact"/>
              <w:rPr>
                <w:rFonts w:cs="宋体"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违反条款：第二十八条第（五）项；处罚条款：第四十九条第一款第（五）项 责令限期改正；逾期不改正的，对单位可以处10万元以下罚款，对个人可以处1000元以下罚款</w:t>
            </w:r>
          </w:p>
        </w:tc>
        <w:tc>
          <w:tcPr>
            <w:tcW w:w="851" w:type="dxa"/>
            <w:shd w:val="clear" w:color="auto" w:fill="auto"/>
            <w:vAlign w:val="center"/>
          </w:tcPr>
          <w:p w14:paraId="49EF3C41">
            <w:pPr>
              <w:spacing w:line="240"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10000</w:t>
            </w:r>
          </w:p>
          <w:p w14:paraId="79E769F8">
            <w:pPr>
              <w:spacing w:line="240"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（单位）</w:t>
            </w:r>
          </w:p>
        </w:tc>
        <w:tc>
          <w:tcPr>
            <w:tcW w:w="567" w:type="dxa"/>
            <w:shd w:val="clear" w:color="auto" w:fill="auto"/>
            <w:vAlign w:val="center"/>
          </w:tcPr>
          <w:p w14:paraId="3DD93F90">
            <w:pPr>
              <w:spacing w:line="240"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w:t>
            </w:r>
          </w:p>
        </w:tc>
        <w:tc>
          <w:tcPr>
            <w:tcW w:w="2304" w:type="dxa"/>
            <w:shd w:val="clear" w:color="auto" w:fill="auto"/>
            <w:vAlign w:val="center"/>
          </w:tcPr>
          <w:p w14:paraId="52684384">
            <w:pPr>
              <w:spacing w:line="240"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 发生在人口集中地区或人员密集场所，或者存在其它较大安全隐患的，系数4；2.导致相关燃气安全事故的，系数9。</w:t>
            </w:r>
          </w:p>
        </w:tc>
        <w:tc>
          <w:tcPr>
            <w:tcW w:w="1785" w:type="dxa"/>
            <w:shd w:val="clear" w:color="auto" w:fill="auto"/>
            <w:vAlign w:val="center"/>
          </w:tcPr>
          <w:p w14:paraId="04F2EE62">
            <w:pPr>
              <w:spacing w:line="240"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罚款数额＝10000×（1＋情节系数＋变量系数）</w:t>
            </w:r>
          </w:p>
        </w:tc>
        <w:tc>
          <w:tcPr>
            <w:tcW w:w="2385" w:type="dxa"/>
            <w:shd w:val="clear" w:color="auto" w:fill="auto"/>
            <w:vAlign w:val="center"/>
          </w:tcPr>
          <w:p w14:paraId="76AFC764">
            <w:pPr>
              <w:spacing w:line="240"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逾期不改正的情形，不纳入本案由情节系数。</w:t>
            </w:r>
          </w:p>
          <w:p w14:paraId="50814475">
            <w:pPr>
              <w:spacing w:line="240"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对单位1万元以下的处罚和对个人的处罚，按照案件情况进行裁量。</w:t>
            </w:r>
          </w:p>
        </w:tc>
        <w:tc>
          <w:tcPr>
            <w:tcW w:w="1208" w:type="dxa"/>
            <w:shd w:val="clear" w:color="auto" w:fill="auto"/>
            <w:vAlign w:val="center"/>
          </w:tcPr>
          <w:p w14:paraId="0A2C2389">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街道</w:t>
            </w:r>
          </w:p>
          <w:p w14:paraId="5A5BE8E1">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乡镇</w:t>
            </w:r>
          </w:p>
        </w:tc>
      </w:tr>
      <w:tr w14:paraId="7596B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497D8F01">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19</w:t>
            </w:r>
          </w:p>
        </w:tc>
        <w:tc>
          <w:tcPr>
            <w:tcW w:w="1500" w:type="dxa"/>
            <w:shd w:val="clear" w:color="auto" w:fill="auto"/>
            <w:vAlign w:val="center"/>
          </w:tcPr>
          <w:p w14:paraId="70E4057B">
            <w:pPr>
              <w:spacing w:line="232" w:lineRule="exact"/>
              <w:rPr>
                <w:rFonts w:cs="宋体"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改变燃气用途或者转供燃气</w:t>
            </w:r>
          </w:p>
        </w:tc>
        <w:tc>
          <w:tcPr>
            <w:tcW w:w="2789" w:type="dxa"/>
            <w:shd w:val="clear" w:color="auto" w:fill="auto"/>
            <w:vAlign w:val="center"/>
          </w:tcPr>
          <w:p w14:paraId="76B34401">
            <w:pPr>
              <w:spacing w:line="212" w:lineRule="exact"/>
              <w:rPr>
                <w:rFonts w:cs="宋体"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违反条款：第二十八条第（七）项；处罚条款：第四十九条第一款第（六）项 责令限期改正；逾期不改正的，对单位可以处10万元以下罚款，对个人可以处1000元以下罚款</w:t>
            </w:r>
          </w:p>
        </w:tc>
        <w:tc>
          <w:tcPr>
            <w:tcW w:w="851" w:type="dxa"/>
            <w:shd w:val="clear" w:color="auto" w:fill="auto"/>
            <w:vAlign w:val="center"/>
          </w:tcPr>
          <w:p w14:paraId="5644D22C">
            <w:pPr>
              <w:spacing w:line="21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10000</w:t>
            </w:r>
          </w:p>
          <w:p w14:paraId="293FCCE9">
            <w:pPr>
              <w:spacing w:line="21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（单位）</w:t>
            </w:r>
          </w:p>
        </w:tc>
        <w:tc>
          <w:tcPr>
            <w:tcW w:w="567" w:type="dxa"/>
            <w:shd w:val="clear" w:color="auto" w:fill="auto"/>
            <w:vAlign w:val="center"/>
          </w:tcPr>
          <w:p w14:paraId="0FA4C1D7">
            <w:pPr>
              <w:spacing w:line="21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w:t>
            </w:r>
          </w:p>
        </w:tc>
        <w:tc>
          <w:tcPr>
            <w:tcW w:w="2304" w:type="dxa"/>
            <w:shd w:val="clear" w:color="auto" w:fill="auto"/>
            <w:vAlign w:val="center"/>
          </w:tcPr>
          <w:p w14:paraId="3EAD1B9D">
            <w:pPr>
              <w:spacing w:line="21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 发生在人口集中地区或人员密集场所，或者存在其它较大安全隐患的，系数4；2.导致相关燃气安全事故的，系数9。</w:t>
            </w:r>
          </w:p>
        </w:tc>
        <w:tc>
          <w:tcPr>
            <w:tcW w:w="1785" w:type="dxa"/>
            <w:shd w:val="clear" w:color="auto" w:fill="auto"/>
            <w:vAlign w:val="center"/>
          </w:tcPr>
          <w:p w14:paraId="12092CF5">
            <w:pPr>
              <w:spacing w:line="21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罚款数额＝10000×（1＋情节系数＋变量系数）</w:t>
            </w:r>
          </w:p>
        </w:tc>
        <w:tc>
          <w:tcPr>
            <w:tcW w:w="2385" w:type="dxa"/>
            <w:shd w:val="clear" w:color="auto" w:fill="auto"/>
            <w:vAlign w:val="center"/>
          </w:tcPr>
          <w:p w14:paraId="050E5B18">
            <w:pPr>
              <w:spacing w:line="21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逾期不改正的情形，不纳入本案由情节系数。</w:t>
            </w:r>
          </w:p>
          <w:p w14:paraId="12C96204">
            <w:pPr>
              <w:spacing w:line="21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对单位1万元以下的处罚和对个人的处罚，按照案件情况进行裁量。</w:t>
            </w:r>
          </w:p>
        </w:tc>
        <w:tc>
          <w:tcPr>
            <w:tcW w:w="1208" w:type="dxa"/>
            <w:shd w:val="clear" w:color="auto" w:fill="auto"/>
            <w:vAlign w:val="center"/>
          </w:tcPr>
          <w:p w14:paraId="52C1F311">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街道乡镇</w:t>
            </w:r>
          </w:p>
        </w:tc>
      </w:tr>
      <w:tr w14:paraId="6E2C8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31B19608">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20</w:t>
            </w:r>
          </w:p>
        </w:tc>
        <w:tc>
          <w:tcPr>
            <w:tcW w:w="1500" w:type="dxa"/>
            <w:shd w:val="clear" w:color="auto" w:fill="auto"/>
            <w:vAlign w:val="center"/>
          </w:tcPr>
          <w:p w14:paraId="04D56F2D">
            <w:pPr>
              <w:spacing w:line="232" w:lineRule="exact"/>
              <w:rPr>
                <w:rFonts w:cs="宋体"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未设立售后服务站点或者未配备经考核合格的燃气燃烧器具安装、维修人员</w:t>
            </w:r>
          </w:p>
        </w:tc>
        <w:tc>
          <w:tcPr>
            <w:tcW w:w="2789" w:type="dxa"/>
            <w:shd w:val="clear" w:color="auto" w:fill="auto"/>
            <w:vAlign w:val="center"/>
          </w:tcPr>
          <w:p w14:paraId="0B16C2A7">
            <w:pPr>
              <w:spacing w:line="212" w:lineRule="exact"/>
              <w:rPr>
                <w:rFonts w:cs="宋体"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违反条款：第三十二条第一款；处罚条款：第四十九条第一款第（七）项 责令限期改正；逾期不改正的，对单位可以处10万元以下罚款，对个人可以处1000元以下罚款</w:t>
            </w:r>
          </w:p>
        </w:tc>
        <w:tc>
          <w:tcPr>
            <w:tcW w:w="851" w:type="dxa"/>
            <w:shd w:val="clear" w:color="auto" w:fill="auto"/>
            <w:vAlign w:val="center"/>
          </w:tcPr>
          <w:p w14:paraId="03364814">
            <w:pPr>
              <w:spacing w:line="21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10000</w:t>
            </w:r>
          </w:p>
          <w:p w14:paraId="5477DEB6">
            <w:pPr>
              <w:spacing w:line="21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（单位）</w:t>
            </w:r>
          </w:p>
        </w:tc>
        <w:tc>
          <w:tcPr>
            <w:tcW w:w="567" w:type="dxa"/>
            <w:shd w:val="clear" w:color="auto" w:fill="auto"/>
            <w:vAlign w:val="center"/>
          </w:tcPr>
          <w:p w14:paraId="15A7D5D9">
            <w:pPr>
              <w:spacing w:line="21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w:t>
            </w:r>
          </w:p>
        </w:tc>
        <w:tc>
          <w:tcPr>
            <w:tcW w:w="2304" w:type="dxa"/>
            <w:shd w:val="clear" w:color="auto" w:fill="auto"/>
            <w:vAlign w:val="center"/>
          </w:tcPr>
          <w:p w14:paraId="62C39543">
            <w:pPr>
              <w:spacing w:line="21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 违法行为持续时间超过半年的，系数4；1年以上，系数9；2.未按燃气管理部门要求整改，或整改后再次发生类似违法行为的，系数9；3.发生相关燃气安全事故的，系数9。</w:t>
            </w:r>
          </w:p>
        </w:tc>
        <w:tc>
          <w:tcPr>
            <w:tcW w:w="1785" w:type="dxa"/>
            <w:shd w:val="clear" w:color="auto" w:fill="auto"/>
            <w:vAlign w:val="center"/>
          </w:tcPr>
          <w:p w14:paraId="0442045C">
            <w:pPr>
              <w:spacing w:line="21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罚款数额＝10000×（1＋情节系数＋变量系数）</w:t>
            </w:r>
          </w:p>
        </w:tc>
        <w:tc>
          <w:tcPr>
            <w:tcW w:w="2385" w:type="dxa"/>
            <w:shd w:val="clear" w:color="auto" w:fill="auto"/>
            <w:vAlign w:val="center"/>
          </w:tcPr>
          <w:p w14:paraId="73ADE8CD">
            <w:pPr>
              <w:spacing w:line="21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逾期不改正的情形，不纳入本案由情节系数。</w:t>
            </w:r>
          </w:p>
          <w:p w14:paraId="71C90731">
            <w:pPr>
              <w:spacing w:line="21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对单位1万元以下的处罚和对个人的处罚，按照案件情况进行裁量。</w:t>
            </w:r>
          </w:p>
        </w:tc>
        <w:tc>
          <w:tcPr>
            <w:tcW w:w="1208" w:type="dxa"/>
            <w:shd w:val="clear" w:color="auto" w:fill="auto"/>
            <w:vAlign w:val="center"/>
          </w:tcPr>
          <w:p w14:paraId="4825D36B">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区级、街道乡镇</w:t>
            </w:r>
          </w:p>
        </w:tc>
      </w:tr>
      <w:tr w14:paraId="01AAF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3DB75C46">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21</w:t>
            </w:r>
          </w:p>
        </w:tc>
        <w:tc>
          <w:tcPr>
            <w:tcW w:w="1500" w:type="dxa"/>
            <w:shd w:val="clear" w:color="auto" w:fill="auto"/>
            <w:vAlign w:val="center"/>
          </w:tcPr>
          <w:p w14:paraId="3E5BB27C">
            <w:pPr>
              <w:spacing w:line="232" w:lineRule="exact"/>
              <w:rPr>
                <w:rFonts w:cs="宋体"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燃气燃烧器具的安装、维修不符合国家有关标准</w:t>
            </w:r>
          </w:p>
        </w:tc>
        <w:tc>
          <w:tcPr>
            <w:tcW w:w="2789" w:type="dxa"/>
            <w:shd w:val="clear" w:color="auto" w:fill="auto"/>
            <w:vAlign w:val="center"/>
          </w:tcPr>
          <w:p w14:paraId="5EDB1CB5">
            <w:pPr>
              <w:spacing w:line="212" w:lineRule="exact"/>
              <w:rPr>
                <w:rFonts w:cs="宋体"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违反条款：第三十二条第二款；处罚条款：第四十九条第一款第（八）项 责令限期改正；逾期不改正的，对单位可以处10万元以下罚款，对个人可以处1000元以下罚款</w:t>
            </w:r>
          </w:p>
        </w:tc>
        <w:tc>
          <w:tcPr>
            <w:tcW w:w="851" w:type="dxa"/>
            <w:shd w:val="clear" w:color="auto" w:fill="auto"/>
            <w:vAlign w:val="center"/>
          </w:tcPr>
          <w:p w14:paraId="16E9278B">
            <w:pPr>
              <w:spacing w:line="21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10000</w:t>
            </w:r>
          </w:p>
          <w:p w14:paraId="099EC688">
            <w:pPr>
              <w:spacing w:line="21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（单位）</w:t>
            </w:r>
          </w:p>
        </w:tc>
        <w:tc>
          <w:tcPr>
            <w:tcW w:w="567" w:type="dxa"/>
            <w:shd w:val="clear" w:color="auto" w:fill="auto"/>
            <w:vAlign w:val="center"/>
          </w:tcPr>
          <w:p w14:paraId="2B330A60">
            <w:pPr>
              <w:spacing w:line="21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w:t>
            </w:r>
          </w:p>
        </w:tc>
        <w:tc>
          <w:tcPr>
            <w:tcW w:w="2304" w:type="dxa"/>
            <w:shd w:val="clear" w:color="auto" w:fill="auto"/>
            <w:vAlign w:val="center"/>
          </w:tcPr>
          <w:p w14:paraId="6021DCD7">
            <w:pPr>
              <w:spacing w:line="21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 违法行为持续时间超过半年的，系数4；1年以上，系数9；2.未按燃气管理部门要求整改，或整改后再次发生类似违法行为的，系数9；3.发生相关燃气安全事故的，系数9。</w:t>
            </w:r>
          </w:p>
        </w:tc>
        <w:tc>
          <w:tcPr>
            <w:tcW w:w="1785" w:type="dxa"/>
            <w:shd w:val="clear" w:color="auto" w:fill="auto"/>
            <w:vAlign w:val="center"/>
          </w:tcPr>
          <w:p w14:paraId="0E220764">
            <w:pPr>
              <w:spacing w:line="21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罚款数额＝10000×（1＋情节系数＋变量系数）</w:t>
            </w:r>
          </w:p>
        </w:tc>
        <w:tc>
          <w:tcPr>
            <w:tcW w:w="2385" w:type="dxa"/>
            <w:shd w:val="clear" w:color="auto" w:fill="auto"/>
            <w:vAlign w:val="center"/>
          </w:tcPr>
          <w:p w14:paraId="4A822E4A">
            <w:pPr>
              <w:spacing w:line="21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逾期不改正的情形，不纳入本案由情节系数。</w:t>
            </w:r>
          </w:p>
          <w:p w14:paraId="7F36B81A">
            <w:pPr>
              <w:spacing w:line="21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对单位1万元以下的处罚和对个人的处罚，按照案件情况进行裁量。</w:t>
            </w:r>
          </w:p>
        </w:tc>
        <w:tc>
          <w:tcPr>
            <w:tcW w:w="1208" w:type="dxa"/>
            <w:shd w:val="clear" w:color="auto" w:fill="auto"/>
            <w:vAlign w:val="center"/>
          </w:tcPr>
          <w:p w14:paraId="7141BADF">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区级、街道乡镇</w:t>
            </w:r>
          </w:p>
        </w:tc>
      </w:tr>
      <w:tr w14:paraId="75522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restart"/>
            <w:shd w:val="clear" w:color="auto" w:fill="auto"/>
            <w:vAlign w:val="center"/>
          </w:tcPr>
          <w:p w14:paraId="18287413">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22</w:t>
            </w:r>
          </w:p>
        </w:tc>
        <w:tc>
          <w:tcPr>
            <w:tcW w:w="1500" w:type="dxa"/>
            <w:vMerge w:val="restart"/>
            <w:shd w:val="clear" w:color="auto" w:fill="auto"/>
            <w:vAlign w:val="center"/>
          </w:tcPr>
          <w:p w14:paraId="62F9BBFE">
            <w:pPr>
              <w:spacing w:line="190"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在燃气设施保护范围内进行爆破取土等作业或者动用明火</w:t>
            </w:r>
          </w:p>
        </w:tc>
        <w:tc>
          <w:tcPr>
            <w:tcW w:w="2789" w:type="dxa"/>
            <w:vMerge w:val="restart"/>
            <w:shd w:val="clear" w:color="auto" w:fill="auto"/>
            <w:vAlign w:val="center"/>
          </w:tcPr>
          <w:p w14:paraId="21ADEDDF">
            <w:pPr>
              <w:spacing w:line="190"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违反条款：第三十三条第二款第（二）项；处罚条款：第五十条第一款第（一）项 责令停止违法行为，限期恢复原状或者采取其它补救措施，对单位处5万元以上10万元以下罚款，对个人处5000元以上5万元以下罚款</w:t>
            </w:r>
          </w:p>
        </w:tc>
        <w:tc>
          <w:tcPr>
            <w:tcW w:w="851" w:type="dxa"/>
            <w:shd w:val="clear" w:color="auto" w:fill="auto"/>
            <w:vAlign w:val="center"/>
          </w:tcPr>
          <w:p w14:paraId="288B3B63">
            <w:pPr>
              <w:spacing w:line="190"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50000</w:t>
            </w:r>
          </w:p>
          <w:p w14:paraId="0072015C">
            <w:pPr>
              <w:spacing w:line="190"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（单位）</w:t>
            </w:r>
          </w:p>
        </w:tc>
        <w:tc>
          <w:tcPr>
            <w:tcW w:w="567" w:type="dxa"/>
            <w:shd w:val="clear" w:color="auto" w:fill="auto"/>
            <w:vAlign w:val="center"/>
          </w:tcPr>
          <w:p w14:paraId="30AAE956">
            <w:pPr>
              <w:spacing w:line="190"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w:t>
            </w:r>
          </w:p>
        </w:tc>
        <w:tc>
          <w:tcPr>
            <w:tcW w:w="2304" w:type="dxa"/>
            <w:shd w:val="clear" w:color="auto" w:fill="auto"/>
            <w:vAlign w:val="center"/>
          </w:tcPr>
          <w:p w14:paraId="27C64397">
            <w:pPr>
              <w:spacing w:line="190"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1.损坏燃气设施，存在较大安全隐患,或者其它影响用气情形的，系数0.5；2.发生燃气事故,或者其它严重影响用气情形的，系数1。</w:t>
            </w:r>
          </w:p>
        </w:tc>
        <w:tc>
          <w:tcPr>
            <w:tcW w:w="1785" w:type="dxa"/>
            <w:shd w:val="clear" w:color="auto" w:fill="auto"/>
            <w:vAlign w:val="center"/>
          </w:tcPr>
          <w:p w14:paraId="7C1BB16F">
            <w:pPr>
              <w:spacing w:line="190"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罚款数额＝50000×（1＋情节系数＋变量系数）</w:t>
            </w:r>
          </w:p>
        </w:tc>
        <w:tc>
          <w:tcPr>
            <w:tcW w:w="2385" w:type="dxa"/>
            <w:shd w:val="clear" w:color="auto" w:fill="auto"/>
            <w:vAlign w:val="center"/>
          </w:tcPr>
          <w:p w14:paraId="4D72F303">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1208" w:type="dxa"/>
            <w:vMerge w:val="restart"/>
            <w:shd w:val="clear" w:color="auto" w:fill="auto"/>
            <w:vAlign w:val="center"/>
          </w:tcPr>
          <w:p w14:paraId="4DE189BD">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市级</w:t>
            </w:r>
          </w:p>
          <w:p w14:paraId="606DF4B8">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区级</w:t>
            </w:r>
          </w:p>
        </w:tc>
      </w:tr>
      <w:tr w14:paraId="576BE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continue"/>
            <w:shd w:val="clear" w:color="auto" w:fill="auto"/>
            <w:vAlign w:val="center"/>
          </w:tcPr>
          <w:p w14:paraId="6BC673AC">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1500" w:type="dxa"/>
            <w:vMerge w:val="continue"/>
            <w:shd w:val="clear" w:color="auto" w:fill="auto"/>
            <w:vAlign w:val="center"/>
          </w:tcPr>
          <w:p w14:paraId="37506BD2">
            <w:pPr>
              <w:spacing w:line="190" w:lineRule="exact"/>
              <w:rPr>
                <w:rFonts w:asciiTheme="minorEastAsia" w:hAnsiTheme="minorEastAsia" w:eastAsiaTheme="minorEastAsia"/>
                <w:color w:val="000000" w:themeColor="text1"/>
                <w:sz w:val="15"/>
                <w:szCs w:val="15"/>
                <w14:textFill>
                  <w14:solidFill>
                    <w14:schemeClr w14:val="tx1"/>
                  </w14:solidFill>
                </w14:textFill>
              </w:rPr>
            </w:pPr>
          </w:p>
        </w:tc>
        <w:tc>
          <w:tcPr>
            <w:tcW w:w="2789" w:type="dxa"/>
            <w:vMerge w:val="continue"/>
            <w:shd w:val="clear" w:color="auto" w:fill="auto"/>
            <w:vAlign w:val="center"/>
          </w:tcPr>
          <w:p w14:paraId="23452524">
            <w:pPr>
              <w:spacing w:line="190" w:lineRule="exact"/>
              <w:rPr>
                <w:rFonts w:cs="宋体" w:asciiTheme="minorEastAsia" w:hAnsiTheme="minorEastAsia" w:eastAsiaTheme="minorEastAsia"/>
                <w:color w:val="000000" w:themeColor="text1"/>
                <w:sz w:val="15"/>
                <w:szCs w:val="15"/>
                <w14:textFill>
                  <w14:solidFill>
                    <w14:schemeClr w14:val="tx1"/>
                  </w14:solidFill>
                </w14:textFill>
              </w:rPr>
            </w:pPr>
          </w:p>
        </w:tc>
        <w:tc>
          <w:tcPr>
            <w:tcW w:w="851" w:type="dxa"/>
            <w:shd w:val="clear" w:color="auto" w:fill="auto"/>
            <w:vAlign w:val="center"/>
          </w:tcPr>
          <w:p w14:paraId="2EAEA55B">
            <w:pPr>
              <w:spacing w:line="190"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5000</w:t>
            </w:r>
          </w:p>
          <w:p w14:paraId="7D0A4E46">
            <w:pPr>
              <w:spacing w:line="190"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（个人）</w:t>
            </w:r>
          </w:p>
        </w:tc>
        <w:tc>
          <w:tcPr>
            <w:tcW w:w="567" w:type="dxa"/>
            <w:shd w:val="clear" w:color="auto" w:fill="auto"/>
            <w:vAlign w:val="center"/>
          </w:tcPr>
          <w:p w14:paraId="0F69D8CE">
            <w:pPr>
              <w:spacing w:line="190"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w:t>
            </w:r>
          </w:p>
        </w:tc>
        <w:tc>
          <w:tcPr>
            <w:tcW w:w="2304" w:type="dxa"/>
            <w:shd w:val="clear" w:color="auto" w:fill="auto"/>
            <w:vAlign w:val="center"/>
          </w:tcPr>
          <w:p w14:paraId="6AAF1699">
            <w:pPr>
              <w:spacing w:line="190"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1.损坏燃气设施，存在较大安全隐患,或者其它影响用气情形的，系数7；2.发生燃气事故,或者其它严重影响用气情形的，系数9。</w:t>
            </w:r>
          </w:p>
        </w:tc>
        <w:tc>
          <w:tcPr>
            <w:tcW w:w="1785" w:type="dxa"/>
            <w:shd w:val="clear" w:color="auto" w:fill="auto"/>
            <w:vAlign w:val="center"/>
          </w:tcPr>
          <w:p w14:paraId="5A02DB86">
            <w:pPr>
              <w:spacing w:line="190"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罚款数额＝5000×（1＋情节系数＋变量系数）</w:t>
            </w:r>
          </w:p>
        </w:tc>
        <w:tc>
          <w:tcPr>
            <w:tcW w:w="2385" w:type="dxa"/>
            <w:shd w:val="clear" w:color="auto" w:fill="auto"/>
            <w:vAlign w:val="center"/>
          </w:tcPr>
          <w:p w14:paraId="3AAC8BC1">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1208" w:type="dxa"/>
            <w:vMerge w:val="continue"/>
            <w:shd w:val="clear" w:color="auto" w:fill="auto"/>
            <w:vAlign w:val="center"/>
          </w:tcPr>
          <w:p w14:paraId="087A506C">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p>
        </w:tc>
      </w:tr>
      <w:tr w14:paraId="152A8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restart"/>
            <w:shd w:val="clear" w:color="auto" w:fill="auto"/>
            <w:vAlign w:val="center"/>
          </w:tcPr>
          <w:p w14:paraId="60DE1DB9">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23</w:t>
            </w:r>
          </w:p>
        </w:tc>
        <w:tc>
          <w:tcPr>
            <w:tcW w:w="1500" w:type="dxa"/>
            <w:vMerge w:val="restart"/>
            <w:shd w:val="clear" w:color="auto" w:fill="auto"/>
            <w:vAlign w:val="center"/>
          </w:tcPr>
          <w:p w14:paraId="44272364">
            <w:pPr>
              <w:spacing w:line="190"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在燃气设施保护范围内倾倒、排放腐蚀性物质</w:t>
            </w:r>
          </w:p>
        </w:tc>
        <w:tc>
          <w:tcPr>
            <w:tcW w:w="2789" w:type="dxa"/>
            <w:vMerge w:val="restart"/>
            <w:shd w:val="clear" w:color="auto" w:fill="auto"/>
            <w:vAlign w:val="center"/>
          </w:tcPr>
          <w:p w14:paraId="2C857D5C">
            <w:pPr>
              <w:spacing w:line="190" w:lineRule="exact"/>
              <w:rPr>
                <w:rFonts w:cs="宋体"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违反条款：第三十三条第二款第（三）项；处罚条款：第五十条第一款第（二）项 责令停止违法行为，限期恢复原状或者采取其它补救措施，对单位处5万元以上10万元以下罚款，对个人处5000元以上5万元以下罚款</w:t>
            </w:r>
          </w:p>
        </w:tc>
        <w:tc>
          <w:tcPr>
            <w:tcW w:w="851" w:type="dxa"/>
            <w:shd w:val="clear" w:color="auto" w:fill="auto"/>
            <w:vAlign w:val="center"/>
          </w:tcPr>
          <w:p w14:paraId="1826F795">
            <w:pPr>
              <w:spacing w:line="190"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50000</w:t>
            </w:r>
          </w:p>
          <w:p w14:paraId="29F4DBB5">
            <w:pPr>
              <w:spacing w:line="190"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（单位）</w:t>
            </w:r>
          </w:p>
        </w:tc>
        <w:tc>
          <w:tcPr>
            <w:tcW w:w="567" w:type="dxa"/>
            <w:shd w:val="clear" w:color="auto" w:fill="auto"/>
            <w:vAlign w:val="center"/>
          </w:tcPr>
          <w:p w14:paraId="319D7AA8">
            <w:pPr>
              <w:spacing w:line="190"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w:t>
            </w:r>
          </w:p>
        </w:tc>
        <w:tc>
          <w:tcPr>
            <w:tcW w:w="2304" w:type="dxa"/>
            <w:shd w:val="clear" w:color="auto" w:fill="auto"/>
            <w:vAlign w:val="center"/>
          </w:tcPr>
          <w:p w14:paraId="017758F3">
            <w:pPr>
              <w:spacing w:line="190"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1.损坏燃气设施，存在较大安全隐患,或者其它影响用气情形的，系数0.5；2.发生燃气事故,或者其它严重影响用气情形的，系数1。</w:t>
            </w:r>
          </w:p>
        </w:tc>
        <w:tc>
          <w:tcPr>
            <w:tcW w:w="1785" w:type="dxa"/>
            <w:shd w:val="clear" w:color="auto" w:fill="auto"/>
            <w:vAlign w:val="center"/>
          </w:tcPr>
          <w:p w14:paraId="5A9C148E">
            <w:pPr>
              <w:spacing w:line="190"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罚款数额＝50000×（1＋情节系数＋变量系数）</w:t>
            </w:r>
          </w:p>
        </w:tc>
        <w:tc>
          <w:tcPr>
            <w:tcW w:w="2385" w:type="dxa"/>
            <w:shd w:val="clear" w:color="auto" w:fill="auto"/>
            <w:vAlign w:val="center"/>
          </w:tcPr>
          <w:p w14:paraId="30CD60DB">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1208" w:type="dxa"/>
            <w:vMerge w:val="restart"/>
            <w:shd w:val="clear" w:color="auto" w:fill="auto"/>
            <w:vAlign w:val="center"/>
          </w:tcPr>
          <w:p w14:paraId="52098B9F">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市级</w:t>
            </w:r>
          </w:p>
          <w:p w14:paraId="533E3956">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区级</w:t>
            </w:r>
          </w:p>
        </w:tc>
      </w:tr>
      <w:tr w14:paraId="7EF1C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continue"/>
            <w:shd w:val="clear" w:color="auto" w:fill="auto"/>
            <w:vAlign w:val="center"/>
          </w:tcPr>
          <w:p w14:paraId="1C3B9534">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1500" w:type="dxa"/>
            <w:vMerge w:val="continue"/>
            <w:shd w:val="clear" w:color="auto" w:fill="auto"/>
            <w:vAlign w:val="center"/>
          </w:tcPr>
          <w:p w14:paraId="34D7AD14">
            <w:pPr>
              <w:spacing w:line="190" w:lineRule="exact"/>
              <w:rPr>
                <w:rFonts w:cs="宋体" w:asciiTheme="minorEastAsia" w:hAnsiTheme="minorEastAsia" w:eastAsiaTheme="minorEastAsia"/>
                <w:color w:val="000000" w:themeColor="text1"/>
                <w:sz w:val="15"/>
                <w:szCs w:val="15"/>
                <w14:textFill>
                  <w14:solidFill>
                    <w14:schemeClr w14:val="tx1"/>
                  </w14:solidFill>
                </w14:textFill>
              </w:rPr>
            </w:pPr>
          </w:p>
        </w:tc>
        <w:tc>
          <w:tcPr>
            <w:tcW w:w="2789" w:type="dxa"/>
            <w:vMerge w:val="continue"/>
            <w:shd w:val="clear" w:color="auto" w:fill="auto"/>
            <w:vAlign w:val="center"/>
          </w:tcPr>
          <w:p w14:paraId="5117B327">
            <w:pPr>
              <w:spacing w:line="190" w:lineRule="exact"/>
              <w:rPr>
                <w:rFonts w:cs="宋体" w:asciiTheme="minorEastAsia" w:hAnsiTheme="minorEastAsia" w:eastAsiaTheme="minorEastAsia"/>
                <w:color w:val="000000" w:themeColor="text1"/>
                <w:sz w:val="15"/>
                <w:szCs w:val="15"/>
                <w14:textFill>
                  <w14:solidFill>
                    <w14:schemeClr w14:val="tx1"/>
                  </w14:solidFill>
                </w14:textFill>
              </w:rPr>
            </w:pPr>
          </w:p>
        </w:tc>
        <w:tc>
          <w:tcPr>
            <w:tcW w:w="851" w:type="dxa"/>
            <w:shd w:val="clear" w:color="auto" w:fill="auto"/>
            <w:vAlign w:val="center"/>
          </w:tcPr>
          <w:p w14:paraId="1540C5AC">
            <w:pPr>
              <w:spacing w:line="190"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5000</w:t>
            </w:r>
          </w:p>
          <w:p w14:paraId="70EC1D8A">
            <w:pPr>
              <w:spacing w:line="190"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（个人）</w:t>
            </w:r>
          </w:p>
        </w:tc>
        <w:tc>
          <w:tcPr>
            <w:tcW w:w="567" w:type="dxa"/>
            <w:shd w:val="clear" w:color="auto" w:fill="auto"/>
            <w:vAlign w:val="center"/>
          </w:tcPr>
          <w:p w14:paraId="2D3630F8">
            <w:pPr>
              <w:spacing w:line="190"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w:t>
            </w:r>
          </w:p>
        </w:tc>
        <w:tc>
          <w:tcPr>
            <w:tcW w:w="2304" w:type="dxa"/>
            <w:shd w:val="clear" w:color="auto" w:fill="auto"/>
            <w:vAlign w:val="center"/>
          </w:tcPr>
          <w:p w14:paraId="13015B0F">
            <w:pPr>
              <w:spacing w:line="190"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1.损坏燃气设施，存在较大安全隐患,或者其它影响用气情形的，系数7；2.发生燃气事故,或者其它严重影响用气情形的，系数9。</w:t>
            </w:r>
          </w:p>
        </w:tc>
        <w:tc>
          <w:tcPr>
            <w:tcW w:w="1785" w:type="dxa"/>
            <w:shd w:val="clear" w:color="auto" w:fill="auto"/>
            <w:vAlign w:val="center"/>
          </w:tcPr>
          <w:p w14:paraId="360F146F">
            <w:pPr>
              <w:spacing w:line="190"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罚款数额＝5000×（1＋情节系数＋变量系数）</w:t>
            </w:r>
          </w:p>
        </w:tc>
        <w:tc>
          <w:tcPr>
            <w:tcW w:w="2385" w:type="dxa"/>
            <w:shd w:val="clear" w:color="auto" w:fill="auto"/>
            <w:vAlign w:val="center"/>
          </w:tcPr>
          <w:p w14:paraId="7B8FB2D3">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1208" w:type="dxa"/>
            <w:vMerge w:val="continue"/>
            <w:shd w:val="clear" w:color="auto" w:fill="auto"/>
            <w:vAlign w:val="center"/>
          </w:tcPr>
          <w:p w14:paraId="52CC33F3">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p>
        </w:tc>
      </w:tr>
      <w:tr w14:paraId="362FD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restart"/>
            <w:shd w:val="clear" w:color="auto" w:fill="auto"/>
            <w:vAlign w:val="center"/>
          </w:tcPr>
          <w:p w14:paraId="1DAB0855">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24</w:t>
            </w:r>
          </w:p>
        </w:tc>
        <w:tc>
          <w:tcPr>
            <w:tcW w:w="1500" w:type="dxa"/>
            <w:vMerge w:val="restart"/>
            <w:shd w:val="clear" w:color="auto" w:fill="auto"/>
            <w:vAlign w:val="center"/>
          </w:tcPr>
          <w:p w14:paraId="456B5775">
            <w:pPr>
              <w:spacing w:line="170" w:lineRule="exact"/>
              <w:rPr>
                <w:rFonts w:cs="宋体"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在燃气设施保护范围内放置易燃易爆物品或者种植深根植物</w:t>
            </w:r>
          </w:p>
        </w:tc>
        <w:tc>
          <w:tcPr>
            <w:tcW w:w="2789" w:type="dxa"/>
            <w:vMerge w:val="restart"/>
            <w:shd w:val="clear" w:color="auto" w:fill="auto"/>
            <w:vAlign w:val="center"/>
          </w:tcPr>
          <w:p w14:paraId="4206EE48">
            <w:pPr>
              <w:spacing w:line="170" w:lineRule="exact"/>
              <w:rPr>
                <w:rFonts w:cs="宋体"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违反条款：第三十三条第二款第（四）项；处罚条款：第五十条第一款第（三）项 责令停止违法行为，限期恢复原状或者采取其它补救措施，对单位处5万元以上10万元以下罚款，对个人处5000元以上5万元以下罚款</w:t>
            </w:r>
          </w:p>
        </w:tc>
        <w:tc>
          <w:tcPr>
            <w:tcW w:w="851" w:type="dxa"/>
            <w:shd w:val="clear" w:color="auto" w:fill="auto"/>
            <w:vAlign w:val="center"/>
          </w:tcPr>
          <w:p w14:paraId="1EF024A3">
            <w:pPr>
              <w:spacing w:line="170"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50000</w:t>
            </w:r>
          </w:p>
          <w:p w14:paraId="7DBA4AF1">
            <w:pPr>
              <w:spacing w:line="170"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（单位）</w:t>
            </w:r>
          </w:p>
        </w:tc>
        <w:tc>
          <w:tcPr>
            <w:tcW w:w="567" w:type="dxa"/>
            <w:shd w:val="clear" w:color="auto" w:fill="auto"/>
            <w:vAlign w:val="center"/>
          </w:tcPr>
          <w:p w14:paraId="6ED9F58F">
            <w:pPr>
              <w:spacing w:line="170"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w:t>
            </w:r>
          </w:p>
        </w:tc>
        <w:tc>
          <w:tcPr>
            <w:tcW w:w="2304" w:type="dxa"/>
            <w:shd w:val="clear" w:color="auto" w:fill="auto"/>
            <w:vAlign w:val="center"/>
          </w:tcPr>
          <w:p w14:paraId="3AAE7273">
            <w:pPr>
              <w:spacing w:line="170"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1.损坏燃气设施，存在较大安全隐患,或者其它影响用气情形的，系数0.5；2.发生燃气事故,或者其它严重影响用气情形的，系数1。</w:t>
            </w:r>
          </w:p>
        </w:tc>
        <w:tc>
          <w:tcPr>
            <w:tcW w:w="1785" w:type="dxa"/>
            <w:shd w:val="clear" w:color="auto" w:fill="auto"/>
            <w:vAlign w:val="center"/>
          </w:tcPr>
          <w:p w14:paraId="51697739">
            <w:pPr>
              <w:spacing w:line="170"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罚款数额＝50000×（1＋情节系数＋变量系数）</w:t>
            </w:r>
          </w:p>
        </w:tc>
        <w:tc>
          <w:tcPr>
            <w:tcW w:w="2385" w:type="dxa"/>
            <w:shd w:val="clear" w:color="auto" w:fill="auto"/>
            <w:vAlign w:val="center"/>
          </w:tcPr>
          <w:p w14:paraId="560FB08E">
            <w:pPr>
              <w:spacing w:line="170" w:lineRule="exact"/>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1208" w:type="dxa"/>
            <w:vMerge w:val="restart"/>
            <w:shd w:val="clear" w:color="auto" w:fill="auto"/>
            <w:vAlign w:val="center"/>
          </w:tcPr>
          <w:p w14:paraId="32F5122D">
            <w:pPr>
              <w:spacing w:line="170"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市级</w:t>
            </w:r>
          </w:p>
          <w:p w14:paraId="7EC712F9">
            <w:pPr>
              <w:spacing w:line="170"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区级</w:t>
            </w:r>
          </w:p>
        </w:tc>
      </w:tr>
      <w:tr w14:paraId="3CFC0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continue"/>
            <w:shd w:val="clear" w:color="auto" w:fill="auto"/>
            <w:vAlign w:val="center"/>
          </w:tcPr>
          <w:p w14:paraId="6465DCD4">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1500" w:type="dxa"/>
            <w:vMerge w:val="continue"/>
            <w:shd w:val="clear" w:color="auto" w:fill="auto"/>
            <w:vAlign w:val="center"/>
          </w:tcPr>
          <w:p w14:paraId="32D5AD3F">
            <w:pPr>
              <w:spacing w:line="170" w:lineRule="exact"/>
              <w:rPr>
                <w:rFonts w:asciiTheme="minorEastAsia" w:hAnsiTheme="minorEastAsia" w:eastAsiaTheme="minorEastAsia"/>
                <w:color w:val="000000" w:themeColor="text1"/>
                <w:sz w:val="15"/>
                <w:szCs w:val="15"/>
                <w14:textFill>
                  <w14:solidFill>
                    <w14:schemeClr w14:val="tx1"/>
                  </w14:solidFill>
                </w14:textFill>
              </w:rPr>
            </w:pPr>
          </w:p>
        </w:tc>
        <w:tc>
          <w:tcPr>
            <w:tcW w:w="2789" w:type="dxa"/>
            <w:vMerge w:val="continue"/>
            <w:shd w:val="clear" w:color="auto" w:fill="auto"/>
            <w:vAlign w:val="center"/>
          </w:tcPr>
          <w:p w14:paraId="4A6429DF">
            <w:pPr>
              <w:spacing w:line="170" w:lineRule="exact"/>
              <w:rPr>
                <w:rFonts w:asciiTheme="minorEastAsia" w:hAnsiTheme="minorEastAsia" w:eastAsiaTheme="minorEastAsia"/>
                <w:color w:val="000000" w:themeColor="text1"/>
                <w:sz w:val="15"/>
                <w:szCs w:val="15"/>
                <w14:textFill>
                  <w14:solidFill>
                    <w14:schemeClr w14:val="tx1"/>
                  </w14:solidFill>
                </w14:textFill>
              </w:rPr>
            </w:pPr>
          </w:p>
        </w:tc>
        <w:tc>
          <w:tcPr>
            <w:tcW w:w="851" w:type="dxa"/>
            <w:shd w:val="clear" w:color="auto" w:fill="auto"/>
            <w:vAlign w:val="center"/>
          </w:tcPr>
          <w:p w14:paraId="7FA71DA2">
            <w:pPr>
              <w:spacing w:line="170"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5000</w:t>
            </w:r>
          </w:p>
          <w:p w14:paraId="4928D6F2">
            <w:pPr>
              <w:spacing w:line="170"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（个人）</w:t>
            </w:r>
          </w:p>
        </w:tc>
        <w:tc>
          <w:tcPr>
            <w:tcW w:w="567" w:type="dxa"/>
            <w:shd w:val="clear" w:color="auto" w:fill="auto"/>
            <w:vAlign w:val="center"/>
          </w:tcPr>
          <w:p w14:paraId="3ECAEEEF">
            <w:pPr>
              <w:spacing w:line="170"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w:t>
            </w:r>
          </w:p>
        </w:tc>
        <w:tc>
          <w:tcPr>
            <w:tcW w:w="2304" w:type="dxa"/>
            <w:shd w:val="clear" w:color="auto" w:fill="auto"/>
            <w:vAlign w:val="center"/>
          </w:tcPr>
          <w:p w14:paraId="0A3D2BAE">
            <w:pPr>
              <w:spacing w:line="170"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1.损坏燃气设施，存在较大安全隐患,或者其它影响用气情形的，系数7；2.发生燃气事故,或者其它严重影响用气情形的，系数9。</w:t>
            </w:r>
          </w:p>
        </w:tc>
        <w:tc>
          <w:tcPr>
            <w:tcW w:w="1785" w:type="dxa"/>
            <w:shd w:val="clear" w:color="auto" w:fill="auto"/>
            <w:vAlign w:val="center"/>
          </w:tcPr>
          <w:p w14:paraId="67C1786B">
            <w:pPr>
              <w:spacing w:line="170"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罚款数额＝5000×（1＋情节系数＋变量系数）</w:t>
            </w:r>
          </w:p>
        </w:tc>
        <w:tc>
          <w:tcPr>
            <w:tcW w:w="2385" w:type="dxa"/>
            <w:shd w:val="clear" w:color="auto" w:fill="auto"/>
            <w:vAlign w:val="center"/>
          </w:tcPr>
          <w:p w14:paraId="04358248">
            <w:pPr>
              <w:spacing w:line="170" w:lineRule="exact"/>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1208" w:type="dxa"/>
            <w:vMerge w:val="continue"/>
            <w:shd w:val="clear" w:color="auto" w:fill="auto"/>
            <w:vAlign w:val="center"/>
          </w:tcPr>
          <w:p w14:paraId="13D3BCBB">
            <w:pPr>
              <w:spacing w:line="170"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p>
        </w:tc>
      </w:tr>
      <w:tr w14:paraId="77BBE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71" w:hRule="atLeast"/>
          <w:jc w:val="center"/>
        </w:trPr>
        <w:tc>
          <w:tcPr>
            <w:tcW w:w="940" w:type="dxa"/>
            <w:vMerge w:val="restart"/>
            <w:shd w:val="clear" w:color="auto" w:fill="auto"/>
            <w:vAlign w:val="center"/>
          </w:tcPr>
          <w:p w14:paraId="2C3475A3">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25</w:t>
            </w:r>
          </w:p>
        </w:tc>
        <w:tc>
          <w:tcPr>
            <w:tcW w:w="1500" w:type="dxa"/>
            <w:vMerge w:val="restart"/>
            <w:shd w:val="clear" w:color="auto" w:fill="auto"/>
            <w:vAlign w:val="center"/>
          </w:tcPr>
          <w:p w14:paraId="7391AF8D">
            <w:pPr>
              <w:spacing w:line="170"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在燃气设施保护范围内擅自从事敷设管道、打桩、顶进、挖掘、钻探等可能影响燃气设施安全活动</w:t>
            </w:r>
          </w:p>
        </w:tc>
        <w:tc>
          <w:tcPr>
            <w:tcW w:w="2789" w:type="dxa"/>
            <w:vMerge w:val="restart"/>
            <w:shd w:val="clear" w:color="auto" w:fill="auto"/>
            <w:vAlign w:val="center"/>
          </w:tcPr>
          <w:p w14:paraId="37089D0C">
            <w:pPr>
              <w:spacing w:line="170"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违反条款：第三十四条；处罚条款：第五十条第一款第（四）项 责令停止违法行为，限期恢复原状或者采取其它补救措施，对单位处5万元以上10万元以下罚款，对个人处5000元以上5万元以下罚款。</w:t>
            </w:r>
          </w:p>
        </w:tc>
        <w:tc>
          <w:tcPr>
            <w:tcW w:w="851" w:type="dxa"/>
            <w:shd w:val="clear" w:color="auto" w:fill="auto"/>
            <w:vAlign w:val="center"/>
          </w:tcPr>
          <w:p w14:paraId="607DB3B1">
            <w:pPr>
              <w:spacing w:line="170"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50000</w:t>
            </w:r>
          </w:p>
          <w:p w14:paraId="51638170">
            <w:pPr>
              <w:spacing w:line="170"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（单位）</w:t>
            </w:r>
          </w:p>
        </w:tc>
        <w:tc>
          <w:tcPr>
            <w:tcW w:w="567" w:type="dxa"/>
            <w:shd w:val="clear" w:color="auto" w:fill="auto"/>
            <w:vAlign w:val="center"/>
          </w:tcPr>
          <w:p w14:paraId="7169945B">
            <w:pPr>
              <w:spacing w:line="170"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w:t>
            </w:r>
          </w:p>
        </w:tc>
        <w:tc>
          <w:tcPr>
            <w:tcW w:w="2304" w:type="dxa"/>
            <w:shd w:val="clear" w:color="auto" w:fill="auto"/>
            <w:vAlign w:val="center"/>
          </w:tcPr>
          <w:p w14:paraId="7A6D4BC2">
            <w:pPr>
              <w:spacing w:line="170"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1.损坏燃气设施，存在较大安全隐患,或者其它影响用气情形的，系数0.5；2.发生燃气事故,或者其它严重影响用气情形的，系数1。</w:t>
            </w:r>
          </w:p>
        </w:tc>
        <w:tc>
          <w:tcPr>
            <w:tcW w:w="1785" w:type="dxa"/>
            <w:shd w:val="clear" w:color="auto" w:fill="auto"/>
            <w:vAlign w:val="center"/>
          </w:tcPr>
          <w:p w14:paraId="4E005679">
            <w:pPr>
              <w:spacing w:line="170"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罚款数额＝50000×（1＋情节系数＋变量系数）</w:t>
            </w:r>
          </w:p>
        </w:tc>
        <w:tc>
          <w:tcPr>
            <w:tcW w:w="2385" w:type="dxa"/>
            <w:shd w:val="clear" w:color="auto" w:fill="auto"/>
            <w:vAlign w:val="center"/>
          </w:tcPr>
          <w:p w14:paraId="7E0249AD">
            <w:pPr>
              <w:spacing w:line="170" w:lineRule="exact"/>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1208" w:type="dxa"/>
            <w:vMerge w:val="restart"/>
            <w:shd w:val="clear" w:color="auto" w:fill="auto"/>
            <w:vAlign w:val="center"/>
          </w:tcPr>
          <w:p w14:paraId="38D17D5D">
            <w:pPr>
              <w:spacing w:line="170"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市级</w:t>
            </w:r>
          </w:p>
          <w:p w14:paraId="57C33B04">
            <w:pPr>
              <w:spacing w:line="170"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区级</w:t>
            </w:r>
          </w:p>
        </w:tc>
      </w:tr>
      <w:tr w14:paraId="52E6D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continue"/>
            <w:shd w:val="clear" w:color="auto" w:fill="auto"/>
            <w:vAlign w:val="center"/>
          </w:tcPr>
          <w:p w14:paraId="7EA5C040">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1500" w:type="dxa"/>
            <w:vMerge w:val="continue"/>
            <w:shd w:val="clear" w:color="auto" w:fill="auto"/>
            <w:vAlign w:val="center"/>
          </w:tcPr>
          <w:p w14:paraId="37CD4F83">
            <w:pPr>
              <w:spacing w:line="170" w:lineRule="exact"/>
              <w:rPr>
                <w:rFonts w:cs="宋体" w:asciiTheme="minorEastAsia" w:hAnsiTheme="minorEastAsia" w:eastAsiaTheme="minorEastAsia"/>
                <w:color w:val="000000" w:themeColor="text1"/>
                <w:sz w:val="15"/>
                <w:szCs w:val="15"/>
                <w14:textFill>
                  <w14:solidFill>
                    <w14:schemeClr w14:val="tx1"/>
                  </w14:solidFill>
                </w14:textFill>
              </w:rPr>
            </w:pPr>
          </w:p>
        </w:tc>
        <w:tc>
          <w:tcPr>
            <w:tcW w:w="2789" w:type="dxa"/>
            <w:vMerge w:val="continue"/>
            <w:shd w:val="clear" w:color="auto" w:fill="auto"/>
            <w:vAlign w:val="center"/>
          </w:tcPr>
          <w:p w14:paraId="5A701C98">
            <w:pPr>
              <w:spacing w:line="170" w:lineRule="exact"/>
              <w:rPr>
                <w:rFonts w:cs="宋体" w:asciiTheme="minorEastAsia" w:hAnsiTheme="minorEastAsia" w:eastAsiaTheme="minorEastAsia"/>
                <w:color w:val="000000" w:themeColor="text1"/>
                <w:sz w:val="15"/>
                <w:szCs w:val="15"/>
                <w14:textFill>
                  <w14:solidFill>
                    <w14:schemeClr w14:val="tx1"/>
                  </w14:solidFill>
                </w14:textFill>
              </w:rPr>
            </w:pPr>
          </w:p>
        </w:tc>
        <w:tc>
          <w:tcPr>
            <w:tcW w:w="851" w:type="dxa"/>
            <w:shd w:val="clear" w:color="auto" w:fill="auto"/>
            <w:vAlign w:val="center"/>
          </w:tcPr>
          <w:p w14:paraId="1A05E26A">
            <w:pPr>
              <w:spacing w:line="170"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5000</w:t>
            </w:r>
          </w:p>
          <w:p w14:paraId="6ECBC543">
            <w:pPr>
              <w:spacing w:line="170"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（个人）</w:t>
            </w:r>
          </w:p>
        </w:tc>
        <w:tc>
          <w:tcPr>
            <w:tcW w:w="567" w:type="dxa"/>
            <w:shd w:val="clear" w:color="auto" w:fill="auto"/>
            <w:vAlign w:val="center"/>
          </w:tcPr>
          <w:p w14:paraId="1A5B837E">
            <w:pPr>
              <w:spacing w:line="170"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w:t>
            </w:r>
          </w:p>
        </w:tc>
        <w:tc>
          <w:tcPr>
            <w:tcW w:w="2304" w:type="dxa"/>
            <w:shd w:val="clear" w:color="auto" w:fill="auto"/>
            <w:vAlign w:val="center"/>
          </w:tcPr>
          <w:p w14:paraId="43D03ED5">
            <w:pPr>
              <w:spacing w:line="170"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1.损坏燃气设施，存在较大安全隐患,或者其它影响用气情形的，系数7；2.发生燃气事故,或者其它严重影响用气情形的，系数9。</w:t>
            </w:r>
          </w:p>
        </w:tc>
        <w:tc>
          <w:tcPr>
            <w:tcW w:w="1785" w:type="dxa"/>
            <w:shd w:val="clear" w:color="auto" w:fill="auto"/>
            <w:vAlign w:val="center"/>
          </w:tcPr>
          <w:p w14:paraId="270744DA">
            <w:pPr>
              <w:spacing w:line="170"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罚款数额＝5000×（1＋情节系数＋变量系数）</w:t>
            </w:r>
          </w:p>
        </w:tc>
        <w:tc>
          <w:tcPr>
            <w:tcW w:w="2385" w:type="dxa"/>
            <w:shd w:val="clear" w:color="auto" w:fill="auto"/>
            <w:vAlign w:val="center"/>
          </w:tcPr>
          <w:p w14:paraId="5CE92002">
            <w:pPr>
              <w:spacing w:line="170" w:lineRule="exact"/>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1208" w:type="dxa"/>
            <w:vMerge w:val="continue"/>
            <w:shd w:val="clear" w:color="auto" w:fill="auto"/>
            <w:vAlign w:val="center"/>
          </w:tcPr>
          <w:p w14:paraId="767DCB22">
            <w:pPr>
              <w:spacing w:line="170"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p>
        </w:tc>
      </w:tr>
      <w:tr w14:paraId="30BD8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82" w:hRule="atLeast"/>
          <w:jc w:val="center"/>
        </w:trPr>
        <w:tc>
          <w:tcPr>
            <w:tcW w:w="940" w:type="dxa"/>
            <w:vMerge w:val="restart"/>
            <w:shd w:val="clear" w:color="auto" w:fill="auto"/>
            <w:vAlign w:val="center"/>
          </w:tcPr>
          <w:p w14:paraId="7C24BD20">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26</w:t>
            </w:r>
          </w:p>
        </w:tc>
        <w:tc>
          <w:tcPr>
            <w:tcW w:w="1500" w:type="dxa"/>
            <w:vMerge w:val="restart"/>
            <w:shd w:val="clear" w:color="auto" w:fill="auto"/>
            <w:vAlign w:val="center"/>
          </w:tcPr>
          <w:p w14:paraId="287860AC">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侵占、毁损、擅自拆除、移动燃气设施</w:t>
            </w:r>
          </w:p>
        </w:tc>
        <w:tc>
          <w:tcPr>
            <w:tcW w:w="2789" w:type="dxa"/>
            <w:vMerge w:val="restart"/>
            <w:shd w:val="clear" w:color="auto" w:fill="auto"/>
            <w:vAlign w:val="center"/>
          </w:tcPr>
          <w:p w14:paraId="2D217DA1">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违反条款：第三十六条第一款；处罚条款：第五十一条第一款 责令限期改正，恢复原状或者采取其它补救措施，对单位处5万元以上10万元以下罚款，对个人处5000元以上5万元以下罚款。</w:t>
            </w:r>
          </w:p>
        </w:tc>
        <w:tc>
          <w:tcPr>
            <w:tcW w:w="851" w:type="dxa"/>
            <w:shd w:val="clear" w:color="auto" w:fill="auto"/>
            <w:vAlign w:val="center"/>
          </w:tcPr>
          <w:p w14:paraId="78DD467A">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50000</w:t>
            </w:r>
          </w:p>
          <w:p w14:paraId="5BE5B0FA">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（单位）</w:t>
            </w:r>
          </w:p>
        </w:tc>
        <w:tc>
          <w:tcPr>
            <w:tcW w:w="567" w:type="dxa"/>
            <w:shd w:val="clear" w:color="auto" w:fill="auto"/>
            <w:vAlign w:val="center"/>
          </w:tcPr>
          <w:p w14:paraId="15C34E00">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w:t>
            </w:r>
          </w:p>
        </w:tc>
        <w:tc>
          <w:tcPr>
            <w:tcW w:w="2304" w:type="dxa"/>
            <w:shd w:val="clear" w:color="auto" w:fill="auto"/>
            <w:vAlign w:val="center"/>
          </w:tcPr>
          <w:p w14:paraId="00940E0D">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1.损坏燃气设施，存在较大安全隐患,或者其它影响用气情形的，系数0.5；2.发生燃气事故,或者其它严重影响用气情形的，系数1。</w:t>
            </w:r>
          </w:p>
        </w:tc>
        <w:tc>
          <w:tcPr>
            <w:tcW w:w="1785" w:type="dxa"/>
            <w:shd w:val="clear" w:color="auto" w:fill="auto"/>
            <w:vAlign w:val="center"/>
          </w:tcPr>
          <w:p w14:paraId="4AEBB71A">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罚款数额＝50000×（1＋情节系数＋变量系数）</w:t>
            </w:r>
          </w:p>
        </w:tc>
        <w:tc>
          <w:tcPr>
            <w:tcW w:w="2385" w:type="dxa"/>
            <w:shd w:val="clear" w:color="auto" w:fill="auto"/>
            <w:vAlign w:val="center"/>
          </w:tcPr>
          <w:p w14:paraId="4FDC4AFE">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1208" w:type="dxa"/>
            <w:vMerge w:val="restart"/>
            <w:shd w:val="clear" w:color="auto" w:fill="auto"/>
            <w:vAlign w:val="center"/>
          </w:tcPr>
          <w:p w14:paraId="5135E2D1">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市级</w:t>
            </w:r>
          </w:p>
          <w:p w14:paraId="1B4B3F06">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区级</w:t>
            </w:r>
          </w:p>
        </w:tc>
      </w:tr>
      <w:tr w14:paraId="2F9A5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821" w:hRule="atLeast"/>
          <w:jc w:val="center"/>
        </w:trPr>
        <w:tc>
          <w:tcPr>
            <w:tcW w:w="940" w:type="dxa"/>
            <w:vMerge w:val="continue"/>
            <w:shd w:val="clear" w:color="auto" w:fill="auto"/>
            <w:vAlign w:val="center"/>
          </w:tcPr>
          <w:p w14:paraId="72EACD9A">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1500" w:type="dxa"/>
            <w:vMerge w:val="continue"/>
            <w:shd w:val="clear" w:color="auto" w:fill="auto"/>
            <w:vAlign w:val="center"/>
          </w:tcPr>
          <w:p w14:paraId="34DE862E">
            <w:pPr>
              <w:spacing w:line="232" w:lineRule="exact"/>
              <w:rPr>
                <w:rFonts w:cs="宋体" w:asciiTheme="minorEastAsia" w:hAnsiTheme="minorEastAsia" w:eastAsiaTheme="minorEastAsia"/>
                <w:color w:val="000000" w:themeColor="text1"/>
                <w:sz w:val="15"/>
                <w:szCs w:val="15"/>
                <w14:textFill>
                  <w14:solidFill>
                    <w14:schemeClr w14:val="tx1"/>
                  </w14:solidFill>
                </w14:textFill>
              </w:rPr>
            </w:pPr>
          </w:p>
        </w:tc>
        <w:tc>
          <w:tcPr>
            <w:tcW w:w="2789" w:type="dxa"/>
            <w:vMerge w:val="continue"/>
            <w:shd w:val="clear" w:color="auto" w:fill="auto"/>
            <w:vAlign w:val="center"/>
          </w:tcPr>
          <w:p w14:paraId="57CE68A7">
            <w:pPr>
              <w:spacing w:line="232" w:lineRule="exact"/>
              <w:rPr>
                <w:rFonts w:cs="宋体" w:asciiTheme="minorEastAsia" w:hAnsiTheme="minorEastAsia" w:eastAsiaTheme="minorEastAsia"/>
                <w:color w:val="000000" w:themeColor="text1"/>
                <w:sz w:val="15"/>
                <w:szCs w:val="15"/>
                <w14:textFill>
                  <w14:solidFill>
                    <w14:schemeClr w14:val="tx1"/>
                  </w14:solidFill>
                </w14:textFill>
              </w:rPr>
            </w:pPr>
          </w:p>
        </w:tc>
        <w:tc>
          <w:tcPr>
            <w:tcW w:w="851" w:type="dxa"/>
            <w:shd w:val="clear" w:color="auto" w:fill="auto"/>
            <w:vAlign w:val="center"/>
          </w:tcPr>
          <w:p w14:paraId="2491B59F">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5000</w:t>
            </w:r>
          </w:p>
          <w:p w14:paraId="04F15E45">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（个人）</w:t>
            </w:r>
          </w:p>
        </w:tc>
        <w:tc>
          <w:tcPr>
            <w:tcW w:w="567" w:type="dxa"/>
            <w:shd w:val="clear" w:color="auto" w:fill="auto"/>
            <w:vAlign w:val="center"/>
          </w:tcPr>
          <w:p w14:paraId="3ABA37D0">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w:t>
            </w:r>
          </w:p>
        </w:tc>
        <w:tc>
          <w:tcPr>
            <w:tcW w:w="2304" w:type="dxa"/>
            <w:shd w:val="clear" w:color="auto" w:fill="auto"/>
            <w:vAlign w:val="center"/>
          </w:tcPr>
          <w:p w14:paraId="14FBE9A0">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1.损坏燃气设施，存在较大安全隐患,或者其它影响用气情形的，系数7；2.发生燃气事故,或者其它严重影响用气情形的，系数9。</w:t>
            </w:r>
          </w:p>
        </w:tc>
        <w:tc>
          <w:tcPr>
            <w:tcW w:w="1785" w:type="dxa"/>
            <w:shd w:val="clear" w:color="auto" w:fill="auto"/>
            <w:vAlign w:val="center"/>
          </w:tcPr>
          <w:p w14:paraId="1F3E6868">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罚款数额＝5000×（1＋情节系数＋变量系数）</w:t>
            </w:r>
          </w:p>
        </w:tc>
        <w:tc>
          <w:tcPr>
            <w:tcW w:w="2385" w:type="dxa"/>
            <w:shd w:val="clear" w:color="auto" w:fill="auto"/>
            <w:vAlign w:val="center"/>
          </w:tcPr>
          <w:p w14:paraId="383829FC">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1208" w:type="dxa"/>
            <w:vMerge w:val="continue"/>
            <w:shd w:val="clear" w:color="auto" w:fill="auto"/>
            <w:vAlign w:val="center"/>
          </w:tcPr>
          <w:p w14:paraId="5DAF77F8">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p>
        </w:tc>
      </w:tr>
      <w:tr w14:paraId="26BFD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817" w:hRule="atLeast"/>
          <w:jc w:val="center"/>
        </w:trPr>
        <w:tc>
          <w:tcPr>
            <w:tcW w:w="940" w:type="dxa"/>
            <w:shd w:val="clear" w:color="auto" w:fill="auto"/>
            <w:vAlign w:val="center"/>
          </w:tcPr>
          <w:p w14:paraId="4E8684CD">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27</w:t>
            </w:r>
          </w:p>
        </w:tc>
        <w:tc>
          <w:tcPr>
            <w:tcW w:w="1500" w:type="dxa"/>
            <w:shd w:val="clear" w:color="auto" w:fill="auto"/>
            <w:vAlign w:val="center"/>
          </w:tcPr>
          <w:p w14:paraId="19A1935A">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擅自改动市政燃气设施</w:t>
            </w:r>
          </w:p>
        </w:tc>
        <w:tc>
          <w:tcPr>
            <w:tcW w:w="2789" w:type="dxa"/>
            <w:shd w:val="clear" w:color="auto" w:fill="auto"/>
            <w:vAlign w:val="center"/>
          </w:tcPr>
          <w:p w14:paraId="669EA63B">
            <w:pPr>
              <w:spacing w:line="212" w:lineRule="exact"/>
              <w:rPr>
                <w:rFonts w:asciiTheme="minorEastAsia" w:hAnsiTheme="minorEastAsia" w:eastAsiaTheme="minorEastAsia"/>
                <w:color w:val="000000" w:themeColor="text1"/>
                <w:spacing w:val="-4"/>
                <w:sz w:val="15"/>
                <w:szCs w:val="15"/>
                <w14:textFill>
                  <w14:solidFill>
                    <w14:schemeClr w14:val="tx1"/>
                  </w14:solidFill>
                </w14:textFill>
              </w:rPr>
            </w:pPr>
            <w:r>
              <w:rPr>
                <w:rFonts w:hint="eastAsia" w:asciiTheme="minorEastAsia" w:hAnsiTheme="minorEastAsia" w:eastAsiaTheme="minorEastAsia"/>
                <w:color w:val="000000" w:themeColor="text1"/>
                <w:spacing w:val="-4"/>
                <w:sz w:val="15"/>
                <w:szCs w:val="15"/>
                <w14:textFill>
                  <w14:solidFill>
                    <w14:schemeClr w14:val="tx1"/>
                  </w14:solidFill>
                </w14:textFill>
              </w:rPr>
              <w:t>违反条款：第三十八条第一款；处罚条款：第五十一条第一款 责令限期改正，恢复原状或者采取其它补救措施，对单位处5万元以上10万元以下罚款，对个人处5000元以上5万元以下罚款</w:t>
            </w:r>
          </w:p>
        </w:tc>
        <w:tc>
          <w:tcPr>
            <w:tcW w:w="851" w:type="dxa"/>
            <w:shd w:val="clear" w:color="auto" w:fill="auto"/>
            <w:vAlign w:val="center"/>
          </w:tcPr>
          <w:p w14:paraId="6F5C0AA9">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50000</w:t>
            </w:r>
          </w:p>
          <w:p w14:paraId="3911DE72">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（单位）</w:t>
            </w:r>
          </w:p>
        </w:tc>
        <w:tc>
          <w:tcPr>
            <w:tcW w:w="567" w:type="dxa"/>
            <w:shd w:val="clear" w:color="auto" w:fill="auto"/>
            <w:vAlign w:val="center"/>
          </w:tcPr>
          <w:p w14:paraId="7D8F885D">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w:t>
            </w:r>
          </w:p>
        </w:tc>
        <w:tc>
          <w:tcPr>
            <w:tcW w:w="2304" w:type="dxa"/>
            <w:shd w:val="clear" w:color="auto" w:fill="auto"/>
            <w:vAlign w:val="center"/>
          </w:tcPr>
          <w:p w14:paraId="066F4688">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1.损坏燃气设施，存在较大安全隐患,或者其它影响用气情形的，系数0.5；2.发生燃气事故,或者其它严重影响用气情形的，系数1。</w:t>
            </w:r>
          </w:p>
        </w:tc>
        <w:tc>
          <w:tcPr>
            <w:tcW w:w="1785" w:type="dxa"/>
            <w:shd w:val="clear" w:color="auto" w:fill="auto"/>
            <w:vAlign w:val="center"/>
          </w:tcPr>
          <w:p w14:paraId="75F194DD">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罚款数额＝50000×（1＋情节系数＋变量系数）</w:t>
            </w:r>
          </w:p>
        </w:tc>
        <w:tc>
          <w:tcPr>
            <w:tcW w:w="2385" w:type="dxa"/>
            <w:shd w:val="clear" w:color="auto" w:fill="auto"/>
            <w:vAlign w:val="center"/>
          </w:tcPr>
          <w:p w14:paraId="4FE8CABC">
            <w:pPr>
              <w:pStyle w:val="2"/>
              <w:ind w:left="0" w:leftChars="0" w:firstLine="0" w:firstLineChars="0"/>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提示：此页未完，见下页</w:t>
            </w:r>
          </w:p>
        </w:tc>
        <w:tc>
          <w:tcPr>
            <w:tcW w:w="1208" w:type="dxa"/>
            <w:shd w:val="clear" w:color="auto" w:fill="auto"/>
            <w:vAlign w:val="center"/>
          </w:tcPr>
          <w:p w14:paraId="30B6703B">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市级</w:t>
            </w:r>
          </w:p>
          <w:p w14:paraId="61FC4A6B">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区级</w:t>
            </w:r>
          </w:p>
        </w:tc>
      </w:tr>
      <w:tr w14:paraId="61002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2823722F">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1500" w:type="dxa"/>
            <w:shd w:val="clear" w:color="auto" w:fill="auto"/>
            <w:vAlign w:val="center"/>
          </w:tcPr>
          <w:p w14:paraId="72E0441F">
            <w:pPr>
              <w:spacing w:line="232" w:lineRule="exact"/>
              <w:rPr>
                <w:rFonts w:asciiTheme="minorEastAsia" w:hAnsiTheme="minorEastAsia" w:eastAsiaTheme="minorEastAsia"/>
                <w:color w:val="000000" w:themeColor="text1"/>
                <w:sz w:val="15"/>
                <w:szCs w:val="15"/>
                <w14:textFill>
                  <w14:solidFill>
                    <w14:schemeClr w14:val="tx1"/>
                  </w14:solidFill>
                </w14:textFill>
              </w:rPr>
            </w:pPr>
          </w:p>
        </w:tc>
        <w:tc>
          <w:tcPr>
            <w:tcW w:w="2789" w:type="dxa"/>
            <w:shd w:val="clear" w:color="auto" w:fill="auto"/>
            <w:vAlign w:val="center"/>
          </w:tcPr>
          <w:p w14:paraId="20A24B4E">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pacing w:val="-4"/>
                <w:sz w:val="15"/>
                <w:szCs w:val="15"/>
                <w14:textFill>
                  <w14:solidFill>
                    <w14:schemeClr w14:val="tx1"/>
                  </w14:solidFill>
                </w14:textFill>
              </w:rPr>
              <w:t>违反条款：第三十八条第一款；处罚条款：第五十一条第一款 责令限期改正，恢复原状或者采取其它补救措施，对单位处5万元以上10万元以下罚款，对个人处5000元以上5万元以下罚款</w:t>
            </w:r>
          </w:p>
        </w:tc>
        <w:tc>
          <w:tcPr>
            <w:tcW w:w="851" w:type="dxa"/>
            <w:shd w:val="clear" w:color="auto" w:fill="auto"/>
            <w:vAlign w:val="center"/>
          </w:tcPr>
          <w:p w14:paraId="0D2FB480">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5000</w:t>
            </w:r>
          </w:p>
          <w:p w14:paraId="7A2C38B6">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（个人）</w:t>
            </w:r>
          </w:p>
        </w:tc>
        <w:tc>
          <w:tcPr>
            <w:tcW w:w="567" w:type="dxa"/>
            <w:shd w:val="clear" w:color="auto" w:fill="auto"/>
            <w:vAlign w:val="center"/>
          </w:tcPr>
          <w:p w14:paraId="0D889063">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w:t>
            </w:r>
          </w:p>
        </w:tc>
        <w:tc>
          <w:tcPr>
            <w:tcW w:w="2304" w:type="dxa"/>
            <w:shd w:val="clear" w:color="auto" w:fill="auto"/>
            <w:vAlign w:val="center"/>
          </w:tcPr>
          <w:p w14:paraId="4B17D997">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1.损坏燃气设施，存在较大安全隐患,或者其它影响用气情形的，系数7；2.发生燃气事故,或者其它严重影响用气情形的，系数9。</w:t>
            </w:r>
          </w:p>
        </w:tc>
        <w:tc>
          <w:tcPr>
            <w:tcW w:w="1785" w:type="dxa"/>
            <w:shd w:val="clear" w:color="auto" w:fill="auto"/>
            <w:vAlign w:val="center"/>
          </w:tcPr>
          <w:p w14:paraId="6D035576">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罚款数额＝5000×（1＋情节系数＋变量系数）</w:t>
            </w:r>
          </w:p>
        </w:tc>
        <w:tc>
          <w:tcPr>
            <w:tcW w:w="2385" w:type="dxa"/>
            <w:shd w:val="clear" w:color="auto" w:fill="auto"/>
            <w:vAlign w:val="center"/>
          </w:tcPr>
          <w:p w14:paraId="33F28761">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1208" w:type="dxa"/>
            <w:shd w:val="clear" w:color="auto" w:fill="auto"/>
            <w:vAlign w:val="center"/>
          </w:tcPr>
          <w:p w14:paraId="7A406349">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市级</w:t>
            </w:r>
          </w:p>
          <w:p w14:paraId="132DD990">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区级</w:t>
            </w:r>
          </w:p>
        </w:tc>
      </w:tr>
      <w:tr w14:paraId="21911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5F03A488">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28</w:t>
            </w:r>
          </w:p>
        </w:tc>
        <w:tc>
          <w:tcPr>
            <w:tcW w:w="1500" w:type="dxa"/>
            <w:shd w:val="clear" w:color="auto" w:fill="auto"/>
            <w:vAlign w:val="center"/>
          </w:tcPr>
          <w:p w14:paraId="29CBE7AC">
            <w:pPr>
              <w:spacing w:line="232" w:lineRule="exact"/>
              <w:rPr>
                <w:rFonts w:cs="宋体"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毁损、覆盖、涂改、擅自拆除或者移动燃气设施安全警示标志</w:t>
            </w:r>
          </w:p>
        </w:tc>
        <w:tc>
          <w:tcPr>
            <w:tcW w:w="2789" w:type="dxa"/>
            <w:shd w:val="clear" w:color="auto" w:fill="auto"/>
            <w:vAlign w:val="center"/>
          </w:tcPr>
          <w:p w14:paraId="0E838B67">
            <w:pPr>
              <w:spacing w:line="232" w:lineRule="exact"/>
              <w:rPr>
                <w:rFonts w:cs="宋体"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违反条款：第三十六条第一款；处罚条款：第五十一条第二款 责令限期改正，恢复原状，可以处5000元以下罚款</w:t>
            </w:r>
          </w:p>
        </w:tc>
        <w:tc>
          <w:tcPr>
            <w:tcW w:w="851" w:type="dxa"/>
            <w:shd w:val="clear" w:color="auto" w:fill="auto"/>
            <w:vAlign w:val="center"/>
          </w:tcPr>
          <w:p w14:paraId="6787A0B1">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1000</w:t>
            </w:r>
          </w:p>
        </w:tc>
        <w:tc>
          <w:tcPr>
            <w:tcW w:w="567" w:type="dxa"/>
            <w:shd w:val="clear" w:color="auto" w:fill="auto"/>
            <w:vAlign w:val="center"/>
          </w:tcPr>
          <w:p w14:paraId="592CA1EE">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w:t>
            </w:r>
          </w:p>
        </w:tc>
        <w:tc>
          <w:tcPr>
            <w:tcW w:w="2304" w:type="dxa"/>
            <w:shd w:val="clear" w:color="auto" w:fill="auto"/>
            <w:vAlign w:val="center"/>
          </w:tcPr>
          <w:p w14:paraId="204D1C6D">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 发生在人口集中地区或人员密集场所的，系数2；2.导致相关燃气安全事故的，系数4。</w:t>
            </w:r>
          </w:p>
        </w:tc>
        <w:tc>
          <w:tcPr>
            <w:tcW w:w="1785" w:type="dxa"/>
            <w:shd w:val="clear" w:color="auto" w:fill="auto"/>
            <w:vAlign w:val="center"/>
          </w:tcPr>
          <w:p w14:paraId="494849D4">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罚款数额＝1000×（1＋情节系数＋变量系数）</w:t>
            </w:r>
          </w:p>
        </w:tc>
        <w:tc>
          <w:tcPr>
            <w:tcW w:w="2385" w:type="dxa"/>
            <w:shd w:val="clear" w:color="auto" w:fill="auto"/>
            <w:vAlign w:val="center"/>
          </w:tcPr>
          <w:p w14:paraId="754527BF">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处以1000元以下的罚款。按照办法规定和实际情况执行。</w:t>
            </w:r>
          </w:p>
        </w:tc>
        <w:tc>
          <w:tcPr>
            <w:tcW w:w="1208" w:type="dxa"/>
            <w:shd w:val="clear" w:color="auto" w:fill="auto"/>
            <w:vAlign w:val="center"/>
          </w:tcPr>
          <w:p w14:paraId="7912D381">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市级</w:t>
            </w:r>
          </w:p>
          <w:p w14:paraId="6248E549">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区级</w:t>
            </w:r>
          </w:p>
        </w:tc>
      </w:tr>
      <w:tr w14:paraId="39B81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554F2454">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29</w:t>
            </w:r>
          </w:p>
        </w:tc>
        <w:tc>
          <w:tcPr>
            <w:tcW w:w="1500" w:type="dxa"/>
            <w:shd w:val="clear" w:color="auto" w:fill="auto"/>
            <w:vAlign w:val="center"/>
          </w:tcPr>
          <w:p w14:paraId="58319C2E">
            <w:pPr>
              <w:spacing w:line="232" w:lineRule="exact"/>
              <w:rPr>
                <w:rFonts w:cs="宋体"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建设单位未会同施工单位与管道燃气经营者共同制定燃气设施保护方案</w:t>
            </w:r>
          </w:p>
        </w:tc>
        <w:tc>
          <w:tcPr>
            <w:tcW w:w="2789" w:type="dxa"/>
            <w:shd w:val="clear" w:color="auto" w:fill="auto"/>
            <w:vAlign w:val="center"/>
          </w:tcPr>
          <w:p w14:paraId="02417F9C">
            <w:pPr>
              <w:spacing w:line="232" w:lineRule="exact"/>
              <w:rPr>
                <w:rFonts w:cs="宋体"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违反条款：第三十七条第三款；处罚条款：第五十二条 责令改正，处1万元以上10万元以下罚款</w:t>
            </w:r>
          </w:p>
        </w:tc>
        <w:tc>
          <w:tcPr>
            <w:tcW w:w="851" w:type="dxa"/>
            <w:shd w:val="clear" w:color="auto" w:fill="auto"/>
            <w:vAlign w:val="center"/>
          </w:tcPr>
          <w:p w14:paraId="25C9308E">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10000</w:t>
            </w:r>
          </w:p>
        </w:tc>
        <w:tc>
          <w:tcPr>
            <w:tcW w:w="567" w:type="dxa"/>
            <w:shd w:val="clear" w:color="auto" w:fill="auto"/>
            <w:vAlign w:val="center"/>
          </w:tcPr>
          <w:p w14:paraId="325889DC">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w:t>
            </w:r>
          </w:p>
        </w:tc>
        <w:tc>
          <w:tcPr>
            <w:tcW w:w="2304" w:type="dxa"/>
            <w:shd w:val="clear" w:color="auto" w:fill="auto"/>
            <w:vAlign w:val="center"/>
          </w:tcPr>
          <w:p w14:paraId="09AD9857">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 发生在人口集中地区或人员密集场所的，系数2；2.发生相关燃气安全事故的，系数9。</w:t>
            </w:r>
          </w:p>
        </w:tc>
        <w:tc>
          <w:tcPr>
            <w:tcW w:w="1785" w:type="dxa"/>
            <w:shd w:val="clear" w:color="auto" w:fill="auto"/>
            <w:vAlign w:val="center"/>
          </w:tcPr>
          <w:p w14:paraId="63B9E5CB">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罚款数额＝10000×（1＋情节系数＋变量系数）</w:t>
            </w:r>
          </w:p>
        </w:tc>
        <w:tc>
          <w:tcPr>
            <w:tcW w:w="2385" w:type="dxa"/>
            <w:shd w:val="clear" w:color="auto" w:fill="auto"/>
            <w:vAlign w:val="center"/>
          </w:tcPr>
          <w:p w14:paraId="6DB192AE">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1208" w:type="dxa"/>
            <w:shd w:val="clear" w:color="auto" w:fill="auto"/>
            <w:vAlign w:val="center"/>
          </w:tcPr>
          <w:p w14:paraId="505519AB">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市级</w:t>
            </w:r>
          </w:p>
          <w:p w14:paraId="6BC683B8">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区级</w:t>
            </w:r>
          </w:p>
        </w:tc>
      </w:tr>
      <w:tr w14:paraId="7DE0B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668E5E6C">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30</w:t>
            </w:r>
          </w:p>
        </w:tc>
        <w:tc>
          <w:tcPr>
            <w:tcW w:w="1500" w:type="dxa"/>
            <w:shd w:val="clear" w:color="auto" w:fill="auto"/>
            <w:vAlign w:val="center"/>
          </w:tcPr>
          <w:p w14:paraId="7EC937FD">
            <w:pPr>
              <w:spacing w:line="232" w:lineRule="exact"/>
              <w:rPr>
                <w:rFonts w:cs="宋体"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建设单位、施工单位未采取安全保护措施，确保燃气设施运行安全</w:t>
            </w:r>
          </w:p>
        </w:tc>
        <w:tc>
          <w:tcPr>
            <w:tcW w:w="2789" w:type="dxa"/>
            <w:shd w:val="clear" w:color="auto" w:fill="auto"/>
            <w:vAlign w:val="center"/>
          </w:tcPr>
          <w:p w14:paraId="0875CE30">
            <w:pPr>
              <w:spacing w:line="232" w:lineRule="exact"/>
              <w:rPr>
                <w:rFonts w:cs="宋体"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违反条款：第三十七条第三款；处罚条款：第五十二条 责令改正，处1万元以上10万元以下罚款</w:t>
            </w:r>
          </w:p>
        </w:tc>
        <w:tc>
          <w:tcPr>
            <w:tcW w:w="851" w:type="dxa"/>
            <w:shd w:val="clear" w:color="auto" w:fill="auto"/>
            <w:vAlign w:val="center"/>
          </w:tcPr>
          <w:p w14:paraId="2A73C2DB">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10000</w:t>
            </w:r>
          </w:p>
        </w:tc>
        <w:tc>
          <w:tcPr>
            <w:tcW w:w="567" w:type="dxa"/>
            <w:shd w:val="clear" w:color="auto" w:fill="auto"/>
            <w:vAlign w:val="center"/>
          </w:tcPr>
          <w:p w14:paraId="360726F9">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w:t>
            </w:r>
          </w:p>
        </w:tc>
        <w:tc>
          <w:tcPr>
            <w:tcW w:w="2304" w:type="dxa"/>
            <w:shd w:val="clear" w:color="auto" w:fill="auto"/>
            <w:vAlign w:val="center"/>
          </w:tcPr>
          <w:p w14:paraId="4B6EE903">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 发生在人口集中地区或人员密集场所的，系数2；2.发生相关燃气安全事故的，系数9。</w:t>
            </w:r>
          </w:p>
        </w:tc>
        <w:tc>
          <w:tcPr>
            <w:tcW w:w="1785" w:type="dxa"/>
            <w:shd w:val="clear" w:color="auto" w:fill="auto"/>
            <w:vAlign w:val="center"/>
          </w:tcPr>
          <w:p w14:paraId="78EDE7A9">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罚款数额＝10000×（1＋情节系数＋变量系数）</w:t>
            </w:r>
          </w:p>
        </w:tc>
        <w:tc>
          <w:tcPr>
            <w:tcW w:w="2385" w:type="dxa"/>
            <w:shd w:val="clear" w:color="auto" w:fill="auto"/>
            <w:vAlign w:val="center"/>
          </w:tcPr>
          <w:p w14:paraId="59DD3AD9">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1208" w:type="dxa"/>
            <w:shd w:val="clear" w:color="auto" w:fill="auto"/>
            <w:vAlign w:val="center"/>
          </w:tcPr>
          <w:p w14:paraId="17278BCC">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市级</w:t>
            </w:r>
          </w:p>
          <w:p w14:paraId="632AD957">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区级</w:t>
            </w:r>
          </w:p>
        </w:tc>
      </w:tr>
      <w:tr w14:paraId="50CD0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14329" w:type="dxa"/>
            <w:gridSpan w:val="9"/>
            <w:shd w:val="clear" w:color="auto" w:fill="auto"/>
            <w:vAlign w:val="center"/>
          </w:tcPr>
          <w:p w14:paraId="31A6385D">
            <w:pPr>
              <w:pStyle w:val="5"/>
              <w:widowControl w:val="0"/>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bookmarkStart w:id="45" w:name="_Toc110851458"/>
            <w:bookmarkStart w:id="46" w:name="_Toc1322161529"/>
            <w:r>
              <w:rPr>
                <w:rFonts w:hint="eastAsia" w:asciiTheme="minorEastAsia" w:hAnsiTheme="minorEastAsia" w:eastAsiaTheme="minorEastAsia"/>
                <w:color w:val="000000" w:themeColor="text1"/>
                <w:sz w:val="15"/>
                <w:szCs w:val="15"/>
                <w14:textFill>
                  <w14:solidFill>
                    <w14:schemeClr w14:val="tx1"/>
                  </w14:solidFill>
                </w14:textFill>
              </w:rPr>
              <w:t>《北京市燃气管理条例》案由26项</w:t>
            </w:r>
            <w:bookmarkEnd w:id="45"/>
            <w:bookmarkEnd w:id="46"/>
          </w:p>
        </w:tc>
      </w:tr>
      <w:tr w14:paraId="69C09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6525F01C">
            <w:pPr>
              <w:spacing w:line="232" w:lineRule="exact"/>
              <w:jc w:val="center"/>
              <w:textAlignment w:val="center"/>
              <w:rPr>
                <w:rFonts w:cs="仿宋_GB2312" w:asciiTheme="minorEastAsia" w:hAnsiTheme="minorEastAsia" w:eastAsiaTheme="minorEastAsia"/>
                <w:color w:val="000000" w:themeColor="text1"/>
                <w:kern w:val="0"/>
                <w:sz w:val="15"/>
                <w:szCs w:val="15"/>
                <w14:textFill>
                  <w14:solidFill>
                    <w14:schemeClr w14:val="tx1"/>
                  </w14:solidFill>
                </w14:textFill>
              </w:rPr>
            </w:pPr>
            <w:r>
              <w:rPr>
                <w:rFonts w:hint="eastAsia" w:cs="仿宋_GB2312" w:asciiTheme="minorEastAsia" w:hAnsiTheme="minorEastAsia" w:eastAsiaTheme="minorEastAsia"/>
                <w:color w:val="000000" w:themeColor="text1"/>
                <w:kern w:val="0"/>
                <w:sz w:val="15"/>
                <w:szCs w:val="15"/>
                <w:lang w:bidi="ar"/>
                <w14:textFill>
                  <w14:solidFill>
                    <w14:schemeClr w14:val="tx1"/>
                  </w14:solidFill>
                </w14:textFill>
              </w:rPr>
              <w:t>1</w:t>
            </w:r>
          </w:p>
        </w:tc>
        <w:tc>
          <w:tcPr>
            <w:tcW w:w="1500" w:type="dxa"/>
            <w:shd w:val="clear" w:color="auto" w:fill="auto"/>
            <w:vAlign w:val="center"/>
          </w:tcPr>
          <w:p w14:paraId="7B7954BC">
            <w:pPr>
              <w:spacing w:line="232" w:lineRule="exact"/>
              <w:rPr>
                <w:rFonts w:cs="仿宋_GB2312" w:asciiTheme="minorEastAsia" w:hAnsiTheme="minorEastAsia" w:eastAsiaTheme="minorEastAsia"/>
                <w:color w:val="000000" w:themeColor="text1"/>
                <w:kern w:val="0"/>
                <w:sz w:val="15"/>
                <w:szCs w:val="15"/>
                <w14:textFill>
                  <w14:solidFill>
                    <w14:schemeClr w14:val="tx1"/>
                  </w14:solidFill>
                </w14:textFill>
              </w:rPr>
            </w:pPr>
            <w:r>
              <w:rPr>
                <w:rFonts w:hint="eastAsia" w:cs="仿宋_GB2312" w:asciiTheme="minorEastAsia" w:hAnsiTheme="minorEastAsia" w:eastAsiaTheme="minorEastAsia"/>
                <w:color w:val="000000" w:themeColor="text1"/>
                <w:kern w:val="0"/>
                <w:sz w:val="15"/>
                <w:szCs w:val="15"/>
                <w14:textFill>
                  <w14:solidFill>
                    <w14:schemeClr w14:val="tx1"/>
                  </w14:solidFill>
                </w14:textFill>
              </w:rPr>
              <w:t>未取得燃气经营许可从事燃气经营活动</w:t>
            </w:r>
          </w:p>
        </w:tc>
        <w:tc>
          <w:tcPr>
            <w:tcW w:w="2789" w:type="dxa"/>
            <w:shd w:val="clear" w:color="auto" w:fill="auto"/>
            <w:vAlign w:val="center"/>
          </w:tcPr>
          <w:p w14:paraId="78B4A615">
            <w:pPr>
              <w:spacing w:line="232" w:lineRule="exact"/>
              <w:rPr>
                <w:rFonts w:cs="仿宋_GB2312" w:asciiTheme="minorEastAsia" w:hAnsiTheme="minorEastAsia" w:eastAsiaTheme="minorEastAsia"/>
                <w:color w:val="000000" w:themeColor="text1"/>
                <w:kern w:val="0"/>
                <w:sz w:val="15"/>
                <w:szCs w:val="15"/>
                <w14:textFill>
                  <w14:solidFill>
                    <w14:schemeClr w14:val="tx1"/>
                  </w14:solidFill>
                </w14:textFill>
              </w:rPr>
            </w:pPr>
            <w:r>
              <w:rPr>
                <w:rFonts w:hint="eastAsia" w:cs="仿宋_GB2312" w:asciiTheme="minorEastAsia" w:hAnsiTheme="minorEastAsia" w:eastAsiaTheme="minorEastAsia"/>
                <w:color w:val="000000" w:themeColor="text1"/>
                <w:kern w:val="0"/>
                <w:sz w:val="15"/>
                <w:szCs w:val="15"/>
                <w14:textFill>
                  <w14:solidFill>
                    <w14:schemeClr w14:val="tx1"/>
                  </w14:solidFill>
                </w14:textFill>
              </w:rPr>
              <w:t>违反条款：第十六条第一款；</w:t>
            </w:r>
          </w:p>
          <w:p w14:paraId="45546226">
            <w:pPr>
              <w:spacing w:line="232" w:lineRule="exact"/>
              <w:rPr>
                <w:rFonts w:cs="仿宋_GB2312" w:asciiTheme="minorEastAsia" w:hAnsiTheme="minorEastAsia" w:eastAsiaTheme="minorEastAsia"/>
                <w:color w:val="000000" w:themeColor="text1"/>
                <w:kern w:val="0"/>
                <w:sz w:val="15"/>
                <w:szCs w:val="15"/>
                <w14:textFill>
                  <w14:solidFill>
                    <w14:schemeClr w14:val="tx1"/>
                  </w14:solidFill>
                </w14:textFill>
              </w:rPr>
            </w:pPr>
            <w:r>
              <w:rPr>
                <w:rFonts w:hint="eastAsia" w:cs="仿宋_GB2312" w:asciiTheme="minorEastAsia" w:hAnsiTheme="minorEastAsia" w:eastAsiaTheme="minorEastAsia"/>
                <w:color w:val="000000" w:themeColor="text1"/>
                <w:kern w:val="0"/>
                <w:sz w:val="15"/>
                <w:szCs w:val="15"/>
                <w14:textFill>
                  <w14:solidFill>
                    <w14:schemeClr w14:val="tx1"/>
                  </w14:solidFill>
                </w14:textFill>
              </w:rPr>
              <w:t>处罚条款：第五十五条第一款 责令停止违法行为，处五万元以上五十万元以下罚款；有违法所得的，没收违法所得。</w:t>
            </w:r>
          </w:p>
        </w:tc>
        <w:tc>
          <w:tcPr>
            <w:tcW w:w="851" w:type="dxa"/>
            <w:shd w:val="clear" w:color="auto" w:fill="auto"/>
            <w:vAlign w:val="center"/>
          </w:tcPr>
          <w:p w14:paraId="514622A5">
            <w:pPr>
              <w:spacing w:line="232" w:lineRule="exact"/>
              <w:jc w:val="center"/>
              <w:rPr>
                <w:rFonts w:cs="仿宋_GB2312" w:asciiTheme="minorEastAsia" w:hAnsiTheme="minorEastAsia" w:eastAsiaTheme="minorEastAsia"/>
                <w:color w:val="000000" w:themeColor="text1"/>
                <w:kern w:val="0"/>
                <w:sz w:val="15"/>
                <w:szCs w:val="15"/>
                <w14:textFill>
                  <w14:solidFill>
                    <w14:schemeClr w14:val="tx1"/>
                  </w14:solidFill>
                </w14:textFill>
              </w:rPr>
            </w:pPr>
            <w:r>
              <w:rPr>
                <w:rFonts w:hint="eastAsia" w:cs="仿宋_GB2312" w:asciiTheme="minorEastAsia" w:hAnsiTheme="minorEastAsia" w:eastAsiaTheme="minorEastAsia"/>
                <w:color w:val="000000" w:themeColor="text1"/>
                <w:kern w:val="0"/>
                <w:sz w:val="15"/>
                <w:szCs w:val="15"/>
                <w14:textFill>
                  <w14:solidFill>
                    <w14:schemeClr w14:val="tx1"/>
                  </w14:solidFill>
                </w14:textFill>
              </w:rPr>
              <w:t>50000</w:t>
            </w:r>
          </w:p>
        </w:tc>
        <w:tc>
          <w:tcPr>
            <w:tcW w:w="567" w:type="dxa"/>
            <w:shd w:val="clear" w:color="auto" w:fill="auto"/>
            <w:vAlign w:val="center"/>
          </w:tcPr>
          <w:p w14:paraId="0AAC01CA">
            <w:pPr>
              <w:spacing w:line="232" w:lineRule="exact"/>
              <w:jc w:val="center"/>
              <w:rPr>
                <w:rFonts w:cs="仿宋_GB2312" w:asciiTheme="minorEastAsia" w:hAnsiTheme="minorEastAsia" w:eastAsiaTheme="minorEastAsia"/>
                <w:color w:val="000000" w:themeColor="text1"/>
                <w:kern w:val="0"/>
                <w:sz w:val="15"/>
                <w:szCs w:val="15"/>
                <w14:textFill>
                  <w14:solidFill>
                    <w14:schemeClr w14:val="tx1"/>
                  </w14:solidFill>
                </w14:textFill>
              </w:rPr>
            </w:pPr>
            <w:r>
              <w:rPr>
                <w:rFonts w:hint="eastAsia" w:cs="仿宋_GB2312" w:asciiTheme="minorEastAsia" w:hAnsiTheme="minorEastAsia" w:eastAsiaTheme="minorEastAsia"/>
                <w:color w:val="000000" w:themeColor="text1"/>
                <w:kern w:val="0"/>
                <w:sz w:val="15"/>
                <w:szCs w:val="15"/>
                <w14:textFill>
                  <w14:solidFill>
                    <w14:schemeClr w14:val="tx1"/>
                  </w14:solidFill>
                </w14:textFill>
              </w:rPr>
              <w:t>1</w:t>
            </w:r>
          </w:p>
        </w:tc>
        <w:tc>
          <w:tcPr>
            <w:tcW w:w="2304" w:type="dxa"/>
            <w:shd w:val="clear" w:color="auto" w:fill="auto"/>
            <w:vAlign w:val="center"/>
          </w:tcPr>
          <w:p w14:paraId="03CD60CD">
            <w:pPr>
              <w:spacing w:line="232" w:lineRule="exact"/>
              <w:rPr>
                <w:rFonts w:cs="仿宋_GB2312" w:asciiTheme="minorEastAsia" w:hAnsiTheme="minorEastAsia" w:eastAsiaTheme="minorEastAsia"/>
                <w:color w:val="000000" w:themeColor="text1"/>
                <w:kern w:val="0"/>
                <w:sz w:val="15"/>
                <w:szCs w:val="15"/>
                <w14:textFill>
                  <w14:solidFill>
                    <w14:schemeClr w14:val="tx1"/>
                  </w14:solidFill>
                </w14:textFill>
              </w:rPr>
            </w:pPr>
            <w:r>
              <w:rPr>
                <w:rFonts w:hint="eastAsia" w:cs="仿宋_GB2312" w:asciiTheme="minorEastAsia" w:hAnsiTheme="minorEastAsia" w:eastAsiaTheme="minorEastAsia"/>
                <w:color w:val="000000" w:themeColor="text1"/>
                <w:kern w:val="0"/>
                <w:sz w:val="15"/>
                <w:szCs w:val="15"/>
                <w14:textFill>
                  <w14:solidFill>
                    <w14:schemeClr w14:val="tx1"/>
                  </w14:solidFill>
                </w14:textFill>
              </w:rPr>
              <w:t>1.持续时间超过半年，系数4；1年以上，系数9；2.违规经营规模较大，或者经营场所在人口集中地区</w:t>
            </w:r>
            <w:r>
              <w:rPr>
                <w:rFonts w:hint="eastAsia" w:cs="宋体" w:asciiTheme="minorEastAsia" w:hAnsiTheme="minorEastAsia" w:eastAsiaTheme="minorEastAsia"/>
                <w:color w:val="000000" w:themeColor="text1"/>
                <w:kern w:val="0"/>
                <w:sz w:val="15"/>
                <w:szCs w:val="15"/>
                <w14:textFill>
                  <w14:solidFill>
                    <w14:schemeClr w14:val="tx1"/>
                  </w14:solidFill>
                </w14:textFill>
              </w:rPr>
              <w:t>、人员密集场所</w:t>
            </w:r>
            <w:r>
              <w:rPr>
                <w:rFonts w:hint="eastAsia" w:cs="仿宋_GB2312" w:asciiTheme="minorEastAsia" w:hAnsiTheme="minorEastAsia" w:eastAsiaTheme="minorEastAsia"/>
                <w:color w:val="000000" w:themeColor="text1"/>
                <w:kern w:val="0"/>
                <w:sz w:val="15"/>
                <w:szCs w:val="15"/>
                <w14:textFill>
                  <w14:solidFill>
                    <w14:schemeClr w14:val="tx1"/>
                  </w14:solidFill>
                </w14:textFill>
              </w:rPr>
              <w:t>，存在较大安全隐患的，系数5；3.发生燃气安全事故的，系数9。</w:t>
            </w:r>
          </w:p>
        </w:tc>
        <w:tc>
          <w:tcPr>
            <w:tcW w:w="1785" w:type="dxa"/>
            <w:shd w:val="clear" w:color="auto" w:fill="auto"/>
            <w:vAlign w:val="center"/>
          </w:tcPr>
          <w:p w14:paraId="790757B5">
            <w:pPr>
              <w:spacing w:line="232" w:lineRule="exact"/>
              <w:rPr>
                <w:rFonts w:cs="仿宋_GB2312" w:asciiTheme="minorEastAsia" w:hAnsiTheme="minorEastAsia" w:eastAsiaTheme="minorEastAsia"/>
                <w:color w:val="000000" w:themeColor="text1"/>
                <w:kern w:val="0"/>
                <w:sz w:val="15"/>
                <w:szCs w:val="15"/>
                <w14:textFill>
                  <w14:solidFill>
                    <w14:schemeClr w14:val="tx1"/>
                  </w14:solidFill>
                </w14:textFill>
              </w:rPr>
            </w:pPr>
            <w:r>
              <w:rPr>
                <w:rFonts w:hint="eastAsia" w:cs="仿宋_GB2312" w:asciiTheme="minorEastAsia" w:hAnsiTheme="minorEastAsia" w:eastAsiaTheme="minorEastAsia"/>
                <w:color w:val="000000" w:themeColor="text1"/>
                <w:kern w:val="0"/>
                <w:sz w:val="15"/>
                <w:szCs w:val="15"/>
                <w14:textFill>
                  <w14:solidFill>
                    <w14:schemeClr w14:val="tx1"/>
                  </w14:solidFill>
                </w14:textFill>
              </w:rPr>
              <w:t>罚款数额＝50000×（1＋情节系数＋变量系数）</w:t>
            </w:r>
          </w:p>
        </w:tc>
        <w:tc>
          <w:tcPr>
            <w:tcW w:w="2385" w:type="dxa"/>
            <w:shd w:val="clear" w:color="auto" w:fill="auto"/>
            <w:vAlign w:val="center"/>
          </w:tcPr>
          <w:p w14:paraId="29BCC6A6">
            <w:pPr>
              <w:spacing w:line="232" w:lineRule="exact"/>
              <w:rPr>
                <w:rFonts w:cs="仿宋_GB2312" w:asciiTheme="minorEastAsia" w:hAnsiTheme="minorEastAsia" w:eastAsiaTheme="minorEastAsia"/>
                <w:color w:val="000000" w:themeColor="text1"/>
                <w:kern w:val="0"/>
                <w:sz w:val="15"/>
                <w:szCs w:val="15"/>
                <w14:textFill>
                  <w14:solidFill>
                    <w14:schemeClr w14:val="tx1"/>
                  </w14:solidFill>
                </w14:textFill>
              </w:rPr>
            </w:pPr>
            <w:r>
              <w:rPr>
                <w:rFonts w:hint="eastAsia" w:cs="仿宋_GB2312" w:asciiTheme="minorEastAsia" w:hAnsiTheme="minorEastAsia" w:eastAsiaTheme="minorEastAsia"/>
                <w:color w:val="000000" w:themeColor="text1"/>
                <w:kern w:val="0"/>
                <w:sz w:val="15"/>
                <w:szCs w:val="15"/>
                <w14:textFill>
                  <w14:solidFill>
                    <w14:schemeClr w14:val="tx1"/>
                  </w14:solidFill>
                </w14:textFill>
              </w:rPr>
              <w:t>处罚额度和裁量标准与《城镇燃气管理条例》保持一致。</w:t>
            </w:r>
          </w:p>
        </w:tc>
        <w:tc>
          <w:tcPr>
            <w:tcW w:w="1208" w:type="dxa"/>
            <w:shd w:val="clear" w:color="auto" w:fill="auto"/>
            <w:vAlign w:val="center"/>
          </w:tcPr>
          <w:p w14:paraId="4A1D8693">
            <w:pPr>
              <w:spacing w:line="232" w:lineRule="exact"/>
              <w:jc w:val="center"/>
              <w:rPr>
                <w:rFonts w:cs="仿宋_GB2312" w:asciiTheme="minorEastAsia" w:hAnsiTheme="minorEastAsia" w:eastAsiaTheme="minorEastAsia"/>
                <w:color w:val="000000" w:themeColor="text1"/>
                <w:kern w:val="0"/>
                <w:sz w:val="15"/>
                <w:szCs w:val="15"/>
                <w14:textFill>
                  <w14:solidFill>
                    <w14:schemeClr w14:val="tx1"/>
                  </w14:solidFill>
                </w14:textFill>
              </w:rPr>
            </w:pPr>
            <w:r>
              <w:rPr>
                <w:rFonts w:hint="eastAsia" w:cs="仿宋_GB2312" w:asciiTheme="minorEastAsia" w:hAnsiTheme="minorEastAsia" w:eastAsiaTheme="minorEastAsia"/>
                <w:color w:val="000000" w:themeColor="text1"/>
                <w:kern w:val="0"/>
                <w:sz w:val="15"/>
                <w:szCs w:val="15"/>
                <w14:textFill>
                  <w14:solidFill>
                    <w14:schemeClr w14:val="tx1"/>
                  </w14:solidFill>
                </w14:textFill>
              </w:rPr>
              <w:t>区级、街道乡镇</w:t>
            </w:r>
          </w:p>
        </w:tc>
      </w:tr>
      <w:tr w14:paraId="2CD9E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1DA293E9">
            <w:pPr>
              <w:spacing w:line="232" w:lineRule="exact"/>
              <w:jc w:val="center"/>
              <w:textAlignment w:val="center"/>
              <w:rPr>
                <w:rFonts w:cs="仿宋_GB2312" w:asciiTheme="minorEastAsia" w:hAnsiTheme="minorEastAsia" w:eastAsiaTheme="minorEastAsia"/>
                <w:color w:val="000000" w:themeColor="text1"/>
                <w:kern w:val="0"/>
                <w:sz w:val="15"/>
                <w:szCs w:val="15"/>
                <w14:textFill>
                  <w14:solidFill>
                    <w14:schemeClr w14:val="tx1"/>
                  </w14:solidFill>
                </w14:textFill>
              </w:rPr>
            </w:pPr>
            <w:r>
              <w:rPr>
                <w:rFonts w:hint="eastAsia" w:cs="仿宋_GB2312" w:asciiTheme="minorEastAsia" w:hAnsiTheme="minorEastAsia" w:eastAsiaTheme="minorEastAsia"/>
                <w:color w:val="000000" w:themeColor="text1"/>
                <w:kern w:val="0"/>
                <w:sz w:val="15"/>
                <w:szCs w:val="15"/>
                <w:lang w:bidi="ar"/>
                <w14:textFill>
                  <w14:solidFill>
                    <w14:schemeClr w14:val="tx1"/>
                  </w14:solidFill>
                </w14:textFill>
              </w:rPr>
              <w:t>2</w:t>
            </w:r>
          </w:p>
        </w:tc>
        <w:tc>
          <w:tcPr>
            <w:tcW w:w="1500" w:type="dxa"/>
            <w:shd w:val="clear" w:color="auto" w:fill="auto"/>
            <w:vAlign w:val="center"/>
          </w:tcPr>
          <w:p w14:paraId="0111117D">
            <w:pPr>
              <w:spacing w:line="232" w:lineRule="exact"/>
              <w:rPr>
                <w:rFonts w:cs="仿宋_GB2312" w:asciiTheme="minorEastAsia" w:hAnsiTheme="minorEastAsia" w:eastAsiaTheme="minorEastAsia"/>
                <w:color w:val="000000" w:themeColor="text1"/>
                <w:kern w:val="0"/>
                <w:sz w:val="15"/>
                <w:szCs w:val="15"/>
                <w14:textFill>
                  <w14:solidFill>
                    <w14:schemeClr w14:val="tx1"/>
                  </w14:solidFill>
                </w14:textFill>
              </w:rPr>
            </w:pPr>
            <w:r>
              <w:rPr>
                <w:rFonts w:hint="eastAsia" w:cs="仿宋_GB2312" w:asciiTheme="minorEastAsia" w:hAnsiTheme="minorEastAsia" w:eastAsiaTheme="minorEastAsia"/>
                <w:color w:val="000000" w:themeColor="text1"/>
                <w:kern w:val="0"/>
                <w:sz w:val="15"/>
                <w:szCs w:val="15"/>
                <w14:textFill>
                  <w14:solidFill>
                    <w14:schemeClr w14:val="tx1"/>
                  </w14:solidFill>
                </w14:textFill>
              </w:rPr>
              <w:t>燃气供应企业不按照燃气经营许可决定的要求从事燃气经营活动</w:t>
            </w:r>
          </w:p>
        </w:tc>
        <w:tc>
          <w:tcPr>
            <w:tcW w:w="2789" w:type="dxa"/>
            <w:shd w:val="clear" w:color="auto" w:fill="auto"/>
            <w:vAlign w:val="center"/>
          </w:tcPr>
          <w:p w14:paraId="06D89299">
            <w:pPr>
              <w:spacing w:line="232" w:lineRule="exact"/>
              <w:rPr>
                <w:rFonts w:cs="仿宋_GB2312" w:asciiTheme="minorEastAsia" w:hAnsiTheme="minorEastAsia" w:eastAsiaTheme="minorEastAsia"/>
                <w:color w:val="000000" w:themeColor="text1"/>
                <w:kern w:val="0"/>
                <w:sz w:val="15"/>
                <w:szCs w:val="15"/>
                <w14:textFill>
                  <w14:solidFill>
                    <w14:schemeClr w14:val="tx1"/>
                  </w14:solidFill>
                </w14:textFill>
              </w:rPr>
            </w:pPr>
            <w:r>
              <w:rPr>
                <w:rFonts w:hint="eastAsia" w:cs="仿宋_GB2312" w:asciiTheme="minorEastAsia" w:hAnsiTheme="minorEastAsia" w:eastAsiaTheme="minorEastAsia"/>
                <w:color w:val="000000" w:themeColor="text1"/>
                <w:kern w:val="0"/>
                <w:sz w:val="15"/>
                <w:szCs w:val="15"/>
                <w14:textFill>
                  <w14:solidFill>
                    <w14:schemeClr w14:val="tx1"/>
                  </w14:solidFill>
                </w14:textFill>
              </w:rPr>
              <w:t>违反条款：第十六条第四款；</w:t>
            </w:r>
          </w:p>
          <w:p w14:paraId="3D7CB52D">
            <w:pPr>
              <w:spacing w:line="232" w:lineRule="exact"/>
              <w:rPr>
                <w:rFonts w:cs="仿宋_GB2312" w:asciiTheme="minorEastAsia" w:hAnsiTheme="minorEastAsia" w:eastAsiaTheme="minorEastAsia"/>
                <w:color w:val="000000" w:themeColor="text1"/>
                <w:kern w:val="0"/>
                <w:sz w:val="15"/>
                <w:szCs w:val="15"/>
                <w14:textFill>
                  <w14:solidFill>
                    <w14:schemeClr w14:val="tx1"/>
                  </w14:solidFill>
                </w14:textFill>
              </w:rPr>
            </w:pPr>
            <w:r>
              <w:rPr>
                <w:rFonts w:hint="eastAsia" w:cs="仿宋_GB2312" w:asciiTheme="minorEastAsia" w:hAnsiTheme="minorEastAsia" w:eastAsiaTheme="minorEastAsia"/>
                <w:color w:val="000000" w:themeColor="text1"/>
                <w:kern w:val="0"/>
                <w:sz w:val="15"/>
                <w:szCs w:val="15"/>
                <w14:textFill>
                  <w14:solidFill>
                    <w14:schemeClr w14:val="tx1"/>
                  </w14:solidFill>
                </w14:textFill>
              </w:rPr>
              <w:t>处罚条款：第五十五条第二款 责令限期改正，处三万元以上二十万元以下罚款，有违法所得的，没收违法所得；情节严重的，吊销燃气经营许可证。</w:t>
            </w:r>
          </w:p>
        </w:tc>
        <w:tc>
          <w:tcPr>
            <w:tcW w:w="851" w:type="dxa"/>
            <w:shd w:val="clear" w:color="auto" w:fill="auto"/>
            <w:vAlign w:val="center"/>
          </w:tcPr>
          <w:p w14:paraId="743F4A29">
            <w:pPr>
              <w:spacing w:line="232" w:lineRule="exact"/>
              <w:jc w:val="center"/>
              <w:rPr>
                <w:rFonts w:cs="仿宋_GB2312" w:asciiTheme="minorEastAsia" w:hAnsiTheme="minorEastAsia" w:eastAsiaTheme="minorEastAsia"/>
                <w:color w:val="000000" w:themeColor="text1"/>
                <w:kern w:val="0"/>
                <w:sz w:val="15"/>
                <w:szCs w:val="15"/>
                <w14:textFill>
                  <w14:solidFill>
                    <w14:schemeClr w14:val="tx1"/>
                  </w14:solidFill>
                </w14:textFill>
              </w:rPr>
            </w:pPr>
            <w:r>
              <w:rPr>
                <w:rFonts w:hint="eastAsia" w:cs="仿宋_GB2312" w:asciiTheme="minorEastAsia" w:hAnsiTheme="minorEastAsia" w:eastAsiaTheme="minorEastAsia"/>
                <w:color w:val="000000" w:themeColor="text1"/>
                <w:kern w:val="0"/>
                <w:sz w:val="15"/>
                <w:szCs w:val="15"/>
                <w14:textFill>
                  <w14:solidFill>
                    <w14:schemeClr w14:val="tx1"/>
                  </w14:solidFill>
                </w14:textFill>
              </w:rPr>
              <w:t>30000</w:t>
            </w:r>
          </w:p>
        </w:tc>
        <w:tc>
          <w:tcPr>
            <w:tcW w:w="567" w:type="dxa"/>
            <w:shd w:val="clear" w:color="auto" w:fill="auto"/>
            <w:vAlign w:val="center"/>
          </w:tcPr>
          <w:p w14:paraId="3B0D0214">
            <w:pPr>
              <w:spacing w:line="232" w:lineRule="exact"/>
              <w:jc w:val="center"/>
              <w:rPr>
                <w:rFonts w:cs="仿宋_GB2312" w:asciiTheme="minorEastAsia" w:hAnsiTheme="minorEastAsia" w:eastAsiaTheme="minorEastAsia"/>
                <w:color w:val="000000" w:themeColor="text1"/>
                <w:kern w:val="0"/>
                <w:sz w:val="15"/>
                <w:szCs w:val="15"/>
                <w14:textFill>
                  <w14:solidFill>
                    <w14:schemeClr w14:val="tx1"/>
                  </w14:solidFill>
                </w14:textFill>
              </w:rPr>
            </w:pPr>
            <w:r>
              <w:rPr>
                <w:rFonts w:hint="eastAsia" w:cs="仿宋_GB2312" w:asciiTheme="minorEastAsia" w:hAnsiTheme="minorEastAsia" w:eastAsiaTheme="minorEastAsia"/>
                <w:color w:val="000000" w:themeColor="text1"/>
                <w:kern w:val="0"/>
                <w:sz w:val="15"/>
                <w:szCs w:val="15"/>
                <w14:textFill>
                  <w14:solidFill>
                    <w14:schemeClr w14:val="tx1"/>
                  </w14:solidFill>
                </w14:textFill>
              </w:rPr>
              <w:t>1</w:t>
            </w:r>
          </w:p>
        </w:tc>
        <w:tc>
          <w:tcPr>
            <w:tcW w:w="2304" w:type="dxa"/>
            <w:shd w:val="clear" w:color="auto" w:fill="auto"/>
            <w:vAlign w:val="center"/>
          </w:tcPr>
          <w:p w14:paraId="7D15846A">
            <w:pPr>
              <w:spacing w:line="232" w:lineRule="exact"/>
              <w:rPr>
                <w:rFonts w:cs="仿宋_GB2312" w:asciiTheme="minorEastAsia" w:hAnsiTheme="minorEastAsia" w:eastAsiaTheme="minorEastAsia"/>
                <w:color w:val="000000" w:themeColor="text1"/>
                <w:kern w:val="0"/>
                <w:sz w:val="15"/>
                <w:szCs w:val="15"/>
                <w14:textFill>
                  <w14:solidFill>
                    <w14:schemeClr w14:val="tx1"/>
                  </w14:solidFill>
                </w14:textFill>
              </w:rPr>
            </w:pPr>
            <w:r>
              <w:rPr>
                <w:rFonts w:hint="eastAsia" w:cs="仿宋_GB2312" w:asciiTheme="minorEastAsia" w:hAnsiTheme="minorEastAsia" w:eastAsiaTheme="minorEastAsia"/>
                <w:color w:val="000000" w:themeColor="text1"/>
                <w:kern w:val="0"/>
                <w:sz w:val="15"/>
                <w:szCs w:val="15"/>
                <w14:textFill>
                  <w14:solidFill>
                    <w14:schemeClr w14:val="tx1"/>
                  </w14:solidFill>
                </w14:textFill>
              </w:rPr>
              <w:t>1.违规经营时间较长（超过半年），规模较大，或者经营场所在人口集中地区、</w:t>
            </w:r>
            <w:r>
              <w:rPr>
                <w:rFonts w:hint="eastAsia" w:cs="宋体" w:asciiTheme="minorEastAsia" w:hAnsiTheme="minorEastAsia" w:eastAsiaTheme="minorEastAsia"/>
                <w:color w:val="000000" w:themeColor="text1"/>
                <w:kern w:val="0"/>
                <w:sz w:val="15"/>
                <w:szCs w:val="15"/>
                <w14:textFill>
                  <w14:solidFill>
                    <w14:schemeClr w14:val="tx1"/>
                  </w14:solidFill>
                </w14:textFill>
              </w:rPr>
              <w:t>人员密集场所</w:t>
            </w:r>
            <w:r>
              <w:rPr>
                <w:rFonts w:hint="eastAsia" w:cs="仿宋_GB2312" w:asciiTheme="minorEastAsia" w:hAnsiTheme="minorEastAsia" w:eastAsiaTheme="minorEastAsia"/>
                <w:color w:val="000000" w:themeColor="text1"/>
                <w:kern w:val="0"/>
                <w:sz w:val="15"/>
                <w:szCs w:val="15"/>
                <w14:textFill>
                  <w14:solidFill>
                    <w14:schemeClr w14:val="tx1"/>
                  </w14:solidFill>
                </w14:textFill>
              </w:rPr>
              <w:t>，存在较大安全隐患的，系数4；2.未按燃气管理部门要求整改，或整改后再次发生类似违法行为的，系数6；3.发生燃气安全事故，系数6。</w:t>
            </w:r>
          </w:p>
        </w:tc>
        <w:tc>
          <w:tcPr>
            <w:tcW w:w="1785" w:type="dxa"/>
            <w:shd w:val="clear" w:color="auto" w:fill="auto"/>
            <w:vAlign w:val="center"/>
          </w:tcPr>
          <w:p w14:paraId="3D85DDD4">
            <w:pPr>
              <w:spacing w:line="232" w:lineRule="exact"/>
              <w:rPr>
                <w:rFonts w:cs="仿宋_GB2312" w:asciiTheme="minorEastAsia" w:hAnsiTheme="minorEastAsia" w:eastAsiaTheme="minorEastAsia"/>
                <w:color w:val="000000" w:themeColor="text1"/>
                <w:kern w:val="0"/>
                <w:sz w:val="15"/>
                <w:szCs w:val="15"/>
                <w14:textFill>
                  <w14:solidFill>
                    <w14:schemeClr w14:val="tx1"/>
                  </w14:solidFill>
                </w14:textFill>
              </w:rPr>
            </w:pPr>
            <w:r>
              <w:rPr>
                <w:rFonts w:hint="eastAsia" w:cs="仿宋_GB2312" w:asciiTheme="minorEastAsia" w:hAnsiTheme="minorEastAsia" w:eastAsiaTheme="minorEastAsia"/>
                <w:color w:val="000000" w:themeColor="text1"/>
                <w:kern w:val="0"/>
                <w:sz w:val="15"/>
                <w:szCs w:val="15"/>
                <w14:textFill>
                  <w14:solidFill>
                    <w14:schemeClr w14:val="tx1"/>
                  </w14:solidFill>
                </w14:textFill>
              </w:rPr>
              <w:t>罚款数额＝30000×（1＋情节系数＋变量系数）</w:t>
            </w:r>
          </w:p>
          <w:p w14:paraId="539BE9A7">
            <w:pPr>
              <w:spacing w:line="232" w:lineRule="exact"/>
              <w:rPr>
                <w:rFonts w:cs="仿宋_GB2312" w:asciiTheme="minorEastAsia" w:hAnsiTheme="minorEastAsia" w:eastAsiaTheme="minorEastAsia"/>
                <w:color w:val="000000" w:themeColor="text1"/>
                <w:kern w:val="0"/>
                <w:sz w:val="15"/>
                <w:szCs w:val="15"/>
                <w14:textFill>
                  <w14:solidFill>
                    <w14:schemeClr w14:val="tx1"/>
                  </w14:solidFill>
                </w14:textFill>
              </w:rPr>
            </w:pPr>
          </w:p>
          <w:p w14:paraId="1F5F8B21">
            <w:pPr>
              <w:spacing w:line="232" w:lineRule="exact"/>
              <w:rPr>
                <w:rFonts w:cs="仿宋_GB2312" w:asciiTheme="minorEastAsia" w:hAnsiTheme="minorEastAsia" w:eastAsiaTheme="minorEastAsia"/>
                <w:color w:val="000000" w:themeColor="text1"/>
                <w:kern w:val="0"/>
                <w:sz w:val="15"/>
                <w:szCs w:val="15"/>
                <w14:textFill>
                  <w14:solidFill>
                    <w14:schemeClr w14:val="tx1"/>
                  </w14:solidFill>
                </w14:textFill>
              </w:rPr>
            </w:pPr>
          </w:p>
        </w:tc>
        <w:tc>
          <w:tcPr>
            <w:tcW w:w="2385" w:type="dxa"/>
            <w:shd w:val="clear" w:color="auto" w:fill="auto"/>
            <w:vAlign w:val="center"/>
          </w:tcPr>
          <w:p w14:paraId="2F693433">
            <w:pPr>
              <w:spacing w:line="232" w:lineRule="exact"/>
              <w:rPr>
                <w:rFonts w:cs="仿宋_GB2312" w:asciiTheme="minorEastAsia" w:hAnsiTheme="minorEastAsia" w:eastAsiaTheme="minorEastAsia"/>
                <w:color w:val="000000" w:themeColor="text1"/>
                <w:kern w:val="0"/>
                <w:sz w:val="15"/>
                <w:szCs w:val="15"/>
                <w14:textFill>
                  <w14:solidFill>
                    <w14:schemeClr w14:val="tx1"/>
                  </w14:solidFill>
                </w14:textFill>
              </w:rPr>
            </w:pPr>
            <w:r>
              <w:rPr>
                <w:rFonts w:hint="eastAsia" w:cs="仿宋_GB2312" w:asciiTheme="minorEastAsia" w:hAnsiTheme="minorEastAsia" w:eastAsiaTheme="minorEastAsia"/>
                <w:color w:val="000000" w:themeColor="text1"/>
                <w:kern w:val="0"/>
                <w:sz w:val="15"/>
                <w:szCs w:val="15"/>
                <w14:textFill>
                  <w14:solidFill>
                    <w14:schemeClr w14:val="tx1"/>
                  </w14:solidFill>
                </w14:textFill>
              </w:rPr>
              <w:t>处罚额度和裁量标准与《城镇燃气管理条例》“不按照燃气经营许可的规定从事经营活动”案由保持一致。</w:t>
            </w:r>
          </w:p>
        </w:tc>
        <w:tc>
          <w:tcPr>
            <w:tcW w:w="1208" w:type="dxa"/>
            <w:shd w:val="clear" w:color="auto" w:fill="auto"/>
            <w:vAlign w:val="center"/>
          </w:tcPr>
          <w:p w14:paraId="72045FBE">
            <w:pPr>
              <w:spacing w:line="232" w:lineRule="exact"/>
              <w:jc w:val="center"/>
              <w:rPr>
                <w:rFonts w:cs="仿宋_GB2312" w:asciiTheme="minorEastAsia" w:hAnsiTheme="minorEastAsia" w:eastAsiaTheme="minorEastAsia"/>
                <w:color w:val="000000" w:themeColor="text1"/>
                <w:kern w:val="0"/>
                <w:sz w:val="15"/>
                <w:szCs w:val="15"/>
                <w14:textFill>
                  <w14:solidFill>
                    <w14:schemeClr w14:val="tx1"/>
                  </w14:solidFill>
                </w14:textFill>
              </w:rPr>
            </w:pPr>
            <w:r>
              <w:rPr>
                <w:rFonts w:hint="eastAsia" w:cs="仿宋_GB2312" w:asciiTheme="minorEastAsia" w:hAnsiTheme="minorEastAsia" w:eastAsiaTheme="minorEastAsia"/>
                <w:color w:val="000000" w:themeColor="text1"/>
                <w:kern w:val="0"/>
                <w:sz w:val="15"/>
                <w:szCs w:val="15"/>
                <w14:textFill>
                  <w14:solidFill>
                    <w14:schemeClr w14:val="tx1"/>
                  </w14:solidFill>
                </w14:textFill>
              </w:rPr>
              <w:t>区级、街道乡镇</w:t>
            </w:r>
          </w:p>
        </w:tc>
      </w:tr>
      <w:tr w14:paraId="0824D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916" w:hRule="atLeast"/>
          <w:jc w:val="center"/>
        </w:trPr>
        <w:tc>
          <w:tcPr>
            <w:tcW w:w="940" w:type="dxa"/>
            <w:shd w:val="clear" w:color="auto" w:fill="auto"/>
            <w:vAlign w:val="center"/>
          </w:tcPr>
          <w:p w14:paraId="3E66B495">
            <w:pPr>
              <w:spacing w:line="232" w:lineRule="exact"/>
              <w:jc w:val="center"/>
              <w:textAlignment w:val="center"/>
              <w:rPr>
                <w:rFonts w:cs="仿宋_GB2312" w:asciiTheme="minorEastAsia" w:hAnsiTheme="minorEastAsia" w:eastAsiaTheme="minorEastAsia"/>
                <w:color w:val="000000" w:themeColor="text1"/>
                <w:kern w:val="0"/>
                <w:sz w:val="15"/>
                <w:szCs w:val="15"/>
                <w14:textFill>
                  <w14:solidFill>
                    <w14:schemeClr w14:val="tx1"/>
                  </w14:solidFill>
                </w14:textFill>
              </w:rPr>
            </w:pPr>
            <w:r>
              <w:rPr>
                <w:rFonts w:hint="eastAsia" w:cs="仿宋_GB2312" w:asciiTheme="minorEastAsia" w:hAnsiTheme="minorEastAsia" w:eastAsiaTheme="minorEastAsia"/>
                <w:color w:val="000000" w:themeColor="text1"/>
                <w:kern w:val="0"/>
                <w:sz w:val="15"/>
                <w:szCs w:val="15"/>
                <w:lang w:bidi="ar"/>
                <w14:textFill>
                  <w14:solidFill>
                    <w14:schemeClr w14:val="tx1"/>
                  </w14:solidFill>
                </w14:textFill>
              </w:rPr>
              <w:t>3</w:t>
            </w:r>
          </w:p>
        </w:tc>
        <w:tc>
          <w:tcPr>
            <w:tcW w:w="1500" w:type="dxa"/>
            <w:shd w:val="clear" w:color="auto" w:fill="auto"/>
            <w:vAlign w:val="center"/>
          </w:tcPr>
          <w:p w14:paraId="052A8037">
            <w:pPr>
              <w:spacing w:line="232" w:lineRule="exact"/>
              <w:rPr>
                <w:rFonts w:cs="仿宋_GB2312" w:asciiTheme="minorEastAsia" w:hAnsiTheme="minorEastAsia" w:eastAsiaTheme="minorEastAsia"/>
                <w:color w:val="000000" w:themeColor="text1"/>
                <w:kern w:val="0"/>
                <w:sz w:val="15"/>
                <w:szCs w:val="15"/>
                <w14:textFill>
                  <w14:solidFill>
                    <w14:schemeClr w14:val="tx1"/>
                  </w14:solidFill>
                </w14:textFill>
              </w:rPr>
            </w:pPr>
            <w:r>
              <w:rPr>
                <w:rFonts w:hint="eastAsia" w:cs="仿宋_GB2312" w:asciiTheme="minorEastAsia" w:hAnsiTheme="minorEastAsia" w:eastAsiaTheme="minorEastAsia"/>
                <w:color w:val="000000" w:themeColor="text1"/>
                <w:kern w:val="0"/>
                <w:sz w:val="15"/>
                <w:szCs w:val="15"/>
                <w14:textFill>
                  <w14:solidFill>
                    <w14:schemeClr w14:val="tx1"/>
                  </w14:solidFill>
                </w14:textFill>
              </w:rPr>
              <w:t>燃气供应企业不符合燃气经营许可条件要求从事燃气经营活动</w:t>
            </w:r>
          </w:p>
        </w:tc>
        <w:tc>
          <w:tcPr>
            <w:tcW w:w="2789" w:type="dxa"/>
            <w:shd w:val="clear" w:color="auto" w:fill="auto"/>
            <w:vAlign w:val="center"/>
          </w:tcPr>
          <w:p w14:paraId="4A85676A">
            <w:pPr>
              <w:spacing w:line="232" w:lineRule="exact"/>
              <w:rPr>
                <w:rFonts w:cs="仿宋_GB2312" w:asciiTheme="minorEastAsia" w:hAnsiTheme="minorEastAsia" w:eastAsiaTheme="minorEastAsia"/>
                <w:color w:val="000000" w:themeColor="text1"/>
                <w:kern w:val="0"/>
                <w:sz w:val="15"/>
                <w:szCs w:val="15"/>
                <w14:textFill>
                  <w14:solidFill>
                    <w14:schemeClr w14:val="tx1"/>
                  </w14:solidFill>
                </w14:textFill>
              </w:rPr>
            </w:pPr>
            <w:r>
              <w:rPr>
                <w:rFonts w:hint="eastAsia" w:cs="仿宋_GB2312" w:asciiTheme="minorEastAsia" w:hAnsiTheme="minorEastAsia" w:eastAsiaTheme="minorEastAsia"/>
                <w:color w:val="000000" w:themeColor="text1"/>
                <w:kern w:val="0"/>
                <w:sz w:val="15"/>
                <w:szCs w:val="15"/>
                <w14:textFill>
                  <w14:solidFill>
                    <w14:schemeClr w14:val="tx1"/>
                  </w14:solidFill>
                </w14:textFill>
              </w:rPr>
              <w:t>违反条款：第十六条第二款；</w:t>
            </w:r>
          </w:p>
          <w:p w14:paraId="7ADD3881">
            <w:pPr>
              <w:spacing w:line="232" w:lineRule="exact"/>
              <w:rPr>
                <w:rFonts w:cs="仿宋_GB2312" w:asciiTheme="minorEastAsia" w:hAnsiTheme="minorEastAsia" w:eastAsiaTheme="minorEastAsia"/>
                <w:color w:val="000000" w:themeColor="text1"/>
                <w:kern w:val="0"/>
                <w:sz w:val="15"/>
                <w:szCs w:val="15"/>
                <w14:textFill>
                  <w14:solidFill>
                    <w14:schemeClr w14:val="tx1"/>
                  </w14:solidFill>
                </w14:textFill>
              </w:rPr>
            </w:pPr>
            <w:r>
              <w:rPr>
                <w:rFonts w:hint="eastAsia" w:cs="仿宋_GB2312" w:asciiTheme="minorEastAsia" w:hAnsiTheme="minorEastAsia" w:eastAsiaTheme="minorEastAsia"/>
                <w:color w:val="000000" w:themeColor="text1"/>
                <w:kern w:val="0"/>
                <w:sz w:val="15"/>
                <w:szCs w:val="15"/>
                <w14:textFill>
                  <w14:solidFill>
                    <w14:schemeClr w14:val="tx1"/>
                  </w14:solidFill>
                </w14:textFill>
              </w:rPr>
              <w:t>处罚条款：第五十五条第二款 责令限期改正，处三万元以上二十万元以下罚款，有违法所得的，没收违法所得；情节严重的，吊销燃气经营许可证。</w:t>
            </w:r>
          </w:p>
        </w:tc>
        <w:tc>
          <w:tcPr>
            <w:tcW w:w="851" w:type="dxa"/>
            <w:shd w:val="clear" w:color="auto" w:fill="auto"/>
            <w:vAlign w:val="center"/>
          </w:tcPr>
          <w:p w14:paraId="13CD9564">
            <w:pPr>
              <w:spacing w:line="232" w:lineRule="exact"/>
              <w:jc w:val="center"/>
              <w:rPr>
                <w:rFonts w:cs="仿宋_GB2312" w:asciiTheme="minorEastAsia" w:hAnsiTheme="minorEastAsia" w:eastAsiaTheme="minorEastAsia"/>
                <w:color w:val="000000" w:themeColor="text1"/>
                <w:kern w:val="0"/>
                <w:sz w:val="15"/>
                <w:szCs w:val="15"/>
                <w14:textFill>
                  <w14:solidFill>
                    <w14:schemeClr w14:val="tx1"/>
                  </w14:solidFill>
                </w14:textFill>
              </w:rPr>
            </w:pPr>
            <w:r>
              <w:rPr>
                <w:rFonts w:hint="eastAsia" w:cs="仿宋_GB2312" w:asciiTheme="minorEastAsia" w:hAnsiTheme="minorEastAsia" w:eastAsiaTheme="minorEastAsia"/>
                <w:color w:val="000000" w:themeColor="text1"/>
                <w:kern w:val="0"/>
                <w:sz w:val="15"/>
                <w:szCs w:val="15"/>
                <w14:textFill>
                  <w14:solidFill>
                    <w14:schemeClr w14:val="tx1"/>
                  </w14:solidFill>
                </w14:textFill>
              </w:rPr>
              <w:t>30000</w:t>
            </w:r>
          </w:p>
        </w:tc>
        <w:tc>
          <w:tcPr>
            <w:tcW w:w="567" w:type="dxa"/>
            <w:shd w:val="clear" w:color="auto" w:fill="auto"/>
            <w:vAlign w:val="center"/>
          </w:tcPr>
          <w:p w14:paraId="50E8DFCA">
            <w:pPr>
              <w:spacing w:line="232" w:lineRule="exact"/>
              <w:jc w:val="center"/>
              <w:rPr>
                <w:rFonts w:cs="仿宋_GB2312" w:asciiTheme="minorEastAsia" w:hAnsiTheme="minorEastAsia" w:eastAsiaTheme="minorEastAsia"/>
                <w:color w:val="000000" w:themeColor="text1"/>
                <w:kern w:val="0"/>
                <w:sz w:val="15"/>
                <w:szCs w:val="15"/>
                <w14:textFill>
                  <w14:solidFill>
                    <w14:schemeClr w14:val="tx1"/>
                  </w14:solidFill>
                </w14:textFill>
              </w:rPr>
            </w:pPr>
            <w:r>
              <w:rPr>
                <w:rFonts w:hint="eastAsia" w:cs="仿宋_GB2312" w:asciiTheme="minorEastAsia" w:hAnsiTheme="minorEastAsia" w:eastAsiaTheme="minorEastAsia"/>
                <w:color w:val="000000" w:themeColor="text1"/>
                <w:kern w:val="0"/>
                <w:sz w:val="15"/>
                <w:szCs w:val="15"/>
                <w14:textFill>
                  <w14:solidFill>
                    <w14:schemeClr w14:val="tx1"/>
                  </w14:solidFill>
                </w14:textFill>
              </w:rPr>
              <w:t>1</w:t>
            </w:r>
          </w:p>
        </w:tc>
        <w:tc>
          <w:tcPr>
            <w:tcW w:w="2304" w:type="dxa"/>
            <w:shd w:val="clear" w:color="auto" w:fill="auto"/>
            <w:vAlign w:val="center"/>
          </w:tcPr>
          <w:p w14:paraId="10DE26A5">
            <w:pPr>
              <w:spacing w:line="232" w:lineRule="exact"/>
              <w:rPr>
                <w:rFonts w:cs="仿宋_GB2312" w:asciiTheme="minorEastAsia" w:hAnsiTheme="minorEastAsia" w:eastAsiaTheme="minorEastAsia"/>
                <w:color w:val="000000" w:themeColor="text1"/>
                <w:kern w:val="0"/>
                <w:sz w:val="15"/>
                <w:szCs w:val="15"/>
                <w14:textFill>
                  <w14:solidFill>
                    <w14:schemeClr w14:val="tx1"/>
                  </w14:solidFill>
                </w14:textFill>
              </w:rPr>
            </w:pPr>
            <w:r>
              <w:rPr>
                <w:rFonts w:hint="eastAsia" w:cs="仿宋_GB2312" w:asciiTheme="minorEastAsia" w:hAnsiTheme="minorEastAsia" w:eastAsiaTheme="minorEastAsia"/>
                <w:color w:val="000000" w:themeColor="text1"/>
                <w:kern w:val="0"/>
                <w:sz w:val="15"/>
                <w:szCs w:val="15"/>
                <w14:textFill>
                  <w14:solidFill>
                    <w14:schemeClr w14:val="tx1"/>
                  </w14:solidFill>
                </w14:textFill>
              </w:rPr>
              <w:t>1.违规经营时间较长（超过半年），规模较大，或者经营场所在人口集中地区</w:t>
            </w:r>
            <w:r>
              <w:rPr>
                <w:rFonts w:hint="eastAsia" w:cs="宋体" w:asciiTheme="minorEastAsia" w:hAnsiTheme="minorEastAsia" w:eastAsiaTheme="minorEastAsia"/>
                <w:color w:val="000000" w:themeColor="text1"/>
                <w:kern w:val="0"/>
                <w:sz w:val="15"/>
                <w:szCs w:val="15"/>
                <w14:textFill>
                  <w14:solidFill>
                    <w14:schemeClr w14:val="tx1"/>
                  </w14:solidFill>
                </w14:textFill>
              </w:rPr>
              <w:t>、人员密集场所</w:t>
            </w:r>
            <w:r>
              <w:rPr>
                <w:rFonts w:hint="eastAsia" w:cs="仿宋_GB2312" w:asciiTheme="minorEastAsia" w:hAnsiTheme="minorEastAsia" w:eastAsiaTheme="minorEastAsia"/>
                <w:color w:val="000000" w:themeColor="text1"/>
                <w:kern w:val="0"/>
                <w:sz w:val="15"/>
                <w:szCs w:val="15"/>
                <w14:textFill>
                  <w14:solidFill>
                    <w14:schemeClr w14:val="tx1"/>
                  </w14:solidFill>
                </w14:textFill>
              </w:rPr>
              <w:t>，存在较大安全隐患的，系数4；2.未按燃气管理部门要求整改，或整改后再次发生类似违法行为的，系数6；3.发生燃气安全事故，系数6。</w:t>
            </w:r>
          </w:p>
        </w:tc>
        <w:tc>
          <w:tcPr>
            <w:tcW w:w="1785" w:type="dxa"/>
            <w:shd w:val="clear" w:color="auto" w:fill="auto"/>
            <w:vAlign w:val="center"/>
          </w:tcPr>
          <w:p w14:paraId="357D4EC0">
            <w:pPr>
              <w:spacing w:line="232" w:lineRule="exact"/>
              <w:rPr>
                <w:rFonts w:cs="仿宋_GB2312" w:asciiTheme="minorEastAsia" w:hAnsiTheme="minorEastAsia" w:eastAsiaTheme="minorEastAsia"/>
                <w:color w:val="000000" w:themeColor="text1"/>
                <w:kern w:val="0"/>
                <w:sz w:val="15"/>
                <w:szCs w:val="15"/>
                <w14:textFill>
                  <w14:solidFill>
                    <w14:schemeClr w14:val="tx1"/>
                  </w14:solidFill>
                </w14:textFill>
              </w:rPr>
            </w:pPr>
            <w:r>
              <w:rPr>
                <w:rFonts w:hint="eastAsia" w:cs="仿宋_GB2312" w:asciiTheme="minorEastAsia" w:hAnsiTheme="minorEastAsia" w:eastAsiaTheme="minorEastAsia"/>
                <w:color w:val="000000" w:themeColor="text1"/>
                <w:kern w:val="0"/>
                <w:sz w:val="15"/>
                <w:szCs w:val="15"/>
                <w14:textFill>
                  <w14:solidFill>
                    <w14:schemeClr w14:val="tx1"/>
                  </w14:solidFill>
                </w14:textFill>
              </w:rPr>
              <w:t>罚款数额＝30000×（1＋情节系数＋变量系数）</w:t>
            </w:r>
          </w:p>
        </w:tc>
        <w:tc>
          <w:tcPr>
            <w:tcW w:w="2385" w:type="dxa"/>
            <w:shd w:val="clear" w:color="auto" w:fill="auto"/>
            <w:vAlign w:val="center"/>
          </w:tcPr>
          <w:p w14:paraId="2342E82E">
            <w:pPr>
              <w:autoSpaceDE w:val="0"/>
              <w:spacing w:before="100" w:beforeAutospacing="1" w:after="100" w:afterAutospacing="1" w:line="232" w:lineRule="exact"/>
              <w:rPr>
                <w:rFonts w:cs="仿宋_GB2312" w:asciiTheme="minorEastAsia" w:hAnsiTheme="minorEastAsia" w:eastAsiaTheme="minorEastAsia"/>
                <w:color w:val="000000" w:themeColor="text1"/>
                <w:kern w:val="0"/>
                <w:sz w:val="15"/>
                <w:szCs w:val="15"/>
                <w14:textFill>
                  <w14:solidFill>
                    <w14:schemeClr w14:val="tx1"/>
                  </w14:solidFill>
                </w14:textFill>
              </w:rPr>
            </w:pPr>
          </w:p>
        </w:tc>
        <w:tc>
          <w:tcPr>
            <w:tcW w:w="1208" w:type="dxa"/>
            <w:shd w:val="clear" w:color="auto" w:fill="auto"/>
            <w:vAlign w:val="center"/>
          </w:tcPr>
          <w:p w14:paraId="58D1EAAD">
            <w:pPr>
              <w:autoSpaceDE w:val="0"/>
              <w:spacing w:before="100" w:beforeAutospacing="1" w:after="100" w:afterAutospacing="1" w:line="232" w:lineRule="exact"/>
              <w:jc w:val="center"/>
              <w:rPr>
                <w:rFonts w:cs="仿宋_GB2312" w:asciiTheme="minorEastAsia" w:hAnsiTheme="minorEastAsia" w:eastAsiaTheme="minorEastAsia"/>
                <w:color w:val="000000" w:themeColor="text1"/>
                <w:kern w:val="0"/>
                <w:sz w:val="15"/>
                <w:szCs w:val="15"/>
                <w14:textFill>
                  <w14:solidFill>
                    <w14:schemeClr w14:val="tx1"/>
                  </w14:solidFill>
                </w14:textFill>
              </w:rPr>
            </w:pPr>
            <w:r>
              <w:rPr>
                <w:rFonts w:cs="仿宋_GB2312" w:asciiTheme="minorEastAsia" w:hAnsiTheme="minorEastAsia" w:eastAsiaTheme="minorEastAsia"/>
                <w:color w:val="000000" w:themeColor="text1"/>
                <w:kern w:val="0"/>
                <w:sz w:val="15"/>
                <w:szCs w:val="15"/>
                <w14:textFill>
                  <w14:solidFill>
                    <w14:schemeClr w14:val="tx1"/>
                  </w14:solidFill>
                </w14:textFill>
              </w:rPr>
              <w:t>区级、街道乡镇</w:t>
            </w:r>
          </w:p>
        </w:tc>
      </w:tr>
      <w:tr w14:paraId="6624B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0772EB42">
            <w:pPr>
              <w:spacing w:line="232" w:lineRule="exact"/>
              <w:jc w:val="center"/>
              <w:textAlignment w:val="center"/>
              <w:rPr>
                <w:rFonts w:cs="仿宋_GB2312" w:asciiTheme="minorEastAsia" w:hAnsiTheme="minorEastAsia" w:eastAsiaTheme="minorEastAsia"/>
                <w:color w:val="000000" w:themeColor="text1"/>
                <w:kern w:val="0"/>
                <w:sz w:val="15"/>
                <w:szCs w:val="15"/>
                <w14:textFill>
                  <w14:solidFill>
                    <w14:schemeClr w14:val="tx1"/>
                  </w14:solidFill>
                </w14:textFill>
              </w:rPr>
            </w:pPr>
            <w:r>
              <w:rPr>
                <w:rFonts w:hint="eastAsia" w:cs="仿宋_GB2312" w:asciiTheme="minorEastAsia" w:hAnsiTheme="minorEastAsia" w:eastAsiaTheme="minorEastAsia"/>
                <w:color w:val="000000" w:themeColor="text1"/>
                <w:kern w:val="0"/>
                <w:sz w:val="15"/>
                <w:szCs w:val="15"/>
                <w:lang w:bidi="ar"/>
                <w14:textFill>
                  <w14:solidFill>
                    <w14:schemeClr w14:val="tx1"/>
                  </w14:solidFill>
                </w14:textFill>
              </w:rPr>
              <w:t>4</w:t>
            </w:r>
          </w:p>
        </w:tc>
        <w:tc>
          <w:tcPr>
            <w:tcW w:w="1500" w:type="dxa"/>
            <w:shd w:val="clear" w:color="auto" w:fill="auto"/>
            <w:vAlign w:val="center"/>
          </w:tcPr>
          <w:p w14:paraId="5EB7F8EC">
            <w:pPr>
              <w:spacing w:line="232" w:lineRule="exact"/>
              <w:rPr>
                <w:rFonts w:cs="仿宋_GB2312" w:asciiTheme="minorEastAsia" w:hAnsiTheme="minorEastAsia" w:eastAsiaTheme="minorEastAsia"/>
                <w:color w:val="000000" w:themeColor="text1"/>
                <w:sz w:val="15"/>
                <w:szCs w:val="15"/>
                <w14:textFill>
                  <w14:solidFill>
                    <w14:schemeClr w14:val="tx1"/>
                  </w14:solidFill>
                </w14:textFill>
              </w:rPr>
            </w:pPr>
            <w:r>
              <w:rPr>
                <w:rFonts w:hint="eastAsia" w:cs="仿宋_GB2312" w:asciiTheme="minorEastAsia" w:hAnsiTheme="minorEastAsia" w:eastAsiaTheme="minorEastAsia"/>
                <w:color w:val="000000" w:themeColor="text1"/>
                <w:kern w:val="0"/>
                <w:sz w:val="15"/>
                <w:szCs w:val="15"/>
                <w14:textFill>
                  <w14:solidFill>
                    <w14:schemeClr w14:val="tx1"/>
                  </w14:solidFill>
                </w14:textFill>
              </w:rPr>
              <w:t>燃气供应企业违反规定情形与非居民用户签订供用气合同（进行供气）</w:t>
            </w:r>
          </w:p>
        </w:tc>
        <w:tc>
          <w:tcPr>
            <w:tcW w:w="2789" w:type="dxa"/>
            <w:shd w:val="clear" w:color="auto" w:fill="auto"/>
            <w:vAlign w:val="center"/>
          </w:tcPr>
          <w:p w14:paraId="52D56D8B">
            <w:pPr>
              <w:spacing w:line="232" w:lineRule="exact"/>
              <w:rPr>
                <w:rFonts w:cs="仿宋_GB2312" w:asciiTheme="minorEastAsia" w:hAnsiTheme="minorEastAsia" w:eastAsiaTheme="minorEastAsia"/>
                <w:color w:val="000000" w:themeColor="text1"/>
                <w:kern w:val="0"/>
                <w:sz w:val="15"/>
                <w:szCs w:val="15"/>
                <w14:textFill>
                  <w14:solidFill>
                    <w14:schemeClr w14:val="tx1"/>
                  </w14:solidFill>
                </w14:textFill>
              </w:rPr>
            </w:pPr>
            <w:r>
              <w:rPr>
                <w:rFonts w:hint="eastAsia" w:cs="仿宋_GB2312" w:asciiTheme="minorEastAsia" w:hAnsiTheme="minorEastAsia" w:eastAsiaTheme="minorEastAsia"/>
                <w:color w:val="000000" w:themeColor="text1"/>
                <w:kern w:val="0"/>
                <w:sz w:val="15"/>
                <w:szCs w:val="15"/>
                <w14:textFill>
                  <w14:solidFill>
                    <w14:schemeClr w14:val="tx1"/>
                  </w14:solidFill>
                </w14:textFill>
              </w:rPr>
              <w:t>违反条款：第二十条第（一）（二）（三）项（根据实际情况选择适用）；</w:t>
            </w:r>
          </w:p>
          <w:p w14:paraId="60D85858">
            <w:pPr>
              <w:spacing w:line="232" w:lineRule="exact"/>
              <w:rPr>
                <w:rFonts w:cs="仿宋_GB2312" w:asciiTheme="minorEastAsia" w:hAnsiTheme="minorEastAsia" w:eastAsiaTheme="minorEastAsia"/>
                <w:color w:val="000000" w:themeColor="text1"/>
                <w:sz w:val="15"/>
                <w:szCs w:val="15"/>
                <w14:textFill>
                  <w14:solidFill>
                    <w14:schemeClr w14:val="tx1"/>
                  </w14:solidFill>
                </w14:textFill>
              </w:rPr>
            </w:pPr>
            <w:r>
              <w:rPr>
                <w:rFonts w:hint="eastAsia" w:cs="仿宋_GB2312" w:asciiTheme="minorEastAsia" w:hAnsiTheme="minorEastAsia" w:eastAsiaTheme="minorEastAsia"/>
                <w:color w:val="000000" w:themeColor="text1"/>
                <w:kern w:val="0"/>
                <w:sz w:val="15"/>
                <w:szCs w:val="15"/>
                <w14:textFill>
                  <w14:solidFill>
                    <w14:schemeClr w14:val="tx1"/>
                  </w14:solidFill>
                </w14:textFill>
              </w:rPr>
              <w:t>处罚条款：第五十七条第一款 责令限期改正，处二万元以上十万元以下罚款；有违法所得的，没收违法所得；情节严重的，吊销燃气经营许可证。</w:t>
            </w:r>
          </w:p>
        </w:tc>
        <w:tc>
          <w:tcPr>
            <w:tcW w:w="851" w:type="dxa"/>
            <w:shd w:val="clear" w:color="auto" w:fill="auto"/>
            <w:vAlign w:val="center"/>
          </w:tcPr>
          <w:p w14:paraId="66C2028E">
            <w:pPr>
              <w:spacing w:line="232" w:lineRule="exact"/>
              <w:jc w:val="center"/>
              <w:rPr>
                <w:rFonts w:cs="仿宋_GB2312" w:asciiTheme="minorEastAsia" w:hAnsiTheme="minorEastAsia" w:eastAsiaTheme="minorEastAsia"/>
                <w:color w:val="000000" w:themeColor="text1"/>
                <w:kern w:val="0"/>
                <w:sz w:val="15"/>
                <w:szCs w:val="15"/>
                <w14:textFill>
                  <w14:solidFill>
                    <w14:schemeClr w14:val="tx1"/>
                  </w14:solidFill>
                </w14:textFill>
              </w:rPr>
            </w:pPr>
            <w:r>
              <w:rPr>
                <w:rFonts w:hint="eastAsia" w:cs="仿宋_GB2312" w:asciiTheme="minorEastAsia" w:hAnsiTheme="minorEastAsia" w:eastAsiaTheme="minorEastAsia"/>
                <w:color w:val="000000" w:themeColor="text1"/>
                <w:kern w:val="0"/>
                <w:sz w:val="15"/>
                <w:szCs w:val="15"/>
                <w14:textFill>
                  <w14:solidFill>
                    <w14:schemeClr w14:val="tx1"/>
                  </w14:solidFill>
                </w14:textFill>
              </w:rPr>
              <w:t>20000</w:t>
            </w:r>
          </w:p>
        </w:tc>
        <w:tc>
          <w:tcPr>
            <w:tcW w:w="567" w:type="dxa"/>
            <w:shd w:val="clear" w:color="auto" w:fill="auto"/>
            <w:vAlign w:val="center"/>
          </w:tcPr>
          <w:p w14:paraId="3BE8F294">
            <w:pPr>
              <w:spacing w:line="232" w:lineRule="exact"/>
              <w:jc w:val="center"/>
              <w:rPr>
                <w:rFonts w:cs="仿宋_GB2312" w:asciiTheme="minorEastAsia" w:hAnsiTheme="minorEastAsia" w:eastAsiaTheme="minorEastAsia"/>
                <w:color w:val="000000" w:themeColor="text1"/>
                <w:kern w:val="0"/>
                <w:sz w:val="15"/>
                <w:szCs w:val="15"/>
                <w14:textFill>
                  <w14:solidFill>
                    <w14:schemeClr w14:val="tx1"/>
                  </w14:solidFill>
                </w14:textFill>
              </w:rPr>
            </w:pPr>
            <w:r>
              <w:rPr>
                <w:rFonts w:hint="eastAsia" w:cs="仿宋_GB2312" w:asciiTheme="minorEastAsia" w:hAnsiTheme="minorEastAsia" w:eastAsiaTheme="minorEastAsia"/>
                <w:color w:val="000000" w:themeColor="text1"/>
                <w:kern w:val="0"/>
                <w:sz w:val="15"/>
                <w:szCs w:val="15"/>
                <w14:textFill>
                  <w14:solidFill>
                    <w14:schemeClr w14:val="tx1"/>
                  </w14:solidFill>
                </w14:textFill>
              </w:rPr>
              <w:t>1</w:t>
            </w:r>
          </w:p>
        </w:tc>
        <w:tc>
          <w:tcPr>
            <w:tcW w:w="2304" w:type="dxa"/>
            <w:shd w:val="clear" w:color="auto" w:fill="auto"/>
            <w:vAlign w:val="center"/>
          </w:tcPr>
          <w:p w14:paraId="72AEEE4E">
            <w:pPr>
              <w:spacing w:line="212" w:lineRule="exact"/>
              <w:rPr>
                <w:rFonts w:cs="仿宋_GB2312" w:asciiTheme="minorEastAsia" w:hAnsiTheme="minorEastAsia" w:eastAsiaTheme="minorEastAsia"/>
                <w:color w:val="000000" w:themeColor="text1"/>
                <w:spacing w:val="-4"/>
                <w:kern w:val="0"/>
                <w:sz w:val="15"/>
                <w:szCs w:val="15"/>
                <w14:textFill>
                  <w14:solidFill>
                    <w14:schemeClr w14:val="tx1"/>
                  </w14:solidFill>
                </w14:textFill>
              </w:rPr>
            </w:pPr>
            <w:r>
              <w:rPr>
                <w:rFonts w:hint="eastAsia" w:cs="仿宋_GB2312" w:asciiTheme="minorEastAsia" w:hAnsiTheme="minorEastAsia" w:eastAsiaTheme="minorEastAsia"/>
                <w:color w:val="000000" w:themeColor="text1"/>
                <w:spacing w:val="-4"/>
                <w:kern w:val="0"/>
                <w:sz w:val="15"/>
                <w:szCs w:val="15"/>
                <w14:textFill>
                  <w14:solidFill>
                    <w14:schemeClr w14:val="tx1"/>
                  </w14:solidFill>
                </w14:textFill>
              </w:rPr>
              <w:t>1.存在第二十条第一款第（二）项违法行为的，系数1；2.同时违反第二十条第一款第（一）（二）（三）项中两项违法行为的，系数2；两项以上违法行为的，系数3-4；3.发生燃气事故，或者其它严重影响用气情形的，系数4。</w:t>
            </w:r>
          </w:p>
        </w:tc>
        <w:tc>
          <w:tcPr>
            <w:tcW w:w="1785" w:type="dxa"/>
            <w:shd w:val="clear" w:color="auto" w:fill="auto"/>
            <w:vAlign w:val="center"/>
          </w:tcPr>
          <w:p w14:paraId="3BF91EAC">
            <w:pPr>
              <w:spacing w:line="232" w:lineRule="exact"/>
              <w:rPr>
                <w:rFonts w:cs="仿宋_GB2312" w:asciiTheme="minorEastAsia" w:hAnsiTheme="minorEastAsia" w:eastAsiaTheme="minorEastAsia"/>
                <w:color w:val="000000" w:themeColor="text1"/>
                <w:kern w:val="0"/>
                <w:sz w:val="15"/>
                <w:szCs w:val="15"/>
                <w14:textFill>
                  <w14:solidFill>
                    <w14:schemeClr w14:val="tx1"/>
                  </w14:solidFill>
                </w14:textFill>
              </w:rPr>
            </w:pPr>
            <w:r>
              <w:rPr>
                <w:rFonts w:hint="eastAsia" w:cs="仿宋_GB2312" w:asciiTheme="minorEastAsia" w:hAnsiTheme="minorEastAsia" w:eastAsiaTheme="minorEastAsia"/>
                <w:color w:val="000000" w:themeColor="text1"/>
                <w:kern w:val="0"/>
                <w:sz w:val="15"/>
                <w:szCs w:val="15"/>
                <w14:textFill>
                  <w14:solidFill>
                    <w14:schemeClr w14:val="tx1"/>
                  </w14:solidFill>
                </w14:textFill>
              </w:rPr>
              <w:t>罚款数额＝20000×（1＋情节系数＋变量系数）</w:t>
            </w:r>
          </w:p>
        </w:tc>
        <w:tc>
          <w:tcPr>
            <w:tcW w:w="2385" w:type="dxa"/>
            <w:shd w:val="clear" w:color="auto" w:fill="auto"/>
            <w:vAlign w:val="center"/>
          </w:tcPr>
          <w:p w14:paraId="5F1A7B88">
            <w:pPr>
              <w:spacing w:line="232" w:lineRule="exact"/>
              <w:rPr>
                <w:rFonts w:cs="仿宋_GB2312" w:asciiTheme="minorEastAsia" w:hAnsiTheme="minorEastAsia" w:eastAsiaTheme="minorEastAsia"/>
                <w:color w:val="000000" w:themeColor="text1"/>
                <w:kern w:val="0"/>
                <w:sz w:val="15"/>
                <w:szCs w:val="15"/>
                <w14:textFill>
                  <w14:solidFill>
                    <w14:schemeClr w14:val="tx1"/>
                  </w14:solidFill>
                </w14:textFill>
              </w:rPr>
            </w:pPr>
            <w:r>
              <w:rPr>
                <w:rFonts w:hint="eastAsia" w:cs="仿宋_GB2312" w:asciiTheme="minorEastAsia" w:hAnsiTheme="minorEastAsia" w:eastAsiaTheme="minorEastAsia"/>
                <w:color w:val="000000" w:themeColor="text1"/>
                <w:kern w:val="0"/>
                <w:sz w:val="15"/>
                <w:szCs w:val="15"/>
                <w14:textFill>
                  <w14:solidFill>
                    <w14:schemeClr w14:val="tx1"/>
                  </w14:solidFill>
                </w14:textFill>
              </w:rPr>
              <w:t>此案由适用下列情形：燃气供应企业违反规定情形与非居民用户签订供用气合同进行供气：“用气场所为违法建设”“拒绝安全检查，或者经安全检查，用气场所、燃气设施或者用气设备不符合安全用气条件”“用气场所未安装燃气泄漏报警装置”。</w:t>
            </w:r>
          </w:p>
        </w:tc>
        <w:tc>
          <w:tcPr>
            <w:tcW w:w="1208" w:type="dxa"/>
            <w:shd w:val="clear" w:color="auto" w:fill="auto"/>
            <w:vAlign w:val="center"/>
          </w:tcPr>
          <w:p w14:paraId="16020273">
            <w:pPr>
              <w:spacing w:line="232" w:lineRule="exact"/>
              <w:jc w:val="center"/>
              <w:rPr>
                <w:rFonts w:cs="仿宋_GB2312" w:asciiTheme="minorEastAsia" w:hAnsiTheme="minorEastAsia" w:eastAsiaTheme="minorEastAsia"/>
                <w:color w:val="000000" w:themeColor="text1"/>
                <w:kern w:val="0"/>
                <w:sz w:val="15"/>
                <w:szCs w:val="15"/>
                <w14:textFill>
                  <w14:solidFill>
                    <w14:schemeClr w14:val="tx1"/>
                  </w14:solidFill>
                </w14:textFill>
              </w:rPr>
            </w:pPr>
            <w:r>
              <w:rPr>
                <w:rFonts w:hint="eastAsia" w:cs="仿宋_GB2312" w:asciiTheme="minorEastAsia" w:hAnsiTheme="minorEastAsia" w:eastAsiaTheme="minorEastAsia"/>
                <w:color w:val="000000" w:themeColor="text1"/>
                <w:kern w:val="0"/>
                <w:sz w:val="15"/>
                <w:szCs w:val="15"/>
                <w14:textFill>
                  <w14:solidFill>
                    <w14:schemeClr w14:val="tx1"/>
                  </w14:solidFill>
                </w14:textFill>
              </w:rPr>
              <w:t>区级、街道乡镇</w:t>
            </w:r>
          </w:p>
        </w:tc>
      </w:tr>
      <w:tr w14:paraId="3E9B3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2A1E9606">
            <w:pPr>
              <w:spacing w:line="232" w:lineRule="exact"/>
              <w:jc w:val="center"/>
              <w:textAlignment w:val="center"/>
              <w:rPr>
                <w:rFonts w:cs="仿宋_GB2312" w:asciiTheme="minorEastAsia" w:hAnsiTheme="minorEastAsia" w:eastAsiaTheme="minorEastAsia"/>
                <w:color w:val="000000" w:themeColor="text1"/>
                <w:kern w:val="0"/>
                <w:sz w:val="15"/>
                <w:szCs w:val="15"/>
                <w14:textFill>
                  <w14:solidFill>
                    <w14:schemeClr w14:val="tx1"/>
                  </w14:solidFill>
                </w14:textFill>
              </w:rPr>
            </w:pPr>
            <w:r>
              <w:rPr>
                <w:rFonts w:hint="eastAsia" w:cs="仿宋_GB2312" w:asciiTheme="minorEastAsia" w:hAnsiTheme="minorEastAsia" w:eastAsiaTheme="minorEastAsia"/>
                <w:color w:val="000000" w:themeColor="text1"/>
                <w:kern w:val="0"/>
                <w:sz w:val="15"/>
                <w:szCs w:val="15"/>
                <w:lang w:bidi="ar"/>
                <w14:textFill>
                  <w14:solidFill>
                    <w14:schemeClr w14:val="tx1"/>
                  </w14:solidFill>
                </w14:textFill>
              </w:rPr>
              <w:t>5</w:t>
            </w:r>
          </w:p>
        </w:tc>
        <w:tc>
          <w:tcPr>
            <w:tcW w:w="1500" w:type="dxa"/>
            <w:shd w:val="clear" w:color="auto" w:fill="auto"/>
            <w:vAlign w:val="center"/>
          </w:tcPr>
          <w:p w14:paraId="726E3852">
            <w:pPr>
              <w:spacing w:line="172" w:lineRule="exact"/>
              <w:rPr>
                <w:rFonts w:cs="仿宋_GB2312" w:asciiTheme="minorEastAsia" w:hAnsiTheme="minorEastAsia" w:eastAsiaTheme="minorEastAsia"/>
                <w:color w:val="000000" w:themeColor="text1"/>
                <w:sz w:val="14"/>
                <w:szCs w:val="14"/>
                <w14:textFill>
                  <w14:solidFill>
                    <w14:schemeClr w14:val="tx1"/>
                  </w14:solidFill>
                </w14:textFill>
              </w:rPr>
            </w:pPr>
            <w:r>
              <w:rPr>
                <w:rFonts w:hint="eastAsia" w:cs="仿宋_GB2312" w:asciiTheme="minorEastAsia" w:hAnsiTheme="minorEastAsia" w:eastAsiaTheme="minorEastAsia"/>
                <w:color w:val="000000" w:themeColor="text1"/>
                <w:kern w:val="0"/>
                <w:sz w:val="14"/>
                <w:szCs w:val="14"/>
                <w14:textFill>
                  <w14:solidFill>
                    <w14:schemeClr w14:val="tx1"/>
                  </w14:solidFill>
                </w14:textFill>
              </w:rPr>
              <w:t>燃气供应企业未向用户提供安全、稳定、质量合格和价格合理的服务</w:t>
            </w:r>
          </w:p>
        </w:tc>
        <w:tc>
          <w:tcPr>
            <w:tcW w:w="2789" w:type="dxa"/>
            <w:shd w:val="clear" w:color="auto" w:fill="auto"/>
            <w:vAlign w:val="center"/>
          </w:tcPr>
          <w:p w14:paraId="0973A152">
            <w:pPr>
              <w:spacing w:line="172" w:lineRule="exact"/>
              <w:rPr>
                <w:rFonts w:cs="仿宋_GB2312" w:asciiTheme="minorEastAsia" w:hAnsiTheme="minorEastAsia" w:eastAsiaTheme="minorEastAsia"/>
                <w:color w:val="000000" w:themeColor="text1"/>
                <w:kern w:val="0"/>
                <w:sz w:val="14"/>
                <w:szCs w:val="14"/>
                <w14:textFill>
                  <w14:solidFill>
                    <w14:schemeClr w14:val="tx1"/>
                  </w14:solidFill>
                </w14:textFill>
              </w:rPr>
            </w:pPr>
            <w:r>
              <w:rPr>
                <w:rFonts w:hint="eastAsia" w:cs="仿宋_GB2312" w:asciiTheme="minorEastAsia" w:hAnsiTheme="minorEastAsia" w:eastAsiaTheme="minorEastAsia"/>
                <w:color w:val="000000" w:themeColor="text1"/>
                <w:kern w:val="0"/>
                <w:sz w:val="14"/>
                <w:szCs w:val="14"/>
                <w14:textFill>
                  <w14:solidFill>
                    <w14:schemeClr w14:val="tx1"/>
                  </w14:solidFill>
                </w14:textFill>
              </w:rPr>
              <w:t>违反条款：第二十一条第一款；</w:t>
            </w:r>
          </w:p>
          <w:p w14:paraId="34008043">
            <w:pPr>
              <w:spacing w:line="172" w:lineRule="exact"/>
              <w:rPr>
                <w:rFonts w:cs="仿宋_GB2312" w:asciiTheme="minorEastAsia" w:hAnsiTheme="minorEastAsia" w:eastAsiaTheme="minorEastAsia"/>
                <w:color w:val="000000" w:themeColor="text1"/>
                <w:sz w:val="14"/>
                <w:szCs w:val="14"/>
                <w14:textFill>
                  <w14:solidFill>
                    <w14:schemeClr w14:val="tx1"/>
                  </w14:solidFill>
                </w14:textFill>
              </w:rPr>
            </w:pPr>
            <w:r>
              <w:rPr>
                <w:rFonts w:hint="eastAsia" w:cs="仿宋_GB2312" w:asciiTheme="minorEastAsia" w:hAnsiTheme="minorEastAsia" w:eastAsiaTheme="minorEastAsia"/>
                <w:color w:val="000000" w:themeColor="text1"/>
                <w:kern w:val="0"/>
                <w:sz w:val="14"/>
                <w:szCs w:val="14"/>
                <w14:textFill>
                  <w14:solidFill>
                    <w14:schemeClr w14:val="tx1"/>
                  </w14:solidFill>
                </w14:textFill>
              </w:rPr>
              <w:t>处罚条款：第五十七条第一款 责令限期改正，处二万元以上十万元以下罚款；有违法所得的，没收违法所得；情节严重的，吊销燃气经营许可证。</w:t>
            </w:r>
          </w:p>
        </w:tc>
        <w:tc>
          <w:tcPr>
            <w:tcW w:w="851" w:type="dxa"/>
            <w:shd w:val="clear" w:color="auto" w:fill="auto"/>
            <w:vAlign w:val="center"/>
          </w:tcPr>
          <w:p w14:paraId="12454A08">
            <w:pPr>
              <w:spacing w:line="172" w:lineRule="exact"/>
              <w:jc w:val="center"/>
              <w:rPr>
                <w:rFonts w:cs="仿宋_GB2312" w:asciiTheme="minorEastAsia" w:hAnsiTheme="minorEastAsia" w:eastAsiaTheme="minorEastAsia"/>
                <w:color w:val="000000" w:themeColor="text1"/>
                <w:kern w:val="0"/>
                <w:sz w:val="14"/>
                <w:szCs w:val="14"/>
                <w14:textFill>
                  <w14:solidFill>
                    <w14:schemeClr w14:val="tx1"/>
                  </w14:solidFill>
                </w14:textFill>
              </w:rPr>
            </w:pPr>
            <w:r>
              <w:rPr>
                <w:rFonts w:hint="eastAsia" w:cs="仿宋_GB2312" w:asciiTheme="minorEastAsia" w:hAnsiTheme="minorEastAsia" w:eastAsiaTheme="minorEastAsia"/>
                <w:color w:val="000000" w:themeColor="text1"/>
                <w:kern w:val="0"/>
                <w:sz w:val="14"/>
                <w:szCs w:val="14"/>
                <w14:textFill>
                  <w14:solidFill>
                    <w14:schemeClr w14:val="tx1"/>
                  </w14:solidFill>
                </w14:textFill>
              </w:rPr>
              <w:t>20000</w:t>
            </w:r>
          </w:p>
        </w:tc>
        <w:tc>
          <w:tcPr>
            <w:tcW w:w="567" w:type="dxa"/>
            <w:shd w:val="clear" w:color="auto" w:fill="auto"/>
            <w:vAlign w:val="center"/>
          </w:tcPr>
          <w:p w14:paraId="0735D785">
            <w:pPr>
              <w:spacing w:line="172" w:lineRule="exact"/>
              <w:jc w:val="center"/>
              <w:rPr>
                <w:rFonts w:cs="仿宋_GB2312" w:asciiTheme="minorEastAsia" w:hAnsiTheme="minorEastAsia" w:eastAsiaTheme="minorEastAsia"/>
                <w:color w:val="000000" w:themeColor="text1"/>
                <w:kern w:val="0"/>
                <w:sz w:val="14"/>
                <w:szCs w:val="14"/>
                <w14:textFill>
                  <w14:solidFill>
                    <w14:schemeClr w14:val="tx1"/>
                  </w14:solidFill>
                </w14:textFill>
              </w:rPr>
            </w:pPr>
            <w:r>
              <w:rPr>
                <w:rFonts w:hint="eastAsia" w:cs="仿宋_GB2312" w:asciiTheme="minorEastAsia" w:hAnsiTheme="minorEastAsia" w:eastAsiaTheme="minorEastAsia"/>
                <w:color w:val="000000" w:themeColor="text1"/>
                <w:kern w:val="0"/>
                <w:sz w:val="14"/>
                <w:szCs w:val="14"/>
                <w14:textFill>
                  <w14:solidFill>
                    <w14:schemeClr w14:val="tx1"/>
                  </w14:solidFill>
                </w14:textFill>
              </w:rPr>
              <w:t>1</w:t>
            </w:r>
          </w:p>
        </w:tc>
        <w:tc>
          <w:tcPr>
            <w:tcW w:w="2304" w:type="dxa"/>
            <w:shd w:val="clear" w:color="auto" w:fill="auto"/>
            <w:vAlign w:val="center"/>
          </w:tcPr>
          <w:p w14:paraId="3799CF27">
            <w:pPr>
              <w:spacing w:line="172" w:lineRule="exact"/>
              <w:rPr>
                <w:rFonts w:cs="仿宋_GB2312" w:asciiTheme="minorEastAsia" w:hAnsiTheme="minorEastAsia" w:eastAsiaTheme="minorEastAsia"/>
                <w:color w:val="000000" w:themeColor="text1"/>
                <w:kern w:val="0"/>
                <w:sz w:val="14"/>
                <w:szCs w:val="14"/>
                <w14:textFill>
                  <w14:solidFill>
                    <w14:schemeClr w14:val="tx1"/>
                  </w14:solidFill>
                </w14:textFill>
              </w:rPr>
            </w:pPr>
            <w:r>
              <w:rPr>
                <w:rFonts w:hint="eastAsia" w:cs="仿宋_GB2312" w:asciiTheme="minorEastAsia" w:hAnsiTheme="minorEastAsia" w:eastAsiaTheme="minorEastAsia"/>
                <w:color w:val="000000" w:themeColor="text1"/>
                <w:kern w:val="0"/>
                <w:sz w:val="14"/>
                <w:szCs w:val="14"/>
                <w14:textFill>
                  <w14:solidFill>
                    <w14:schemeClr w14:val="tx1"/>
                  </w14:solidFill>
                </w14:textFill>
              </w:rPr>
              <w:t>1.违规经营时间较长（超过半年），规模较大，或者经营场所在人口集中地区</w:t>
            </w:r>
            <w:r>
              <w:rPr>
                <w:rFonts w:hint="eastAsia" w:cs="宋体" w:asciiTheme="minorEastAsia" w:hAnsiTheme="minorEastAsia" w:eastAsiaTheme="minorEastAsia"/>
                <w:color w:val="000000" w:themeColor="text1"/>
                <w:kern w:val="0"/>
                <w:sz w:val="14"/>
                <w:szCs w:val="14"/>
                <w14:textFill>
                  <w14:solidFill>
                    <w14:schemeClr w14:val="tx1"/>
                  </w14:solidFill>
                </w14:textFill>
              </w:rPr>
              <w:t>、人员密集场所</w:t>
            </w:r>
            <w:r>
              <w:rPr>
                <w:rFonts w:hint="eastAsia" w:cs="仿宋_GB2312" w:asciiTheme="minorEastAsia" w:hAnsiTheme="minorEastAsia" w:eastAsiaTheme="minorEastAsia"/>
                <w:color w:val="000000" w:themeColor="text1"/>
                <w:kern w:val="0"/>
                <w:sz w:val="14"/>
                <w:szCs w:val="14"/>
                <w14:textFill>
                  <w14:solidFill>
                    <w14:schemeClr w14:val="tx1"/>
                  </w14:solidFill>
                </w14:textFill>
              </w:rPr>
              <w:t>，存在较大安全隐患的，系数2；2.未按燃气管理部门要求整改，或整改后再次发生类似违法行为的，系数4；3.发生燃气安全事故，系数4。</w:t>
            </w:r>
          </w:p>
        </w:tc>
        <w:tc>
          <w:tcPr>
            <w:tcW w:w="1785" w:type="dxa"/>
            <w:shd w:val="clear" w:color="auto" w:fill="auto"/>
            <w:vAlign w:val="center"/>
          </w:tcPr>
          <w:p w14:paraId="22ACC9BC">
            <w:pPr>
              <w:spacing w:line="172" w:lineRule="exact"/>
              <w:rPr>
                <w:rFonts w:cs="仿宋_GB2312" w:asciiTheme="minorEastAsia" w:hAnsiTheme="minorEastAsia" w:eastAsiaTheme="minorEastAsia"/>
                <w:color w:val="000000" w:themeColor="text1"/>
                <w:kern w:val="0"/>
                <w:sz w:val="14"/>
                <w:szCs w:val="14"/>
                <w14:textFill>
                  <w14:solidFill>
                    <w14:schemeClr w14:val="tx1"/>
                  </w14:solidFill>
                </w14:textFill>
              </w:rPr>
            </w:pPr>
            <w:r>
              <w:rPr>
                <w:rFonts w:hint="eastAsia" w:cs="仿宋_GB2312" w:asciiTheme="minorEastAsia" w:hAnsiTheme="minorEastAsia" w:eastAsiaTheme="minorEastAsia"/>
                <w:color w:val="000000" w:themeColor="text1"/>
                <w:kern w:val="0"/>
                <w:sz w:val="14"/>
                <w:szCs w:val="14"/>
                <w14:textFill>
                  <w14:solidFill>
                    <w14:schemeClr w14:val="tx1"/>
                  </w14:solidFill>
                </w14:textFill>
              </w:rPr>
              <w:t>罚款数额＝20000×（1＋情节系数＋变量系数）</w:t>
            </w:r>
          </w:p>
        </w:tc>
        <w:tc>
          <w:tcPr>
            <w:tcW w:w="2385" w:type="dxa"/>
            <w:shd w:val="clear" w:color="auto" w:fill="auto"/>
            <w:vAlign w:val="center"/>
          </w:tcPr>
          <w:p w14:paraId="59C3FE79">
            <w:pPr>
              <w:spacing w:line="172" w:lineRule="exact"/>
              <w:rPr>
                <w:rFonts w:cs="仿宋_GB2312" w:asciiTheme="minorEastAsia" w:hAnsiTheme="minorEastAsia" w:eastAsiaTheme="minorEastAsia"/>
                <w:color w:val="000000" w:themeColor="text1"/>
                <w:kern w:val="0"/>
                <w:sz w:val="14"/>
                <w:szCs w:val="14"/>
                <w14:textFill>
                  <w14:solidFill>
                    <w14:schemeClr w14:val="tx1"/>
                  </w14:solidFill>
                </w14:textFill>
              </w:rPr>
            </w:pPr>
            <w:r>
              <w:rPr>
                <w:rFonts w:hint="eastAsia" w:cs="仿宋_GB2312" w:asciiTheme="minorEastAsia" w:hAnsiTheme="minorEastAsia" w:eastAsiaTheme="minorEastAsia"/>
                <w:color w:val="000000" w:themeColor="text1"/>
                <w:kern w:val="0"/>
                <w:sz w:val="14"/>
                <w:szCs w:val="14"/>
                <w14:textFill>
                  <w14:solidFill>
                    <w14:schemeClr w14:val="tx1"/>
                  </w14:solidFill>
                </w14:textFill>
              </w:rPr>
              <w:t>注意与《城镇燃气管理条例》中“未向燃气用户持续、稳定、安全供应符合国家质量标准的燃气，或者未对燃气用户的燃气设施定期进行安全检查”案由的区别联系。对“燃气供应企业未向用户提供安全、稳定、质量合格和价格合理的服务”，优先适用《北京市燃气管理条例》。</w:t>
            </w:r>
          </w:p>
        </w:tc>
        <w:tc>
          <w:tcPr>
            <w:tcW w:w="1208" w:type="dxa"/>
            <w:shd w:val="clear" w:color="auto" w:fill="auto"/>
            <w:vAlign w:val="center"/>
          </w:tcPr>
          <w:p w14:paraId="4F06453E">
            <w:pPr>
              <w:spacing w:line="232" w:lineRule="exact"/>
              <w:jc w:val="center"/>
              <w:rPr>
                <w:rFonts w:cs="仿宋_GB2312" w:asciiTheme="minorEastAsia" w:hAnsiTheme="minorEastAsia" w:eastAsiaTheme="minorEastAsia"/>
                <w:color w:val="000000" w:themeColor="text1"/>
                <w:kern w:val="0"/>
                <w:sz w:val="15"/>
                <w:szCs w:val="15"/>
                <w14:textFill>
                  <w14:solidFill>
                    <w14:schemeClr w14:val="tx1"/>
                  </w14:solidFill>
                </w14:textFill>
              </w:rPr>
            </w:pPr>
            <w:r>
              <w:rPr>
                <w:rFonts w:hint="eastAsia" w:cs="仿宋_GB2312" w:asciiTheme="minorEastAsia" w:hAnsiTheme="minorEastAsia" w:eastAsiaTheme="minorEastAsia"/>
                <w:color w:val="000000" w:themeColor="text1"/>
                <w:kern w:val="0"/>
                <w:sz w:val="15"/>
                <w:szCs w:val="15"/>
                <w14:textFill>
                  <w14:solidFill>
                    <w14:schemeClr w14:val="tx1"/>
                  </w14:solidFill>
                </w14:textFill>
              </w:rPr>
              <w:t>区级、街道乡镇</w:t>
            </w:r>
          </w:p>
        </w:tc>
      </w:tr>
      <w:tr w14:paraId="01621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642CD904">
            <w:pPr>
              <w:spacing w:line="232" w:lineRule="exact"/>
              <w:jc w:val="center"/>
              <w:textAlignment w:val="center"/>
              <w:rPr>
                <w:rFonts w:cs="仿宋_GB2312" w:asciiTheme="minorEastAsia" w:hAnsiTheme="minorEastAsia" w:eastAsiaTheme="minorEastAsia"/>
                <w:color w:val="000000" w:themeColor="text1"/>
                <w:kern w:val="0"/>
                <w:sz w:val="15"/>
                <w:szCs w:val="15"/>
                <w14:textFill>
                  <w14:solidFill>
                    <w14:schemeClr w14:val="tx1"/>
                  </w14:solidFill>
                </w14:textFill>
              </w:rPr>
            </w:pPr>
            <w:r>
              <w:rPr>
                <w:rFonts w:hint="eastAsia" w:cs="仿宋_GB2312" w:asciiTheme="minorEastAsia" w:hAnsiTheme="minorEastAsia" w:eastAsiaTheme="minorEastAsia"/>
                <w:color w:val="000000" w:themeColor="text1"/>
                <w:kern w:val="0"/>
                <w:sz w:val="15"/>
                <w:szCs w:val="15"/>
                <w:lang w:bidi="ar"/>
                <w14:textFill>
                  <w14:solidFill>
                    <w14:schemeClr w14:val="tx1"/>
                  </w14:solidFill>
                </w14:textFill>
              </w:rPr>
              <w:t>6</w:t>
            </w:r>
          </w:p>
        </w:tc>
        <w:tc>
          <w:tcPr>
            <w:tcW w:w="1500" w:type="dxa"/>
            <w:shd w:val="clear" w:color="auto" w:fill="auto"/>
            <w:vAlign w:val="center"/>
          </w:tcPr>
          <w:p w14:paraId="278E4DEA">
            <w:pPr>
              <w:spacing w:line="172" w:lineRule="exact"/>
              <w:rPr>
                <w:rFonts w:cs="仿宋_GB2312" w:asciiTheme="minorEastAsia" w:hAnsiTheme="minorEastAsia" w:eastAsiaTheme="minorEastAsia"/>
                <w:color w:val="000000" w:themeColor="text1"/>
                <w:sz w:val="14"/>
                <w:szCs w:val="14"/>
                <w14:textFill>
                  <w14:solidFill>
                    <w14:schemeClr w14:val="tx1"/>
                  </w14:solidFill>
                </w14:textFill>
              </w:rPr>
            </w:pPr>
            <w:r>
              <w:rPr>
                <w:rFonts w:hint="eastAsia" w:cs="仿宋_GB2312" w:asciiTheme="minorEastAsia" w:hAnsiTheme="minorEastAsia" w:eastAsiaTheme="minorEastAsia"/>
                <w:color w:val="000000" w:themeColor="text1"/>
                <w:kern w:val="0"/>
                <w:sz w:val="14"/>
                <w:szCs w:val="14"/>
                <w14:textFill>
                  <w14:solidFill>
                    <w14:schemeClr w14:val="tx1"/>
                  </w14:solidFill>
                </w14:textFill>
              </w:rPr>
              <w:t>燃气供应企业未建立和完善安全保障制度并遵守相关规定</w:t>
            </w:r>
          </w:p>
        </w:tc>
        <w:tc>
          <w:tcPr>
            <w:tcW w:w="2789" w:type="dxa"/>
            <w:shd w:val="clear" w:color="auto" w:fill="auto"/>
            <w:vAlign w:val="center"/>
          </w:tcPr>
          <w:p w14:paraId="194FCD39">
            <w:pPr>
              <w:spacing w:line="172" w:lineRule="exact"/>
              <w:rPr>
                <w:rFonts w:cs="仿宋_GB2312" w:asciiTheme="minorEastAsia" w:hAnsiTheme="minorEastAsia" w:eastAsiaTheme="minorEastAsia"/>
                <w:color w:val="000000" w:themeColor="text1"/>
                <w:kern w:val="0"/>
                <w:sz w:val="14"/>
                <w:szCs w:val="14"/>
                <w14:textFill>
                  <w14:solidFill>
                    <w14:schemeClr w14:val="tx1"/>
                  </w14:solidFill>
                </w14:textFill>
              </w:rPr>
            </w:pPr>
            <w:r>
              <w:rPr>
                <w:rFonts w:hint="eastAsia" w:cs="仿宋_GB2312" w:asciiTheme="minorEastAsia" w:hAnsiTheme="minorEastAsia" w:eastAsiaTheme="minorEastAsia"/>
                <w:color w:val="000000" w:themeColor="text1"/>
                <w:kern w:val="0"/>
                <w:sz w:val="14"/>
                <w:szCs w:val="14"/>
                <w14:textFill>
                  <w14:solidFill>
                    <w14:schemeClr w14:val="tx1"/>
                  </w14:solidFill>
                </w14:textFill>
              </w:rPr>
              <w:t>违反条款：第二十二条第（一）（二）（三）（四）（五）（六）（七）（八）项（根据实际违法情形选择）；</w:t>
            </w:r>
          </w:p>
          <w:p w14:paraId="2580B490">
            <w:pPr>
              <w:spacing w:line="172" w:lineRule="exact"/>
              <w:rPr>
                <w:rFonts w:cs="仿宋_GB2312" w:asciiTheme="minorEastAsia" w:hAnsiTheme="minorEastAsia" w:eastAsiaTheme="minorEastAsia"/>
                <w:color w:val="000000" w:themeColor="text1"/>
                <w:sz w:val="14"/>
                <w:szCs w:val="14"/>
                <w14:textFill>
                  <w14:solidFill>
                    <w14:schemeClr w14:val="tx1"/>
                  </w14:solidFill>
                </w14:textFill>
              </w:rPr>
            </w:pPr>
            <w:r>
              <w:rPr>
                <w:rFonts w:hint="eastAsia" w:cs="仿宋_GB2312" w:asciiTheme="minorEastAsia" w:hAnsiTheme="minorEastAsia" w:eastAsiaTheme="minorEastAsia"/>
                <w:color w:val="000000" w:themeColor="text1"/>
                <w:kern w:val="0"/>
                <w:sz w:val="14"/>
                <w:szCs w:val="14"/>
                <w14:textFill>
                  <w14:solidFill>
                    <w14:schemeClr w14:val="tx1"/>
                  </w14:solidFill>
                </w14:textFill>
              </w:rPr>
              <w:t>处罚条款：第五十七条第一款 责令限期改正，处二万元以上十万元以下罚款；有违法所得的，没收违法所得；情节严重的，吊销燃气经营许可证。</w:t>
            </w:r>
          </w:p>
        </w:tc>
        <w:tc>
          <w:tcPr>
            <w:tcW w:w="851" w:type="dxa"/>
            <w:shd w:val="clear" w:color="auto" w:fill="auto"/>
            <w:vAlign w:val="center"/>
          </w:tcPr>
          <w:p w14:paraId="559BBC45">
            <w:pPr>
              <w:spacing w:line="172" w:lineRule="exact"/>
              <w:jc w:val="center"/>
              <w:rPr>
                <w:rFonts w:cs="仿宋_GB2312" w:asciiTheme="minorEastAsia" w:hAnsiTheme="minorEastAsia" w:eastAsiaTheme="minorEastAsia"/>
                <w:color w:val="000000" w:themeColor="text1"/>
                <w:kern w:val="0"/>
                <w:sz w:val="14"/>
                <w:szCs w:val="14"/>
                <w14:textFill>
                  <w14:solidFill>
                    <w14:schemeClr w14:val="tx1"/>
                  </w14:solidFill>
                </w14:textFill>
              </w:rPr>
            </w:pPr>
            <w:r>
              <w:rPr>
                <w:rFonts w:hint="eastAsia" w:cs="仿宋_GB2312" w:asciiTheme="minorEastAsia" w:hAnsiTheme="minorEastAsia" w:eastAsiaTheme="minorEastAsia"/>
                <w:color w:val="000000" w:themeColor="text1"/>
                <w:kern w:val="0"/>
                <w:sz w:val="14"/>
                <w:szCs w:val="14"/>
                <w14:textFill>
                  <w14:solidFill>
                    <w14:schemeClr w14:val="tx1"/>
                  </w14:solidFill>
                </w14:textFill>
              </w:rPr>
              <w:t>20000</w:t>
            </w:r>
          </w:p>
        </w:tc>
        <w:tc>
          <w:tcPr>
            <w:tcW w:w="567" w:type="dxa"/>
            <w:shd w:val="clear" w:color="auto" w:fill="auto"/>
            <w:vAlign w:val="center"/>
          </w:tcPr>
          <w:p w14:paraId="5292999A">
            <w:pPr>
              <w:spacing w:line="172" w:lineRule="exact"/>
              <w:jc w:val="center"/>
              <w:rPr>
                <w:rFonts w:cs="仿宋_GB2312" w:asciiTheme="minorEastAsia" w:hAnsiTheme="minorEastAsia" w:eastAsiaTheme="minorEastAsia"/>
                <w:color w:val="000000" w:themeColor="text1"/>
                <w:kern w:val="0"/>
                <w:sz w:val="14"/>
                <w:szCs w:val="14"/>
                <w14:textFill>
                  <w14:solidFill>
                    <w14:schemeClr w14:val="tx1"/>
                  </w14:solidFill>
                </w14:textFill>
              </w:rPr>
            </w:pPr>
            <w:r>
              <w:rPr>
                <w:rFonts w:hint="eastAsia" w:cs="仿宋_GB2312" w:asciiTheme="minorEastAsia" w:hAnsiTheme="minorEastAsia" w:eastAsiaTheme="minorEastAsia"/>
                <w:color w:val="000000" w:themeColor="text1"/>
                <w:kern w:val="0"/>
                <w:sz w:val="14"/>
                <w:szCs w:val="14"/>
                <w14:textFill>
                  <w14:solidFill>
                    <w14:schemeClr w14:val="tx1"/>
                  </w14:solidFill>
                </w14:textFill>
              </w:rPr>
              <w:t>1</w:t>
            </w:r>
          </w:p>
        </w:tc>
        <w:tc>
          <w:tcPr>
            <w:tcW w:w="2304" w:type="dxa"/>
            <w:shd w:val="clear" w:color="auto" w:fill="auto"/>
            <w:vAlign w:val="center"/>
          </w:tcPr>
          <w:p w14:paraId="5D1B906B">
            <w:pPr>
              <w:spacing w:line="172" w:lineRule="exact"/>
              <w:rPr>
                <w:rFonts w:cs="仿宋_GB2312" w:asciiTheme="minorEastAsia" w:hAnsiTheme="minorEastAsia" w:eastAsiaTheme="minorEastAsia"/>
                <w:color w:val="000000" w:themeColor="text1"/>
                <w:kern w:val="0"/>
                <w:sz w:val="14"/>
                <w:szCs w:val="14"/>
                <w14:textFill>
                  <w14:solidFill>
                    <w14:schemeClr w14:val="tx1"/>
                  </w14:solidFill>
                </w14:textFill>
              </w:rPr>
            </w:pPr>
            <w:r>
              <w:rPr>
                <w:rFonts w:hint="eastAsia" w:cs="仿宋_GB2312" w:asciiTheme="minorEastAsia" w:hAnsiTheme="minorEastAsia" w:eastAsiaTheme="minorEastAsia"/>
                <w:color w:val="000000" w:themeColor="text1"/>
                <w:kern w:val="0"/>
                <w:sz w:val="14"/>
                <w:szCs w:val="14"/>
                <w14:textFill>
                  <w14:solidFill>
                    <w14:schemeClr w14:val="tx1"/>
                  </w14:solidFill>
                </w14:textFill>
              </w:rPr>
              <w:t>1.存在</w:t>
            </w:r>
            <w:r>
              <w:rPr>
                <w:rFonts w:hint="eastAsia" w:cs="仿宋_GB2312" w:asciiTheme="minorEastAsia" w:hAnsiTheme="minorEastAsia" w:eastAsiaTheme="minorEastAsia"/>
                <w:color w:val="000000" w:themeColor="text1"/>
                <w:kern w:val="0"/>
                <w:sz w:val="14"/>
                <w:szCs w:val="14"/>
                <w:shd w:val="clear" w:color="auto" w:fill="FFFFFF"/>
                <w14:textFill>
                  <w14:solidFill>
                    <w14:schemeClr w14:val="tx1"/>
                  </w14:solidFill>
                </w14:textFill>
              </w:rPr>
              <w:t>第二十二条第一款第（一）（二）（三）（八）项违法行为之一的，系数1；2.同时违反第二十二条第一款第（一）（二）（三）（四）（五）（六）（七）（八）项中两项违法行为的，系数2；两项以上违法行为的，系数3-4； 3.发生燃气事故，或者其它严重影响用气情形的，系数4。</w:t>
            </w:r>
          </w:p>
        </w:tc>
        <w:tc>
          <w:tcPr>
            <w:tcW w:w="1785" w:type="dxa"/>
            <w:shd w:val="clear" w:color="auto" w:fill="auto"/>
            <w:vAlign w:val="center"/>
          </w:tcPr>
          <w:p w14:paraId="05805328">
            <w:pPr>
              <w:spacing w:line="172" w:lineRule="exact"/>
              <w:rPr>
                <w:rFonts w:cs="仿宋_GB2312" w:asciiTheme="minorEastAsia" w:hAnsiTheme="minorEastAsia" w:eastAsiaTheme="minorEastAsia"/>
                <w:color w:val="000000" w:themeColor="text1"/>
                <w:kern w:val="0"/>
                <w:sz w:val="14"/>
                <w:szCs w:val="14"/>
                <w14:textFill>
                  <w14:solidFill>
                    <w14:schemeClr w14:val="tx1"/>
                  </w14:solidFill>
                </w14:textFill>
              </w:rPr>
            </w:pPr>
            <w:r>
              <w:rPr>
                <w:rFonts w:hint="eastAsia" w:cs="仿宋_GB2312" w:asciiTheme="minorEastAsia" w:hAnsiTheme="minorEastAsia" w:eastAsiaTheme="minorEastAsia"/>
                <w:color w:val="000000" w:themeColor="text1"/>
                <w:kern w:val="0"/>
                <w:sz w:val="14"/>
                <w:szCs w:val="14"/>
                <w14:textFill>
                  <w14:solidFill>
                    <w14:schemeClr w14:val="tx1"/>
                  </w14:solidFill>
                </w14:textFill>
              </w:rPr>
              <w:t>罚款数额＝20000×（1＋情节系数＋变量系数）</w:t>
            </w:r>
          </w:p>
        </w:tc>
        <w:tc>
          <w:tcPr>
            <w:tcW w:w="2385" w:type="dxa"/>
            <w:shd w:val="clear" w:color="auto" w:fill="auto"/>
            <w:vAlign w:val="center"/>
          </w:tcPr>
          <w:p w14:paraId="2702E9CB">
            <w:pPr>
              <w:spacing w:line="172" w:lineRule="exact"/>
              <w:rPr>
                <w:rFonts w:cs="仿宋_GB2312" w:asciiTheme="minorEastAsia" w:hAnsiTheme="minorEastAsia" w:eastAsiaTheme="minorEastAsia"/>
                <w:color w:val="000000" w:themeColor="text1"/>
                <w:kern w:val="0"/>
                <w:sz w:val="14"/>
                <w:szCs w:val="14"/>
                <w14:textFill>
                  <w14:solidFill>
                    <w14:schemeClr w14:val="tx1"/>
                  </w14:solidFill>
                </w14:textFill>
              </w:rPr>
            </w:pPr>
            <w:r>
              <w:rPr>
                <w:rFonts w:hint="eastAsia" w:cs="仿宋_GB2312" w:asciiTheme="minorEastAsia" w:hAnsiTheme="minorEastAsia" w:eastAsiaTheme="minorEastAsia"/>
                <w:color w:val="000000" w:themeColor="text1"/>
                <w:kern w:val="0"/>
                <w:sz w:val="14"/>
                <w:szCs w:val="14"/>
                <w14:textFill>
                  <w14:solidFill>
                    <w14:schemeClr w14:val="tx1"/>
                  </w14:solidFill>
                </w14:textFill>
              </w:rPr>
              <w:t>适用情形：燃气供应企业“未执行国家和本市对燃气设施运行、维护和抢修的有关规定”“未与气源供应企业签订长期和年度供应合同，明确供气保障方案”“未对承担管理责任的燃气设施进行维护、检修和检验，并根据生产运行状况，对燃气设施进行安全评估”“不具备维持正常运营和保障安全生产条件所需的资金投入”“未建立员工岗位培训制度”“因例行检修、更换设施等情况，需要临时调整供气量或者暂停供气时，未提前四十八小时将作业时间和影响区域予以公告”“未按照国家和本市的有关规定向城市管理部门报告生产运营、安全生产和用户服务等情况”“因突发事件影响供气，未按照燃气应急预案采取紧急措施并及时通知用户”。</w:t>
            </w:r>
          </w:p>
        </w:tc>
        <w:tc>
          <w:tcPr>
            <w:tcW w:w="1208" w:type="dxa"/>
            <w:shd w:val="clear" w:color="auto" w:fill="auto"/>
            <w:vAlign w:val="center"/>
          </w:tcPr>
          <w:p w14:paraId="35CFD66E">
            <w:pPr>
              <w:spacing w:line="232" w:lineRule="exact"/>
              <w:jc w:val="center"/>
              <w:rPr>
                <w:rFonts w:cs="仿宋_GB2312" w:asciiTheme="minorEastAsia" w:hAnsiTheme="minorEastAsia" w:eastAsiaTheme="minorEastAsia"/>
                <w:color w:val="000000" w:themeColor="text1"/>
                <w:kern w:val="0"/>
                <w:sz w:val="15"/>
                <w:szCs w:val="15"/>
                <w14:textFill>
                  <w14:solidFill>
                    <w14:schemeClr w14:val="tx1"/>
                  </w14:solidFill>
                </w14:textFill>
              </w:rPr>
            </w:pPr>
            <w:r>
              <w:rPr>
                <w:rFonts w:hint="eastAsia" w:cs="仿宋_GB2312" w:asciiTheme="minorEastAsia" w:hAnsiTheme="minorEastAsia" w:eastAsiaTheme="minorEastAsia"/>
                <w:color w:val="000000" w:themeColor="text1"/>
                <w:kern w:val="0"/>
                <w:sz w:val="15"/>
                <w:szCs w:val="15"/>
                <w14:textFill>
                  <w14:solidFill>
                    <w14:schemeClr w14:val="tx1"/>
                  </w14:solidFill>
                </w14:textFill>
              </w:rPr>
              <w:t>区级、街道乡镇</w:t>
            </w:r>
          </w:p>
        </w:tc>
      </w:tr>
      <w:tr w14:paraId="38B57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325" w:hRule="atLeast"/>
          <w:jc w:val="center"/>
        </w:trPr>
        <w:tc>
          <w:tcPr>
            <w:tcW w:w="940" w:type="dxa"/>
            <w:shd w:val="clear" w:color="auto" w:fill="auto"/>
            <w:vAlign w:val="center"/>
          </w:tcPr>
          <w:p w14:paraId="2A31360F">
            <w:pPr>
              <w:spacing w:line="232" w:lineRule="exact"/>
              <w:jc w:val="center"/>
              <w:textAlignment w:val="center"/>
              <w:rPr>
                <w:rFonts w:cs="仿宋_GB2312" w:asciiTheme="minorEastAsia" w:hAnsiTheme="minorEastAsia" w:eastAsiaTheme="minorEastAsia"/>
                <w:color w:val="000000" w:themeColor="text1"/>
                <w:kern w:val="0"/>
                <w:sz w:val="15"/>
                <w:szCs w:val="15"/>
                <w14:textFill>
                  <w14:solidFill>
                    <w14:schemeClr w14:val="tx1"/>
                  </w14:solidFill>
                </w14:textFill>
              </w:rPr>
            </w:pPr>
            <w:r>
              <w:rPr>
                <w:rFonts w:hint="eastAsia" w:cs="仿宋_GB2312" w:asciiTheme="minorEastAsia" w:hAnsiTheme="minorEastAsia" w:eastAsiaTheme="minorEastAsia"/>
                <w:color w:val="000000" w:themeColor="text1"/>
                <w:kern w:val="0"/>
                <w:sz w:val="15"/>
                <w:szCs w:val="15"/>
                <w:lang w:bidi="ar"/>
                <w14:textFill>
                  <w14:solidFill>
                    <w14:schemeClr w14:val="tx1"/>
                  </w14:solidFill>
                </w14:textFill>
              </w:rPr>
              <w:t>7</w:t>
            </w:r>
          </w:p>
        </w:tc>
        <w:tc>
          <w:tcPr>
            <w:tcW w:w="1500" w:type="dxa"/>
            <w:shd w:val="clear" w:color="auto" w:fill="auto"/>
            <w:vAlign w:val="center"/>
          </w:tcPr>
          <w:p w14:paraId="3CF3B9FD">
            <w:pPr>
              <w:spacing w:line="232" w:lineRule="exact"/>
              <w:rPr>
                <w:rFonts w:cs="仿宋_GB2312" w:asciiTheme="minorEastAsia" w:hAnsiTheme="minorEastAsia" w:eastAsiaTheme="minorEastAsia"/>
                <w:color w:val="000000" w:themeColor="text1"/>
                <w:sz w:val="15"/>
                <w:szCs w:val="15"/>
                <w14:textFill>
                  <w14:solidFill>
                    <w14:schemeClr w14:val="tx1"/>
                  </w14:solidFill>
                </w14:textFill>
              </w:rPr>
            </w:pPr>
            <w:r>
              <w:rPr>
                <w:rFonts w:hint="eastAsia" w:cs="仿宋_GB2312" w:asciiTheme="minorEastAsia" w:hAnsiTheme="minorEastAsia" w:eastAsiaTheme="minorEastAsia"/>
                <w:color w:val="000000" w:themeColor="text1"/>
                <w:kern w:val="0"/>
                <w:sz w:val="15"/>
                <w:szCs w:val="15"/>
                <w14:textFill>
                  <w14:solidFill>
                    <w14:schemeClr w14:val="tx1"/>
                  </w14:solidFill>
                </w14:textFill>
              </w:rPr>
              <w:t>燃气供应企业未建立健全用户服务制度、规范服务行为并遵守相关规定</w:t>
            </w:r>
          </w:p>
        </w:tc>
        <w:tc>
          <w:tcPr>
            <w:tcW w:w="2789" w:type="dxa"/>
            <w:shd w:val="clear" w:color="auto" w:fill="auto"/>
            <w:vAlign w:val="center"/>
          </w:tcPr>
          <w:p w14:paraId="6D32EA66">
            <w:pPr>
              <w:spacing w:line="232" w:lineRule="exact"/>
              <w:rPr>
                <w:rFonts w:cs="仿宋_GB2312" w:asciiTheme="minorEastAsia" w:hAnsiTheme="minorEastAsia" w:eastAsiaTheme="minorEastAsia"/>
                <w:color w:val="000000" w:themeColor="text1"/>
                <w:kern w:val="0"/>
                <w:sz w:val="15"/>
                <w:szCs w:val="15"/>
                <w14:textFill>
                  <w14:solidFill>
                    <w14:schemeClr w14:val="tx1"/>
                  </w14:solidFill>
                </w14:textFill>
              </w:rPr>
            </w:pPr>
            <w:r>
              <w:rPr>
                <w:rFonts w:hint="eastAsia" w:cs="仿宋_GB2312" w:asciiTheme="minorEastAsia" w:hAnsiTheme="minorEastAsia" w:eastAsiaTheme="minorEastAsia"/>
                <w:color w:val="000000" w:themeColor="text1"/>
                <w:kern w:val="0"/>
                <w:sz w:val="15"/>
                <w:szCs w:val="15"/>
                <w14:textFill>
                  <w14:solidFill>
                    <w14:schemeClr w14:val="tx1"/>
                  </w14:solidFill>
                </w14:textFill>
              </w:rPr>
              <w:t>违反条款：第二十三条第（一）（二）（三）（四）（五）（六）（七）项（根据实际违法情形选择）；</w:t>
            </w:r>
          </w:p>
          <w:p w14:paraId="55573826">
            <w:pPr>
              <w:spacing w:line="232" w:lineRule="exact"/>
              <w:rPr>
                <w:rFonts w:cs="仿宋_GB2312" w:asciiTheme="minorEastAsia" w:hAnsiTheme="minorEastAsia" w:eastAsiaTheme="minorEastAsia"/>
                <w:color w:val="000000" w:themeColor="text1"/>
                <w:sz w:val="15"/>
                <w:szCs w:val="15"/>
                <w14:textFill>
                  <w14:solidFill>
                    <w14:schemeClr w14:val="tx1"/>
                  </w14:solidFill>
                </w14:textFill>
              </w:rPr>
            </w:pPr>
            <w:r>
              <w:rPr>
                <w:rFonts w:hint="eastAsia" w:cs="仿宋_GB2312" w:asciiTheme="minorEastAsia" w:hAnsiTheme="minorEastAsia" w:eastAsiaTheme="minorEastAsia"/>
                <w:color w:val="000000" w:themeColor="text1"/>
                <w:kern w:val="0"/>
                <w:sz w:val="15"/>
                <w:szCs w:val="15"/>
                <w14:textFill>
                  <w14:solidFill>
                    <w14:schemeClr w14:val="tx1"/>
                  </w14:solidFill>
                </w14:textFill>
              </w:rPr>
              <w:t>处罚条款：第五十七条第一款 责令限期改正，处二万元以上十万元以下罚款；有违法所得的，没收违法所得；情节严重的，吊销燃气经营许可证。</w:t>
            </w:r>
          </w:p>
        </w:tc>
        <w:tc>
          <w:tcPr>
            <w:tcW w:w="851" w:type="dxa"/>
            <w:shd w:val="clear" w:color="auto" w:fill="auto"/>
            <w:vAlign w:val="center"/>
          </w:tcPr>
          <w:p w14:paraId="0E11F5A1">
            <w:pPr>
              <w:spacing w:line="232" w:lineRule="exact"/>
              <w:jc w:val="center"/>
              <w:rPr>
                <w:rFonts w:cs="仿宋_GB2312" w:asciiTheme="minorEastAsia" w:hAnsiTheme="minorEastAsia" w:eastAsiaTheme="minorEastAsia"/>
                <w:color w:val="000000" w:themeColor="text1"/>
                <w:kern w:val="0"/>
                <w:sz w:val="15"/>
                <w:szCs w:val="15"/>
                <w14:textFill>
                  <w14:solidFill>
                    <w14:schemeClr w14:val="tx1"/>
                  </w14:solidFill>
                </w14:textFill>
              </w:rPr>
            </w:pPr>
            <w:r>
              <w:rPr>
                <w:rFonts w:hint="eastAsia" w:cs="仿宋_GB2312" w:asciiTheme="minorEastAsia" w:hAnsiTheme="minorEastAsia" w:eastAsiaTheme="minorEastAsia"/>
                <w:color w:val="000000" w:themeColor="text1"/>
                <w:kern w:val="0"/>
                <w:sz w:val="15"/>
                <w:szCs w:val="15"/>
                <w14:textFill>
                  <w14:solidFill>
                    <w14:schemeClr w14:val="tx1"/>
                  </w14:solidFill>
                </w14:textFill>
              </w:rPr>
              <w:t>20000</w:t>
            </w:r>
          </w:p>
        </w:tc>
        <w:tc>
          <w:tcPr>
            <w:tcW w:w="567" w:type="dxa"/>
            <w:shd w:val="clear" w:color="auto" w:fill="auto"/>
            <w:vAlign w:val="center"/>
          </w:tcPr>
          <w:p w14:paraId="6208E393">
            <w:pPr>
              <w:spacing w:line="232" w:lineRule="exact"/>
              <w:jc w:val="center"/>
              <w:rPr>
                <w:rFonts w:cs="仿宋_GB2312" w:asciiTheme="minorEastAsia" w:hAnsiTheme="minorEastAsia" w:eastAsiaTheme="minorEastAsia"/>
                <w:color w:val="000000" w:themeColor="text1"/>
                <w:kern w:val="0"/>
                <w:sz w:val="15"/>
                <w:szCs w:val="15"/>
                <w14:textFill>
                  <w14:solidFill>
                    <w14:schemeClr w14:val="tx1"/>
                  </w14:solidFill>
                </w14:textFill>
              </w:rPr>
            </w:pPr>
            <w:r>
              <w:rPr>
                <w:rFonts w:hint="eastAsia" w:cs="仿宋_GB2312" w:asciiTheme="minorEastAsia" w:hAnsiTheme="minorEastAsia" w:eastAsiaTheme="minorEastAsia"/>
                <w:color w:val="000000" w:themeColor="text1"/>
                <w:kern w:val="0"/>
                <w:sz w:val="15"/>
                <w:szCs w:val="15"/>
                <w14:textFill>
                  <w14:solidFill>
                    <w14:schemeClr w14:val="tx1"/>
                  </w14:solidFill>
                </w14:textFill>
              </w:rPr>
              <w:t>1</w:t>
            </w:r>
          </w:p>
        </w:tc>
        <w:tc>
          <w:tcPr>
            <w:tcW w:w="2304" w:type="dxa"/>
            <w:shd w:val="clear" w:color="auto" w:fill="auto"/>
            <w:vAlign w:val="center"/>
          </w:tcPr>
          <w:p w14:paraId="0A0F6030">
            <w:pPr>
              <w:spacing w:line="232" w:lineRule="exact"/>
              <w:rPr>
                <w:rFonts w:cs="仿宋_GB2312" w:asciiTheme="minorEastAsia" w:hAnsiTheme="minorEastAsia" w:eastAsiaTheme="minorEastAsia"/>
                <w:color w:val="000000" w:themeColor="text1"/>
                <w:kern w:val="0"/>
                <w:sz w:val="15"/>
                <w:szCs w:val="15"/>
                <w14:textFill>
                  <w14:solidFill>
                    <w14:schemeClr w14:val="tx1"/>
                  </w14:solidFill>
                </w14:textFill>
              </w:rPr>
            </w:pPr>
            <w:r>
              <w:rPr>
                <w:rFonts w:hint="eastAsia" w:cs="仿宋_GB2312" w:asciiTheme="minorEastAsia" w:hAnsiTheme="minorEastAsia" w:eastAsiaTheme="minorEastAsia"/>
                <w:color w:val="000000" w:themeColor="text1"/>
                <w:kern w:val="0"/>
                <w:sz w:val="15"/>
                <w:szCs w:val="15"/>
                <w14:textFill>
                  <w14:solidFill>
                    <w14:schemeClr w14:val="tx1"/>
                  </w14:solidFill>
                </w14:textFill>
              </w:rPr>
              <w:t>1.存在第二十三条第一款第（一）（二）（五）项违法行为之一的，系数1；2.同时违反第二十三条第一款第（一）（二）（三）（四）（五）（六）（七）项中两项违法行为的，系数2；两项以上违法行为的，系数3-4； 3.发生燃气事故，或者其它严重影响用气情形的，系数4。</w:t>
            </w:r>
          </w:p>
        </w:tc>
        <w:tc>
          <w:tcPr>
            <w:tcW w:w="1785" w:type="dxa"/>
            <w:shd w:val="clear" w:color="auto" w:fill="auto"/>
            <w:vAlign w:val="center"/>
          </w:tcPr>
          <w:p w14:paraId="0AE9C67E">
            <w:pPr>
              <w:spacing w:line="232" w:lineRule="exact"/>
              <w:rPr>
                <w:rFonts w:cs="仿宋_GB2312" w:asciiTheme="minorEastAsia" w:hAnsiTheme="minorEastAsia" w:eastAsiaTheme="minorEastAsia"/>
                <w:color w:val="000000" w:themeColor="text1"/>
                <w:kern w:val="0"/>
                <w:sz w:val="15"/>
                <w:szCs w:val="15"/>
                <w14:textFill>
                  <w14:solidFill>
                    <w14:schemeClr w14:val="tx1"/>
                  </w14:solidFill>
                </w14:textFill>
              </w:rPr>
            </w:pPr>
            <w:r>
              <w:rPr>
                <w:rFonts w:hint="eastAsia" w:cs="仿宋_GB2312" w:asciiTheme="minorEastAsia" w:hAnsiTheme="minorEastAsia" w:eastAsiaTheme="minorEastAsia"/>
                <w:color w:val="000000" w:themeColor="text1"/>
                <w:kern w:val="0"/>
                <w:sz w:val="15"/>
                <w:szCs w:val="15"/>
                <w14:textFill>
                  <w14:solidFill>
                    <w14:schemeClr w14:val="tx1"/>
                  </w14:solidFill>
                </w14:textFill>
              </w:rPr>
              <w:t>罚款数额＝20000×（1＋情节系数＋变量系数）</w:t>
            </w:r>
          </w:p>
        </w:tc>
        <w:tc>
          <w:tcPr>
            <w:tcW w:w="2385" w:type="dxa"/>
            <w:shd w:val="clear" w:color="auto" w:fill="auto"/>
            <w:vAlign w:val="center"/>
          </w:tcPr>
          <w:p w14:paraId="457073F7">
            <w:pPr>
              <w:spacing w:line="232" w:lineRule="exact"/>
              <w:rPr>
                <w:rFonts w:cs="仿宋_GB2312" w:asciiTheme="minorEastAsia" w:hAnsiTheme="minorEastAsia" w:eastAsiaTheme="minorEastAsia"/>
                <w:color w:val="000000" w:themeColor="text1"/>
                <w:kern w:val="0"/>
                <w:sz w:val="15"/>
                <w:szCs w:val="15"/>
                <w14:textFill>
                  <w14:solidFill>
                    <w14:schemeClr w14:val="tx1"/>
                  </w14:solidFill>
                </w14:textFill>
              </w:rPr>
            </w:pPr>
            <w:r>
              <w:rPr>
                <w:rFonts w:hint="eastAsia" w:cs="仿宋_GB2312" w:asciiTheme="minorEastAsia" w:hAnsiTheme="minorEastAsia" w:eastAsiaTheme="minorEastAsia"/>
                <w:color w:val="000000" w:themeColor="text1"/>
                <w:kern w:val="0"/>
                <w:sz w:val="15"/>
                <w:szCs w:val="15"/>
                <w14:textFill>
                  <w14:solidFill>
                    <w14:schemeClr w14:val="tx1"/>
                  </w14:solidFill>
                </w14:textFill>
              </w:rPr>
              <w:t>此案由适用以下情形：“燃气供应企业未与用户签订供用气合同”“未建立健全用户服务信息系统，完善用户服务档案”“销售燃气不符合国家和本市价格管理有关规定，并执行法定的价格干预措施、紧急措施”“未在业务受理场所公示业务流程、服务项目、服务承诺、作业标准、收费标准和服务受理、投诉电话等内容；向社会公布服务受理及投诉电话”“未定期对用户的用气场所、燃气设施和用气设备免费进行入户安全检查，作好安全检查记录；发现存在安全隐患的，未书面告知用户进行整改”“对用户投资建设的燃气工程指定设计单位或者施工单位，要求用户购买其指定经营者的产品”“未对供应范围内的燃气用户进行技术指导和技术服务”。</w:t>
            </w:r>
          </w:p>
        </w:tc>
        <w:tc>
          <w:tcPr>
            <w:tcW w:w="1208" w:type="dxa"/>
            <w:shd w:val="clear" w:color="auto" w:fill="auto"/>
            <w:vAlign w:val="center"/>
          </w:tcPr>
          <w:p w14:paraId="061D9A4F">
            <w:pPr>
              <w:spacing w:line="232" w:lineRule="exact"/>
              <w:jc w:val="center"/>
              <w:rPr>
                <w:rFonts w:cs="仿宋_GB2312" w:asciiTheme="minorEastAsia" w:hAnsiTheme="minorEastAsia" w:eastAsiaTheme="minorEastAsia"/>
                <w:color w:val="000000" w:themeColor="text1"/>
                <w:kern w:val="0"/>
                <w:sz w:val="15"/>
                <w:szCs w:val="15"/>
                <w14:textFill>
                  <w14:solidFill>
                    <w14:schemeClr w14:val="tx1"/>
                  </w14:solidFill>
                </w14:textFill>
              </w:rPr>
            </w:pPr>
            <w:r>
              <w:rPr>
                <w:rFonts w:hint="eastAsia" w:cs="仿宋_GB2312" w:asciiTheme="minorEastAsia" w:hAnsiTheme="minorEastAsia" w:eastAsiaTheme="minorEastAsia"/>
                <w:color w:val="000000" w:themeColor="text1"/>
                <w:kern w:val="0"/>
                <w:sz w:val="15"/>
                <w:szCs w:val="15"/>
                <w14:textFill>
                  <w14:solidFill>
                    <w14:schemeClr w14:val="tx1"/>
                  </w14:solidFill>
                </w14:textFill>
              </w:rPr>
              <w:t>区级、街道乡镇</w:t>
            </w:r>
          </w:p>
        </w:tc>
      </w:tr>
      <w:tr w14:paraId="7AC68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915" w:hRule="atLeast"/>
          <w:jc w:val="center"/>
        </w:trPr>
        <w:tc>
          <w:tcPr>
            <w:tcW w:w="940" w:type="dxa"/>
            <w:shd w:val="clear" w:color="auto" w:fill="auto"/>
            <w:vAlign w:val="center"/>
          </w:tcPr>
          <w:p w14:paraId="24D9E27D">
            <w:pPr>
              <w:spacing w:line="232" w:lineRule="exact"/>
              <w:jc w:val="center"/>
              <w:textAlignment w:val="center"/>
              <w:rPr>
                <w:rFonts w:cs="仿宋_GB2312" w:asciiTheme="minorEastAsia" w:hAnsiTheme="minorEastAsia" w:eastAsiaTheme="minorEastAsia"/>
                <w:color w:val="000000" w:themeColor="text1"/>
                <w:kern w:val="0"/>
                <w:sz w:val="15"/>
                <w:szCs w:val="15"/>
                <w14:textFill>
                  <w14:solidFill>
                    <w14:schemeClr w14:val="tx1"/>
                  </w14:solidFill>
                </w14:textFill>
              </w:rPr>
            </w:pPr>
            <w:r>
              <w:rPr>
                <w:rFonts w:hint="eastAsia" w:cs="仿宋_GB2312" w:asciiTheme="minorEastAsia" w:hAnsiTheme="minorEastAsia" w:eastAsiaTheme="minorEastAsia"/>
                <w:color w:val="000000" w:themeColor="text1"/>
                <w:kern w:val="0"/>
                <w:sz w:val="15"/>
                <w:szCs w:val="15"/>
                <w:lang w:bidi="ar"/>
                <w14:textFill>
                  <w14:solidFill>
                    <w14:schemeClr w14:val="tx1"/>
                  </w14:solidFill>
                </w14:textFill>
              </w:rPr>
              <w:t>8</w:t>
            </w:r>
          </w:p>
        </w:tc>
        <w:tc>
          <w:tcPr>
            <w:tcW w:w="1500" w:type="dxa"/>
            <w:shd w:val="clear" w:color="auto" w:fill="auto"/>
            <w:vAlign w:val="center"/>
          </w:tcPr>
          <w:p w14:paraId="55D296AC">
            <w:pPr>
              <w:spacing w:line="232" w:lineRule="exact"/>
              <w:rPr>
                <w:rFonts w:cs="仿宋_GB2312" w:asciiTheme="minorEastAsia" w:hAnsiTheme="minorEastAsia" w:eastAsiaTheme="minorEastAsia"/>
                <w:color w:val="000000" w:themeColor="text1"/>
                <w:sz w:val="15"/>
                <w:szCs w:val="15"/>
                <w14:textFill>
                  <w14:solidFill>
                    <w14:schemeClr w14:val="tx1"/>
                  </w14:solidFill>
                </w14:textFill>
              </w:rPr>
            </w:pPr>
            <w:r>
              <w:rPr>
                <w:rFonts w:hint="eastAsia" w:cs="仿宋_GB2312" w:asciiTheme="minorEastAsia" w:hAnsiTheme="minorEastAsia" w:eastAsiaTheme="minorEastAsia"/>
                <w:color w:val="000000" w:themeColor="text1"/>
                <w:kern w:val="0"/>
                <w:sz w:val="15"/>
                <w:szCs w:val="15"/>
                <w14:textFill>
                  <w14:solidFill>
                    <w14:schemeClr w14:val="tx1"/>
                  </w14:solidFill>
                </w14:textFill>
              </w:rPr>
              <w:t>燃气供应企业销售瓶装液化石油气未如实记录用户基本信息以及用户持有气瓶的数量、定期检验周期和报废期限等情况</w:t>
            </w:r>
          </w:p>
        </w:tc>
        <w:tc>
          <w:tcPr>
            <w:tcW w:w="2789" w:type="dxa"/>
            <w:shd w:val="clear" w:color="auto" w:fill="auto"/>
            <w:vAlign w:val="center"/>
          </w:tcPr>
          <w:p w14:paraId="0AEB2658">
            <w:pPr>
              <w:spacing w:line="232" w:lineRule="exact"/>
              <w:rPr>
                <w:rFonts w:cs="仿宋_GB2312" w:asciiTheme="minorEastAsia" w:hAnsiTheme="minorEastAsia" w:eastAsiaTheme="minorEastAsia"/>
                <w:color w:val="000000" w:themeColor="text1"/>
                <w:kern w:val="0"/>
                <w:sz w:val="15"/>
                <w:szCs w:val="15"/>
                <w14:textFill>
                  <w14:solidFill>
                    <w14:schemeClr w14:val="tx1"/>
                  </w14:solidFill>
                </w14:textFill>
              </w:rPr>
            </w:pPr>
            <w:r>
              <w:rPr>
                <w:rFonts w:hint="eastAsia" w:cs="仿宋_GB2312" w:asciiTheme="minorEastAsia" w:hAnsiTheme="minorEastAsia" w:eastAsiaTheme="minorEastAsia"/>
                <w:color w:val="000000" w:themeColor="text1"/>
                <w:kern w:val="0"/>
                <w:sz w:val="15"/>
                <w:szCs w:val="15"/>
                <w14:textFill>
                  <w14:solidFill>
                    <w14:schemeClr w14:val="tx1"/>
                  </w14:solidFill>
                </w14:textFill>
              </w:rPr>
              <w:t>违反条款：第二十四条第一款；</w:t>
            </w:r>
          </w:p>
          <w:p w14:paraId="7A2AB9FC">
            <w:pPr>
              <w:spacing w:line="232" w:lineRule="exact"/>
              <w:rPr>
                <w:rFonts w:cs="仿宋_GB2312" w:asciiTheme="minorEastAsia" w:hAnsiTheme="minorEastAsia" w:eastAsiaTheme="minorEastAsia"/>
                <w:color w:val="000000" w:themeColor="text1"/>
                <w:sz w:val="15"/>
                <w:szCs w:val="15"/>
                <w14:textFill>
                  <w14:solidFill>
                    <w14:schemeClr w14:val="tx1"/>
                  </w14:solidFill>
                </w14:textFill>
              </w:rPr>
            </w:pPr>
            <w:r>
              <w:rPr>
                <w:rFonts w:hint="eastAsia" w:cs="仿宋_GB2312" w:asciiTheme="minorEastAsia" w:hAnsiTheme="minorEastAsia" w:eastAsiaTheme="minorEastAsia"/>
                <w:color w:val="000000" w:themeColor="text1"/>
                <w:kern w:val="0"/>
                <w:sz w:val="15"/>
                <w:szCs w:val="15"/>
                <w14:textFill>
                  <w14:solidFill>
                    <w14:schemeClr w14:val="tx1"/>
                  </w14:solidFill>
                </w14:textFill>
              </w:rPr>
              <w:t>处罚条款：第五十七条第一款 责令限期改正，处二万元以上十万元以下罚款；有违法所得的，没收违法所得；情节严重的，吊销燃气经营许可证。</w:t>
            </w:r>
          </w:p>
        </w:tc>
        <w:tc>
          <w:tcPr>
            <w:tcW w:w="851" w:type="dxa"/>
            <w:shd w:val="clear" w:color="auto" w:fill="auto"/>
            <w:vAlign w:val="center"/>
          </w:tcPr>
          <w:p w14:paraId="542DE558">
            <w:pPr>
              <w:spacing w:line="232" w:lineRule="exact"/>
              <w:jc w:val="center"/>
              <w:rPr>
                <w:rFonts w:cs="仿宋_GB2312" w:asciiTheme="minorEastAsia" w:hAnsiTheme="minorEastAsia" w:eastAsiaTheme="minorEastAsia"/>
                <w:color w:val="000000" w:themeColor="text1"/>
                <w:kern w:val="0"/>
                <w:sz w:val="15"/>
                <w:szCs w:val="15"/>
                <w14:textFill>
                  <w14:solidFill>
                    <w14:schemeClr w14:val="tx1"/>
                  </w14:solidFill>
                </w14:textFill>
              </w:rPr>
            </w:pPr>
            <w:r>
              <w:rPr>
                <w:rFonts w:hint="eastAsia" w:cs="仿宋_GB2312" w:asciiTheme="minorEastAsia" w:hAnsiTheme="minorEastAsia" w:eastAsiaTheme="minorEastAsia"/>
                <w:color w:val="000000" w:themeColor="text1"/>
                <w:kern w:val="0"/>
                <w:sz w:val="15"/>
                <w:szCs w:val="15"/>
                <w14:textFill>
                  <w14:solidFill>
                    <w14:schemeClr w14:val="tx1"/>
                  </w14:solidFill>
                </w14:textFill>
              </w:rPr>
              <w:t>20000</w:t>
            </w:r>
          </w:p>
        </w:tc>
        <w:tc>
          <w:tcPr>
            <w:tcW w:w="567" w:type="dxa"/>
            <w:shd w:val="clear" w:color="auto" w:fill="auto"/>
            <w:vAlign w:val="center"/>
          </w:tcPr>
          <w:p w14:paraId="7FC430EA">
            <w:pPr>
              <w:spacing w:line="232" w:lineRule="exact"/>
              <w:jc w:val="center"/>
              <w:rPr>
                <w:rFonts w:cs="仿宋_GB2312" w:asciiTheme="minorEastAsia" w:hAnsiTheme="minorEastAsia" w:eastAsiaTheme="minorEastAsia"/>
                <w:color w:val="000000" w:themeColor="text1"/>
                <w:kern w:val="0"/>
                <w:sz w:val="15"/>
                <w:szCs w:val="15"/>
                <w14:textFill>
                  <w14:solidFill>
                    <w14:schemeClr w14:val="tx1"/>
                  </w14:solidFill>
                </w14:textFill>
              </w:rPr>
            </w:pPr>
            <w:r>
              <w:rPr>
                <w:rFonts w:hint="eastAsia" w:cs="仿宋_GB2312" w:asciiTheme="minorEastAsia" w:hAnsiTheme="minorEastAsia" w:eastAsiaTheme="minorEastAsia"/>
                <w:color w:val="000000" w:themeColor="text1"/>
                <w:kern w:val="0"/>
                <w:sz w:val="15"/>
                <w:szCs w:val="15"/>
                <w14:textFill>
                  <w14:solidFill>
                    <w14:schemeClr w14:val="tx1"/>
                  </w14:solidFill>
                </w14:textFill>
              </w:rPr>
              <w:t>1</w:t>
            </w:r>
          </w:p>
        </w:tc>
        <w:tc>
          <w:tcPr>
            <w:tcW w:w="2304" w:type="dxa"/>
            <w:shd w:val="clear" w:color="auto" w:fill="auto"/>
            <w:vAlign w:val="center"/>
          </w:tcPr>
          <w:p w14:paraId="249579F2">
            <w:pPr>
              <w:spacing w:line="232" w:lineRule="exact"/>
              <w:rPr>
                <w:rFonts w:cs="仿宋_GB2312" w:asciiTheme="minorEastAsia" w:hAnsiTheme="minorEastAsia" w:eastAsiaTheme="minorEastAsia"/>
                <w:color w:val="000000" w:themeColor="text1"/>
                <w:kern w:val="0"/>
                <w:sz w:val="15"/>
                <w:szCs w:val="15"/>
                <w14:textFill>
                  <w14:solidFill>
                    <w14:schemeClr w14:val="tx1"/>
                  </w14:solidFill>
                </w14:textFill>
              </w:rPr>
            </w:pPr>
            <w:r>
              <w:rPr>
                <w:rFonts w:hint="eastAsia" w:cs="仿宋_GB2312" w:asciiTheme="minorEastAsia" w:hAnsiTheme="minorEastAsia" w:eastAsiaTheme="minorEastAsia"/>
                <w:color w:val="000000" w:themeColor="text1"/>
                <w:kern w:val="0"/>
                <w:sz w:val="15"/>
                <w:szCs w:val="15"/>
                <w14:textFill>
                  <w14:solidFill>
                    <w14:schemeClr w14:val="tx1"/>
                  </w14:solidFill>
                </w14:textFill>
              </w:rPr>
              <w:t>1.用户基本信息、用户持有气瓶数量、定期检验周期、报废期限等情况，同时存在两项（含两项）以上记录不完整的，系数1-3； 2.没有记录或者虚假记录的，系数3-4；3.发生燃气事故，或者其它严重影响用气情形的，系数4。</w:t>
            </w:r>
          </w:p>
        </w:tc>
        <w:tc>
          <w:tcPr>
            <w:tcW w:w="1785" w:type="dxa"/>
            <w:shd w:val="clear" w:color="auto" w:fill="auto"/>
            <w:vAlign w:val="center"/>
          </w:tcPr>
          <w:p w14:paraId="1573F2FD">
            <w:pPr>
              <w:spacing w:line="232" w:lineRule="exact"/>
              <w:rPr>
                <w:rFonts w:cs="仿宋_GB2312" w:asciiTheme="minorEastAsia" w:hAnsiTheme="minorEastAsia" w:eastAsiaTheme="minorEastAsia"/>
                <w:color w:val="000000" w:themeColor="text1"/>
                <w:kern w:val="0"/>
                <w:sz w:val="15"/>
                <w:szCs w:val="15"/>
                <w14:textFill>
                  <w14:solidFill>
                    <w14:schemeClr w14:val="tx1"/>
                  </w14:solidFill>
                </w14:textFill>
              </w:rPr>
            </w:pPr>
            <w:r>
              <w:rPr>
                <w:rFonts w:hint="eastAsia" w:cs="仿宋_GB2312" w:asciiTheme="minorEastAsia" w:hAnsiTheme="minorEastAsia" w:eastAsiaTheme="minorEastAsia"/>
                <w:color w:val="000000" w:themeColor="text1"/>
                <w:kern w:val="0"/>
                <w:sz w:val="15"/>
                <w:szCs w:val="15"/>
                <w14:textFill>
                  <w14:solidFill>
                    <w14:schemeClr w14:val="tx1"/>
                  </w14:solidFill>
                </w14:textFill>
              </w:rPr>
              <w:t>罚款数额＝20000×（1＋情节系数＋变量系数）</w:t>
            </w:r>
          </w:p>
        </w:tc>
        <w:tc>
          <w:tcPr>
            <w:tcW w:w="2385" w:type="dxa"/>
            <w:shd w:val="clear" w:color="auto" w:fill="auto"/>
            <w:vAlign w:val="center"/>
          </w:tcPr>
          <w:p w14:paraId="1C3D7E9F">
            <w:pPr>
              <w:spacing w:line="232" w:lineRule="exact"/>
              <w:rPr>
                <w:rFonts w:cs="仿宋_GB2312" w:asciiTheme="minorEastAsia" w:hAnsiTheme="minorEastAsia" w:eastAsiaTheme="minorEastAsia"/>
                <w:color w:val="000000" w:themeColor="text1"/>
                <w:kern w:val="0"/>
                <w:sz w:val="15"/>
                <w:szCs w:val="15"/>
                <w14:textFill>
                  <w14:solidFill>
                    <w14:schemeClr w14:val="tx1"/>
                  </w14:solidFill>
                </w14:textFill>
              </w:rPr>
            </w:pPr>
          </w:p>
        </w:tc>
        <w:tc>
          <w:tcPr>
            <w:tcW w:w="1208" w:type="dxa"/>
            <w:shd w:val="clear" w:color="auto" w:fill="auto"/>
            <w:vAlign w:val="center"/>
          </w:tcPr>
          <w:p w14:paraId="7E2F61C4">
            <w:pPr>
              <w:spacing w:line="232" w:lineRule="exact"/>
              <w:jc w:val="center"/>
              <w:rPr>
                <w:rFonts w:cs="仿宋_GB2312" w:asciiTheme="minorEastAsia" w:hAnsiTheme="minorEastAsia" w:eastAsiaTheme="minorEastAsia"/>
                <w:color w:val="000000" w:themeColor="text1"/>
                <w:kern w:val="0"/>
                <w:sz w:val="15"/>
                <w:szCs w:val="15"/>
                <w14:textFill>
                  <w14:solidFill>
                    <w14:schemeClr w14:val="tx1"/>
                  </w14:solidFill>
                </w14:textFill>
              </w:rPr>
            </w:pPr>
            <w:r>
              <w:rPr>
                <w:rFonts w:cs="仿宋_GB2312" w:asciiTheme="minorEastAsia" w:hAnsiTheme="minorEastAsia" w:eastAsiaTheme="minorEastAsia"/>
                <w:color w:val="000000" w:themeColor="text1"/>
                <w:kern w:val="0"/>
                <w:sz w:val="15"/>
                <w:szCs w:val="15"/>
                <w14:textFill>
                  <w14:solidFill>
                    <w14:schemeClr w14:val="tx1"/>
                  </w14:solidFill>
                </w14:textFill>
              </w:rPr>
              <w:t>区级、街道乡镇</w:t>
            </w:r>
          </w:p>
        </w:tc>
      </w:tr>
      <w:tr w14:paraId="0DB89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403" w:hRule="atLeast"/>
          <w:jc w:val="center"/>
        </w:trPr>
        <w:tc>
          <w:tcPr>
            <w:tcW w:w="940" w:type="dxa"/>
            <w:shd w:val="clear" w:color="auto" w:fill="auto"/>
            <w:vAlign w:val="center"/>
          </w:tcPr>
          <w:p w14:paraId="2DDE90D0">
            <w:pPr>
              <w:spacing w:line="232" w:lineRule="exact"/>
              <w:jc w:val="center"/>
              <w:textAlignment w:val="center"/>
              <w:rPr>
                <w:rFonts w:cs="仿宋_GB2312" w:asciiTheme="minorEastAsia" w:hAnsiTheme="minorEastAsia" w:eastAsiaTheme="minorEastAsia"/>
                <w:color w:val="000000" w:themeColor="text1"/>
                <w:kern w:val="0"/>
                <w:sz w:val="15"/>
                <w:szCs w:val="15"/>
                <w14:textFill>
                  <w14:solidFill>
                    <w14:schemeClr w14:val="tx1"/>
                  </w14:solidFill>
                </w14:textFill>
              </w:rPr>
            </w:pPr>
            <w:r>
              <w:rPr>
                <w:rFonts w:hint="eastAsia" w:cs="仿宋_GB2312" w:asciiTheme="minorEastAsia" w:hAnsiTheme="minorEastAsia" w:eastAsiaTheme="minorEastAsia"/>
                <w:color w:val="000000" w:themeColor="text1"/>
                <w:kern w:val="0"/>
                <w:sz w:val="15"/>
                <w:szCs w:val="15"/>
                <w:lang w:bidi="ar"/>
                <w14:textFill>
                  <w14:solidFill>
                    <w14:schemeClr w14:val="tx1"/>
                  </w14:solidFill>
                </w14:textFill>
              </w:rPr>
              <w:t>9</w:t>
            </w:r>
          </w:p>
        </w:tc>
        <w:tc>
          <w:tcPr>
            <w:tcW w:w="1500" w:type="dxa"/>
            <w:shd w:val="clear" w:color="auto" w:fill="auto"/>
            <w:vAlign w:val="center"/>
          </w:tcPr>
          <w:p w14:paraId="4E663D6D">
            <w:pPr>
              <w:spacing w:line="232" w:lineRule="exact"/>
              <w:rPr>
                <w:rFonts w:cs="仿宋_GB2312" w:asciiTheme="minorEastAsia" w:hAnsiTheme="minorEastAsia" w:eastAsiaTheme="minorEastAsia"/>
                <w:color w:val="000000" w:themeColor="text1"/>
                <w:sz w:val="15"/>
                <w:szCs w:val="15"/>
                <w14:textFill>
                  <w14:solidFill>
                    <w14:schemeClr w14:val="tx1"/>
                  </w14:solidFill>
                </w14:textFill>
              </w:rPr>
            </w:pPr>
            <w:r>
              <w:rPr>
                <w:rFonts w:hint="eastAsia" w:cs="仿宋_GB2312" w:asciiTheme="minorEastAsia" w:hAnsiTheme="minorEastAsia" w:eastAsiaTheme="minorEastAsia"/>
                <w:color w:val="000000" w:themeColor="text1"/>
                <w:kern w:val="0"/>
                <w:sz w:val="15"/>
                <w:szCs w:val="15"/>
                <w14:textFill>
                  <w14:solidFill>
                    <w14:schemeClr w14:val="tx1"/>
                  </w14:solidFill>
                </w14:textFill>
              </w:rPr>
              <w:t>燃气供应企业未在用户持有的气瓶定期检验周期、报废期限到期前三十日内通知用户将气瓶送交处理</w:t>
            </w:r>
          </w:p>
        </w:tc>
        <w:tc>
          <w:tcPr>
            <w:tcW w:w="2789" w:type="dxa"/>
            <w:shd w:val="clear" w:color="auto" w:fill="auto"/>
            <w:vAlign w:val="center"/>
          </w:tcPr>
          <w:p w14:paraId="434F4B79">
            <w:pPr>
              <w:spacing w:line="232" w:lineRule="exact"/>
              <w:rPr>
                <w:rFonts w:cs="仿宋_GB2312" w:asciiTheme="minorEastAsia" w:hAnsiTheme="minorEastAsia" w:eastAsiaTheme="minorEastAsia"/>
                <w:color w:val="000000" w:themeColor="text1"/>
                <w:kern w:val="0"/>
                <w:sz w:val="15"/>
                <w:szCs w:val="15"/>
                <w14:textFill>
                  <w14:solidFill>
                    <w14:schemeClr w14:val="tx1"/>
                  </w14:solidFill>
                </w14:textFill>
              </w:rPr>
            </w:pPr>
            <w:r>
              <w:rPr>
                <w:rFonts w:hint="eastAsia" w:cs="仿宋_GB2312" w:asciiTheme="minorEastAsia" w:hAnsiTheme="minorEastAsia" w:eastAsiaTheme="minorEastAsia"/>
                <w:color w:val="000000" w:themeColor="text1"/>
                <w:kern w:val="0"/>
                <w:sz w:val="15"/>
                <w:szCs w:val="15"/>
                <w14:textFill>
                  <w14:solidFill>
                    <w14:schemeClr w14:val="tx1"/>
                  </w14:solidFill>
                </w14:textFill>
              </w:rPr>
              <w:t>违反条款：第二十四条第二款；</w:t>
            </w:r>
          </w:p>
          <w:p w14:paraId="540F48BB">
            <w:pPr>
              <w:spacing w:line="232" w:lineRule="exact"/>
              <w:rPr>
                <w:rFonts w:cs="仿宋_GB2312" w:asciiTheme="minorEastAsia" w:hAnsiTheme="minorEastAsia" w:eastAsiaTheme="minorEastAsia"/>
                <w:color w:val="000000" w:themeColor="text1"/>
                <w:sz w:val="15"/>
                <w:szCs w:val="15"/>
                <w14:textFill>
                  <w14:solidFill>
                    <w14:schemeClr w14:val="tx1"/>
                  </w14:solidFill>
                </w14:textFill>
              </w:rPr>
            </w:pPr>
            <w:r>
              <w:rPr>
                <w:rFonts w:hint="eastAsia" w:cs="仿宋_GB2312" w:asciiTheme="minorEastAsia" w:hAnsiTheme="minorEastAsia" w:eastAsiaTheme="minorEastAsia"/>
                <w:color w:val="000000" w:themeColor="text1"/>
                <w:kern w:val="0"/>
                <w:sz w:val="15"/>
                <w:szCs w:val="15"/>
                <w14:textFill>
                  <w14:solidFill>
                    <w14:schemeClr w14:val="tx1"/>
                  </w14:solidFill>
                </w14:textFill>
              </w:rPr>
              <w:t>处罚条款：第五十七条第一款 责令限期改正，处二万元以上十万元以下罚款；有违法所得的，没收违法所得；情节严重的，吊销燃气经营许可证。</w:t>
            </w:r>
          </w:p>
        </w:tc>
        <w:tc>
          <w:tcPr>
            <w:tcW w:w="851" w:type="dxa"/>
            <w:shd w:val="clear" w:color="auto" w:fill="auto"/>
            <w:vAlign w:val="center"/>
          </w:tcPr>
          <w:p w14:paraId="69661DB9">
            <w:pPr>
              <w:spacing w:line="232" w:lineRule="exact"/>
              <w:jc w:val="center"/>
              <w:rPr>
                <w:rFonts w:cs="仿宋_GB2312" w:asciiTheme="minorEastAsia" w:hAnsiTheme="minorEastAsia" w:eastAsiaTheme="minorEastAsia"/>
                <w:color w:val="000000" w:themeColor="text1"/>
                <w:kern w:val="0"/>
                <w:sz w:val="15"/>
                <w:szCs w:val="15"/>
                <w14:textFill>
                  <w14:solidFill>
                    <w14:schemeClr w14:val="tx1"/>
                  </w14:solidFill>
                </w14:textFill>
              </w:rPr>
            </w:pPr>
            <w:r>
              <w:rPr>
                <w:rFonts w:hint="eastAsia" w:cs="仿宋_GB2312" w:asciiTheme="minorEastAsia" w:hAnsiTheme="minorEastAsia" w:eastAsiaTheme="minorEastAsia"/>
                <w:color w:val="000000" w:themeColor="text1"/>
                <w:kern w:val="0"/>
                <w:sz w:val="15"/>
                <w:szCs w:val="15"/>
                <w14:textFill>
                  <w14:solidFill>
                    <w14:schemeClr w14:val="tx1"/>
                  </w14:solidFill>
                </w14:textFill>
              </w:rPr>
              <w:t>20000</w:t>
            </w:r>
          </w:p>
        </w:tc>
        <w:tc>
          <w:tcPr>
            <w:tcW w:w="567" w:type="dxa"/>
            <w:shd w:val="clear" w:color="auto" w:fill="auto"/>
            <w:vAlign w:val="center"/>
          </w:tcPr>
          <w:p w14:paraId="0D8F42B6">
            <w:pPr>
              <w:spacing w:line="232" w:lineRule="exact"/>
              <w:jc w:val="center"/>
              <w:rPr>
                <w:rFonts w:cs="仿宋_GB2312" w:asciiTheme="minorEastAsia" w:hAnsiTheme="minorEastAsia" w:eastAsiaTheme="minorEastAsia"/>
                <w:color w:val="000000" w:themeColor="text1"/>
                <w:kern w:val="0"/>
                <w:sz w:val="15"/>
                <w:szCs w:val="15"/>
                <w14:textFill>
                  <w14:solidFill>
                    <w14:schemeClr w14:val="tx1"/>
                  </w14:solidFill>
                </w14:textFill>
              </w:rPr>
            </w:pPr>
            <w:r>
              <w:rPr>
                <w:rFonts w:hint="eastAsia" w:cs="仿宋_GB2312" w:asciiTheme="minorEastAsia" w:hAnsiTheme="minorEastAsia" w:eastAsiaTheme="minorEastAsia"/>
                <w:color w:val="000000" w:themeColor="text1"/>
                <w:kern w:val="0"/>
                <w:sz w:val="15"/>
                <w:szCs w:val="15"/>
                <w14:textFill>
                  <w14:solidFill>
                    <w14:schemeClr w14:val="tx1"/>
                  </w14:solidFill>
                </w14:textFill>
              </w:rPr>
              <w:t>1</w:t>
            </w:r>
          </w:p>
        </w:tc>
        <w:tc>
          <w:tcPr>
            <w:tcW w:w="2304" w:type="dxa"/>
            <w:shd w:val="clear" w:color="auto" w:fill="auto"/>
            <w:vAlign w:val="center"/>
          </w:tcPr>
          <w:p w14:paraId="4BFF074C">
            <w:pPr>
              <w:spacing w:line="232" w:lineRule="exact"/>
              <w:rPr>
                <w:rFonts w:cs="仿宋_GB2312" w:asciiTheme="minorEastAsia" w:hAnsiTheme="minorEastAsia" w:eastAsiaTheme="minorEastAsia"/>
                <w:color w:val="000000" w:themeColor="text1"/>
                <w:kern w:val="0"/>
                <w:sz w:val="15"/>
                <w:szCs w:val="15"/>
                <w14:textFill>
                  <w14:solidFill>
                    <w14:schemeClr w14:val="tx1"/>
                  </w14:solidFill>
                </w14:textFill>
              </w:rPr>
            </w:pPr>
            <w:r>
              <w:rPr>
                <w:rFonts w:hint="eastAsia" w:cs="仿宋_GB2312" w:asciiTheme="minorEastAsia" w:hAnsiTheme="minorEastAsia" w:eastAsiaTheme="minorEastAsia"/>
                <w:color w:val="000000" w:themeColor="text1"/>
                <w:kern w:val="0"/>
                <w:sz w:val="15"/>
                <w:szCs w:val="15"/>
                <w14:textFill>
                  <w14:solidFill>
                    <w14:schemeClr w14:val="tx1"/>
                  </w14:solidFill>
                </w14:textFill>
              </w:rPr>
              <w:t>1.未在气瓶报废期限到期前通知用户的，系数3-4；2.两次以上未在定期检验周期到期前通知用户的，系数2-4；3.发生燃气事故，或者其它严重影响用气情形的，系数4。</w:t>
            </w:r>
          </w:p>
        </w:tc>
        <w:tc>
          <w:tcPr>
            <w:tcW w:w="1785" w:type="dxa"/>
            <w:shd w:val="clear" w:color="auto" w:fill="auto"/>
            <w:vAlign w:val="center"/>
          </w:tcPr>
          <w:p w14:paraId="11C7DDE2">
            <w:pPr>
              <w:spacing w:line="232" w:lineRule="exact"/>
              <w:rPr>
                <w:rFonts w:cs="仿宋_GB2312" w:asciiTheme="minorEastAsia" w:hAnsiTheme="minorEastAsia" w:eastAsiaTheme="minorEastAsia"/>
                <w:color w:val="000000" w:themeColor="text1"/>
                <w:kern w:val="0"/>
                <w:sz w:val="15"/>
                <w:szCs w:val="15"/>
                <w14:textFill>
                  <w14:solidFill>
                    <w14:schemeClr w14:val="tx1"/>
                  </w14:solidFill>
                </w14:textFill>
              </w:rPr>
            </w:pPr>
            <w:r>
              <w:rPr>
                <w:rFonts w:hint="eastAsia" w:cs="仿宋_GB2312" w:asciiTheme="minorEastAsia" w:hAnsiTheme="minorEastAsia" w:eastAsiaTheme="minorEastAsia"/>
                <w:color w:val="000000" w:themeColor="text1"/>
                <w:kern w:val="0"/>
                <w:sz w:val="15"/>
                <w:szCs w:val="15"/>
                <w14:textFill>
                  <w14:solidFill>
                    <w14:schemeClr w14:val="tx1"/>
                  </w14:solidFill>
                </w14:textFill>
              </w:rPr>
              <w:t>罚款数额＝20000×（1＋情节系数＋变量系数）</w:t>
            </w:r>
          </w:p>
        </w:tc>
        <w:tc>
          <w:tcPr>
            <w:tcW w:w="2385" w:type="dxa"/>
            <w:shd w:val="clear" w:color="auto" w:fill="auto"/>
            <w:vAlign w:val="center"/>
          </w:tcPr>
          <w:p w14:paraId="3B97D076">
            <w:pPr>
              <w:spacing w:line="232" w:lineRule="exact"/>
              <w:rPr>
                <w:rFonts w:cs="仿宋_GB2312" w:asciiTheme="minorEastAsia" w:hAnsiTheme="minorEastAsia" w:eastAsiaTheme="minorEastAsia"/>
                <w:color w:val="000000" w:themeColor="text1"/>
                <w:kern w:val="0"/>
                <w:sz w:val="15"/>
                <w:szCs w:val="15"/>
                <w14:textFill>
                  <w14:solidFill>
                    <w14:schemeClr w14:val="tx1"/>
                  </w14:solidFill>
                </w14:textFill>
              </w:rPr>
            </w:pPr>
          </w:p>
        </w:tc>
        <w:tc>
          <w:tcPr>
            <w:tcW w:w="1208" w:type="dxa"/>
            <w:shd w:val="clear" w:color="auto" w:fill="auto"/>
            <w:vAlign w:val="center"/>
          </w:tcPr>
          <w:p w14:paraId="4A2522E5">
            <w:pPr>
              <w:spacing w:line="232" w:lineRule="exact"/>
              <w:jc w:val="center"/>
              <w:rPr>
                <w:rFonts w:cs="仿宋_GB2312" w:asciiTheme="minorEastAsia" w:hAnsiTheme="minorEastAsia" w:eastAsiaTheme="minorEastAsia"/>
                <w:color w:val="000000" w:themeColor="text1"/>
                <w:kern w:val="0"/>
                <w:sz w:val="15"/>
                <w:szCs w:val="15"/>
                <w14:textFill>
                  <w14:solidFill>
                    <w14:schemeClr w14:val="tx1"/>
                  </w14:solidFill>
                </w14:textFill>
              </w:rPr>
            </w:pPr>
            <w:r>
              <w:rPr>
                <w:rFonts w:cs="仿宋_GB2312" w:asciiTheme="minorEastAsia" w:hAnsiTheme="minorEastAsia" w:eastAsiaTheme="minorEastAsia"/>
                <w:color w:val="000000" w:themeColor="text1"/>
                <w:kern w:val="0"/>
                <w:sz w:val="15"/>
                <w:szCs w:val="15"/>
                <w14:textFill>
                  <w14:solidFill>
                    <w14:schemeClr w14:val="tx1"/>
                  </w14:solidFill>
                </w14:textFill>
              </w:rPr>
              <w:t>区级、街道乡镇</w:t>
            </w:r>
          </w:p>
        </w:tc>
      </w:tr>
      <w:tr w14:paraId="1E6D1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490" w:hRule="atLeast"/>
          <w:jc w:val="center"/>
        </w:trPr>
        <w:tc>
          <w:tcPr>
            <w:tcW w:w="940" w:type="dxa"/>
            <w:shd w:val="clear" w:color="auto" w:fill="auto"/>
            <w:vAlign w:val="center"/>
          </w:tcPr>
          <w:p w14:paraId="7DA5D51D">
            <w:pPr>
              <w:spacing w:line="232" w:lineRule="exact"/>
              <w:jc w:val="center"/>
              <w:textAlignment w:val="center"/>
              <w:rPr>
                <w:rFonts w:cs="仿宋_GB2312" w:asciiTheme="minorEastAsia" w:hAnsiTheme="minorEastAsia" w:eastAsiaTheme="minorEastAsia"/>
                <w:color w:val="000000" w:themeColor="text1"/>
                <w:kern w:val="0"/>
                <w:sz w:val="15"/>
                <w:szCs w:val="15"/>
                <w14:textFill>
                  <w14:solidFill>
                    <w14:schemeClr w14:val="tx1"/>
                  </w14:solidFill>
                </w14:textFill>
              </w:rPr>
            </w:pPr>
            <w:r>
              <w:rPr>
                <w:rFonts w:hint="eastAsia" w:cs="仿宋_GB2312" w:asciiTheme="minorEastAsia" w:hAnsiTheme="minorEastAsia" w:eastAsiaTheme="minorEastAsia"/>
                <w:color w:val="000000" w:themeColor="text1"/>
                <w:kern w:val="0"/>
                <w:sz w:val="15"/>
                <w:szCs w:val="15"/>
                <w:lang w:bidi="ar"/>
                <w14:textFill>
                  <w14:solidFill>
                    <w14:schemeClr w14:val="tx1"/>
                  </w14:solidFill>
                </w14:textFill>
              </w:rPr>
              <w:t>10</w:t>
            </w:r>
          </w:p>
        </w:tc>
        <w:tc>
          <w:tcPr>
            <w:tcW w:w="1500" w:type="dxa"/>
            <w:shd w:val="clear" w:color="auto" w:fill="auto"/>
            <w:vAlign w:val="center"/>
          </w:tcPr>
          <w:p w14:paraId="5DEDBAB6">
            <w:pPr>
              <w:spacing w:line="232" w:lineRule="exact"/>
              <w:rPr>
                <w:rFonts w:cs="仿宋_GB2312" w:asciiTheme="minorEastAsia" w:hAnsiTheme="minorEastAsia" w:eastAsiaTheme="minorEastAsia"/>
                <w:color w:val="000000" w:themeColor="text1"/>
                <w:sz w:val="15"/>
                <w:szCs w:val="15"/>
                <w14:textFill>
                  <w14:solidFill>
                    <w14:schemeClr w14:val="tx1"/>
                  </w14:solidFill>
                </w14:textFill>
              </w:rPr>
            </w:pPr>
            <w:r>
              <w:rPr>
                <w:rFonts w:hint="eastAsia" w:cs="仿宋_GB2312" w:asciiTheme="minorEastAsia" w:hAnsiTheme="minorEastAsia" w:eastAsiaTheme="minorEastAsia"/>
                <w:color w:val="000000" w:themeColor="text1"/>
                <w:kern w:val="0"/>
                <w:sz w:val="15"/>
                <w:szCs w:val="15"/>
                <w14:textFill>
                  <w14:solidFill>
                    <w14:schemeClr w14:val="tx1"/>
                  </w14:solidFill>
                </w14:textFill>
              </w:rPr>
              <w:t>燃气供应企业对非居民用户未直接配送、安装气瓶，并对其用气场所、燃气设施和用气设备进行安全检查</w:t>
            </w:r>
          </w:p>
        </w:tc>
        <w:tc>
          <w:tcPr>
            <w:tcW w:w="2789" w:type="dxa"/>
            <w:shd w:val="clear" w:color="auto" w:fill="auto"/>
            <w:vAlign w:val="center"/>
          </w:tcPr>
          <w:p w14:paraId="0420B7A8">
            <w:pPr>
              <w:spacing w:line="232" w:lineRule="exact"/>
              <w:rPr>
                <w:rFonts w:cs="仿宋_GB2312" w:asciiTheme="minorEastAsia" w:hAnsiTheme="minorEastAsia" w:eastAsiaTheme="minorEastAsia"/>
                <w:color w:val="000000" w:themeColor="text1"/>
                <w:kern w:val="0"/>
                <w:sz w:val="15"/>
                <w:szCs w:val="15"/>
                <w14:textFill>
                  <w14:solidFill>
                    <w14:schemeClr w14:val="tx1"/>
                  </w14:solidFill>
                </w14:textFill>
              </w:rPr>
            </w:pPr>
            <w:r>
              <w:rPr>
                <w:rFonts w:hint="eastAsia" w:cs="仿宋_GB2312" w:asciiTheme="minorEastAsia" w:hAnsiTheme="minorEastAsia" w:eastAsiaTheme="minorEastAsia"/>
                <w:color w:val="000000" w:themeColor="text1"/>
                <w:kern w:val="0"/>
                <w:sz w:val="15"/>
                <w:szCs w:val="15"/>
                <w14:textFill>
                  <w14:solidFill>
                    <w14:schemeClr w14:val="tx1"/>
                  </w14:solidFill>
                </w14:textFill>
              </w:rPr>
              <w:t>违反条款：第二十五条第一款；</w:t>
            </w:r>
          </w:p>
          <w:p w14:paraId="76324BD8">
            <w:pPr>
              <w:spacing w:line="232" w:lineRule="exact"/>
              <w:rPr>
                <w:rFonts w:cs="仿宋_GB2312" w:asciiTheme="minorEastAsia" w:hAnsiTheme="minorEastAsia" w:eastAsiaTheme="minorEastAsia"/>
                <w:color w:val="000000" w:themeColor="text1"/>
                <w:sz w:val="15"/>
                <w:szCs w:val="15"/>
                <w14:textFill>
                  <w14:solidFill>
                    <w14:schemeClr w14:val="tx1"/>
                  </w14:solidFill>
                </w14:textFill>
              </w:rPr>
            </w:pPr>
            <w:r>
              <w:rPr>
                <w:rFonts w:hint="eastAsia" w:cs="仿宋_GB2312" w:asciiTheme="minorEastAsia" w:hAnsiTheme="minorEastAsia" w:eastAsiaTheme="minorEastAsia"/>
                <w:color w:val="000000" w:themeColor="text1"/>
                <w:kern w:val="0"/>
                <w:sz w:val="15"/>
                <w:szCs w:val="15"/>
                <w14:textFill>
                  <w14:solidFill>
                    <w14:schemeClr w14:val="tx1"/>
                  </w14:solidFill>
                </w14:textFill>
              </w:rPr>
              <w:t>处罚条款：第五十七条第一款 责令限期改正，处二万元以上十万元以下罚款；有违法所得的，没收违法所得；情节严重的，吊销燃气经营许可证。</w:t>
            </w:r>
          </w:p>
        </w:tc>
        <w:tc>
          <w:tcPr>
            <w:tcW w:w="851" w:type="dxa"/>
            <w:shd w:val="clear" w:color="auto" w:fill="auto"/>
            <w:vAlign w:val="center"/>
          </w:tcPr>
          <w:p w14:paraId="029496EE">
            <w:pPr>
              <w:spacing w:line="232" w:lineRule="exact"/>
              <w:jc w:val="center"/>
              <w:rPr>
                <w:rFonts w:cs="仿宋_GB2312" w:asciiTheme="minorEastAsia" w:hAnsiTheme="minorEastAsia" w:eastAsiaTheme="minorEastAsia"/>
                <w:color w:val="000000" w:themeColor="text1"/>
                <w:kern w:val="0"/>
                <w:sz w:val="15"/>
                <w:szCs w:val="15"/>
                <w14:textFill>
                  <w14:solidFill>
                    <w14:schemeClr w14:val="tx1"/>
                  </w14:solidFill>
                </w14:textFill>
              </w:rPr>
            </w:pPr>
            <w:r>
              <w:rPr>
                <w:rFonts w:hint="eastAsia" w:cs="仿宋_GB2312" w:asciiTheme="minorEastAsia" w:hAnsiTheme="minorEastAsia" w:eastAsiaTheme="minorEastAsia"/>
                <w:color w:val="000000" w:themeColor="text1"/>
                <w:kern w:val="0"/>
                <w:sz w:val="15"/>
                <w:szCs w:val="15"/>
                <w14:textFill>
                  <w14:solidFill>
                    <w14:schemeClr w14:val="tx1"/>
                  </w14:solidFill>
                </w14:textFill>
              </w:rPr>
              <w:t>20000</w:t>
            </w:r>
          </w:p>
        </w:tc>
        <w:tc>
          <w:tcPr>
            <w:tcW w:w="567" w:type="dxa"/>
            <w:shd w:val="clear" w:color="auto" w:fill="auto"/>
            <w:vAlign w:val="center"/>
          </w:tcPr>
          <w:p w14:paraId="196EECE0">
            <w:pPr>
              <w:spacing w:line="232" w:lineRule="exact"/>
              <w:jc w:val="center"/>
              <w:rPr>
                <w:rFonts w:cs="仿宋_GB2312" w:asciiTheme="minorEastAsia" w:hAnsiTheme="minorEastAsia" w:eastAsiaTheme="minorEastAsia"/>
                <w:color w:val="000000" w:themeColor="text1"/>
                <w:kern w:val="0"/>
                <w:sz w:val="15"/>
                <w:szCs w:val="15"/>
                <w14:textFill>
                  <w14:solidFill>
                    <w14:schemeClr w14:val="tx1"/>
                  </w14:solidFill>
                </w14:textFill>
              </w:rPr>
            </w:pPr>
            <w:r>
              <w:rPr>
                <w:rFonts w:hint="eastAsia" w:cs="仿宋_GB2312" w:asciiTheme="minorEastAsia" w:hAnsiTheme="minorEastAsia" w:eastAsiaTheme="minorEastAsia"/>
                <w:color w:val="000000" w:themeColor="text1"/>
                <w:kern w:val="0"/>
                <w:sz w:val="15"/>
                <w:szCs w:val="15"/>
                <w14:textFill>
                  <w14:solidFill>
                    <w14:schemeClr w14:val="tx1"/>
                  </w14:solidFill>
                </w14:textFill>
              </w:rPr>
              <w:t>1</w:t>
            </w:r>
          </w:p>
        </w:tc>
        <w:tc>
          <w:tcPr>
            <w:tcW w:w="2304" w:type="dxa"/>
            <w:shd w:val="clear" w:color="auto" w:fill="auto"/>
            <w:vAlign w:val="center"/>
          </w:tcPr>
          <w:p w14:paraId="4F81FAA2">
            <w:pPr>
              <w:spacing w:line="232" w:lineRule="exact"/>
              <w:rPr>
                <w:rFonts w:cs="仿宋_GB2312" w:asciiTheme="minorEastAsia" w:hAnsiTheme="minorEastAsia" w:eastAsiaTheme="minorEastAsia"/>
                <w:color w:val="000000" w:themeColor="text1"/>
                <w:kern w:val="0"/>
                <w:sz w:val="15"/>
                <w:szCs w:val="15"/>
                <w14:textFill>
                  <w14:solidFill>
                    <w14:schemeClr w14:val="tx1"/>
                  </w14:solidFill>
                </w14:textFill>
              </w:rPr>
            </w:pPr>
            <w:r>
              <w:rPr>
                <w:rFonts w:hint="eastAsia" w:cs="仿宋_GB2312" w:asciiTheme="minorEastAsia" w:hAnsiTheme="minorEastAsia" w:eastAsiaTheme="minorEastAsia"/>
                <w:color w:val="000000" w:themeColor="text1"/>
                <w:kern w:val="0"/>
                <w:sz w:val="15"/>
                <w:szCs w:val="15"/>
                <w14:textFill>
                  <w14:solidFill>
                    <w14:schemeClr w14:val="tx1"/>
                  </w14:solidFill>
                </w14:textFill>
              </w:rPr>
              <w:t>1.同时存在未直接配送、安装、进行安全检查两种情形的，系数1；同时存在三种情形的，系数2-4；2.发生燃气事故，或者其它严重影响用气情形的，系数4。</w:t>
            </w:r>
          </w:p>
        </w:tc>
        <w:tc>
          <w:tcPr>
            <w:tcW w:w="1785" w:type="dxa"/>
            <w:shd w:val="clear" w:color="auto" w:fill="auto"/>
            <w:vAlign w:val="center"/>
          </w:tcPr>
          <w:p w14:paraId="4878FE9B">
            <w:pPr>
              <w:spacing w:line="232" w:lineRule="exact"/>
              <w:rPr>
                <w:rFonts w:cs="仿宋_GB2312" w:asciiTheme="minorEastAsia" w:hAnsiTheme="minorEastAsia" w:eastAsiaTheme="minorEastAsia"/>
                <w:color w:val="000000" w:themeColor="text1"/>
                <w:kern w:val="0"/>
                <w:sz w:val="15"/>
                <w:szCs w:val="15"/>
                <w14:textFill>
                  <w14:solidFill>
                    <w14:schemeClr w14:val="tx1"/>
                  </w14:solidFill>
                </w14:textFill>
              </w:rPr>
            </w:pPr>
            <w:r>
              <w:rPr>
                <w:rFonts w:hint="eastAsia" w:cs="仿宋_GB2312" w:asciiTheme="minorEastAsia" w:hAnsiTheme="minorEastAsia" w:eastAsiaTheme="minorEastAsia"/>
                <w:color w:val="000000" w:themeColor="text1"/>
                <w:kern w:val="0"/>
                <w:sz w:val="15"/>
                <w:szCs w:val="15"/>
                <w14:textFill>
                  <w14:solidFill>
                    <w14:schemeClr w14:val="tx1"/>
                  </w14:solidFill>
                </w14:textFill>
              </w:rPr>
              <w:t>罚款数额＝20000×（1＋情节系数＋变量系数）</w:t>
            </w:r>
          </w:p>
        </w:tc>
        <w:tc>
          <w:tcPr>
            <w:tcW w:w="2385" w:type="dxa"/>
            <w:shd w:val="clear" w:color="auto" w:fill="auto"/>
            <w:vAlign w:val="center"/>
          </w:tcPr>
          <w:p w14:paraId="64CC4D68">
            <w:pPr>
              <w:spacing w:line="232" w:lineRule="exact"/>
              <w:rPr>
                <w:rFonts w:cs="仿宋_GB2312" w:asciiTheme="minorEastAsia" w:hAnsiTheme="minorEastAsia" w:eastAsiaTheme="minorEastAsia"/>
                <w:color w:val="000000" w:themeColor="text1"/>
                <w:kern w:val="0"/>
                <w:sz w:val="15"/>
                <w:szCs w:val="15"/>
                <w14:textFill>
                  <w14:solidFill>
                    <w14:schemeClr w14:val="tx1"/>
                  </w14:solidFill>
                </w14:textFill>
              </w:rPr>
            </w:pPr>
          </w:p>
        </w:tc>
        <w:tc>
          <w:tcPr>
            <w:tcW w:w="1208" w:type="dxa"/>
            <w:shd w:val="clear" w:color="auto" w:fill="auto"/>
            <w:vAlign w:val="center"/>
          </w:tcPr>
          <w:p w14:paraId="0CC28B77">
            <w:pPr>
              <w:spacing w:line="232" w:lineRule="exact"/>
              <w:jc w:val="center"/>
              <w:rPr>
                <w:rFonts w:cs="仿宋_GB2312" w:asciiTheme="minorEastAsia" w:hAnsiTheme="minorEastAsia" w:eastAsiaTheme="minorEastAsia"/>
                <w:color w:val="000000" w:themeColor="text1"/>
                <w:kern w:val="0"/>
                <w:sz w:val="15"/>
                <w:szCs w:val="15"/>
                <w14:textFill>
                  <w14:solidFill>
                    <w14:schemeClr w14:val="tx1"/>
                  </w14:solidFill>
                </w14:textFill>
              </w:rPr>
            </w:pPr>
            <w:r>
              <w:rPr>
                <w:rFonts w:cs="仿宋_GB2312" w:asciiTheme="minorEastAsia" w:hAnsiTheme="minorEastAsia" w:eastAsiaTheme="minorEastAsia"/>
                <w:color w:val="000000" w:themeColor="text1"/>
                <w:kern w:val="0"/>
                <w:sz w:val="15"/>
                <w:szCs w:val="15"/>
                <w14:textFill>
                  <w14:solidFill>
                    <w14:schemeClr w14:val="tx1"/>
                  </w14:solidFill>
                </w14:textFill>
              </w:rPr>
              <w:t>区级、街道乡镇</w:t>
            </w:r>
          </w:p>
        </w:tc>
      </w:tr>
      <w:tr w14:paraId="6AD51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833" w:hRule="atLeast"/>
          <w:jc w:val="center"/>
        </w:trPr>
        <w:tc>
          <w:tcPr>
            <w:tcW w:w="940" w:type="dxa"/>
            <w:shd w:val="clear" w:color="auto" w:fill="auto"/>
            <w:vAlign w:val="center"/>
          </w:tcPr>
          <w:p w14:paraId="593D6BDF">
            <w:pPr>
              <w:spacing w:line="232" w:lineRule="exact"/>
              <w:jc w:val="center"/>
              <w:textAlignment w:val="center"/>
              <w:rPr>
                <w:rFonts w:cs="仿宋_GB2312" w:asciiTheme="minorEastAsia" w:hAnsiTheme="minorEastAsia" w:eastAsiaTheme="minorEastAsia"/>
                <w:color w:val="000000" w:themeColor="text1"/>
                <w:kern w:val="0"/>
                <w:sz w:val="15"/>
                <w:szCs w:val="15"/>
                <w14:textFill>
                  <w14:solidFill>
                    <w14:schemeClr w14:val="tx1"/>
                  </w14:solidFill>
                </w14:textFill>
              </w:rPr>
            </w:pPr>
            <w:r>
              <w:rPr>
                <w:rFonts w:hint="eastAsia" w:cs="仿宋_GB2312" w:asciiTheme="minorEastAsia" w:hAnsiTheme="minorEastAsia" w:eastAsiaTheme="minorEastAsia"/>
                <w:color w:val="000000" w:themeColor="text1"/>
                <w:kern w:val="0"/>
                <w:sz w:val="15"/>
                <w:szCs w:val="15"/>
                <w:lang w:bidi="ar"/>
                <w14:textFill>
                  <w14:solidFill>
                    <w14:schemeClr w14:val="tx1"/>
                  </w14:solidFill>
                </w14:textFill>
              </w:rPr>
              <w:t>11</w:t>
            </w:r>
          </w:p>
        </w:tc>
        <w:tc>
          <w:tcPr>
            <w:tcW w:w="1500" w:type="dxa"/>
            <w:shd w:val="clear" w:color="auto" w:fill="auto"/>
            <w:vAlign w:val="center"/>
          </w:tcPr>
          <w:p w14:paraId="24602CFE">
            <w:pPr>
              <w:spacing w:line="232" w:lineRule="exact"/>
              <w:rPr>
                <w:rFonts w:cs="仿宋_GB2312" w:asciiTheme="minorEastAsia" w:hAnsiTheme="minorEastAsia" w:eastAsiaTheme="minorEastAsia"/>
                <w:color w:val="000000" w:themeColor="text1"/>
                <w:kern w:val="0"/>
                <w:sz w:val="15"/>
                <w:szCs w:val="15"/>
                <w14:textFill>
                  <w14:solidFill>
                    <w14:schemeClr w14:val="tx1"/>
                  </w14:solidFill>
                </w14:textFill>
              </w:rPr>
            </w:pPr>
            <w:r>
              <w:rPr>
                <w:rFonts w:hint="eastAsia" w:cs="仿宋_GB2312" w:asciiTheme="minorEastAsia" w:hAnsiTheme="minorEastAsia" w:eastAsiaTheme="minorEastAsia"/>
                <w:color w:val="000000" w:themeColor="text1"/>
                <w:kern w:val="0"/>
                <w:sz w:val="15"/>
                <w:szCs w:val="15"/>
                <w14:textFill>
                  <w14:solidFill>
                    <w14:schemeClr w14:val="tx1"/>
                  </w14:solidFill>
                </w14:textFill>
              </w:rPr>
              <w:t>燃气供应企业未对直接配送瓶装液化石油气居民用户的用气场所、燃气设施和用气设备进行安全检查</w:t>
            </w:r>
          </w:p>
        </w:tc>
        <w:tc>
          <w:tcPr>
            <w:tcW w:w="2789" w:type="dxa"/>
            <w:shd w:val="clear" w:color="auto" w:fill="auto"/>
            <w:vAlign w:val="center"/>
          </w:tcPr>
          <w:p w14:paraId="18AAE418">
            <w:pPr>
              <w:spacing w:line="232" w:lineRule="exact"/>
              <w:rPr>
                <w:rFonts w:cs="仿宋_GB2312" w:asciiTheme="minorEastAsia" w:hAnsiTheme="minorEastAsia" w:eastAsiaTheme="minorEastAsia"/>
                <w:color w:val="000000" w:themeColor="text1"/>
                <w:kern w:val="0"/>
                <w:sz w:val="15"/>
                <w:szCs w:val="15"/>
                <w14:textFill>
                  <w14:solidFill>
                    <w14:schemeClr w14:val="tx1"/>
                  </w14:solidFill>
                </w14:textFill>
              </w:rPr>
            </w:pPr>
            <w:r>
              <w:rPr>
                <w:rFonts w:hint="eastAsia" w:cs="仿宋_GB2312" w:asciiTheme="minorEastAsia" w:hAnsiTheme="minorEastAsia" w:eastAsiaTheme="minorEastAsia"/>
                <w:color w:val="000000" w:themeColor="text1"/>
                <w:kern w:val="0"/>
                <w:sz w:val="15"/>
                <w:szCs w:val="15"/>
                <w14:textFill>
                  <w14:solidFill>
                    <w14:schemeClr w14:val="tx1"/>
                  </w14:solidFill>
                </w14:textFill>
              </w:rPr>
              <w:t>违反条款：第二十五条第二款；</w:t>
            </w:r>
          </w:p>
          <w:p w14:paraId="6EFD1BB2">
            <w:pPr>
              <w:spacing w:line="232" w:lineRule="exact"/>
              <w:rPr>
                <w:rFonts w:cs="仿宋_GB2312" w:asciiTheme="minorEastAsia" w:hAnsiTheme="minorEastAsia" w:eastAsiaTheme="minorEastAsia"/>
                <w:color w:val="000000" w:themeColor="text1"/>
                <w:kern w:val="0"/>
                <w:sz w:val="15"/>
                <w:szCs w:val="15"/>
                <w14:textFill>
                  <w14:solidFill>
                    <w14:schemeClr w14:val="tx1"/>
                  </w14:solidFill>
                </w14:textFill>
              </w:rPr>
            </w:pPr>
            <w:r>
              <w:rPr>
                <w:rFonts w:hint="eastAsia" w:cs="仿宋_GB2312" w:asciiTheme="minorEastAsia" w:hAnsiTheme="minorEastAsia" w:eastAsiaTheme="minorEastAsia"/>
                <w:color w:val="000000" w:themeColor="text1"/>
                <w:kern w:val="0"/>
                <w:sz w:val="15"/>
                <w:szCs w:val="15"/>
                <w14:textFill>
                  <w14:solidFill>
                    <w14:schemeClr w14:val="tx1"/>
                  </w14:solidFill>
                </w14:textFill>
              </w:rPr>
              <w:t>处罚条款：第五十七条第一款 责令限期改正，处二万元以上十万元以下罚款；有违法所得的，没收违法所得；情节严重的，吊销燃气经营许可证。</w:t>
            </w:r>
          </w:p>
        </w:tc>
        <w:tc>
          <w:tcPr>
            <w:tcW w:w="851" w:type="dxa"/>
            <w:shd w:val="clear" w:color="auto" w:fill="auto"/>
            <w:vAlign w:val="center"/>
          </w:tcPr>
          <w:p w14:paraId="7F1C7798">
            <w:pPr>
              <w:spacing w:line="232" w:lineRule="exact"/>
              <w:jc w:val="center"/>
              <w:rPr>
                <w:rFonts w:cs="仿宋_GB2312" w:asciiTheme="minorEastAsia" w:hAnsiTheme="minorEastAsia" w:eastAsiaTheme="minorEastAsia"/>
                <w:dstrike/>
                <w:color w:val="000000" w:themeColor="text1"/>
                <w:kern w:val="0"/>
                <w:sz w:val="15"/>
                <w:szCs w:val="15"/>
                <w14:textFill>
                  <w14:solidFill>
                    <w14:schemeClr w14:val="tx1"/>
                  </w14:solidFill>
                </w14:textFill>
              </w:rPr>
            </w:pPr>
            <w:r>
              <w:rPr>
                <w:rFonts w:hint="eastAsia" w:cs="仿宋_GB2312" w:asciiTheme="minorEastAsia" w:hAnsiTheme="minorEastAsia" w:eastAsiaTheme="minorEastAsia"/>
                <w:color w:val="000000" w:themeColor="text1"/>
                <w:kern w:val="0"/>
                <w:sz w:val="15"/>
                <w:szCs w:val="15"/>
                <w14:textFill>
                  <w14:solidFill>
                    <w14:schemeClr w14:val="tx1"/>
                  </w14:solidFill>
                </w14:textFill>
              </w:rPr>
              <w:t>20000</w:t>
            </w:r>
          </w:p>
        </w:tc>
        <w:tc>
          <w:tcPr>
            <w:tcW w:w="567" w:type="dxa"/>
            <w:shd w:val="clear" w:color="auto" w:fill="auto"/>
            <w:vAlign w:val="center"/>
          </w:tcPr>
          <w:p w14:paraId="0224ECD9">
            <w:pPr>
              <w:spacing w:line="232" w:lineRule="exact"/>
              <w:jc w:val="center"/>
              <w:rPr>
                <w:rFonts w:cs="仿宋_GB2312" w:asciiTheme="minorEastAsia" w:hAnsiTheme="minorEastAsia" w:eastAsiaTheme="minorEastAsia"/>
                <w:dstrike/>
                <w:color w:val="000000" w:themeColor="text1"/>
                <w:kern w:val="0"/>
                <w:sz w:val="15"/>
                <w:szCs w:val="15"/>
                <w14:textFill>
                  <w14:solidFill>
                    <w14:schemeClr w14:val="tx1"/>
                  </w14:solidFill>
                </w14:textFill>
              </w:rPr>
            </w:pPr>
            <w:r>
              <w:rPr>
                <w:rFonts w:hint="eastAsia" w:cs="仿宋_GB2312" w:asciiTheme="minorEastAsia" w:hAnsiTheme="minorEastAsia" w:eastAsiaTheme="minorEastAsia"/>
                <w:color w:val="000000" w:themeColor="text1"/>
                <w:kern w:val="0"/>
                <w:sz w:val="15"/>
                <w:szCs w:val="15"/>
                <w14:textFill>
                  <w14:solidFill>
                    <w14:schemeClr w14:val="tx1"/>
                  </w14:solidFill>
                </w14:textFill>
              </w:rPr>
              <w:t>1</w:t>
            </w:r>
          </w:p>
        </w:tc>
        <w:tc>
          <w:tcPr>
            <w:tcW w:w="2304" w:type="dxa"/>
            <w:shd w:val="clear" w:color="auto" w:fill="auto"/>
            <w:vAlign w:val="center"/>
          </w:tcPr>
          <w:p w14:paraId="5D9EE03A">
            <w:pPr>
              <w:spacing w:line="232" w:lineRule="exact"/>
              <w:rPr>
                <w:rFonts w:cs="仿宋_GB2312" w:asciiTheme="minorEastAsia" w:hAnsiTheme="minorEastAsia" w:eastAsiaTheme="minorEastAsia"/>
                <w:dstrike/>
                <w:color w:val="000000" w:themeColor="text1"/>
                <w:kern w:val="0"/>
                <w:sz w:val="15"/>
                <w:szCs w:val="15"/>
                <w14:textFill>
                  <w14:solidFill>
                    <w14:schemeClr w14:val="tx1"/>
                  </w14:solidFill>
                </w14:textFill>
              </w:rPr>
            </w:pPr>
            <w:r>
              <w:rPr>
                <w:rFonts w:hint="eastAsia" w:cs="仿宋_GB2312" w:asciiTheme="minorEastAsia" w:hAnsiTheme="minorEastAsia" w:eastAsiaTheme="minorEastAsia"/>
                <w:color w:val="000000" w:themeColor="text1"/>
                <w:kern w:val="0"/>
                <w:sz w:val="15"/>
                <w:szCs w:val="15"/>
                <w14:textFill>
                  <w14:solidFill>
                    <w14:schemeClr w14:val="tx1"/>
                  </w14:solidFill>
                </w14:textFill>
              </w:rPr>
              <w:t>1.两次未进行安全检查，系数2-3；三次及以上未进行安全检查，系数4；2.存在较大安全隐患或者影响正常用气的，系数2-3；3.发生燃气事故，或者其它严重影响用气情形的，系数4。</w:t>
            </w:r>
          </w:p>
        </w:tc>
        <w:tc>
          <w:tcPr>
            <w:tcW w:w="1785" w:type="dxa"/>
            <w:shd w:val="clear" w:color="auto" w:fill="auto"/>
            <w:vAlign w:val="center"/>
          </w:tcPr>
          <w:p w14:paraId="330CEF09">
            <w:pPr>
              <w:spacing w:line="232" w:lineRule="exact"/>
              <w:rPr>
                <w:rFonts w:cs="仿宋_GB2312" w:asciiTheme="minorEastAsia" w:hAnsiTheme="minorEastAsia" w:eastAsiaTheme="minorEastAsia"/>
                <w:dstrike/>
                <w:color w:val="000000" w:themeColor="text1"/>
                <w:kern w:val="0"/>
                <w:sz w:val="15"/>
                <w:szCs w:val="15"/>
                <w14:textFill>
                  <w14:solidFill>
                    <w14:schemeClr w14:val="tx1"/>
                  </w14:solidFill>
                </w14:textFill>
              </w:rPr>
            </w:pPr>
            <w:r>
              <w:rPr>
                <w:rFonts w:hint="eastAsia" w:cs="仿宋_GB2312" w:asciiTheme="minorEastAsia" w:hAnsiTheme="minorEastAsia" w:eastAsiaTheme="minorEastAsia"/>
                <w:color w:val="000000" w:themeColor="text1"/>
                <w:kern w:val="0"/>
                <w:sz w:val="15"/>
                <w:szCs w:val="15"/>
                <w14:textFill>
                  <w14:solidFill>
                    <w14:schemeClr w14:val="tx1"/>
                  </w14:solidFill>
                </w14:textFill>
              </w:rPr>
              <w:t>罚款数额＝20000×（1＋情节系数＋变量系数）</w:t>
            </w:r>
          </w:p>
        </w:tc>
        <w:tc>
          <w:tcPr>
            <w:tcW w:w="2385" w:type="dxa"/>
            <w:shd w:val="clear" w:color="auto" w:fill="auto"/>
            <w:vAlign w:val="center"/>
          </w:tcPr>
          <w:p w14:paraId="123AEE36">
            <w:pPr>
              <w:spacing w:line="232" w:lineRule="exact"/>
              <w:rPr>
                <w:rFonts w:cs="仿宋_GB2312" w:asciiTheme="minorEastAsia" w:hAnsiTheme="minorEastAsia" w:eastAsiaTheme="minorEastAsia"/>
                <w:color w:val="000000" w:themeColor="text1"/>
                <w:kern w:val="0"/>
                <w:sz w:val="15"/>
                <w:szCs w:val="15"/>
                <w14:textFill>
                  <w14:solidFill>
                    <w14:schemeClr w14:val="tx1"/>
                  </w14:solidFill>
                </w14:textFill>
              </w:rPr>
            </w:pPr>
          </w:p>
        </w:tc>
        <w:tc>
          <w:tcPr>
            <w:tcW w:w="1208" w:type="dxa"/>
            <w:shd w:val="clear" w:color="auto" w:fill="auto"/>
            <w:vAlign w:val="center"/>
          </w:tcPr>
          <w:p w14:paraId="79D13B18">
            <w:pPr>
              <w:spacing w:line="232" w:lineRule="exact"/>
              <w:jc w:val="center"/>
              <w:rPr>
                <w:rFonts w:cs="仿宋_GB2312" w:asciiTheme="minorEastAsia" w:hAnsiTheme="minorEastAsia" w:eastAsiaTheme="minorEastAsia"/>
                <w:color w:val="000000" w:themeColor="text1"/>
                <w:kern w:val="0"/>
                <w:sz w:val="15"/>
                <w:szCs w:val="15"/>
                <w14:textFill>
                  <w14:solidFill>
                    <w14:schemeClr w14:val="tx1"/>
                  </w14:solidFill>
                </w14:textFill>
              </w:rPr>
            </w:pPr>
            <w:r>
              <w:rPr>
                <w:rFonts w:cs="仿宋_GB2312" w:asciiTheme="minorEastAsia" w:hAnsiTheme="minorEastAsia" w:eastAsiaTheme="minorEastAsia"/>
                <w:color w:val="000000" w:themeColor="text1"/>
                <w:kern w:val="0"/>
                <w:sz w:val="15"/>
                <w:szCs w:val="15"/>
                <w14:textFill>
                  <w14:solidFill>
                    <w14:schemeClr w14:val="tx1"/>
                  </w14:solidFill>
                </w14:textFill>
              </w:rPr>
              <w:t>区级、街道乡镇</w:t>
            </w:r>
          </w:p>
        </w:tc>
      </w:tr>
      <w:tr w14:paraId="4AB2F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0B16499E">
            <w:pPr>
              <w:spacing w:line="232" w:lineRule="exact"/>
              <w:jc w:val="center"/>
              <w:textAlignment w:val="center"/>
              <w:rPr>
                <w:rFonts w:cs="仿宋_GB2312" w:asciiTheme="minorEastAsia" w:hAnsiTheme="minorEastAsia" w:eastAsiaTheme="minorEastAsia"/>
                <w:color w:val="000000" w:themeColor="text1"/>
                <w:kern w:val="0"/>
                <w:sz w:val="15"/>
                <w:szCs w:val="15"/>
                <w14:textFill>
                  <w14:solidFill>
                    <w14:schemeClr w14:val="tx1"/>
                  </w14:solidFill>
                </w14:textFill>
              </w:rPr>
            </w:pPr>
            <w:r>
              <w:rPr>
                <w:rFonts w:hint="eastAsia" w:cs="仿宋_GB2312" w:asciiTheme="minorEastAsia" w:hAnsiTheme="minorEastAsia" w:eastAsiaTheme="minorEastAsia"/>
                <w:color w:val="000000" w:themeColor="text1"/>
                <w:kern w:val="0"/>
                <w:sz w:val="15"/>
                <w:szCs w:val="15"/>
                <w:lang w:bidi="ar"/>
                <w14:textFill>
                  <w14:solidFill>
                    <w14:schemeClr w14:val="tx1"/>
                  </w14:solidFill>
                </w14:textFill>
              </w:rPr>
              <w:t>12</w:t>
            </w:r>
          </w:p>
        </w:tc>
        <w:tc>
          <w:tcPr>
            <w:tcW w:w="1500" w:type="dxa"/>
            <w:shd w:val="clear" w:color="auto" w:fill="auto"/>
            <w:vAlign w:val="center"/>
          </w:tcPr>
          <w:p w14:paraId="7112F0A9">
            <w:pPr>
              <w:spacing w:line="232" w:lineRule="exact"/>
              <w:rPr>
                <w:rFonts w:cs="仿宋_GB2312" w:asciiTheme="minorEastAsia" w:hAnsiTheme="minorEastAsia" w:eastAsiaTheme="minorEastAsia"/>
                <w:color w:val="000000" w:themeColor="text1"/>
                <w:kern w:val="0"/>
                <w:sz w:val="15"/>
                <w:szCs w:val="15"/>
                <w14:textFill>
                  <w14:solidFill>
                    <w14:schemeClr w14:val="tx1"/>
                  </w14:solidFill>
                </w14:textFill>
              </w:rPr>
            </w:pPr>
            <w:r>
              <w:rPr>
                <w:rFonts w:hint="eastAsia" w:cs="仿宋_GB2312" w:asciiTheme="minorEastAsia" w:hAnsiTheme="minorEastAsia" w:eastAsiaTheme="minorEastAsia"/>
                <w:color w:val="000000" w:themeColor="text1"/>
                <w:kern w:val="0"/>
                <w:sz w:val="15"/>
                <w:szCs w:val="15"/>
                <w14:textFill>
                  <w14:solidFill>
                    <w14:schemeClr w14:val="tx1"/>
                  </w14:solidFill>
                </w14:textFill>
              </w:rPr>
              <w:t>燃气供应企业销售瓶装燃气未遵守相关规定</w:t>
            </w:r>
          </w:p>
        </w:tc>
        <w:tc>
          <w:tcPr>
            <w:tcW w:w="2789" w:type="dxa"/>
            <w:shd w:val="clear" w:color="auto" w:fill="auto"/>
            <w:vAlign w:val="center"/>
          </w:tcPr>
          <w:p w14:paraId="7EA7816C">
            <w:pPr>
              <w:spacing w:line="186" w:lineRule="exact"/>
              <w:rPr>
                <w:rFonts w:cs="仿宋_GB2312" w:asciiTheme="minorEastAsia" w:hAnsiTheme="minorEastAsia" w:eastAsiaTheme="minorEastAsia"/>
                <w:color w:val="000000" w:themeColor="text1"/>
                <w:kern w:val="0"/>
                <w:sz w:val="15"/>
                <w:szCs w:val="15"/>
                <w14:textFill>
                  <w14:solidFill>
                    <w14:schemeClr w14:val="tx1"/>
                  </w14:solidFill>
                </w14:textFill>
              </w:rPr>
            </w:pPr>
            <w:r>
              <w:rPr>
                <w:rFonts w:hint="eastAsia" w:cs="仿宋_GB2312" w:asciiTheme="minorEastAsia" w:hAnsiTheme="minorEastAsia" w:eastAsiaTheme="minorEastAsia"/>
                <w:color w:val="000000" w:themeColor="text1"/>
                <w:kern w:val="0"/>
                <w:sz w:val="15"/>
                <w:szCs w:val="15"/>
                <w14:textFill>
                  <w14:solidFill>
                    <w14:schemeClr w14:val="tx1"/>
                  </w14:solidFill>
                </w14:textFill>
              </w:rPr>
              <w:t>违反条款：第二十六条第一款第(一) (四)（五）(六)项（根据实际违法情形选择）；</w:t>
            </w:r>
          </w:p>
          <w:p w14:paraId="7B1CFA27">
            <w:pPr>
              <w:spacing w:line="186" w:lineRule="exact"/>
              <w:rPr>
                <w:rFonts w:cs="仿宋_GB2312" w:asciiTheme="minorEastAsia" w:hAnsiTheme="minorEastAsia" w:eastAsiaTheme="minorEastAsia"/>
                <w:color w:val="000000" w:themeColor="text1"/>
                <w:kern w:val="0"/>
                <w:sz w:val="15"/>
                <w:szCs w:val="15"/>
                <w14:textFill>
                  <w14:solidFill>
                    <w14:schemeClr w14:val="tx1"/>
                  </w14:solidFill>
                </w14:textFill>
              </w:rPr>
            </w:pPr>
            <w:r>
              <w:rPr>
                <w:rFonts w:hint="eastAsia" w:cs="仿宋_GB2312" w:asciiTheme="minorEastAsia" w:hAnsiTheme="minorEastAsia" w:eastAsiaTheme="minorEastAsia"/>
                <w:color w:val="000000" w:themeColor="text1"/>
                <w:kern w:val="0"/>
                <w:sz w:val="15"/>
                <w:szCs w:val="15"/>
                <w14:textFill>
                  <w14:solidFill>
                    <w14:schemeClr w14:val="tx1"/>
                  </w14:solidFill>
                </w14:textFill>
              </w:rPr>
              <w:t>处罚条款：第五十七条第一款 责令限期改正，处二万元以上十万元以下罚款；有违法所得的，没收违法所得；情节严重的，吊销燃气经营许可证。</w:t>
            </w:r>
          </w:p>
        </w:tc>
        <w:tc>
          <w:tcPr>
            <w:tcW w:w="851" w:type="dxa"/>
            <w:shd w:val="clear" w:color="auto" w:fill="auto"/>
            <w:vAlign w:val="center"/>
          </w:tcPr>
          <w:p w14:paraId="21B595FE">
            <w:pPr>
              <w:spacing w:line="186" w:lineRule="exact"/>
              <w:jc w:val="center"/>
              <w:rPr>
                <w:rFonts w:cs="仿宋_GB2312" w:asciiTheme="minorEastAsia" w:hAnsiTheme="minorEastAsia" w:eastAsiaTheme="minorEastAsia"/>
                <w:color w:val="000000" w:themeColor="text1"/>
                <w:kern w:val="0"/>
                <w:sz w:val="15"/>
                <w:szCs w:val="15"/>
                <w14:textFill>
                  <w14:solidFill>
                    <w14:schemeClr w14:val="tx1"/>
                  </w14:solidFill>
                </w14:textFill>
              </w:rPr>
            </w:pPr>
            <w:r>
              <w:rPr>
                <w:rFonts w:hint="eastAsia" w:cs="仿宋_GB2312" w:asciiTheme="minorEastAsia" w:hAnsiTheme="minorEastAsia" w:eastAsiaTheme="minorEastAsia"/>
                <w:color w:val="000000" w:themeColor="text1"/>
                <w:kern w:val="0"/>
                <w:sz w:val="15"/>
                <w:szCs w:val="15"/>
                <w14:textFill>
                  <w14:solidFill>
                    <w14:schemeClr w14:val="tx1"/>
                  </w14:solidFill>
                </w14:textFill>
              </w:rPr>
              <w:t>20000</w:t>
            </w:r>
          </w:p>
        </w:tc>
        <w:tc>
          <w:tcPr>
            <w:tcW w:w="567" w:type="dxa"/>
            <w:shd w:val="clear" w:color="auto" w:fill="auto"/>
            <w:vAlign w:val="center"/>
          </w:tcPr>
          <w:p w14:paraId="4E47F36F">
            <w:pPr>
              <w:spacing w:line="186" w:lineRule="exact"/>
              <w:jc w:val="center"/>
              <w:rPr>
                <w:rFonts w:cs="仿宋_GB2312" w:asciiTheme="minorEastAsia" w:hAnsiTheme="minorEastAsia" w:eastAsiaTheme="minorEastAsia"/>
                <w:color w:val="000000" w:themeColor="text1"/>
                <w:kern w:val="0"/>
                <w:sz w:val="15"/>
                <w:szCs w:val="15"/>
                <w14:textFill>
                  <w14:solidFill>
                    <w14:schemeClr w14:val="tx1"/>
                  </w14:solidFill>
                </w14:textFill>
              </w:rPr>
            </w:pPr>
            <w:r>
              <w:rPr>
                <w:rFonts w:hint="eastAsia" w:cs="仿宋_GB2312" w:asciiTheme="minorEastAsia" w:hAnsiTheme="minorEastAsia" w:eastAsiaTheme="minorEastAsia"/>
                <w:color w:val="000000" w:themeColor="text1"/>
                <w:kern w:val="0"/>
                <w:sz w:val="15"/>
                <w:szCs w:val="15"/>
                <w14:textFill>
                  <w14:solidFill>
                    <w14:schemeClr w14:val="tx1"/>
                  </w14:solidFill>
                </w14:textFill>
              </w:rPr>
              <w:t>1</w:t>
            </w:r>
          </w:p>
        </w:tc>
        <w:tc>
          <w:tcPr>
            <w:tcW w:w="2304" w:type="dxa"/>
            <w:shd w:val="clear" w:color="auto" w:fill="auto"/>
            <w:vAlign w:val="center"/>
          </w:tcPr>
          <w:p w14:paraId="3952D213">
            <w:pPr>
              <w:spacing w:line="186" w:lineRule="exact"/>
              <w:rPr>
                <w:rFonts w:cs="仿宋_GB2312" w:asciiTheme="minorEastAsia" w:hAnsiTheme="minorEastAsia" w:eastAsiaTheme="minorEastAsia"/>
                <w:color w:val="000000" w:themeColor="text1"/>
                <w:kern w:val="0"/>
                <w:sz w:val="15"/>
                <w:szCs w:val="15"/>
                <w14:textFill>
                  <w14:solidFill>
                    <w14:schemeClr w14:val="tx1"/>
                  </w14:solidFill>
                </w14:textFill>
              </w:rPr>
            </w:pPr>
            <w:r>
              <w:rPr>
                <w:rFonts w:hint="eastAsia" w:cs="仿宋_GB2312" w:asciiTheme="minorEastAsia" w:hAnsiTheme="minorEastAsia" w:eastAsiaTheme="minorEastAsia"/>
                <w:color w:val="000000" w:themeColor="text1"/>
                <w:kern w:val="0"/>
                <w:sz w:val="15"/>
                <w:szCs w:val="15"/>
                <w14:textFill>
                  <w14:solidFill>
                    <w14:schemeClr w14:val="tx1"/>
                  </w14:solidFill>
                </w14:textFill>
              </w:rPr>
              <w:t>1.违法行为存在较大安全隐患或者影响正常用气的，系数2-3；2.发生燃气事故，或者其它严重影响用气情形的，系数4。</w:t>
            </w:r>
          </w:p>
        </w:tc>
        <w:tc>
          <w:tcPr>
            <w:tcW w:w="1785" w:type="dxa"/>
            <w:shd w:val="clear" w:color="auto" w:fill="auto"/>
            <w:vAlign w:val="center"/>
          </w:tcPr>
          <w:p w14:paraId="3951FA32">
            <w:pPr>
              <w:spacing w:line="186" w:lineRule="exact"/>
              <w:rPr>
                <w:rFonts w:cs="仿宋_GB2312" w:asciiTheme="minorEastAsia" w:hAnsiTheme="minorEastAsia" w:eastAsiaTheme="minorEastAsia"/>
                <w:color w:val="000000" w:themeColor="text1"/>
                <w:kern w:val="0"/>
                <w:sz w:val="15"/>
                <w:szCs w:val="15"/>
                <w14:textFill>
                  <w14:solidFill>
                    <w14:schemeClr w14:val="tx1"/>
                  </w14:solidFill>
                </w14:textFill>
              </w:rPr>
            </w:pPr>
            <w:r>
              <w:rPr>
                <w:rFonts w:hint="eastAsia" w:cs="仿宋_GB2312" w:asciiTheme="minorEastAsia" w:hAnsiTheme="minorEastAsia" w:eastAsiaTheme="minorEastAsia"/>
                <w:color w:val="000000" w:themeColor="text1"/>
                <w:kern w:val="0"/>
                <w:sz w:val="15"/>
                <w:szCs w:val="15"/>
                <w14:textFill>
                  <w14:solidFill>
                    <w14:schemeClr w14:val="tx1"/>
                  </w14:solidFill>
                </w14:textFill>
              </w:rPr>
              <w:t>罚款数额＝20000×（1＋情节系数＋变量系数）</w:t>
            </w:r>
          </w:p>
        </w:tc>
        <w:tc>
          <w:tcPr>
            <w:tcW w:w="2385" w:type="dxa"/>
            <w:shd w:val="clear" w:color="auto" w:fill="auto"/>
            <w:vAlign w:val="center"/>
          </w:tcPr>
          <w:p w14:paraId="18F81B18">
            <w:pPr>
              <w:spacing w:line="186" w:lineRule="exact"/>
              <w:rPr>
                <w:rFonts w:cs="仿宋_GB2312" w:asciiTheme="minorEastAsia" w:hAnsiTheme="minorEastAsia" w:eastAsiaTheme="minorEastAsia"/>
                <w:color w:val="000000" w:themeColor="text1"/>
                <w:kern w:val="0"/>
                <w:sz w:val="15"/>
                <w:szCs w:val="15"/>
                <w14:textFill>
                  <w14:solidFill>
                    <w14:schemeClr w14:val="tx1"/>
                  </w14:solidFill>
                </w14:textFill>
              </w:rPr>
            </w:pPr>
            <w:r>
              <w:rPr>
                <w:rFonts w:hint="eastAsia" w:cs="仿宋_GB2312" w:asciiTheme="minorEastAsia" w:hAnsiTheme="minorEastAsia" w:eastAsiaTheme="minorEastAsia"/>
                <w:color w:val="000000" w:themeColor="text1"/>
                <w:kern w:val="0"/>
                <w:sz w:val="15"/>
                <w:szCs w:val="15"/>
                <w14:textFill>
                  <w14:solidFill>
                    <w14:schemeClr w14:val="tx1"/>
                  </w14:solidFill>
                </w14:textFill>
              </w:rPr>
              <w:t>适用于“燃气供应企业向用户提供的气瓶、气质及气量不符合国家和本市的规定”“未按照有关标准和规范充装、存放、运送气瓶，如实记录气瓶进出站时间”“充装瓶装液化石油气的，未从取得特许经营权的气源供应企业采购气源”“销售的瓶装液化石油气未来源于燃气发展规划确定的服务区域内的瓶装液化石油气充装企业”等情形。</w:t>
            </w:r>
          </w:p>
        </w:tc>
        <w:tc>
          <w:tcPr>
            <w:tcW w:w="1208" w:type="dxa"/>
            <w:shd w:val="clear" w:color="auto" w:fill="auto"/>
            <w:vAlign w:val="center"/>
          </w:tcPr>
          <w:p w14:paraId="013433C6">
            <w:pPr>
              <w:spacing w:line="232" w:lineRule="exact"/>
              <w:jc w:val="center"/>
              <w:rPr>
                <w:rFonts w:cs="仿宋_GB2312" w:asciiTheme="minorEastAsia" w:hAnsiTheme="minorEastAsia" w:eastAsiaTheme="minorEastAsia"/>
                <w:color w:val="000000" w:themeColor="text1"/>
                <w:kern w:val="0"/>
                <w:sz w:val="15"/>
                <w:szCs w:val="15"/>
                <w14:textFill>
                  <w14:solidFill>
                    <w14:schemeClr w14:val="tx1"/>
                  </w14:solidFill>
                </w14:textFill>
              </w:rPr>
            </w:pPr>
            <w:r>
              <w:rPr>
                <w:rFonts w:hint="eastAsia" w:cs="仿宋_GB2312" w:asciiTheme="minorEastAsia" w:hAnsiTheme="minorEastAsia" w:eastAsiaTheme="minorEastAsia"/>
                <w:color w:val="000000" w:themeColor="text1"/>
                <w:kern w:val="0"/>
                <w:sz w:val="15"/>
                <w:szCs w:val="15"/>
                <w14:textFill>
                  <w14:solidFill>
                    <w14:schemeClr w14:val="tx1"/>
                  </w14:solidFill>
                </w14:textFill>
              </w:rPr>
              <w:t>区级、街道乡镇</w:t>
            </w:r>
          </w:p>
        </w:tc>
      </w:tr>
      <w:tr w14:paraId="4C8FB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4E577D45">
            <w:pPr>
              <w:spacing w:line="232" w:lineRule="exact"/>
              <w:jc w:val="center"/>
              <w:textAlignment w:val="center"/>
              <w:rPr>
                <w:rFonts w:cs="仿宋_GB2312" w:asciiTheme="minorEastAsia" w:hAnsiTheme="minorEastAsia" w:eastAsiaTheme="minorEastAsia"/>
                <w:color w:val="000000" w:themeColor="text1"/>
                <w:kern w:val="0"/>
                <w:sz w:val="15"/>
                <w:szCs w:val="15"/>
                <w14:textFill>
                  <w14:solidFill>
                    <w14:schemeClr w14:val="tx1"/>
                  </w14:solidFill>
                </w14:textFill>
              </w:rPr>
            </w:pPr>
            <w:r>
              <w:rPr>
                <w:rFonts w:hint="eastAsia" w:cs="仿宋_GB2312" w:asciiTheme="minorEastAsia" w:hAnsiTheme="minorEastAsia" w:eastAsiaTheme="minorEastAsia"/>
                <w:color w:val="000000" w:themeColor="text1"/>
                <w:kern w:val="0"/>
                <w:sz w:val="15"/>
                <w:szCs w:val="15"/>
                <w:lang w:bidi="ar"/>
                <w14:textFill>
                  <w14:solidFill>
                    <w14:schemeClr w14:val="tx1"/>
                  </w14:solidFill>
                </w14:textFill>
              </w:rPr>
              <w:t>13</w:t>
            </w:r>
          </w:p>
        </w:tc>
        <w:tc>
          <w:tcPr>
            <w:tcW w:w="1500" w:type="dxa"/>
            <w:shd w:val="clear" w:color="auto" w:fill="auto"/>
            <w:vAlign w:val="center"/>
          </w:tcPr>
          <w:p w14:paraId="0D6DA18D">
            <w:pPr>
              <w:spacing w:line="232" w:lineRule="exact"/>
              <w:rPr>
                <w:rFonts w:cs="仿宋_GB2312" w:asciiTheme="minorEastAsia" w:hAnsiTheme="minorEastAsia" w:eastAsiaTheme="minorEastAsia"/>
                <w:color w:val="000000" w:themeColor="text1"/>
                <w:kern w:val="0"/>
                <w:sz w:val="15"/>
                <w:szCs w:val="15"/>
                <w14:textFill>
                  <w14:solidFill>
                    <w14:schemeClr w14:val="tx1"/>
                  </w14:solidFill>
                </w14:textFill>
              </w:rPr>
            </w:pPr>
            <w:r>
              <w:rPr>
                <w:rFonts w:hint="eastAsia" w:cs="仿宋_GB2312" w:asciiTheme="minorEastAsia" w:hAnsiTheme="minorEastAsia" w:eastAsiaTheme="minorEastAsia"/>
                <w:color w:val="000000" w:themeColor="text1"/>
                <w:kern w:val="0"/>
                <w:sz w:val="15"/>
                <w:szCs w:val="15"/>
                <w14:textFill>
                  <w14:solidFill>
                    <w14:schemeClr w14:val="tx1"/>
                  </w14:solidFill>
                </w14:textFill>
              </w:rPr>
              <w:t>燃气供应企业未按要求对燃气用户暂停供气或者限制购气并进行报告</w:t>
            </w:r>
          </w:p>
        </w:tc>
        <w:tc>
          <w:tcPr>
            <w:tcW w:w="2789" w:type="dxa"/>
            <w:shd w:val="clear" w:color="auto" w:fill="auto"/>
            <w:vAlign w:val="center"/>
          </w:tcPr>
          <w:p w14:paraId="41DB5DC3">
            <w:pPr>
              <w:spacing w:line="186" w:lineRule="exact"/>
              <w:rPr>
                <w:rFonts w:cs="仿宋_GB2312" w:asciiTheme="minorEastAsia" w:hAnsiTheme="minorEastAsia" w:eastAsiaTheme="minorEastAsia"/>
                <w:color w:val="000000" w:themeColor="text1"/>
                <w:kern w:val="0"/>
                <w:sz w:val="15"/>
                <w:szCs w:val="15"/>
                <w14:textFill>
                  <w14:solidFill>
                    <w14:schemeClr w14:val="tx1"/>
                  </w14:solidFill>
                </w14:textFill>
              </w:rPr>
            </w:pPr>
            <w:r>
              <w:rPr>
                <w:rFonts w:hint="eastAsia" w:cs="仿宋_GB2312" w:asciiTheme="minorEastAsia" w:hAnsiTheme="minorEastAsia" w:eastAsiaTheme="minorEastAsia"/>
                <w:color w:val="000000" w:themeColor="text1"/>
                <w:kern w:val="0"/>
                <w:sz w:val="15"/>
                <w:szCs w:val="15"/>
                <w14:textFill>
                  <w14:solidFill>
                    <w14:schemeClr w14:val="tx1"/>
                  </w14:solidFill>
                </w14:textFill>
              </w:rPr>
              <w:t>违反条款：第三十一条第（一）（二）项（根据实际违法情形选择）；</w:t>
            </w:r>
          </w:p>
          <w:p w14:paraId="17A8DCE1">
            <w:pPr>
              <w:spacing w:line="186" w:lineRule="exact"/>
              <w:rPr>
                <w:rFonts w:cs="仿宋_GB2312" w:asciiTheme="minorEastAsia" w:hAnsiTheme="minorEastAsia" w:eastAsiaTheme="minorEastAsia"/>
                <w:color w:val="000000" w:themeColor="text1"/>
                <w:kern w:val="0"/>
                <w:sz w:val="15"/>
                <w:szCs w:val="15"/>
                <w14:textFill>
                  <w14:solidFill>
                    <w14:schemeClr w14:val="tx1"/>
                  </w14:solidFill>
                </w14:textFill>
              </w:rPr>
            </w:pPr>
            <w:r>
              <w:rPr>
                <w:rFonts w:hint="eastAsia" w:cs="仿宋_GB2312" w:asciiTheme="minorEastAsia" w:hAnsiTheme="minorEastAsia" w:eastAsiaTheme="minorEastAsia"/>
                <w:color w:val="000000" w:themeColor="text1"/>
                <w:kern w:val="0"/>
                <w:sz w:val="15"/>
                <w:szCs w:val="15"/>
                <w14:textFill>
                  <w14:solidFill>
                    <w14:schemeClr w14:val="tx1"/>
                  </w14:solidFill>
                </w14:textFill>
              </w:rPr>
              <w:t>处罚条款：第五十七条第一款 责令限期改正，处二万元以上十万元以下罚款；有违法所得的，没收违法所得；情节严重的，吊销燃气经营许可证。</w:t>
            </w:r>
          </w:p>
        </w:tc>
        <w:tc>
          <w:tcPr>
            <w:tcW w:w="851" w:type="dxa"/>
            <w:shd w:val="clear" w:color="auto" w:fill="auto"/>
            <w:vAlign w:val="center"/>
          </w:tcPr>
          <w:p w14:paraId="442E71D0">
            <w:pPr>
              <w:spacing w:line="186" w:lineRule="exact"/>
              <w:jc w:val="center"/>
              <w:rPr>
                <w:rFonts w:cs="仿宋_GB2312" w:asciiTheme="minorEastAsia" w:hAnsiTheme="minorEastAsia" w:eastAsiaTheme="minorEastAsia"/>
                <w:color w:val="000000" w:themeColor="text1"/>
                <w:kern w:val="0"/>
                <w:sz w:val="15"/>
                <w:szCs w:val="15"/>
                <w14:textFill>
                  <w14:solidFill>
                    <w14:schemeClr w14:val="tx1"/>
                  </w14:solidFill>
                </w14:textFill>
              </w:rPr>
            </w:pPr>
            <w:r>
              <w:rPr>
                <w:rFonts w:hint="eastAsia" w:cs="仿宋_GB2312" w:asciiTheme="minorEastAsia" w:hAnsiTheme="minorEastAsia" w:eastAsiaTheme="minorEastAsia"/>
                <w:color w:val="000000" w:themeColor="text1"/>
                <w:kern w:val="0"/>
                <w:sz w:val="15"/>
                <w:szCs w:val="15"/>
                <w14:textFill>
                  <w14:solidFill>
                    <w14:schemeClr w14:val="tx1"/>
                  </w14:solidFill>
                </w14:textFill>
              </w:rPr>
              <w:t>20000</w:t>
            </w:r>
          </w:p>
        </w:tc>
        <w:tc>
          <w:tcPr>
            <w:tcW w:w="567" w:type="dxa"/>
            <w:shd w:val="clear" w:color="auto" w:fill="auto"/>
            <w:vAlign w:val="center"/>
          </w:tcPr>
          <w:p w14:paraId="44D11CBE">
            <w:pPr>
              <w:spacing w:line="186" w:lineRule="exact"/>
              <w:jc w:val="center"/>
              <w:rPr>
                <w:rFonts w:cs="仿宋_GB2312" w:asciiTheme="minorEastAsia" w:hAnsiTheme="minorEastAsia" w:eastAsiaTheme="minorEastAsia"/>
                <w:color w:val="000000" w:themeColor="text1"/>
                <w:kern w:val="0"/>
                <w:sz w:val="15"/>
                <w:szCs w:val="15"/>
                <w14:textFill>
                  <w14:solidFill>
                    <w14:schemeClr w14:val="tx1"/>
                  </w14:solidFill>
                </w14:textFill>
              </w:rPr>
            </w:pPr>
            <w:r>
              <w:rPr>
                <w:rFonts w:hint="eastAsia" w:cs="仿宋_GB2312" w:asciiTheme="minorEastAsia" w:hAnsiTheme="minorEastAsia" w:eastAsiaTheme="minorEastAsia"/>
                <w:color w:val="000000" w:themeColor="text1"/>
                <w:kern w:val="0"/>
                <w:sz w:val="15"/>
                <w:szCs w:val="15"/>
                <w14:textFill>
                  <w14:solidFill>
                    <w14:schemeClr w14:val="tx1"/>
                  </w14:solidFill>
                </w14:textFill>
              </w:rPr>
              <w:t>1</w:t>
            </w:r>
          </w:p>
        </w:tc>
        <w:tc>
          <w:tcPr>
            <w:tcW w:w="2304" w:type="dxa"/>
            <w:shd w:val="clear" w:color="auto" w:fill="auto"/>
            <w:vAlign w:val="center"/>
          </w:tcPr>
          <w:p w14:paraId="2548793F">
            <w:pPr>
              <w:spacing w:line="186" w:lineRule="exact"/>
              <w:rPr>
                <w:rFonts w:cs="仿宋_GB2312" w:asciiTheme="minorEastAsia" w:hAnsiTheme="minorEastAsia" w:eastAsiaTheme="minorEastAsia"/>
                <w:color w:val="000000" w:themeColor="text1"/>
                <w:sz w:val="15"/>
                <w:szCs w:val="15"/>
                <w14:textFill>
                  <w14:solidFill>
                    <w14:schemeClr w14:val="tx1"/>
                  </w14:solidFill>
                </w14:textFill>
              </w:rPr>
            </w:pPr>
            <w:r>
              <w:rPr>
                <w:rFonts w:hint="eastAsia" w:cs="仿宋_GB2312" w:asciiTheme="minorEastAsia" w:hAnsiTheme="minorEastAsia" w:eastAsiaTheme="minorEastAsia"/>
                <w:color w:val="000000" w:themeColor="text1"/>
                <w:kern w:val="0"/>
                <w:sz w:val="15"/>
                <w:szCs w:val="15"/>
                <w14:textFill>
                  <w14:solidFill>
                    <w14:schemeClr w14:val="tx1"/>
                  </w14:solidFill>
                </w14:textFill>
              </w:rPr>
              <w:t>1. 用户无正当理由拒绝定期入户检查，同时存在未书面告知、未暂停供气或者限制购气、未报告两种情形的，系数1；同时存在三种情形的，系数2-4；2.用户存在较大安全隐患且拒不整改，未及时暂停供气或者限制购气的，系数2；同时存在未书面告知、未报告情形的，系数3-4；3.发生燃气事故，或者其它严重影响用气情形的，系数4。</w:t>
            </w:r>
          </w:p>
        </w:tc>
        <w:tc>
          <w:tcPr>
            <w:tcW w:w="1785" w:type="dxa"/>
            <w:shd w:val="clear" w:color="auto" w:fill="auto"/>
            <w:vAlign w:val="center"/>
          </w:tcPr>
          <w:p w14:paraId="68601FA7">
            <w:pPr>
              <w:spacing w:line="186" w:lineRule="exact"/>
              <w:rPr>
                <w:rFonts w:cs="仿宋_GB2312" w:asciiTheme="minorEastAsia" w:hAnsiTheme="minorEastAsia" w:eastAsiaTheme="minorEastAsia"/>
                <w:color w:val="000000" w:themeColor="text1"/>
                <w:kern w:val="0"/>
                <w:sz w:val="15"/>
                <w:szCs w:val="15"/>
                <w14:textFill>
                  <w14:solidFill>
                    <w14:schemeClr w14:val="tx1"/>
                  </w14:solidFill>
                </w14:textFill>
              </w:rPr>
            </w:pPr>
            <w:r>
              <w:rPr>
                <w:rFonts w:hint="eastAsia" w:cs="仿宋_GB2312" w:asciiTheme="minorEastAsia" w:hAnsiTheme="minorEastAsia" w:eastAsiaTheme="minorEastAsia"/>
                <w:color w:val="000000" w:themeColor="text1"/>
                <w:kern w:val="0"/>
                <w:sz w:val="15"/>
                <w:szCs w:val="15"/>
                <w14:textFill>
                  <w14:solidFill>
                    <w14:schemeClr w14:val="tx1"/>
                  </w14:solidFill>
                </w14:textFill>
              </w:rPr>
              <w:t>罚款数额＝20000×（1＋情节系数＋变量系数）</w:t>
            </w:r>
          </w:p>
        </w:tc>
        <w:tc>
          <w:tcPr>
            <w:tcW w:w="2385" w:type="dxa"/>
            <w:shd w:val="clear" w:color="auto" w:fill="auto"/>
            <w:vAlign w:val="center"/>
          </w:tcPr>
          <w:p w14:paraId="4AAB4B98">
            <w:pPr>
              <w:spacing w:line="186" w:lineRule="exact"/>
              <w:rPr>
                <w:rFonts w:cs="仿宋_GB2312" w:asciiTheme="minorEastAsia" w:hAnsiTheme="minorEastAsia" w:eastAsiaTheme="minorEastAsia"/>
                <w:color w:val="000000" w:themeColor="text1"/>
                <w:kern w:val="0"/>
                <w:sz w:val="15"/>
                <w:szCs w:val="15"/>
                <w14:textFill>
                  <w14:solidFill>
                    <w14:schemeClr w14:val="tx1"/>
                  </w14:solidFill>
                </w14:textFill>
              </w:rPr>
            </w:pPr>
          </w:p>
        </w:tc>
        <w:tc>
          <w:tcPr>
            <w:tcW w:w="1208" w:type="dxa"/>
            <w:shd w:val="clear" w:color="auto" w:fill="auto"/>
            <w:vAlign w:val="center"/>
          </w:tcPr>
          <w:p w14:paraId="287FDEB6">
            <w:pPr>
              <w:spacing w:line="232" w:lineRule="exact"/>
              <w:jc w:val="center"/>
              <w:rPr>
                <w:rFonts w:cs="仿宋_GB2312" w:asciiTheme="minorEastAsia" w:hAnsiTheme="minorEastAsia" w:eastAsiaTheme="minorEastAsia"/>
                <w:color w:val="000000" w:themeColor="text1"/>
                <w:kern w:val="0"/>
                <w:sz w:val="15"/>
                <w:szCs w:val="15"/>
                <w14:textFill>
                  <w14:solidFill>
                    <w14:schemeClr w14:val="tx1"/>
                  </w14:solidFill>
                </w14:textFill>
              </w:rPr>
            </w:pPr>
            <w:r>
              <w:rPr>
                <w:rFonts w:cs="仿宋_GB2312" w:asciiTheme="minorEastAsia" w:hAnsiTheme="minorEastAsia" w:eastAsiaTheme="minorEastAsia"/>
                <w:color w:val="000000" w:themeColor="text1"/>
                <w:kern w:val="0"/>
                <w:sz w:val="15"/>
                <w:szCs w:val="15"/>
                <w14:textFill>
                  <w14:solidFill>
                    <w14:schemeClr w14:val="tx1"/>
                  </w14:solidFill>
                </w14:textFill>
              </w:rPr>
              <w:t>区级、街道乡镇</w:t>
            </w:r>
          </w:p>
        </w:tc>
      </w:tr>
      <w:tr w14:paraId="5396B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83" w:hRule="atLeast"/>
          <w:jc w:val="center"/>
        </w:trPr>
        <w:tc>
          <w:tcPr>
            <w:tcW w:w="940" w:type="dxa"/>
            <w:shd w:val="clear" w:color="auto" w:fill="auto"/>
            <w:vAlign w:val="center"/>
          </w:tcPr>
          <w:p w14:paraId="3FE4199F">
            <w:pPr>
              <w:spacing w:line="232" w:lineRule="exact"/>
              <w:jc w:val="center"/>
              <w:textAlignment w:val="center"/>
              <w:rPr>
                <w:rFonts w:cs="仿宋_GB2312" w:asciiTheme="minorEastAsia" w:hAnsiTheme="minorEastAsia" w:eastAsiaTheme="minorEastAsia"/>
                <w:color w:val="000000" w:themeColor="text1"/>
                <w:kern w:val="0"/>
                <w:sz w:val="15"/>
                <w:szCs w:val="15"/>
                <w14:textFill>
                  <w14:solidFill>
                    <w14:schemeClr w14:val="tx1"/>
                  </w14:solidFill>
                </w14:textFill>
              </w:rPr>
            </w:pPr>
            <w:r>
              <w:rPr>
                <w:rFonts w:hint="eastAsia" w:cs="仿宋_GB2312" w:asciiTheme="minorEastAsia" w:hAnsiTheme="minorEastAsia" w:eastAsiaTheme="minorEastAsia"/>
                <w:color w:val="000000" w:themeColor="text1"/>
                <w:kern w:val="0"/>
                <w:sz w:val="15"/>
                <w:szCs w:val="15"/>
                <w:lang w:bidi="ar"/>
                <w14:textFill>
                  <w14:solidFill>
                    <w14:schemeClr w14:val="tx1"/>
                  </w14:solidFill>
                </w14:textFill>
              </w:rPr>
              <w:t>14</w:t>
            </w:r>
          </w:p>
        </w:tc>
        <w:tc>
          <w:tcPr>
            <w:tcW w:w="1500" w:type="dxa"/>
            <w:shd w:val="clear" w:color="auto" w:fill="auto"/>
            <w:vAlign w:val="center"/>
          </w:tcPr>
          <w:p w14:paraId="2CB7B03F">
            <w:pPr>
              <w:spacing w:line="232" w:lineRule="exact"/>
              <w:rPr>
                <w:rFonts w:cs="仿宋_GB2312" w:asciiTheme="minorEastAsia" w:hAnsiTheme="minorEastAsia" w:eastAsiaTheme="minorEastAsia"/>
                <w:color w:val="000000" w:themeColor="text1"/>
                <w:sz w:val="15"/>
                <w:szCs w:val="15"/>
                <w14:textFill>
                  <w14:solidFill>
                    <w14:schemeClr w14:val="tx1"/>
                  </w14:solidFill>
                </w14:textFill>
              </w:rPr>
            </w:pPr>
            <w:r>
              <w:rPr>
                <w:rFonts w:hint="eastAsia" w:cs="仿宋_GB2312" w:asciiTheme="minorEastAsia" w:hAnsiTheme="minorEastAsia" w:eastAsiaTheme="minorEastAsia"/>
                <w:color w:val="000000" w:themeColor="text1"/>
                <w:kern w:val="0"/>
                <w:sz w:val="15"/>
                <w:szCs w:val="15"/>
                <w14:textFill>
                  <w14:solidFill>
                    <w14:schemeClr w14:val="tx1"/>
                  </w14:solidFill>
                </w14:textFill>
              </w:rPr>
              <w:t>燃气非居民用户未安装、使用符合要求的燃气燃烧器具及其连接管、燃气泄漏报警装置</w:t>
            </w:r>
          </w:p>
        </w:tc>
        <w:tc>
          <w:tcPr>
            <w:tcW w:w="2789" w:type="dxa"/>
            <w:shd w:val="clear" w:color="auto" w:fill="auto"/>
            <w:vAlign w:val="center"/>
          </w:tcPr>
          <w:p w14:paraId="1DF11F4E">
            <w:pPr>
              <w:spacing w:line="232" w:lineRule="exact"/>
              <w:rPr>
                <w:rFonts w:cs="仿宋_GB2312" w:asciiTheme="minorEastAsia" w:hAnsiTheme="minorEastAsia" w:eastAsiaTheme="minorEastAsia"/>
                <w:color w:val="000000" w:themeColor="text1"/>
                <w:kern w:val="0"/>
                <w:sz w:val="15"/>
                <w:szCs w:val="15"/>
                <w14:textFill>
                  <w14:solidFill>
                    <w14:schemeClr w14:val="tx1"/>
                  </w14:solidFill>
                </w14:textFill>
              </w:rPr>
            </w:pPr>
            <w:r>
              <w:rPr>
                <w:rFonts w:hint="eastAsia" w:cs="仿宋_GB2312" w:asciiTheme="minorEastAsia" w:hAnsiTheme="minorEastAsia" w:eastAsiaTheme="minorEastAsia"/>
                <w:color w:val="000000" w:themeColor="text1"/>
                <w:kern w:val="0"/>
                <w:sz w:val="15"/>
                <w:szCs w:val="15"/>
                <w14:textFill>
                  <w14:solidFill>
                    <w14:schemeClr w14:val="tx1"/>
                  </w14:solidFill>
                </w14:textFill>
              </w:rPr>
              <w:t>违反条款：第二十七条第一款；</w:t>
            </w:r>
          </w:p>
          <w:p w14:paraId="464AB293">
            <w:pPr>
              <w:spacing w:line="232" w:lineRule="exact"/>
              <w:rPr>
                <w:rFonts w:cs="仿宋_GB2312" w:asciiTheme="minorEastAsia" w:hAnsiTheme="minorEastAsia" w:eastAsiaTheme="minorEastAsia"/>
                <w:color w:val="000000" w:themeColor="text1"/>
                <w:kern w:val="0"/>
                <w:sz w:val="15"/>
                <w:szCs w:val="15"/>
                <w14:textFill>
                  <w14:solidFill>
                    <w14:schemeClr w14:val="tx1"/>
                  </w14:solidFill>
                </w14:textFill>
              </w:rPr>
            </w:pPr>
            <w:r>
              <w:rPr>
                <w:rFonts w:hint="eastAsia" w:cs="仿宋_GB2312" w:asciiTheme="minorEastAsia" w:hAnsiTheme="minorEastAsia" w:eastAsiaTheme="minorEastAsia"/>
                <w:color w:val="000000" w:themeColor="text1"/>
                <w:kern w:val="0"/>
                <w:sz w:val="15"/>
                <w:szCs w:val="15"/>
                <w14:textFill>
                  <w14:solidFill>
                    <w14:schemeClr w14:val="tx1"/>
                  </w14:solidFill>
                </w14:textFill>
              </w:rPr>
              <w:t>处罚条款：第五十九条 责令限期改正；逾期不改正的，处二万元以上十万元以下罚款。</w:t>
            </w:r>
          </w:p>
        </w:tc>
        <w:tc>
          <w:tcPr>
            <w:tcW w:w="851" w:type="dxa"/>
            <w:shd w:val="clear" w:color="auto" w:fill="auto"/>
            <w:vAlign w:val="center"/>
          </w:tcPr>
          <w:p w14:paraId="3AB196EE">
            <w:pPr>
              <w:spacing w:line="232" w:lineRule="exact"/>
              <w:jc w:val="center"/>
              <w:rPr>
                <w:rFonts w:cs="仿宋_GB2312" w:asciiTheme="minorEastAsia" w:hAnsiTheme="minorEastAsia" w:eastAsiaTheme="minorEastAsia"/>
                <w:color w:val="000000" w:themeColor="text1"/>
                <w:kern w:val="0"/>
                <w:sz w:val="15"/>
                <w:szCs w:val="15"/>
                <w14:textFill>
                  <w14:solidFill>
                    <w14:schemeClr w14:val="tx1"/>
                  </w14:solidFill>
                </w14:textFill>
              </w:rPr>
            </w:pPr>
            <w:r>
              <w:rPr>
                <w:rFonts w:hint="eastAsia" w:cs="仿宋_GB2312" w:asciiTheme="minorEastAsia" w:hAnsiTheme="minorEastAsia" w:eastAsiaTheme="minorEastAsia"/>
                <w:color w:val="000000" w:themeColor="text1"/>
                <w:kern w:val="0"/>
                <w:sz w:val="15"/>
                <w:szCs w:val="15"/>
                <w14:textFill>
                  <w14:solidFill>
                    <w14:schemeClr w14:val="tx1"/>
                  </w14:solidFill>
                </w14:textFill>
              </w:rPr>
              <w:t>20000</w:t>
            </w:r>
          </w:p>
        </w:tc>
        <w:tc>
          <w:tcPr>
            <w:tcW w:w="567" w:type="dxa"/>
            <w:shd w:val="clear" w:color="auto" w:fill="auto"/>
            <w:vAlign w:val="center"/>
          </w:tcPr>
          <w:p w14:paraId="49F80705">
            <w:pPr>
              <w:spacing w:line="232" w:lineRule="exact"/>
              <w:jc w:val="center"/>
              <w:rPr>
                <w:rFonts w:cs="仿宋_GB2312" w:asciiTheme="minorEastAsia" w:hAnsiTheme="minorEastAsia" w:eastAsiaTheme="minorEastAsia"/>
                <w:color w:val="000000" w:themeColor="text1"/>
                <w:kern w:val="0"/>
                <w:sz w:val="15"/>
                <w:szCs w:val="15"/>
                <w14:textFill>
                  <w14:solidFill>
                    <w14:schemeClr w14:val="tx1"/>
                  </w14:solidFill>
                </w14:textFill>
              </w:rPr>
            </w:pPr>
            <w:r>
              <w:rPr>
                <w:rFonts w:hint="eastAsia" w:cs="仿宋_GB2312" w:asciiTheme="minorEastAsia" w:hAnsiTheme="minorEastAsia" w:eastAsiaTheme="minorEastAsia"/>
                <w:color w:val="000000" w:themeColor="text1"/>
                <w:kern w:val="0"/>
                <w:sz w:val="15"/>
                <w:szCs w:val="15"/>
                <w14:textFill>
                  <w14:solidFill>
                    <w14:schemeClr w14:val="tx1"/>
                  </w14:solidFill>
                </w14:textFill>
              </w:rPr>
              <w:t>1</w:t>
            </w:r>
          </w:p>
        </w:tc>
        <w:tc>
          <w:tcPr>
            <w:tcW w:w="2304" w:type="dxa"/>
            <w:shd w:val="clear" w:color="auto" w:fill="auto"/>
            <w:vAlign w:val="center"/>
          </w:tcPr>
          <w:p w14:paraId="4B322D7F">
            <w:pPr>
              <w:spacing w:line="232" w:lineRule="exact"/>
              <w:rPr>
                <w:rFonts w:cs="仿宋_GB2312" w:asciiTheme="minorEastAsia" w:hAnsiTheme="minorEastAsia" w:eastAsiaTheme="minorEastAsia"/>
                <w:color w:val="000000" w:themeColor="text1"/>
                <w:sz w:val="15"/>
                <w:szCs w:val="15"/>
                <w14:textFill>
                  <w14:solidFill>
                    <w14:schemeClr w14:val="tx1"/>
                  </w14:solidFill>
                </w14:textFill>
              </w:rPr>
            </w:pPr>
            <w:r>
              <w:rPr>
                <w:rFonts w:hint="eastAsia" w:cs="仿宋_GB2312" w:asciiTheme="minorEastAsia" w:hAnsiTheme="minorEastAsia" w:eastAsiaTheme="minorEastAsia"/>
                <w:color w:val="000000" w:themeColor="text1"/>
                <w:kern w:val="0"/>
                <w:sz w:val="15"/>
                <w:szCs w:val="15"/>
                <w14:textFill>
                  <w14:solidFill>
                    <w14:schemeClr w14:val="tx1"/>
                  </w14:solidFill>
                </w14:textFill>
              </w:rPr>
              <w:t>1.违法行为存在较大安全隐患或者影响正常用气的，系数2-3；2.发生燃气事故，或者其它严重影响用气情形的，系数4。</w:t>
            </w:r>
          </w:p>
        </w:tc>
        <w:tc>
          <w:tcPr>
            <w:tcW w:w="1785" w:type="dxa"/>
            <w:shd w:val="clear" w:color="auto" w:fill="auto"/>
            <w:vAlign w:val="center"/>
          </w:tcPr>
          <w:p w14:paraId="5F084371">
            <w:pPr>
              <w:spacing w:line="232" w:lineRule="exact"/>
              <w:rPr>
                <w:rFonts w:cs="仿宋_GB2312" w:asciiTheme="minorEastAsia" w:hAnsiTheme="minorEastAsia" w:eastAsiaTheme="minorEastAsia"/>
                <w:color w:val="000000" w:themeColor="text1"/>
                <w:kern w:val="0"/>
                <w:sz w:val="15"/>
                <w:szCs w:val="15"/>
                <w14:textFill>
                  <w14:solidFill>
                    <w14:schemeClr w14:val="tx1"/>
                  </w14:solidFill>
                </w14:textFill>
              </w:rPr>
            </w:pPr>
            <w:r>
              <w:rPr>
                <w:rFonts w:hint="eastAsia" w:cs="仿宋_GB2312" w:asciiTheme="minorEastAsia" w:hAnsiTheme="minorEastAsia" w:eastAsiaTheme="minorEastAsia"/>
                <w:color w:val="000000" w:themeColor="text1"/>
                <w:kern w:val="0"/>
                <w:sz w:val="15"/>
                <w:szCs w:val="15"/>
                <w14:textFill>
                  <w14:solidFill>
                    <w14:schemeClr w14:val="tx1"/>
                  </w14:solidFill>
                </w14:textFill>
              </w:rPr>
              <w:t>罚款数额＝20000×（1＋情节系数＋变量系数）</w:t>
            </w:r>
          </w:p>
        </w:tc>
        <w:tc>
          <w:tcPr>
            <w:tcW w:w="2385" w:type="dxa"/>
            <w:shd w:val="clear" w:color="auto" w:fill="auto"/>
            <w:vAlign w:val="center"/>
          </w:tcPr>
          <w:p w14:paraId="5B102BE1">
            <w:pPr>
              <w:spacing w:line="232" w:lineRule="exact"/>
              <w:rPr>
                <w:rFonts w:cs="仿宋_GB2312" w:asciiTheme="minorEastAsia" w:hAnsiTheme="minorEastAsia" w:eastAsiaTheme="minorEastAsia"/>
                <w:color w:val="000000" w:themeColor="text1"/>
                <w:kern w:val="0"/>
                <w:sz w:val="15"/>
                <w:szCs w:val="15"/>
                <w14:textFill>
                  <w14:solidFill>
                    <w14:schemeClr w14:val="tx1"/>
                  </w14:solidFill>
                </w14:textFill>
              </w:rPr>
            </w:pPr>
            <w:r>
              <w:rPr>
                <w:rFonts w:hint="eastAsia" w:cs="仿宋_GB2312" w:asciiTheme="minorEastAsia" w:hAnsiTheme="minorEastAsia" w:eastAsiaTheme="minorEastAsia"/>
                <w:color w:val="000000" w:themeColor="text1"/>
                <w:kern w:val="0"/>
                <w:sz w:val="15"/>
                <w:szCs w:val="15"/>
                <w14:textFill>
                  <w14:solidFill>
                    <w14:schemeClr w14:val="tx1"/>
                  </w14:solidFill>
                </w14:textFill>
              </w:rPr>
              <w:t>逾期不改正的情形，不纳入本案由情节系数。</w:t>
            </w:r>
          </w:p>
          <w:p w14:paraId="16702AD0">
            <w:pPr>
              <w:spacing w:line="232" w:lineRule="exact"/>
              <w:rPr>
                <w:rFonts w:cs="仿宋_GB2312" w:asciiTheme="minorEastAsia" w:hAnsiTheme="minorEastAsia" w:eastAsiaTheme="minorEastAsia"/>
                <w:color w:val="000000" w:themeColor="text1"/>
                <w:kern w:val="0"/>
                <w:sz w:val="15"/>
                <w:szCs w:val="15"/>
                <w14:textFill>
                  <w14:solidFill>
                    <w14:schemeClr w14:val="tx1"/>
                  </w14:solidFill>
                </w14:textFill>
              </w:rPr>
            </w:pPr>
            <w:r>
              <w:rPr>
                <w:rFonts w:hint="eastAsia" w:cs="仿宋_GB2312" w:asciiTheme="minorEastAsia" w:hAnsiTheme="minorEastAsia" w:eastAsiaTheme="minorEastAsia"/>
                <w:color w:val="000000" w:themeColor="text1"/>
                <w:kern w:val="0"/>
                <w:sz w:val="15"/>
                <w:szCs w:val="15"/>
                <w14:textFill>
                  <w14:solidFill>
                    <w14:schemeClr w14:val="tx1"/>
                  </w14:solidFill>
                </w14:textFill>
              </w:rPr>
              <w:t>非居民用户存在未安装、使用符合要求的燃气燃烧器具及其连接管、燃气泄漏报警装置情形的，优先适用此案由。</w:t>
            </w:r>
          </w:p>
          <w:p w14:paraId="68271965">
            <w:pPr>
              <w:spacing w:line="232" w:lineRule="exact"/>
              <w:rPr>
                <w:rFonts w:cs="仿宋_GB2312" w:asciiTheme="minorEastAsia" w:hAnsiTheme="minorEastAsia" w:eastAsiaTheme="minorEastAsia"/>
                <w:color w:val="000000" w:themeColor="text1"/>
                <w:kern w:val="0"/>
                <w:sz w:val="15"/>
                <w:szCs w:val="15"/>
                <w14:textFill>
                  <w14:solidFill>
                    <w14:schemeClr w14:val="tx1"/>
                  </w14:solidFill>
                </w14:textFill>
              </w:rPr>
            </w:pPr>
            <w:r>
              <w:rPr>
                <w:rFonts w:hint="eastAsia" w:cs="仿宋_GB2312" w:asciiTheme="minorEastAsia" w:hAnsiTheme="minorEastAsia" w:eastAsiaTheme="minorEastAsia"/>
                <w:color w:val="000000" w:themeColor="text1"/>
                <w:kern w:val="0"/>
                <w:sz w:val="15"/>
                <w:szCs w:val="15"/>
                <w14:textFill>
                  <w14:solidFill>
                    <w14:schemeClr w14:val="tx1"/>
                  </w14:solidFill>
                </w14:textFill>
              </w:rPr>
              <w:t>注意与《城镇燃气管理条例》“安装、使用不符合气源要求的燃气燃烧器具”“擅自安装、改装、拆除户内燃气设施和燃气计量装置”案由的联系区别。注意与《北京市消防条例》“人员密集场所使用天然气、液化石油气未安装浓度检测报警装置”案由的区别。</w:t>
            </w:r>
          </w:p>
        </w:tc>
        <w:tc>
          <w:tcPr>
            <w:tcW w:w="1208" w:type="dxa"/>
            <w:shd w:val="clear" w:color="auto" w:fill="auto"/>
            <w:vAlign w:val="center"/>
          </w:tcPr>
          <w:p w14:paraId="3F061B7F">
            <w:pPr>
              <w:spacing w:line="232" w:lineRule="exact"/>
              <w:jc w:val="center"/>
              <w:rPr>
                <w:rFonts w:cs="仿宋_GB2312" w:asciiTheme="minorEastAsia" w:hAnsiTheme="minorEastAsia" w:eastAsiaTheme="minorEastAsia"/>
                <w:color w:val="000000" w:themeColor="text1"/>
                <w:kern w:val="0"/>
                <w:sz w:val="15"/>
                <w:szCs w:val="15"/>
                <w14:textFill>
                  <w14:solidFill>
                    <w14:schemeClr w14:val="tx1"/>
                  </w14:solidFill>
                </w14:textFill>
              </w:rPr>
            </w:pPr>
            <w:r>
              <w:rPr>
                <w:rFonts w:hint="eastAsia" w:cs="仿宋_GB2312" w:asciiTheme="minorEastAsia" w:hAnsiTheme="minorEastAsia" w:eastAsiaTheme="minorEastAsia"/>
                <w:color w:val="000000" w:themeColor="text1"/>
                <w:kern w:val="0"/>
                <w:sz w:val="15"/>
                <w:szCs w:val="15"/>
                <w14:textFill>
                  <w14:solidFill>
                    <w14:schemeClr w14:val="tx1"/>
                  </w14:solidFill>
                </w14:textFill>
              </w:rPr>
              <w:t>街道</w:t>
            </w:r>
          </w:p>
          <w:p w14:paraId="6859AEE0">
            <w:pPr>
              <w:spacing w:line="232" w:lineRule="exact"/>
              <w:jc w:val="center"/>
              <w:rPr>
                <w:rFonts w:cs="仿宋_GB2312" w:asciiTheme="minorEastAsia" w:hAnsiTheme="minorEastAsia" w:eastAsiaTheme="minorEastAsia"/>
                <w:color w:val="000000" w:themeColor="text1"/>
                <w:kern w:val="0"/>
                <w:sz w:val="15"/>
                <w:szCs w:val="15"/>
                <w14:textFill>
                  <w14:solidFill>
                    <w14:schemeClr w14:val="tx1"/>
                  </w14:solidFill>
                </w14:textFill>
              </w:rPr>
            </w:pPr>
            <w:r>
              <w:rPr>
                <w:rFonts w:hint="eastAsia" w:cs="仿宋_GB2312" w:asciiTheme="minorEastAsia" w:hAnsiTheme="minorEastAsia" w:eastAsiaTheme="minorEastAsia"/>
                <w:color w:val="000000" w:themeColor="text1"/>
                <w:kern w:val="0"/>
                <w:sz w:val="15"/>
                <w:szCs w:val="15"/>
                <w14:textFill>
                  <w14:solidFill>
                    <w14:schemeClr w14:val="tx1"/>
                  </w14:solidFill>
                </w14:textFill>
              </w:rPr>
              <w:t>乡镇</w:t>
            </w:r>
          </w:p>
        </w:tc>
      </w:tr>
      <w:tr w14:paraId="585A7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58BB7E39">
            <w:pPr>
              <w:spacing w:line="232" w:lineRule="exact"/>
              <w:jc w:val="center"/>
              <w:textAlignment w:val="center"/>
              <w:rPr>
                <w:rFonts w:cs="仿宋_GB2312" w:asciiTheme="minorEastAsia" w:hAnsiTheme="minorEastAsia" w:eastAsiaTheme="minorEastAsia"/>
                <w:color w:val="000000" w:themeColor="text1"/>
                <w:kern w:val="0"/>
                <w:sz w:val="15"/>
                <w:szCs w:val="15"/>
                <w14:textFill>
                  <w14:solidFill>
                    <w14:schemeClr w14:val="tx1"/>
                  </w14:solidFill>
                </w14:textFill>
              </w:rPr>
            </w:pPr>
            <w:r>
              <w:rPr>
                <w:rFonts w:hint="eastAsia" w:cs="仿宋_GB2312" w:asciiTheme="minorEastAsia" w:hAnsiTheme="minorEastAsia" w:eastAsiaTheme="minorEastAsia"/>
                <w:color w:val="000000" w:themeColor="text1"/>
                <w:kern w:val="0"/>
                <w:sz w:val="15"/>
                <w:szCs w:val="15"/>
                <w:lang w:bidi="ar"/>
                <w14:textFill>
                  <w14:solidFill>
                    <w14:schemeClr w14:val="tx1"/>
                  </w14:solidFill>
                </w14:textFill>
              </w:rPr>
              <w:t>15</w:t>
            </w:r>
          </w:p>
        </w:tc>
        <w:tc>
          <w:tcPr>
            <w:tcW w:w="1500" w:type="dxa"/>
            <w:shd w:val="clear" w:color="auto" w:fill="auto"/>
            <w:vAlign w:val="center"/>
          </w:tcPr>
          <w:p w14:paraId="2BE63ACF">
            <w:pPr>
              <w:spacing w:line="232" w:lineRule="exact"/>
              <w:rPr>
                <w:rFonts w:cs="仿宋_GB2312" w:asciiTheme="minorEastAsia" w:hAnsiTheme="minorEastAsia" w:eastAsiaTheme="minorEastAsia"/>
                <w:color w:val="000000" w:themeColor="text1"/>
                <w:sz w:val="15"/>
                <w:szCs w:val="15"/>
                <w14:textFill>
                  <w14:solidFill>
                    <w14:schemeClr w14:val="tx1"/>
                  </w14:solidFill>
                </w14:textFill>
              </w:rPr>
            </w:pPr>
            <w:r>
              <w:rPr>
                <w:rFonts w:hint="eastAsia" w:cs="仿宋_GB2312" w:asciiTheme="minorEastAsia" w:hAnsiTheme="minorEastAsia" w:eastAsiaTheme="minorEastAsia"/>
                <w:color w:val="000000" w:themeColor="text1"/>
                <w:kern w:val="0"/>
                <w:sz w:val="15"/>
                <w:szCs w:val="15"/>
                <w14:textFill>
                  <w14:solidFill>
                    <w14:schemeClr w14:val="tx1"/>
                  </w14:solidFill>
                </w14:textFill>
              </w:rPr>
              <w:t>非居民用户存在燃气使用禁止的行为</w:t>
            </w:r>
          </w:p>
        </w:tc>
        <w:tc>
          <w:tcPr>
            <w:tcW w:w="2789" w:type="dxa"/>
            <w:shd w:val="clear" w:color="auto" w:fill="auto"/>
            <w:vAlign w:val="center"/>
          </w:tcPr>
          <w:p w14:paraId="3A6AD278">
            <w:pPr>
              <w:spacing w:line="232" w:lineRule="exact"/>
              <w:rPr>
                <w:rFonts w:cs="仿宋_GB2312" w:asciiTheme="minorEastAsia" w:hAnsiTheme="minorEastAsia" w:eastAsiaTheme="minorEastAsia"/>
                <w:color w:val="000000" w:themeColor="text1"/>
                <w:kern w:val="0"/>
                <w:sz w:val="15"/>
                <w:szCs w:val="15"/>
                <w14:textFill>
                  <w14:solidFill>
                    <w14:schemeClr w14:val="tx1"/>
                  </w14:solidFill>
                </w14:textFill>
              </w:rPr>
            </w:pPr>
            <w:r>
              <w:rPr>
                <w:rFonts w:hint="eastAsia" w:cs="仿宋_GB2312" w:asciiTheme="minorEastAsia" w:hAnsiTheme="minorEastAsia" w:eastAsiaTheme="minorEastAsia"/>
                <w:color w:val="000000" w:themeColor="text1"/>
                <w:kern w:val="0"/>
                <w:sz w:val="15"/>
                <w:szCs w:val="15"/>
                <w14:textFill>
                  <w14:solidFill>
                    <w14:schemeClr w14:val="tx1"/>
                  </w14:solidFill>
                </w14:textFill>
              </w:rPr>
              <w:t>违反条款：第三十条第一款第（一）至（十二）项、第二款（根据实际违法情形选择）；</w:t>
            </w:r>
          </w:p>
          <w:p w14:paraId="2F191312">
            <w:pPr>
              <w:spacing w:line="232" w:lineRule="exact"/>
              <w:rPr>
                <w:rFonts w:cs="仿宋_GB2312" w:asciiTheme="minorEastAsia" w:hAnsiTheme="minorEastAsia" w:eastAsiaTheme="minorEastAsia"/>
                <w:color w:val="000000" w:themeColor="text1"/>
                <w:sz w:val="15"/>
                <w:szCs w:val="15"/>
                <w14:textFill>
                  <w14:solidFill>
                    <w14:schemeClr w14:val="tx1"/>
                  </w14:solidFill>
                </w14:textFill>
              </w:rPr>
            </w:pPr>
            <w:r>
              <w:rPr>
                <w:rFonts w:hint="eastAsia" w:cs="仿宋_GB2312" w:asciiTheme="minorEastAsia" w:hAnsiTheme="minorEastAsia" w:eastAsiaTheme="minorEastAsia"/>
                <w:color w:val="000000" w:themeColor="text1"/>
                <w:kern w:val="0"/>
                <w:sz w:val="15"/>
                <w:szCs w:val="15"/>
                <w14:textFill>
                  <w14:solidFill>
                    <w14:schemeClr w14:val="tx1"/>
                  </w14:solidFill>
                </w14:textFill>
              </w:rPr>
              <w:t>处罚条款：第六十条第一款 责令限期改正；逾期不改正的，处二万元以上十万元以下罚款。</w:t>
            </w:r>
          </w:p>
        </w:tc>
        <w:tc>
          <w:tcPr>
            <w:tcW w:w="851" w:type="dxa"/>
            <w:shd w:val="clear" w:color="auto" w:fill="auto"/>
            <w:vAlign w:val="center"/>
          </w:tcPr>
          <w:p w14:paraId="6FFD6C55">
            <w:pPr>
              <w:spacing w:line="232" w:lineRule="exact"/>
              <w:jc w:val="center"/>
              <w:rPr>
                <w:rFonts w:cs="仿宋_GB2312" w:asciiTheme="minorEastAsia" w:hAnsiTheme="minorEastAsia" w:eastAsiaTheme="minorEastAsia"/>
                <w:color w:val="000000" w:themeColor="text1"/>
                <w:kern w:val="0"/>
                <w:sz w:val="15"/>
                <w:szCs w:val="15"/>
                <w14:textFill>
                  <w14:solidFill>
                    <w14:schemeClr w14:val="tx1"/>
                  </w14:solidFill>
                </w14:textFill>
              </w:rPr>
            </w:pPr>
            <w:r>
              <w:rPr>
                <w:rFonts w:hint="eastAsia" w:cs="仿宋_GB2312" w:asciiTheme="minorEastAsia" w:hAnsiTheme="minorEastAsia" w:eastAsiaTheme="minorEastAsia"/>
                <w:color w:val="000000" w:themeColor="text1"/>
                <w:kern w:val="0"/>
                <w:sz w:val="15"/>
                <w:szCs w:val="15"/>
                <w14:textFill>
                  <w14:solidFill>
                    <w14:schemeClr w14:val="tx1"/>
                  </w14:solidFill>
                </w14:textFill>
              </w:rPr>
              <w:t>20000</w:t>
            </w:r>
          </w:p>
        </w:tc>
        <w:tc>
          <w:tcPr>
            <w:tcW w:w="567" w:type="dxa"/>
            <w:shd w:val="clear" w:color="auto" w:fill="auto"/>
            <w:vAlign w:val="center"/>
          </w:tcPr>
          <w:p w14:paraId="6831EE11">
            <w:pPr>
              <w:spacing w:line="232" w:lineRule="exact"/>
              <w:jc w:val="center"/>
              <w:rPr>
                <w:rFonts w:cs="仿宋_GB2312" w:asciiTheme="minorEastAsia" w:hAnsiTheme="minorEastAsia" w:eastAsiaTheme="minorEastAsia"/>
                <w:color w:val="000000" w:themeColor="text1"/>
                <w:kern w:val="0"/>
                <w:sz w:val="15"/>
                <w:szCs w:val="15"/>
                <w14:textFill>
                  <w14:solidFill>
                    <w14:schemeClr w14:val="tx1"/>
                  </w14:solidFill>
                </w14:textFill>
              </w:rPr>
            </w:pPr>
            <w:r>
              <w:rPr>
                <w:rFonts w:hint="eastAsia" w:cs="仿宋_GB2312" w:asciiTheme="minorEastAsia" w:hAnsiTheme="minorEastAsia" w:eastAsiaTheme="minorEastAsia"/>
                <w:color w:val="000000" w:themeColor="text1"/>
                <w:kern w:val="0"/>
                <w:sz w:val="15"/>
                <w:szCs w:val="15"/>
                <w14:textFill>
                  <w14:solidFill>
                    <w14:schemeClr w14:val="tx1"/>
                  </w14:solidFill>
                </w14:textFill>
              </w:rPr>
              <w:t>1</w:t>
            </w:r>
          </w:p>
        </w:tc>
        <w:tc>
          <w:tcPr>
            <w:tcW w:w="2304" w:type="dxa"/>
            <w:shd w:val="clear" w:color="auto" w:fill="auto"/>
            <w:vAlign w:val="center"/>
          </w:tcPr>
          <w:p w14:paraId="5E86DF4F">
            <w:pPr>
              <w:spacing w:line="212" w:lineRule="exact"/>
              <w:rPr>
                <w:rFonts w:cs="仿宋_GB2312" w:asciiTheme="minorEastAsia" w:hAnsiTheme="minorEastAsia" w:eastAsiaTheme="minorEastAsia"/>
                <w:color w:val="000000" w:themeColor="text1"/>
                <w:sz w:val="15"/>
                <w:szCs w:val="15"/>
                <w14:textFill>
                  <w14:solidFill>
                    <w14:schemeClr w14:val="tx1"/>
                  </w14:solidFill>
                </w14:textFill>
              </w:rPr>
            </w:pPr>
            <w:r>
              <w:rPr>
                <w:rFonts w:hint="eastAsia" w:cs="仿宋_GB2312" w:asciiTheme="minorEastAsia" w:hAnsiTheme="minorEastAsia" w:eastAsiaTheme="minorEastAsia"/>
                <w:color w:val="000000" w:themeColor="text1"/>
                <w:kern w:val="0"/>
                <w:sz w:val="15"/>
                <w:szCs w:val="15"/>
                <w14:textFill>
                  <w14:solidFill>
                    <w14:schemeClr w14:val="tx1"/>
                  </w14:solidFill>
                </w14:textFill>
              </w:rPr>
              <w:t>1.同时存在两项（含两项）以上违法行为的，系数2-4； 2.违法行为存在较大安全隐患或者影响正常用气的，系数2-3；3.发生燃气事故，或者其它严重影响用气情形的，系数4。</w:t>
            </w:r>
          </w:p>
        </w:tc>
        <w:tc>
          <w:tcPr>
            <w:tcW w:w="1785" w:type="dxa"/>
            <w:shd w:val="clear" w:color="auto" w:fill="auto"/>
            <w:vAlign w:val="center"/>
          </w:tcPr>
          <w:p w14:paraId="7731D16E">
            <w:pPr>
              <w:spacing w:line="232" w:lineRule="exact"/>
              <w:rPr>
                <w:rFonts w:cs="仿宋_GB2312" w:asciiTheme="minorEastAsia" w:hAnsiTheme="minorEastAsia" w:eastAsiaTheme="minorEastAsia"/>
                <w:color w:val="000000" w:themeColor="text1"/>
                <w:kern w:val="0"/>
                <w:sz w:val="15"/>
                <w:szCs w:val="15"/>
                <w14:textFill>
                  <w14:solidFill>
                    <w14:schemeClr w14:val="tx1"/>
                  </w14:solidFill>
                </w14:textFill>
              </w:rPr>
            </w:pPr>
            <w:r>
              <w:rPr>
                <w:rFonts w:hint="eastAsia" w:cs="仿宋_GB2312" w:asciiTheme="minorEastAsia" w:hAnsiTheme="minorEastAsia" w:eastAsiaTheme="minorEastAsia"/>
                <w:color w:val="000000" w:themeColor="text1"/>
                <w:kern w:val="0"/>
                <w:sz w:val="15"/>
                <w:szCs w:val="15"/>
                <w14:textFill>
                  <w14:solidFill>
                    <w14:schemeClr w14:val="tx1"/>
                  </w14:solidFill>
                </w14:textFill>
              </w:rPr>
              <w:t>罚款数额＝20000×（1＋情节系数＋变量系数）</w:t>
            </w:r>
          </w:p>
        </w:tc>
        <w:tc>
          <w:tcPr>
            <w:tcW w:w="2385" w:type="dxa"/>
            <w:shd w:val="clear" w:color="auto" w:fill="auto"/>
            <w:vAlign w:val="center"/>
          </w:tcPr>
          <w:p w14:paraId="4D3C7334">
            <w:pPr>
              <w:spacing w:line="232" w:lineRule="exact"/>
              <w:rPr>
                <w:rFonts w:cs="仿宋_GB2312" w:asciiTheme="minorEastAsia" w:hAnsiTheme="minorEastAsia" w:eastAsiaTheme="minorEastAsia"/>
                <w:color w:val="000000" w:themeColor="text1"/>
                <w:kern w:val="0"/>
                <w:sz w:val="15"/>
                <w:szCs w:val="15"/>
                <w14:textFill>
                  <w14:solidFill>
                    <w14:schemeClr w14:val="tx1"/>
                  </w14:solidFill>
                </w14:textFill>
              </w:rPr>
            </w:pPr>
          </w:p>
        </w:tc>
        <w:tc>
          <w:tcPr>
            <w:tcW w:w="1208" w:type="dxa"/>
            <w:shd w:val="clear" w:color="auto" w:fill="auto"/>
            <w:vAlign w:val="center"/>
          </w:tcPr>
          <w:p w14:paraId="231C70AD">
            <w:pPr>
              <w:spacing w:line="232" w:lineRule="exact"/>
              <w:jc w:val="center"/>
              <w:rPr>
                <w:rFonts w:cs="仿宋_GB2312" w:asciiTheme="minorEastAsia" w:hAnsiTheme="minorEastAsia" w:eastAsiaTheme="minorEastAsia"/>
                <w:color w:val="000000" w:themeColor="text1"/>
                <w:kern w:val="0"/>
                <w:sz w:val="15"/>
                <w:szCs w:val="15"/>
                <w14:textFill>
                  <w14:solidFill>
                    <w14:schemeClr w14:val="tx1"/>
                  </w14:solidFill>
                </w14:textFill>
              </w:rPr>
            </w:pPr>
            <w:r>
              <w:rPr>
                <w:rFonts w:hint="eastAsia" w:cs="仿宋_GB2312" w:asciiTheme="minorEastAsia" w:hAnsiTheme="minorEastAsia" w:eastAsiaTheme="minorEastAsia"/>
                <w:color w:val="000000" w:themeColor="text1"/>
                <w:kern w:val="0"/>
                <w:sz w:val="15"/>
                <w:szCs w:val="15"/>
                <w14:textFill>
                  <w14:solidFill>
                    <w14:schemeClr w14:val="tx1"/>
                  </w14:solidFill>
                </w14:textFill>
              </w:rPr>
              <w:t>街道</w:t>
            </w:r>
          </w:p>
          <w:p w14:paraId="151B6E13">
            <w:pPr>
              <w:spacing w:line="232" w:lineRule="exact"/>
              <w:jc w:val="center"/>
              <w:rPr>
                <w:rFonts w:cs="仿宋_GB2312" w:asciiTheme="minorEastAsia" w:hAnsiTheme="minorEastAsia" w:eastAsiaTheme="minorEastAsia"/>
                <w:color w:val="000000" w:themeColor="text1"/>
                <w:kern w:val="0"/>
                <w:sz w:val="15"/>
                <w:szCs w:val="15"/>
                <w14:textFill>
                  <w14:solidFill>
                    <w14:schemeClr w14:val="tx1"/>
                  </w14:solidFill>
                </w14:textFill>
              </w:rPr>
            </w:pPr>
            <w:r>
              <w:rPr>
                <w:rFonts w:hint="eastAsia" w:cs="仿宋_GB2312" w:asciiTheme="minorEastAsia" w:hAnsiTheme="minorEastAsia" w:eastAsiaTheme="minorEastAsia"/>
                <w:color w:val="000000" w:themeColor="text1"/>
                <w:kern w:val="0"/>
                <w:sz w:val="15"/>
                <w:szCs w:val="15"/>
                <w14:textFill>
                  <w14:solidFill>
                    <w14:schemeClr w14:val="tx1"/>
                  </w14:solidFill>
                </w14:textFill>
              </w:rPr>
              <w:t>乡镇</w:t>
            </w:r>
          </w:p>
        </w:tc>
      </w:tr>
      <w:tr w14:paraId="41E13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74" w:hRule="atLeast"/>
          <w:jc w:val="center"/>
        </w:trPr>
        <w:tc>
          <w:tcPr>
            <w:tcW w:w="940" w:type="dxa"/>
            <w:shd w:val="clear" w:color="auto" w:fill="auto"/>
            <w:vAlign w:val="center"/>
          </w:tcPr>
          <w:p w14:paraId="22B31BA3">
            <w:pPr>
              <w:spacing w:line="232" w:lineRule="exact"/>
              <w:jc w:val="center"/>
              <w:textAlignment w:val="center"/>
              <w:rPr>
                <w:rFonts w:cs="仿宋_GB2312" w:asciiTheme="minorEastAsia" w:hAnsiTheme="minorEastAsia" w:eastAsiaTheme="minorEastAsia"/>
                <w:color w:val="000000" w:themeColor="text1"/>
                <w:kern w:val="0"/>
                <w:sz w:val="15"/>
                <w:szCs w:val="15"/>
                <w14:textFill>
                  <w14:solidFill>
                    <w14:schemeClr w14:val="tx1"/>
                  </w14:solidFill>
                </w14:textFill>
              </w:rPr>
            </w:pPr>
            <w:r>
              <w:rPr>
                <w:rFonts w:hint="eastAsia" w:cs="仿宋_GB2312" w:asciiTheme="minorEastAsia" w:hAnsiTheme="minorEastAsia" w:eastAsiaTheme="minorEastAsia"/>
                <w:color w:val="000000" w:themeColor="text1"/>
                <w:kern w:val="0"/>
                <w:sz w:val="15"/>
                <w:szCs w:val="15"/>
                <w:lang w:bidi="ar"/>
                <w14:textFill>
                  <w14:solidFill>
                    <w14:schemeClr w14:val="tx1"/>
                  </w14:solidFill>
                </w14:textFill>
              </w:rPr>
              <w:t>16</w:t>
            </w:r>
          </w:p>
        </w:tc>
        <w:tc>
          <w:tcPr>
            <w:tcW w:w="1500" w:type="dxa"/>
            <w:shd w:val="clear" w:color="auto" w:fill="auto"/>
            <w:vAlign w:val="center"/>
          </w:tcPr>
          <w:p w14:paraId="4C3805B8">
            <w:pPr>
              <w:spacing w:line="232" w:lineRule="exact"/>
              <w:rPr>
                <w:rFonts w:cs="仿宋_GB2312" w:asciiTheme="minorEastAsia" w:hAnsiTheme="minorEastAsia" w:eastAsiaTheme="minorEastAsia"/>
                <w:color w:val="000000" w:themeColor="text1"/>
                <w:sz w:val="15"/>
                <w:szCs w:val="15"/>
                <w14:textFill>
                  <w14:solidFill>
                    <w14:schemeClr w14:val="tx1"/>
                  </w14:solidFill>
                </w14:textFill>
              </w:rPr>
            </w:pPr>
            <w:r>
              <w:rPr>
                <w:rFonts w:hint="eastAsia" w:cs="仿宋_GB2312" w:asciiTheme="minorEastAsia" w:hAnsiTheme="minorEastAsia" w:eastAsiaTheme="minorEastAsia"/>
                <w:color w:val="000000" w:themeColor="text1"/>
                <w:kern w:val="0"/>
                <w:sz w:val="15"/>
                <w:szCs w:val="15"/>
                <w14:textFill>
                  <w14:solidFill>
                    <w14:schemeClr w14:val="tx1"/>
                  </w14:solidFill>
                </w14:textFill>
              </w:rPr>
              <w:t>居民用户存在燃气使用禁止的行为</w:t>
            </w:r>
          </w:p>
        </w:tc>
        <w:tc>
          <w:tcPr>
            <w:tcW w:w="2789" w:type="dxa"/>
            <w:shd w:val="clear" w:color="auto" w:fill="auto"/>
            <w:vAlign w:val="center"/>
          </w:tcPr>
          <w:p w14:paraId="1C4044F4">
            <w:pPr>
              <w:spacing w:line="232" w:lineRule="exact"/>
              <w:rPr>
                <w:rFonts w:cs="仿宋_GB2312" w:asciiTheme="minorEastAsia" w:hAnsiTheme="minorEastAsia" w:eastAsiaTheme="minorEastAsia"/>
                <w:color w:val="000000" w:themeColor="text1"/>
                <w:kern w:val="0"/>
                <w:sz w:val="15"/>
                <w:szCs w:val="15"/>
                <w14:textFill>
                  <w14:solidFill>
                    <w14:schemeClr w14:val="tx1"/>
                  </w14:solidFill>
                </w14:textFill>
              </w:rPr>
            </w:pPr>
            <w:r>
              <w:rPr>
                <w:rFonts w:hint="eastAsia" w:cs="仿宋_GB2312" w:asciiTheme="minorEastAsia" w:hAnsiTheme="minorEastAsia" w:eastAsiaTheme="minorEastAsia"/>
                <w:color w:val="000000" w:themeColor="text1"/>
                <w:kern w:val="0"/>
                <w:sz w:val="15"/>
                <w:szCs w:val="15"/>
                <w14:textFill>
                  <w14:solidFill>
                    <w14:schemeClr w14:val="tx1"/>
                  </w14:solidFill>
                </w14:textFill>
              </w:rPr>
              <w:t>违反条款：第三十条第一款第(一)项至第(九)项、第(十一)项、第(十二)项（根据实际违法情形选择）；</w:t>
            </w:r>
          </w:p>
          <w:p w14:paraId="68A207B3">
            <w:pPr>
              <w:spacing w:line="232" w:lineRule="exact"/>
              <w:rPr>
                <w:rFonts w:cs="仿宋_GB2312" w:asciiTheme="minorEastAsia" w:hAnsiTheme="minorEastAsia" w:eastAsiaTheme="minorEastAsia"/>
                <w:color w:val="000000" w:themeColor="text1"/>
                <w:sz w:val="15"/>
                <w:szCs w:val="15"/>
                <w14:textFill>
                  <w14:solidFill>
                    <w14:schemeClr w14:val="tx1"/>
                  </w14:solidFill>
                </w14:textFill>
              </w:rPr>
            </w:pPr>
            <w:r>
              <w:rPr>
                <w:rFonts w:hint="eastAsia" w:cs="仿宋_GB2312" w:asciiTheme="minorEastAsia" w:hAnsiTheme="minorEastAsia" w:eastAsiaTheme="minorEastAsia"/>
                <w:color w:val="000000" w:themeColor="text1"/>
                <w:kern w:val="0"/>
                <w:sz w:val="15"/>
                <w:szCs w:val="15"/>
                <w14:textFill>
                  <w14:solidFill>
                    <w14:schemeClr w14:val="tx1"/>
                  </w14:solidFill>
                </w14:textFill>
              </w:rPr>
              <w:t>处罚条款：第六十条第二款 责令限期改正；逾期不改正的，处一千元以下罚款。</w:t>
            </w:r>
          </w:p>
        </w:tc>
        <w:tc>
          <w:tcPr>
            <w:tcW w:w="851" w:type="dxa"/>
            <w:shd w:val="clear" w:color="auto" w:fill="auto"/>
            <w:vAlign w:val="center"/>
          </w:tcPr>
          <w:p w14:paraId="2B0E4DAC">
            <w:pPr>
              <w:spacing w:line="232" w:lineRule="exact"/>
              <w:jc w:val="center"/>
              <w:rPr>
                <w:rFonts w:cs="仿宋_GB2312" w:asciiTheme="minorEastAsia" w:hAnsiTheme="minorEastAsia" w:eastAsiaTheme="minorEastAsia"/>
                <w:color w:val="000000" w:themeColor="text1"/>
                <w:kern w:val="0"/>
                <w:sz w:val="15"/>
                <w:szCs w:val="15"/>
                <w14:textFill>
                  <w14:solidFill>
                    <w14:schemeClr w14:val="tx1"/>
                  </w14:solidFill>
                </w14:textFill>
              </w:rPr>
            </w:pPr>
            <w:r>
              <w:rPr>
                <w:rFonts w:hint="eastAsia" w:cs="仿宋_GB2312" w:asciiTheme="minorEastAsia" w:hAnsiTheme="minorEastAsia" w:eastAsiaTheme="minorEastAsia"/>
                <w:color w:val="000000" w:themeColor="text1"/>
                <w:kern w:val="0"/>
                <w:sz w:val="15"/>
                <w:szCs w:val="15"/>
                <w14:textFill>
                  <w14:solidFill>
                    <w14:schemeClr w14:val="tx1"/>
                  </w14:solidFill>
                </w14:textFill>
              </w:rPr>
              <w:t>200</w:t>
            </w:r>
          </w:p>
        </w:tc>
        <w:tc>
          <w:tcPr>
            <w:tcW w:w="567" w:type="dxa"/>
            <w:shd w:val="clear" w:color="auto" w:fill="auto"/>
            <w:vAlign w:val="center"/>
          </w:tcPr>
          <w:p w14:paraId="5EC68BAF">
            <w:pPr>
              <w:spacing w:line="232" w:lineRule="exact"/>
              <w:jc w:val="center"/>
              <w:rPr>
                <w:rFonts w:cs="仿宋_GB2312" w:asciiTheme="minorEastAsia" w:hAnsiTheme="minorEastAsia" w:eastAsiaTheme="minorEastAsia"/>
                <w:color w:val="000000" w:themeColor="text1"/>
                <w:kern w:val="0"/>
                <w:sz w:val="15"/>
                <w:szCs w:val="15"/>
                <w14:textFill>
                  <w14:solidFill>
                    <w14:schemeClr w14:val="tx1"/>
                  </w14:solidFill>
                </w14:textFill>
              </w:rPr>
            </w:pPr>
            <w:r>
              <w:rPr>
                <w:rFonts w:hint="eastAsia" w:cs="仿宋_GB2312" w:asciiTheme="minorEastAsia" w:hAnsiTheme="minorEastAsia" w:eastAsiaTheme="minorEastAsia"/>
                <w:color w:val="000000" w:themeColor="text1"/>
                <w:kern w:val="0"/>
                <w:sz w:val="15"/>
                <w:szCs w:val="15"/>
                <w14:textFill>
                  <w14:solidFill>
                    <w14:schemeClr w14:val="tx1"/>
                  </w14:solidFill>
                </w14:textFill>
              </w:rPr>
              <w:t>1</w:t>
            </w:r>
          </w:p>
        </w:tc>
        <w:tc>
          <w:tcPr>
            <w:tcW w:w="2304" w:type="dxa"/>
            <w:shd w:val="clear" w:color="auto" w:fill="auto"/>
            <w:vAlign w:val="center"/>
          </w:tcPr>
          <w:p w14:paraId="01E9AE5E">
            <w:pPr>
              <w:spacing w:line="232" w:lineRule="exact"/>
              <w:rPr>
                <w:rFonts w:cs="仿宋_GB2312" w:asciiTheme="minorEastAsia" w:hAnsiTheme="minorEastAsia" w:eastAsiaTheme="minorEastAsia"/>
                <w:color w:val="000000" w:themeColor="text1"/>
                <w:sz w:val="15"/>
                <w:szCs w:val="15"/>
                <w14:textFill>
                  <w14:solidFill>
                    <w14:schemeClr w14:val="tx1"/>
                  </w14:solidFill>
                </w14:textFill>
              </w:rPr>
            </w:pPr>
            <w:r>
              <w:rPr>
                <w:rFonts w:hint="eastAsia" w:cs="仿宋_GB2312" w:asciiTheme="minorEastAsia" w:hAnsiTheme="minorEastAsia" w:eastAsiaTheme="minorEastAsia"/>
                <w:color w:val="000000" w:themeColor="text1"/>
                <w:kern w:val="0"/>
                <w:sz w:val="15"/>
                <w:szCs w:val="15"/>
                <w14:textFill>
                  <w14:solidFill>
                    <w14:schemeClr w14:val="tx1"/>
                  </w14:solidFill>
                </w14:textFill>
              </w:rPr>
              <w:t>1.同时存在两项（含两项）以上违法行为的，系数2-4；2.违法行为存在较大安全隐患或者影响正常用气的，系数2-3；3.发生燃气事故，或者其它严重影响用气情形的，系数4。</w:t>
            </w:r>
          </w:p>
        </w:tc>
        <w:tc>
          <w:tcPr>
            <w:tcW w:w="1785" w:type="dxa"/>
            <w:shd w:val="clear" w:color="auto" w:fill="auto"/>
            <w:vAlign w:val="center"/>
          </w:tcPr>
          <w:p w14:paraId="7CD2EDF0">
            <w:pPr>
              <w:spacing w:line="232" w:lineRule="exact"/>
              <w:rPr>
                <w:rFonts w:cs="仿宋_GB2312" w:asciiTheme="minorEastAsia" w:hAnsiTheme="minorEastAsia" w:eastAsiaTheme="minorEastAsia"/>
                <w:color w:val="000000" w:themeColor="text1"/>
                <w:kern w:val="0"/>
                <w:sz w:val="15"/>
                <w:szCs w:val="15"/>
                <w14:textFill>
                  <w14:solidFill>
                    <w14:schemeClr w14:val="tx1"/>
                  </w14:solidFill>
                </w14:textFill>
              </w:rPr>
            </w:pPr>
            <w:r>
              <w:rPr>
                <w:rFonts w:hint="eastAsia" w:cs="仿宋_GB2312" w:asciiTheme="minorEastAsia" w:hAnsiTheme="minorEastAsia" w:eastAsiaTheme="minorEastAsia"/>
                <w:color w:val="000000" w:themeColor="text1"/>
                <w:kern w:val="0"/>
                <w:sz w:val="15"/>
                <w:szCs w:val="15"/>
                <w14:textFill>
                  <w14:solidFill>
                    <w14:schemeClr w14:val="tx1"/>
                  </w14:solidFill>
                </w14:textFill>
              </w:rPr>
              <w:t>罚款数额＝200×（1＋情节系数＋变量系数）</w:t>
            </w:r>
          </w:p>
        </w:tc>
        <w:tc>
          <w:tcPr>
            <w:tcW w:w="2385" w:type="dxa"/>
            <w:shd w:val="clear" w:color="auto" w:fill="auto"/>
            <w:vAlign w:val="center"/>
          </w:tcPr>
          <w:p w14:paraId="42FF0D52">
            <w:pPr>
              <w:spacing w:line="232" w:lineRule="exact"/>
              <w:rPr>
                <w:rFonts w:cs="仿宋_GB2312" w:asciiTheme="minorEastAsia" w:hAnsiTheme="minorEastAsia" w:eastAsiaTheme="minorEastAsia"/>
                <w:color w:val="000000" w:themeColor="text1"/>
                <w:kern w:val="0"/>
                <w:sz w:val="15"/>
                <w:szCs w:val="15"/>
                <w14:textFill>
                  <w14:solidFill>
                    <w14:schemeClr w14:val="tx1"/>
                  </w14:solidFill>
                </w14:textFill>
              </w:rPr>
            </w:pPr>
            <w:r>
              <w:rPr>
                <w:rFonts w:hint="eastAsia" w:cs="仿宋_GB2312" w:asciiTheme="minorEastAsia" w:hAnsiTheme="minorEastAsia" w:eastAsiaTheme="minorEastAsia"/>
                <w:color w:val="000000" w:themeColor="text1"/>
                <w:kern w:val="0"/>
                <w:sz w:val="15"/>
                <w:szCs w:val="15"/>
                <w14:textFill>
                  <w14:solidFill>
                    <w14:schemeClr w14:val="tx1"/>
                  </w14:solidFill>
                </w14:textFill>
              </w:rPr>
              <w:t>需要作出200元以下罚款决定的，由执法人员在案卷中说明理由并自行决定。</w:t>
            </w:r>
          </w:p>
        </w:tc>
        <w:tc>
          <w:tcPr>
            <w:tcW w:w="1208" w:type="dxa"/>
            <w:shd w:val="clear" w:color="auto" w:fill="auto"/>
            <w:vAlign w:val="center"/>
          </w:tcPr>
          <w:p w14:paraId="4DAEDA61">
            <w:pPr>
              <w:spacing w:line="232" w:lineRule="exact"/>
              <w:jc w:val="center"/>
              <w:rPr>
                <w:rFonts w:cs="仿宋_GB2312" w:asciiTheme="minorEastAsia" w:hAnsiTheme="minorEastAsia" w:eastAsiaTheme="minorEastAsia"/>
                <w:color w:val="000000" w:themeColor="text1"/>
                <w:kern w:val="0"/>
                <w:sz w:val="15"/>
                <w:szCs w:val="15"/>
                <w14:textFill>
                  <w14:solidFill>
                    <w14:schemeClr w14:val="tx1"/>
                  </w14:solidFill>
                </w14:textFill>
              </w:rPr>
            </w:pPr>
            <w:r>
              <w:rPr>
                <w:rFonts w:hint="eastAsia" w:cs="仿宋_GB2312" w:asciiTheme="minorEastAsia" w:hAnsiTheme="minorEastAsia" w:eastAsiaTheme="minorEastAsia"/>
                <w:color w:val="000000" w:themeColor="text1"/>
                <w:kern w:val="0"/>
                <w:sz w:val="15"/>
                <w:szCs w:val="15"/>
                <w14:textFill>
                  <w14:solidFill>
                    <w14:schemeClr w14:val="tx1"/>
                  </w14:solidFill>
                </w14:textFill>
              </w:rPr>
              <w:t>街道</w:t>
            </w:r>
          </w:p>
          <w:p w14:paraId="47FCA20A">
            <w:pPr>
              <w:spacing w:line="232" w:lineRule="exact"/>
              <w:jc w:val="center"/>
              <w:rPr>
                <w:rFonts w:cs="仿宋_GB2312" w:asciiTheme="minorEastAsia" w:hAnsiTheme="minorEastAsia" w:eastAsiaTheme="minorEastAsia"/>
                <w:color w:val="000000" w:themeColor="text1"/>
                <w:kern w:val="0"/>
                <w:sz w:val="15"/>
                <w:szCs w:val="15"/>
                <w14:textFill>
                  <w14:solidFill>
                    <w14:schemeClr w14:val="tx1"/>
                  </w14:solidFill>
                </w14:textFill>
              </w:rPr>
            </w:pPr>
            <w:r>
              <w:rPr>
                <w:rFonts w:hint="eastAsia" w:cs="仿宋_GB2312" w:asciiTheme="minorEastAsia" w:hAnsiTheme="minorEastAsia" w:eastAsiaTheme="minorEastAsia"/>
                <w:color w:val="000000" w:themeColor="text1"/>
                <w:kern w:val="0"/>
                <w:sz w:val="15"/>
                <w:szCs w:val="15"/>
                <w14:textFill>
                  <w14:solidFill>
                    <w14:schemeClr w14:val="tx1"/>
                  </w14:solidFill>
                </w14:textFill>
              </w:rPr>
              <w:t>乡镇</w:t>
            </w:r>
          </w:p>
        </w:tc>
      </w:tr>
      <w:tr w14:paraId="1FB57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661" w:hRule="atLeast"/>
          <w:jc w:val="center"/>
        </w:trPr>
        <w:tc>
          <w:tcPr>
            <w:tcW w:w="940" w:type="dxa"/>
            <w:shd w:val="clear" w:color="auto" w:fill="auto"/>
            <w:vAlign w:val="center"/>
          </w:tcPr>
          <w:p w14:paraId="78B6ECA9">
            <w:pPr>
              <w:spacing w:line="232" w:lineRule="exact"/>
              <w:jc w:val="center"/>
              <w:textAlignment w:val="center"/>
              <w:rPr>
                <w:rFonts w:cs="仿宋_GB2312" w:asciiTheme="minorEastAsia" w:hAnsiTheme="minorEastAsia" w:eastAsiaTheme="minorEastAsia"/>
                <w:color w:val="000000" w:themeColor="text1"/>
                <w:kern w:val="0"/>
                <w:sz w:val="15"/>
                <w:szCs w:val="15"/>
                <w14:textFill>
                  <w14:solidFill>
                    <w14:schemeClr w14:val="tx1"/>
                  </w14:solidFill>
                </w14:textFill>
              </w:rPr>
            </w:pPr>
            <w:r>
              <w:rPr>
                <w:rFonts w:hint="eastAsia" w:cs="仿宋_GB2312" w:asciiTheme="minorEastAsia" w:hAnsiTheme="minorEastAsia" w:eastAsiaTheme="minorEastAsia"/>
                <w:color w:val="000000" w:themeColor="text1"/>
                <w:kern w:val="0"/>
                <w:sz w:val="15"/>
                <w:szCs w:val="15"/>
                <w:lang w:bidi="ar"/>
                <w14:textFill>
                  <w14:solidFill>
                    <w14:schemeClr w14:val="tx1"/>
                  </w14:solidFill>
                </w14:textFill>
              </w:rPr>
              <w:t>17</w:t>
            </w:r>
          </w:p>
        </w:tc>
        <w:tc>
          <w:tcPr>
            <w:tcW w:w="1500" w:type="dxa"/>
            <w:shd w:val="clear" w:color="auto" w:fill="auto"/>
            <w:vAlign w:val="center"/>
          </w:tcPr>
          <w:p w14:paraId="1CA1F812">
            <w:pPr>
              <w:spacing w:line="232" w:lineRule="exact"/>
              <w:rPr>
                <w:rFonts w:cs="仿宋_GB2312" w:asciiTheme="minorEastAsia" w:hAnsiTheme="minorEastAsia" w:eastAsiaTheme="minorEastAsia"/>
                <w:color w:val="000000" w:themeColor="text1"/>
                <w:sz w:val="15"/>
                <w:szCs w:val="15"/>
                <w14:textFill>
                  <w14:solidFill>
                    <w14:schemeClr w14:val="tx1"/>
                  </w14:solidFill>
                </w14:textFill>
              </w:rPr>
            </w:pPr>
            <w:r>
              <w:rPr>
                <w:rFonts w:hint="eastAsia" w:cs="仿宋_GB2312" w:asciiTheme="minorEastAsia" w:hAnsiTheme="minorEastAsia" w:eastAsiaTheme="minorEastAsia"/>
                <w:color w:val="000000" w:themeColor="text1"/>
                <w:kern w:val="0"/>
                <w:sz w:val="15"/>
                <w:szCs w:val="15"/>
                <w14:textFill>
                  <w14:solidFill>
                    <w14:schemeClr w14:val="tx1"/>
                  </w14:solidFill>
                </w14:textFill>
              </w:rPr>
              <w:t>管道燃气供应企业未按照规范维修、安装、改装、移动或者拆除居民用户专有部分的燃气设施</w:t>
            </w:r>
          </w:p>
        </w:tc>
        <w:tc>
          <w:tcPr>
            <w:tcW w:w="2789" w:type="dxa"/>
            <w:shd w:val="clear" w:color="auto" w:fill="auto"/>
            <w:vAlign w:val="center"/>
          </w:tcPr>
          <w:p w14:paraId="0CB69AF1">
            <w:pPr>
              <w:spacing w:line="232" w:lineRule="exact"/>
              <w:rPr>
                <w:rFonts w:cs="仿宋_GB2312" w:asciiTheme="minorEastAsia" w:hAnsiTheme="minorEastAsia" w:eastAsiaTheme="minorEastAsia"/>
                <w:color w:val="000000" w:themeColor="text1"/>
                <w:kern w:val="0"/>
                <w:sz w:val="15"/>
                <w:szCs w:val="15"/>
                <w14:textFill>
                  <w14:solidFill>
                    <w14:schemeClr w14:val="tx1"/>
                  </w14:solidFill>
                </w14:textFill>
              </w:rPr>
            </w:pPr>
            <w:r>
              <w:rPr>
                <w:rFonts w:hint="eastAsia" w:cs="仿宋_GB2312" w:asciiTheme="minorEastAsia" w:hAnsiTheme="minorEastAsia" w:eastAsiaTheme="minorEastAsia"/>
                <w:color w:val="000000" w:themeColor="text1"/>
                <w:kern w:val="0"/>
                <w:sz w:val="15"/>
                <w:szCs w:val="15"/>
                <w14:textFill>
                  <w14:solidFill>
                    <w14:schemeClr w14:val="tx1"/>
                  </w14:solidFill>
                </w14:textFill>
              </w:rPr>
              <w:t>违反条款：第三十三条第一款；</w:t>
            </w:r>
          </w:p>
          <w:p w14:paraId="5462BF34">
            <w:pPr>
              <w:spacing w:line="232" w:lineRule="exact"/>
              <w:rPr>
                <w:rFonts w:cs="仿宋_GB2312" w:asciiTheme="minorEastAsia" w:hAnsiTheme="minorEastAsia" w:eastAsiaTheme="minorEastAsia"/>
                <w:color w:val="000000" w:themeColor="text1"/>
                <w:sz w:val="15"/>
                <w:szCs w:val="15"/>
                <w14:textFill>
                  <w14:solidFill>
                    <w14:schemeClr w14:val="tx1"/>
                  </w14:solidFill>
                </w14:textFill>
              </w:rPr>
            </w:pPr>
            <w:r>
              <w:rPr>
                <w:rFonts w:hint="eastAsia" w:cs="仿宋_GB2312" w:asciiTheme="minorEastAsia" w:hAnsiTheme="minorEastAsia" w:eastAsiaTheme="minorEastAsia"/>
                <w:color w:val="000000" w:themeColor="text1"/>
                <w:kern w:val="0"/>
                <w:sz w:val="15"/>
                <w:szCs w:val="15"/>
                <w14:textFill>
                  <w14:solidFill>
                    <w14:schemeClr w14:val="tx1"/>
                  </w14:solidFill>
                </w14:textFill>
              </w:rPr>
              <w:t>处罚条款：第六十一条 责令限期改正，处二万元以上十万元以下罚款；有违法所得的，没收违法所得；情节严重的，吊销燃气经营许可证。</w:t>
            </w:r>
          </w:p>
        </w:tc>
        <w:tc>
          <w:tcPr>
            <w:tcW w:w="851" w:type="dxa"/>
            <w:shd w:val="clear" w:color="auto" w:fill="auto"/>
            <w:vAlign w:val="center"/>
          </w:tcPr>
          <w:p w14:paraId="6B4E1BCF">
            <w:pPr>
              <w:spacing w:line="232" w:lineRule="exact"/>
              <w:jc w:val="center"/>
              <w:rPr>
                <w:rFonts w:cs="仿宋_GB2312" w:asciiTheme="minorEastAsia" w:hAnsiTheme="minorEastAsia" w:eastAsiaTheme="minorEastAsia"/>
                <w:color w:val="000000" w:themeColor="text1"/>
                <w:kern w:val="0"/>
                <w:sz w:val="15"/>
                <w:szCs w:val="15"/>
                <w14:textFill>
                  <w14:solidFill>
                    <w14:schemeClr w14:val="tx1"/>
                  </w14:solidFill>
                </w14:textFill>
              </w:rPr>
            </w:pPr>
            <w:r>
              <w:rPr>
                <w:rFonts w:hint="eastAsia" w:cs="仿宋_GB2312" w:asciiTheme="minorEastAsia" w:hAnsiTheme="minorEastAsia" w:eastAsiaTheme="minorEastAsia"/>
                <w:color w:val="000000" w:themeColor="text1"/>
                <w:kern w:val="0"/>
                <w:sz w:val="15"/>
                <w:szCs w:val="15"/>
                <w14:textFill>
                  <w14:solidFill>
                    <w14:schemeClr w14:val="tx1"/>
                  </w14:solidFill>
                </w14:textFill>
              </w:rPr>
              <w:t>20000</w:t>
            </w:r>
          </w:p>
        </w:tc>
        <w:tc>
          <w:tcPr>
            <w:tcW w:w="567" w:type="dxa"/>
            <w:shd w:val="clear" w:color="auto" w:fill="auto"/>
            <w:vAlign w:val="center"/>
          </w:tcPr>
          <w:p w14:paraId="2E8DBFF3">
            <w:pPr>
              <w:spacing w:line="232" w:lineRule="exact"/>
              <w:jc w:val="center"/>
              <w:rPr>
                <w:rFonts w:cs="仿宋_GB2312" w:asciiTheme="minorEastAsia" w:hAnsiTheme="minorEastAsia" w:eastAsiaTheme="minorEastAsia"/>
                <w:color w:val="000000" w:themeColor="text1"/>
                <w:kern w:val="0"/>
                <w:sz w:val="15"/>
                <w:szCs w:val="15"/>
                <w14:textFill>
                  <w14:solidFill>
                    <w14:schemeClr w14:val="tx1"/>
                  </w14:solidFill>
                </w14:textFill>
              </w:rPr>
            </w:pPr>
            <w:r>
              <w:rPr>
                <w:rFonts w:hint="eastAsia" w:cs="仿宋_GB2312" w:asciiTheme="minorEastAsia" w:hAnsiTheme="minorEastAsia" w:eastAsiaTheme="minorEastAsia"/>
                <w:color w:val="000000" w:themeColor="text1"/>
                <w:kern w:val="0"/>
                <w:sz w:val="15"/>
                <w:szCs w:val="15"/>
                <w14:textFill>
                  <w14:solidFill>
                    <w14:schemeClr w14:val="tx1"/>
                  </w14:solidFill>
                </w14:textFill>
              </w:rPr>
              <w:t>1</w:t>
            </w:r>
          </w:p>
        </w:tc>
        <w:tc>
          <w:tcPr>
            <w:tcW w:w="2304" w:type="dxa"/>
            <w:shd w:val="clear" w:color="auto" w:fill="auto"/>
            <w:vAlign w:val="center"/>
          </w:tcPr>
          <w:p w14:paraId="0F09888D">
            <w:pPr>
              <w:spacing w:line="232" w:lineRule="exact"/>
              <w:rPr>
                <w:rFonts w:cs="仿宋_GB2312" w:asciiTheme="minorEastAsia" w:hAnsiTheme="minorEastAsia" w:eastAsiaTheme="minorEastAsia"/>
                <w:color w:val="000000" w:themeColor="text1"/>
                <w:sz w:val="15"/>
                <w:szCs w:val="15"/>
                <w14:textFill>
                  <w14:solidFill>
                    <w14:schemeClr w14:val="tx1"/>
                  </w14:solidFill>
                </w14:textFill>
              </w:rPr>
            </w:pPr>
            <w:r>
              <w:rPr>
                <w:rFonts w:hint="eastAsia" w:cs="仿宋_GB2312" w:asciiTheme="minorEastAsia" w:hAnsiTheme="minorEastAsia" w:eastAsiaTheme="minorEastAsia"/>
                <w:color w:val="000000" w:themeColor="text1"/>
                <w:kern w:val="0"/>
                <w:sz w:val="15"/>
                <w:szCs w:val="15"/>
                <w14:textFill>
                  <w14:solidFill>
                    <w14:schemeClr w14:val="tx1"/>
                  </w14:solidFill>
                </w14:textFill>
              </w:rPr>
              <w:t>1.违法行为存在较大安全隐患或者影响正常用气的，系数2-3；2.发生燃气事故，或者其它严重影响用气情形的，系数4。</w:t>
            </w:r>
          </w:p>
        </w:tc>
        <w:tc>
          <w:tcPr>
            <w:tcW w:w="1785" w:type="dxa"/>
            <w:shd w:val="clear" w:color="auto" w:fill="auto"/>
            <w:vAlign w:val="center"/>
          </w:tcPr>
          <w:p w14:paraId="7BC83055">
            <w:pPr>
              <w:spacing w:line="232" w:lineRule="exact"/>
              <w:rPr>
                <w:rFonts w:cs="仿宋_GB2312" w:asciiTheme="minorEastAsia" w:hAnsiTheme="minorEastAsia" w:eastAsiaTheme="minorEastAsia"/>
                <w:color w:val="000000" w:themeColor="text1"/>
                <w:kern w:val="0"/>
                <w:sz w:val="15"/>
                <w:szCs w:val="15"/>
                <w14:textFill>
                  <w14:solidFill>
                    <w14:schemeClr w14:val="tx1"/>
                  </w14:solidFill>
                </w14:textFill>
              </w:rPr>
            </w:pPr>
            <w:r>
              <w:rPr>
                <w:rFonts w:hint="eastAsia" w:cs="仿宋_GB2312" w:asciiTheme="minorEastAsia" w:hAnsiTheme="minorEastAsia" w:eastAsiaTheme="minorEastAsia"/>
                <w:color w:val="000000" w:themeColor="text1"/>
                <w:kern w:val="0"/>
                <w:sz w:val="15"/>
                <w:szCs w:val="15"/>
                <w14:textFill>
                  <w14:solidFill>
                    <w14:schemeClr w14:val="tx1"/>
                  </w14:solidFill>
                </w14:textFill>
              </w:rPr>
              <w:t>罚款数额＝20000×（1＋情节系数＋变量系数）</w:t>
            </w:r>
          </w:p>
        </w:tc>
        <w:tc>
          <w:tcPr>
            <w:tcW w:w="2385" w:type="dxa"/>
            <w:shd w:val="clear" w:color="auto" w:fill="auto"/>
            <w:vAlign w:val="center"/>
          </w:tcPr>
          <w:p w14:paraId="49F3260A">
            <w:pPr>
              <w:spacing w:line="232" w:lineRule="exact"/>
              <w:rPr>
                <w:rFonts w:cs="仿宋_GB2312" w:asciiTheme="minorEastAsia" w:hAnsiTheme="minorEastAsia" w:eastAsiaTheme="minorEastAsia"/>
                <w:color w:val="000000" w:themeColor="text1"/>
                <w:kern w:val="0"/>
                <w:sz w:val="15"/>
                <w:szCs w:val="15"/>
                <w14:textFill>
                  <w14:solidFill>
                    <w14:schemeClr w14:val="tx1"/>
                  </w14:solidFill>
                </w14:textFill>
              </w:rPr>
            </w:pPr>
            <w:r>
              <w:rPr>
                <w:rFonts w:hint="eastAsia" w:cs="仿宋_GB2312" w:asciiTheme="minorEastAsia" w:hAnsiTheme="minorEastAsia" w:eastAsiaTheme="minorEastAsia"/>
                <w:color w:val="000000" w:themeColor="text1"/>
                <w:kern w:val="0"/>
                <w:sz w:val="15"/>
                <w:szCs w:val="15"/>
                <w14:textFill>
                  <w14:solidFill>
                    <w14:schemeClr w14:val="tx1"/>
                  </w14:solidFill>
                </w14:textFill>
              </w:rPr>
              <w:t>注意与《城镇燃气管理条例》“擅自安装、改装、拆除户内燃气设施和燃气计量装置”“燃气燃烧器具的安装、维修不符合国家有关标准”案由的联系区别。注意与《北京市燃气管理条例》“个人擅自拆除、改装、安装或者移动户内管道燃气设施”“单位侵占、毁损，擅自拆除、改装、安装、移动燃气设施”等案由的联系区别。</w:t>
            </w:r>
          </w:p>
        </w:tc>
        <w:tc>
          <w:tcPr>
            <w:tcW w:w="1208" w:type="dxa"/>
            <w:shd w:val="clear" w:color="auto" w:fill="auto"/>
            <w:vAlign w:val="center"/>
          </w:tcPr>
          <w:p w14:paraId="10071C89">
            <w:pPr>
              <w:spacing w:line="232" w:lineRule="exact"/>
              <w:jc w:val="center"/>
              <w:rPr>
                <w:rFonts w:cs="仿宋_GB2312" w:asciiTheme="minorEastAsia" w:hAnsiTheme="minorEastAsia" w:eastAsiaTheme="minorEastAsia"/>
                <w:color w:val="000000" w:themeColor="text1"/>
                <w:kern w:val="0"/>
                <w:sz w:val="15"/>
                <w:szCs w:val="15"/>
                <w14:textFill>
                  <w14:solidFill>
                    <w14:schemeClr w14:val="tx1"/>
                  </w14:solidFill>
                </w14:textFill>
              </w:rPr>
            </w:pPr>
            <w:r>
              <w:rPr>
                <w:rFonts w:hint="eastAsia" w:cs="仿宋_GB2312" w:asciiTheme="minorEastAsia" w:hAnsiTheme="minorEastAsia" w:eastAsiaTheme="minorEastAsia"/>
                <w:color w:val="000000" w:themeColor="text1"/>
                <w:kern w:val="0"/>
                <w:sz w:val="15"/>
                <w:szCs w:val="15"/>
                <w14:textFill>
                  <w14:solidFill>
                    <w14:schemeClr w14:val="tx1"/>
                  </w14:solidFill>
                </w14:textFill>
              </w:rPr>
              <w:t>区级、街道</w:t>
            </w:r>
          </w:p>
          <w:p w14:paraId="7BDE7182">
            <w:pPr>
              <w:spacing w:line="232" w:lineRule="exact"/>
              <w:jc w:val="center"/>
              <w:rPr>
                <w:rFonts w:cs="仿宋_GB2312" w:asciiTheme="minorEastAsia" w:hAnsiTheme="minorEastAsia" w:eastAsiaTheme="minorEastAsia"/>
                <w:color w:val="000000" w:themeColor="text1"/>
                <w:kern w:val="0"/>
                <w:sz w:val="15"/>
                <w:szCs w:val="15"/>
                <w14:textFill>
                  <w14:solidFill>
                    <w14:schemeClr w14:val="tx1"/>
                  </w14:solidFill>
                </w14:textFill>
              </w:rPr>
            </w:pPr>
            <w:r>
              <w:rPr>
                <w:rFonts w:hint="eastAsia" w:cs="仿宋_GB2312" w:asciiTheme="minorEastAsia" w:hAnsiTheme="minorEastAsia" w:eastAsiaTheme="minorEastAsia"/>
                <w:color w:val="000000" w:themeColor="text1"/>
                <w:kern w:val="0"/>
                <w:sz w:val="15"/>
                <w:szCs w:val="15"/>
                <w14:textFill>
                  <w14:solidFill>
                    <w14:schemeClr w14:val="tx1"/>
                  </w14:solidFill>
                </w14:textFill>
              </w:rPr>
              <w:t>乡镇</w:t>
            </w:r>
          </w:p>
        </w:tc>
      </w:tr>
      <w:tr w14:paraId="7FE3E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81" w:hRule="atLeast"/>
          <w:jc w:val="center"/>
        </w:trPr>
        <w:tc>
          <w:tcPr>
            <w:tcW w:w="940" w:type="dxa"/>
            <w:shd w:val="clear" w:color="auto" w:fill="auto"/>
            <w:vAlign w:val="center"/>
          </w:tcPr>
          <w:p w14:paraId="105CCB70">
            <w:pPr>
              <w:spacing w:line="232" w:lineRule="exact"/>
              <w:jc w:val="center"/>
              <w:textAlignment w:val="center"/>
              <w:rPr>
                <w:rFonts w:cs="仿宋_GB2312" w:asciiTheme="minorEastAsia" w:hAnsiTheme="minorEastAsia" w:eastAsiaTheme="minorEastAsia"/>
                <w:color w:val="000000" w:themeColor="text1"/>
                <w:kern w:val="0"/>
                <w:sz w:val="15"/>
                <w:szCs w:val="15"/>
                <w14:textFill>
                  <w14:solidFill>
                    <w14:schemeClr w14:val="tx1"/>
                  </w14:solidFill>
                </w14:textFill>
              </w:rPr>
            </w:pPr>
            <w:r>
              <w:rPr>
                <w:rFonts w:hint="eastAsia" w:cs="仿宋_GB2312" w:asciiTheme="minorEastAsia" w:hAnsiTheme="minorEastAsia" w:eastAsiaTheme="minorEastAsia"/>
                <w:color w:val="000000" w:themeColor="text1"/>
                <w:kern w:val="0"/>
                <w:sz w:val="15"/>
                <w:szCs w:val="15"/>
                <w:lang w:bidi="ar"/>
                <w14:textFill>
                  <w14:solidFill>
                    <w14:schemeClr w14:val="tx1"/>
                  </w14:solidFill>
                </w14:textFill>
              </w:rPr>
              <w:t>18</w:t>
            </w:r>
          </w:p>
        </w:tc>
        <w:tc>
          <w:tcPr>
            <w:tcW w:w="1500" w:type="dxa"/>
            <w:shd w:val="clear" w:color="auto" w:fill="auto"/>
            <w:vAlign w:val="center"/>
          </w:tcPr>
          <w:p w14:paraId="52F5437B">
            <w:pPr>
              <w:spacing w:line="232" w:lineRule="exact"/>
              <w:rPr>
                <w:rFonts w:cs="仿宋_GB2312" w:asciiTheme="minorEastAsia" w:hAnsiTheme="minorEastAsia" w:eastAsiaTheme="minorEastAsia"/>
                <w:color w:val="000000" w:themeColor="text1"/>
                <w:sz w:val="15"/>
                <w:szCs w:val="15"/>
                <w14:textFill>
                  <w14:solidFill>
                    <w14:schemeClr w14:val="tx1"/>
                  </w14:solidFill>
                </w14:textFill>
              </w:rPr>
            </w:pPr>
            <w:r>
              <w:rPr>
                <w:rFonts w:hint="eastAsia" w:cs="仿宋_GB2312" w:asciiTheme="minorEastAsia" w:hAnsiTheme="minorEastAsia" w:eastAsiaTheme="minorEastAsia"/>
                <w:color w:val="000000" w:themeColor="text1"/>
                <w:kern w:val="0"/>
                <w:sz w:val="15"/>
                <w:szCs w:val="15"/>
                <w14:textFill>
                  <w14:solidFill>
                    <w14:schemeClr w14:val="tx1"/>
                  </w14:solidFill>
                </w14:textFill>
              </w:rPr>
              <w:t>单位侵占、毁损，擅自拆除、改装、安装、移动燃气设施</w:t>
            </w:r>
          </w:p>
        </w:tc>
        <w:tc>
          <w:tcPr>
            <w:tcW w:w="2789" w:type="dxa"/>
            <w:shd w:val="clear" w:color="auto" w:fill="auto"/>
            <w:vAlign w:val="center"/>
          </w:tcPr>
          <w:p w14:paraId="262A9D94">
            <w:pPr>
              <w:spacing w:line="232" w:lineRule="exact"/>
              <w:rPr>
                <w:rFonts w:cs="仿宋_GB2312" w:asciiTheme="minorEastAsia" w:hAnsiTheme="minorEastAsia" w:eastAsiaTheme="minorEastAsia"/>
                <w:color w:val="000000" w:themeColor="text1"/>
                <w:kern w:val="0"/>
                <w:sz w:val="15"/>
                <w:szCs w:val="15"/>
                <w14:textFill>
                  <w14:solidFill>
                    <w14:schemeClr w14:val="tx1"/>
                  </w14:solidFill>
                </w14:textFill>
              </w:rPr>
            </w:pPr>
            <w:r>
              <w:rPr>
                <w:rFonts w:hint="eastAsia" w:cs="仿宋_GB2312" w:asciiTheme="minorEastAsia" w:hAnsiTheme="minorEastAsia" w:eastAsiaTheme="minorEastAsia"/>
                <w:color w:val="000000" w:themeColor="text1"/>
                <w:kern w:val="0"/>
                <w:sz w:val="15"/>
                <w:szCs w:val="15"/>
                <w14:textFill>
                  <w14:solidFill>
                    <w14:schemeClr w14:val="tx1"/>
                  </w14:solidFill>
                </w14:textFill>
              </w:rPr>
              <w:t>违反条款：第三十六条第一款；</w:t>
            </w:r>
          </w:p>
          <w:p w14:paraId="4BEBECB7">
            <w:pPr>
              <w:spacing w:line="232" w:lineRule="exact"/>
              <w:rPr>
                <w:rFonts w:cs="仿宋_GB2312" w:asciiTheme="minorEastAsia" w:hAnsiTheme="minorEastAsia" w:eastAsiaTheme="minorEastAsia"/>
                <w:color w:val="000000" w:themeColor="text1"/>
                <w:sz w:val="15"/>
                <w:szCs w:val="15"/>
                <w14:textFill>
                  <w14:solidFill>
                    <w14:schemeClr w14:val="tx1"/>
                  </w14:solidFill>
                </w14:textFill>
              </w:rPr>
            </w:pPr>
            <w:r>
              <w:rPr>
                <w:rFonts w:hint="eastAsia" w:cs="仿宋_GB2312" w:asciiTheme="minorEastAsia" w:hAnsiTheme="minorEastAsia" w:eastAsiaTheme="minorEastAsia"/>
                <w:color w:val="000000" w:themeColor="text1"/>
                <w:kern w:val="0"/>
                <w:sz w:val="15"/>
                <w:szCs w:val="15"/>
                <w14:textFill>
                  <w14:solidFill>
                    <w14:schemeClr w14:val="tx1"/>
                  </w14:solidFill>
                </w14:textFill>
              </w:rPr>
              <w:t>处罚条款：第六十二条第一款 责令限期改正，恢复原状或者采取其他补救措施，处五万元以上十万元以下罚款。</w:t>
            </w:r>
          </w:p>
        </w:tc>
        <w:tc>
          <w:tcPr>
            <w:tcW w:w="851" w:type="dxa"/>
            <w:shd w:val="clear" w:color="auto" w:fill="auto"/>
            <w:vAlign w:val="center"/>
          </w:tcPr>
          <w:p w14:paraId="34E4F9EE">
            <w:pPr>
              <w:spacing w:line="232" w:lineRule="exact"/>
              <w:jc w:val="center"/>
              <w:rPr>
                <w:rFonts w:cs="仿宋_GB2312" w:asciiTheme="minorEastAsia" w:hAnsiTheme="minorEastAsia" w:eastAsiaTheme="minorEastAsia"/>
                <w:color w:val="000000" w:themeColor="text1"/>
                <w:kern w:val="0"/>
                <w:sz w:val="15"/>
                <w:szCs w:val="15"/>
                <w14:textFill>
                  <w14:solidFill>
                    <w14:schemeClr w14:val="tx1"/>
                  </w14:solidFill>
                </w14:textFill>
              </w:rPr>
            </w:pPr>
            <w:r>
              <w:rPr>
                <w:rFonts w:hint="eastAsia" w:cs="仿宋_GB2312" w:asciiTheme="minorEastAsia" w:hAnsiTheme="minorEastAsia" w:eastAsiaTheme="minorEastAsia"/>
                <w:color w:val="000000" w:themeColor="text1"/>
                <w:kern w:val="0"/>
                <w:sz w:val="15"/>
                <w:szCs w:val="15"/>
                <w14:textFill>
                  <w14:solidFill>
                    <w14:schemeClr w14:val="tx1"/>
                  </w14:solidFill>
                </w14:textFill>
              </w:rPr>
              <w:t>50000</w:t>
            </w:r>
          </w:p>
          <w:p w14:paraId="4F54E3F2">
            <w:pPr>
              <w:spacing w:line="232" w:lineRule="exact"/>
              <w:jc w:val="center"/>
              <w:rPr>
                <w:rFonts w:cs="仿宋_GB2312" w:asciiTheme="minorEastAsia" w:hAnsiTheme="minorEastAsia" w:eastAsiaTheme="minorEastAsia"/>
                <w:color w:val="000000" w:themeColor="text1"/>
                <w:kern w:val="0"/>
                <w:sz w:val="15"/>
                <w:szCs w:val="15"/>
                <w14:textFill>
                  <w14:solidFill>
                    <w14:schemeClr w14:val="tx1"/>
                  </w14:solidFill>
                </w14:textFill>
              </w:rPr>
            </w:pPr>
            <w:r>
              <w:rPr>
                <w:rFonts w:hint="eastAsia" w:cs="仿宋_GB2312" w:asciiTheme="minorEastAsia" w:hAnsiTheme="minorEastAsia" w:eastAsiaTheme="minorEastAsia"/>
                <w:color w:val="000000" w:themeColor="text1"/>
                <w:kern w:val="0"/>
                <w:sz w:val="15"/>
                <w:szCs w:val="15"/>
                <w14:textFill>
                  <w14:solidFill>
                    <w14:schemeClr w14:val="tx1"/>
                  </w14:solidFill>
                </w14:textFill>
              </w:rPr>
              <w:t>（单位）</w:t>
            </w:r>
          </w:p>
        </w:tc>
        <w:tc>
          <w:tcPr>
            <w:tcW w:w="567" w:type="dxa"/>
            <w:shd w:val="clear" w:color="auto" w:fill="auto"/>
            <w:vAlign w:val="center"/>
          </w:tcPr>
          <w:p w14:paraId="06B99582">
            <w:pPr>
              <w:spacing w:line="232" w:lineRule="exact"/>
              <w:jc w:val="center"/>
              <w:rPr>
                <w:rFonts w:cs="仿宋_GB2312" w:asciiTheme="minorEastAsia" w:hAnsiTheme="minorEastAsia" w:eastAsiaTheme="minorEastAsia"/>
                <w:color w:val="000000" w:themeColor="text1"/>
                <w:kern w:val="0"/>
                <w:sz w:val="15"/>
                <w:szCs w:val="15"/>
                <w14:textFill>
                  <w14:solidFill>
                    <w14:schemeClr w14:val="tx1"/>
                  </w14:solidFill>
                </w14:textFill>
              </w:rPr>
            </w:pPr>
            <w:r>
              <w:rPr>
                <w:rFonts w:hint="eastAsia" w:cs="仿宋_GB2312" w:asciiTheme="minorEastAsia" w:hAnsiTheme="minorEastAsia" w:eastAsiaTheme="minorEastAsia"/>
                <w:color w:val="000000" w:themeColor="text1"/>
                <w:kern w:val="0"/>
                <w:sz w:val="15"/>
                <w:szCs w:val="15"/>
                <w14:textFill>
                  <w14:solidFill>
                    <w14:schemeClr w14:val="tx1"/>
                  </w14:solidFill>
                </w14:textFill>
              </w:rPr>
              <w:t>1</w:t>
            </w:r>
          </w:p>
        </w:tc>
        <w:tc>
          <w:tcPr>
            <w:tcW w:w="2304" w:type="dxa"/>
            <w:shd w:val="clear" w:color="auto" w:fill="auto"/>
            <w:vAlign w:val="center"/>
          </w:tcPr>
          <w:p w14:paraId="18A9407F">
            <w:pPr>
              <w:spacing w:line="232" w:lineRule="exact"/>
              <w:rPr>
                <w:rFonts w:cs="仿宋_GB2312" w:asciiTheme="minorEastAsia" w:hAnsiTheme="minorEastAsia" w:eastAsiaTheme="minorEastAsia"/>
                <w:color w:val="000000" w:themeColor="text1"/>
                <w:sz w:val="15"/>
                <w:szCs w:val="15"/>
                <w14:textFill>
                  <w14:solidFill>
                    <w14:schemeClr w14:val="tx1"/>
                  </w14:solidFill>
                </w14:textFill>
              </w:rPr>
            </w:pPr>
            <w:r>
              <w:rPr>
                <w:rFonts w:hint="eastAsia" w:cs="仿宋_GB2312" w:asciiTheme="minorEastAsia" w:hAnsiTheme="minorEastAsia" w:eastAsiaTheme="minorEastAsia"/>
                <w:color w:val="000000" w:themeColor="text1"/>
                <w:kern w:val="0"/>
                <w:sz w:val="15"/>
                <w:szCs w:val="15"/>
                <w14:textFill>
                  <w14:solidFill>
                    <w14:schemeClr w14:val="tx1"/>
                  </w14:solidFill>
                </w14:textFill>
              </w:rPr>
              <w:t>1.损坏燃气设施，存在较大安全隐患,或者其它影响用气情形的，系数0.5；2.发生燃气事故,或者其它严重影响用气情形的，系数1。</w:t>
            </w:r>
          </w:p>
        </w:tc>
        <w:tc>
          <w:tcPr>
            <w:tcW w:w="1785" w:type="dxa"/>
            <w:shd w:val="clear" w:color="auto" w:fill="auto"/>
            <w:vAlign w:val="center"/>
          </w:tcPr>
          <w:p w14:paraId="301BF851">
            <w:pPr>
              <w:spacing w:line="232" w:lineRule="exact"/>
              <w:rPr>
                <w:rFonts w:cs="仿宋_GB2312" w:asciiTheme="minorEastAsia" w:hAnsiTheme="minorEastAsia" w:eastAsiaTheme="minorEastAsia"/>
                <w:color w:val="000000" w:themeColor="text1"/>
                <w:kern w:val="0"/>
                <w:sz w:val="15"/>
                <w:szCs w:val="15"/>
                <w14:textFill>
                  <w14:solidFill>
                    <w14:schemeClr w14:val="tx1"/>
                  </w14:solidFill>
                </w14:textFill>
              </w:rPr>
            </w:pPr>
            <w:r>
              <w:rPr>
                <w:rFonts w:hint="eastAsia" w:cs="仿宋_GB2312" w:asciiTheme="minorEastAsia" w:hAnsiTheme="minorEastAsia" w:eastAsiaTheme="minorEastAsia"/>
                <w:color w:val="000000" w:themeColor="text1"/>
                <w:kern w:val="0"/>
                <w:sz w:val="15"/>
                <w:szCs w:val="15"/>
                <w14:textFill>
                  <w14:solidFill>
                    <w14:schemeClr w14:val="tx1"/>
                  </w14:solidFill>
                </w14:textFill>
              </w:rPr>
              <w:t>罚款数额＝50000×（1＋情节系数＋变量系数）</w:t>
            </w:r>
          </w:p>
        </w:tc>
        <w:tc>
          <w:tcPr>
            <w:tcW w:w="2385" w:type="dxa"/>
            <w:shd w:val="clear" w:color="auto" w:fill="auto"/>
            <w:vAlign w:val="center"/>
          </w:tcPr>
          <w:p w14:paraId="3C120D66">
            <w:pPr>
              <w:spacing w:line="232" w:lineRule="exact"/>
              <w:rPr>
                <w:rFonts w:cs="仿宋_GB2312" w:asciiTheme="minorEastAsia" w:hAnsiTheme="minorEastAsia" w:eastAsiaTheme="minorEastAsia"/>
                <w:color w:val="000000" w:themeColor="text1"/>
                <w:kern w:val="0"/>
                <w:sz w:val="15"/>
                <w:szCs w:val="15"/>
                <w14:textFill>
                  <w14:solidFill>
                    <w14:schemeClr w14:val="tx1"/>
                  </w14:solidFill>
                </w14:textFill>
              </w:rPr>
            </w:pPr>
            <w:r>
              <w:rPr>
                <w:rFonts w:hint="eastAsia" w:cs="仿宋_GB2312" w:asciiTheme="minorEastAsia" w:hAnsiTheme="minorEastAsia" w:eastAsiaTheme="minorEastAsia"/>
                <w:color w:val="000000" w:themeColor="text1"/>
                <w:kern w:val="0"/>
                <w:sz w:val="15"/>
                <w:szCs w:val="15"/>
                <w14:textFill>
                  <w14:solidFill>
                    <w14:schemeClr w14:val="tx1"/>
                  </w14:solidFill>
                </w14:textFill>
              </w:rPr>
              <w:t>注意与《城镇燃气管理条例》“擅自改动市政燃气设施”“侵占、毁损、擅自拆除、移动燃气设施”等案由的联系区别。</w:t>
            </w:r>
          </w:p>
        </w:tc>
        <w:tc>
          <w:tcPr>
            <w:tcW w:w="1208" w:type="dxa"/>
            <w:shd w:val="clear" w:color="auto" w:fill="auto"/>
            <w:vAlign w:val="center"/>
          </w:tcPr>
          <w:p w14:paraId="1B98D0F5">
            <w:pPr>
              <w:spacing w:line="232" w:lineRule="exact"/>
              <w:jc w:val="center"/>
              <w:rPr>
                <w:rFonts w:cs="仿宋_GB2312" w:asciiTheme="minorEastAsia" w:hAnsiTheme="minorEastAsia" w:eastAsiaTheme="minorEastAsia"/>
                <w:color w:val="000000" w:themeColor="text1"/>
                <w:kern w:val="0"/>
                <w:sz w:val="15"/>
                <w:szCs w:val="15"/>
                <w14:textFill>
                  <w14:solidFill>
                    <w14:schemeClr w14:val="tx1"/>
                  </w14:solidFill>
                </w14:textFill>
              </w:rPr>
            </w:pPr>
            <w:r>
              <w:rPr>
                <w:rFonts w:hint="eastAsia" w:cs="仿宋_GB2312" w:asciiTheme="minorEastAsia" w:hAnsiTheme="minorEastAsia" w:eastAsiaTheme="minorEastAsia"/>
                <w:color w:val="000000" w:themeColor="text1"/>
                <w:kern w:val="0"/>
                <w:sz w:val="15"/>
                <w:szCs w:val="15"/>
                <w14:textFill>
                  <w14:solidFill>
                    <w14:schemeClr w14:val="tx1"/>
                  </w14:solidFill>
                </w14:textFill>
              </w:rPr>
              <w:t>市级</w:t>
            </w:r>
          </w:p>
          <w:p w14:paraId="509504BE">
            <w:pPr>
              <w:spacing w:line="232" w:lineRule="exact"/>
              <w:jc w:val="center"/>
              <w:rPr>
                <w:rFonts w:cs="仿宋_GB2312" w:asciiTheme="minorEastAsia" w:hAnsiTheme="minorEastAsia" w:eastAsiaTheme="minorEastAsia"/>
                <w:color w:val="000000" w:themeColor="text1"/>
                <w:kern w:val="0"/>
                <w:sz w:val="15"/>
                <w:szCs w:val="15"/>
                <w14:textFill>
                  <w14:solidFill>
                    <w14:schemeClr w14:val="tx1"/>
                  </w14:solidFill>
                </w14:textFill>
              </w:rPr>
            </w:pPr>
            <w:r>
              <w:rPr>
                <w:rFonts w:hint="eastAsia" w:cs="仿宋_GB2312" w:asciiTheme="minorEastAsia" w:hAnsiTheme="minorEastAsia" w:eastAsiaTheme="minorEastAsia"/>
                <w:color w:val="000000" w:themeColor="text1"/>
                <w:kern w:val="0"/>
                <w:sz w:val="15"/>
                <w:szCs w:val="15"/>
                <w14:textFill>
                  <w14:solidFill>
                    <w14:schemeClr w14:val="tx1"/>
                  </w14:solidFill>
                </w14:textFill>
              </w:rPr>
              <w:t>区级</w:t>
            </w:r>
          </w:p>
        </w:tc>
      </w:tr>
      <w:tr w14:paraId="4F530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835" w:hRule="atLeast"/>
          <w:jc w:val="center"/>
        </w:trPr>
        <w:tc>
          <w:tcPr>
            <w:tcW w:w="940" w:type="dxa"/>
            <w:shd w:val="clear" w:color="auto" w:fill="auto"/>
            <w:vAlign w:val="center"/>
          </w:tcPr>
          <w:p w14:paraId="642DB178">
            <w:pPr>
              <w:spacing w:line="232" w:lineRule="exact"/>
              <w:jc w:val="center"/>
              <w:textAlignment w:val="center"/>
              <w:rPr>
                <w:rFonts w:cs="仿宋_GB2312" w:asciiTheme="minorEastAsia" w:hAnsiTheme="minorEastAsia" w:eastAsiaTheme="minorEastAsia"/>
                <w:color w:val="000000" w:themeColor="text1"/>
                <w:kern w:val="0"/>
                <w:sz w:val="15"/>
                <w:szCs w:val="15"/>
                <w:lang w:bidi="ar"/>
                <w14:textFill>
                  <w14:solidFill>
                    <w14:schemeClr w14:val="tx1"/>
                  </w14:solidFill>
                </w14:textFill>
              </w:rPr>
            </w:pPr>
            <w:r>
              <w:rPr>
                <w:rFonts w:hint="eastAsia" w:cs="仿宋_GB2312" w:asciiTheme="minorEastAsia" w:hAnsiTheme="minorEastAsia" w:eastAsiaTheme="minorEastAsia"/>
                <w:color w:val="000000" w:themeColor="text1"/>
                <w:kern w:val="0"/>
                <w:sz w:val="15"/>
                <w:szCs w:val="15"/>
                <w:lang w:bidi="ar"/>
                <w14:textFill>
                  <w14:solidFill>
                    <w14:schemeClr w14:val="tx1"/>
                  </w14:solidFill>
                </w14:textFill>
              </w:rPr>
              <w:t>19</w:t>
            </w:r>
          </w:p>
        </w:tc>
        <w:tc>
          <w:tcPr>
            <w:tcW w:w="1500" w:type="dxa"/>
            <w:shd w:val="clear" w:color="auto" w:fill="auto"/>
            <w:vAlign w:val="center"/>
          </w:tcPr>
          <w:p w14:paraId="47FE23EE">
            <w:pPr>
              <w:spacing w:line="232" w:lineRule="exact"/>
              <w:rPr>
                <w:rFonts w:cs="仿宋_GB2312" w:asciiTheme="minorEastAsia" w:hAnsiTheme="minorEastAsia" w:eastAsiaTheme="minorEastAsia"/>
                <w:color w:val="000000" w:themeColor="text1"/>
                <w:sz w:val="15"/>
                <w:szCs w:val="15"/>
                <w14:textFill>
                  <w14:solidFill>
                    <w14:schemeClr w14:val="tx1"/>
                  </w14:solidFill>
                </w14:textFill>
              </w:rPr>
            </w:pPr>
            <w:r>
              <w:rPr>
                <w:rFonts w:hint="eastAsia" w:cs="仿宋_GB2312" w:asciiTheme="minorEastAsia" w:hAnsiTheme="minorEastAsia" w:eastAsiaTheme="minorEastAsia"/>
                <w:color w:val="000000" w:themeColor="text1"/>
                <w:kern w:val="0"/>
                <w:sz w:val="15"/>
                <w:szCs w:val="15"/>
                <w14:textFill>
                  <w14:solidFill>
                    <w14:schemeClr w14:val="tx1"/>
                  </w14:solidFill>
                </w14:textFill>
              </w:rPr>
              <w:t>燃气供应企业不按照燃气设施改动许可的要求实施作业</w:t>
            </w:r>
          </w:p>
        </w:tc>
        <w:tc>
          <w:tcPr>
            <w:tcW w:w="2789" w:type="dxa"/>
            <w:shd w:val="clear" w:color="auto" w:fill="auto"/>
            <w:vAlign w:val="center"/>
          </w:tcPr>
          <w:p w14:paraId="7BB54B68">
            <w:pPr>
              <w:spacing w:line="232" w:lineRule="exact"/>
              <w:rPr>
                <w:rFonts w:cs="仿宋_GB2312" w:asciiTheme="minorEastAsia" w:hAnsiTheme="minorEastAsia" w:eastAsiaTheme="minorEastAsia"/>
                <w:color w:val="000000" w:themeColor="text1"/>
                <w:kern w:val="0"/>
                <w:sz w:val="15"/>
                <w:szCs w:val="15"/>
                <w14:textFill>
                  <w14:solidFill>
                    <w14:schemeClr w14:val="tx1"/>
                  </w14:solidFill>
                </w14:textFill>
              </w:rPr>
            </w:pPr>
            <w:r>
              <w:rPr>
                <w:rFonts w:hint="eastAsia" w:cs="仿宋_GB2312" w:asciiTheme="minorEastAsia" w:hAnsiTheme="minorEastAsia" w:eastAsiaTheme="minorEastAsia"/>
                <w:color w:val="000000" w:themeColor="text1"/>
                <w:kern w:val="0"/>
                <w:sz w:val="15"/>
                <w:szCs w:val="15"/>
                <w14:textFill>
                  <w14:solidFill>
                    <w14:schemeClr w14:val="tx1"/>
                  </w14:solidFill>
                </w14:textFill>
              </w:rPr>
              <w:t>违反条款：第三十六条第五款；</w:t>
            </w:r>
          </w:p>
          <w:p w14:paraId="751ACED6">
            <w:pPr>
              <w:spacing w:line="232" w:lineRule="exact"/>
              <w:rPr>
                <w:rFonts w:cs="仿宋_GB2312" w:asciiTheme="minorEastAsia" w:hAnsiTheme="minorEastAsia" w:eastAsiaTheme="minorEastAsia"/>
                <w:color w:val="000000" w:themeColor="text1"/>
                <w:sz w:val="15"/>
                <w:szCs w:val="15"/>
                <w14:textFill>
                  <w14:solidFill>
                    <w14:schemeClr w14:val="tx1"/>
                  </w14:solidFill>
                </w14:textFill>
              </w:rPr>
            </w:pPr>
            <w:r>
              <w:rPr>
                <w:rFonts w:hint="eastAsia" w:cs="仿宋_GB2312" w:asciiTheme="minorEastAsia" w:hAnsiTheme="minorEastAsia" w:eastAsiaTheme="minorEastAsia"/>
                <w:color w:val="000000" w:themeColor="text1"/>
                <w:kern w:val="0"/>
                <w:sz w:val="15"/>
                <w:szCs w:val="15"/>
                <w14:textFill>
                  <w14:solidFill>
                    <w14:schemeClr w14:val="tx1"/>
                  </w14:solidFill>
                </w14:textFill>
              </w:rPr>
              <w:t>处罚条款：第六十二条第一款 责令限期改正，恢复原状或者采取其他补救措施，处五万元以上十万元以下罚款。</w:t>
            </w:r>
          </w:p>
        </w:tc>
        <w:tc>
          <w:tcPr>
            <w:tcW w:w="851" w:type="dxa"/>
            <w:shd w:val="clear" w:color="auto" w:fill="auto"/>
            <w:vAlign w:val="center"/>
          </w:tcPr>
          <w:p w14:paraId="207DE3E7">
            <w:pPr>
              <w:spacing w:line="232" w:lineRule="exact"/>
              <w:jc w:val="center"/>
              <w:rPr>
                <w:rFonts w:cs="仿宋_GB2312" w:asciiTheme="minorEastAsia" w:hAnsiTheme="minorEastAsia" w:eastAsiaTheme="minorEastAsia"/>
                <w:color w:val="000000" w:themeColor="text1"/>
                <w:kern w:val="0"/>
                <w:sz w:val="15"/>
                <w:szCs w:val="15"/>
                <w14:textFill>
                  <w14:solidFill>
                    <w14:schemeClr w14:val="tx1"/>
                  </w14:solidFill>
                </w14:textFill>
              </w:rPr>
            </w:pPr>
            <w:r>
              <w:rPr>
                <w:rFonts w:hint="eastAsia" w:cs="仿宋_GB2312" w:asciiTheme="minorEastAsia" w:hAnsiTheme="minorEastAsia" w:eastAsiaTheme="minorEastAsia"/>
                <w:color w:val="000000" w:themeColor="text1"/>
                <w:kern w:val="0"/>
                <w:sz w:val="15"/>
                <w:szCs w:val="15"/>
                <w14:textFill>
                  <w14:solidFill>
                    <w14:schemeClr w14:val="tx1"/>
                  </w14:solidFill>
                </w14:textFill>
              </w:rPr>
              <w:t>50000</w:t>
            </w:r>
          </w:p>
        </w:tc>
        <w:tc>
          <w:tcPr>
            <w:tcW w:w="567" w:type="dxa"/>
            <w:shd w:val="clear" w:color="auto" w:fill="auto"/>
            <w:vAlign w:val="center"/>
          </w:tcPr>
          <w:p w14:paraId="189CC7A6">
            <w:pPr>
              <w:spacing w:line="232" w:lineRule="exact"/>
              <w:jc w:val="center"/>
              <w:rPr>
                <w:rFonts w:cs="仿宋_GB2312" w:asciiTheme="minorEastAsia" w:hAnsiTheme="minorEastAsia" w:eastAsiaTheme="minorEastAsia"/>
                <w:color w:val="000000" w:themeColor="text1"/>
                <w:kern w:val="0"/>
                <w:sz w:val="15"/>
                <w:szCs w:val="15"/>
                <w14:textFill>
                  <w14:solidFill>
                    <w14:schemeClr w14:val="tx1"/>
                  </w14:solidFill>
                </w14:textFill>
              </w:rPr>
            </w:pPr>
            <w:r>
              <w:rPr>
                <w:rFonts w:hint="eastAsia" w:cs="仿宋_GB2312" w:asciiTheme="minorEastAsia" w:hAnsiTheme="minorEastAsia" w:eastAsiaTheme="minorEastAsia"/>
                <w:color w:val="000000" w:themeColor="text1"/>
                <w:kern w:val="0"/>
                <w:sz w:val="15"/>
                <w:szCs w:val="15"/>
                <w14:textFill>
                  <w14:solidFill>
                    <w14:schemeClr w14:val="tx1"/>
                  </w14:solidFill>
                </w14:textFill>
              </w:rPr>
              <w:t>1</w:t>
            </w:r>
          </w:p>
        </w:tc>
        <w:tc>
          <w:tcPr>
            <w:tcW w:w="2304" w:type="dxa"/>
            <w:shd w:val="clear" w:color="auto" w:fill="auto"/>
            <w:vAlign w:val="center"/>
          </w:tcPr>
          <w:p w14:paraId="51A3DDA8">
            <w:pPr>
              <w:spacing w:line="232" w:lineRule="exact"/>
              <w:rPr>
                <w:rFonts w:cs="仿宋_GB2312" w:asciiTheme="minorEastAsia" w:hAnsiTheme="minorEastAsia" w:eastAsiaTheme="minorEastAsia"/>
                <w:color w:val="000000" w:themeColor="text1"/>
                <w:sz w:val="15"/>
                <w:szCs w:val="15"/>
                <w14:textFill>
                  <w14:solidFill>
                    <w14:schemeClr w14:val="tx1"/>
                  </w14:solidFill>
                </w14:textFill>
              </w:rPr>
            </w:pPr>
            <w:r>
              <w:rPr>
                <w:rFonts w:hint="eastAsia" w:cs="仿宋_GB2312" w:asciiTheme="minorEastAsia" w:hAnsiTheme="minorEastAsia" w:eastAsiaTheme="minorEastAsia"/>
                <w:color w:val="000000" w:themeColor="text1"/>
                <w:kern w:val="0"/>
                <w:sz w:val="15"/>
                <w:szCs w:val="15"/>
                <w14:textFill>
                  <w14:solidFill>
                    <w14:schemeClr w14:val="tx1"/>
                  </w14:solidFill>
                </w14:textFill>
              </w:rPr>
              <w:t>1.损坏燃气设施，存在较大安全隐患,或者其它影响用气情形的，系数0.5；2.发生燃气事故,或者其它严重影响用气情形的，系数1。</w:t>
            </w:r>
          </w:p>
        </w:tc>
        <w:tc>
          <w:tcPr>
            <w:tcW w:w="1785" w:type="dxa"/>
            <w:shd w:val="clear" w:color="auto" w:fill="auto"/>
            <w:vAlign w:val="center"/>
          </w:tcPr>
          <w:p w14:paraId="167B5245">
            <w:pPr>
              <w:spacing w:line="232" w:lineRule="exact"/>
              <w:rPr>
                <w:rFonts w:cs="仿宋_GB2312" w:asciiTheme="minorEastAsia" w:hAnsiTheme="minorEastAsia" w:eastAsiaTheme="minorEastAsia"/>
                <w:color w:val="000000" w:themeColor="text1"/>
                <w:kern w:val="0"/>
                <w:sz w:val="15"/>
                <w:szCs w:val="15"/>
                <w14:textFill>
                  <w14:solidFill>
                    <w14:schemeClr w14:val="tx1"/>
                  </w14:solidFill>
                </w14:textFill>
              </w:rPr>
            </w:pPr>
            <w:r>
              <w:rPr>
                <w:rFonts w:hint="eastAsia" w:cs="仿宋_GB2312" w:asciiTheme="minorEastAsia" w:hAnsiTheme="minorEastAsia" w:eastAsiaTheme="minorEastAsia"/>
                <w:color w:val="000000" w:themeColor="text1"/>
                <w:kern w:val="0"/>
                <w:sz w:val="15"/>
                <w:szCs w:val="15"/>
                <w14:textFill>
                  <w14:solidFill>
                    <w14:schemeClr w14:val="tx1"/>
                  </w14:solidFill>
                </w14:textFill>
              </w:rPr>
              <w:t>罚款数额＝50000×（1＋情节系数＋变量系数）</w:t>
            </w:r>
          </w:p>
        </w:tc>
        <w:tc>
          <w:tcPr>
            <w:tcW w:w="2385" w:type="dxa"/>
            <w:shd w:val="clear" w:color="auto" w:fill="auto"/>
            <w:vAlign w:val="center"/>
          </w:tcPr>
          <w:p w14:paraId="140FEB8C">
            <w:pPr>
              <w:spacing w:line="232" w:lineRule="exact"/>
              <w:rPr>
                <w:rFonts w:cs="仿宋_GB2312" w:asciiTheme="minorEastAsia" w:hAnsiTheme="minorEastAsia" w:eastAsiaTheme="minorEastAsia"/>
                <w:color w:val="000000" w:themeColor="text1"/>
                <w:kern w:val="0"/>
                <w:sz w:val="15"/>
                <w:szCs w:val="15"/>
                <w14:textFill>
                  <w14:solidFill>
                    <w14:schemeClr w14:val="tx1"/>
                  </w14:solidFill>
                </w14:textFill>
              </w:rPr>
            </w:pPr>
          </w:p>
        </w:tc>
        <w:tc>
          <w:tcPr>
            <w:tcW w:w="1208" w:type="dxa"/>
            <w:shd w:val="clear" w:color="auto" w:fill="auto"/>
            <w:vAlign w:val="center"/>
          </w:tcPr>
          <w:p w14:paraId="41CC2277">
            <w:pPr>
              <w:spacing w:line="232" w:lineRule="exact"/>
              <w:jc w:val="center"/>
              <w:rPr>
                <w:rFonts w:cs="仿宋_GB2312" w:asciiTheme="minorEastAsia" w:hAnsiTheme="minorEastAsia" w:eastAsiaTheme="minorEastAsia"/>
                <w:color w:val="000000" w:themeColor="text1"/>
                <w:kern w:val="0"/>
                <w:sz w:val="15"/>
                <w:szCs w:val="15"/>
                <w14:textFill>
                  <w14:solidFill>
                    <w14:schemeClr w14:val="tx1"/>
                  </w14:solidFill>
                </w14:textFill>
              </w:rPr>
            </w:pPr>
            <w:r>
              <w:rPr>
                <w:rFonts w:hint="eastAsia" w:cs="仿宋_GB2312" w:asciiTheme="minorEastAsia" w:hAnsiTheme="minorEastAsia" w:eastAsiaTheme="minorEastAsia"/>
                <w:color w:val="000000" w:themeColor="text1"/>
                <w:kern w:val="0"/>
                <w:sz w:val="15"/>
                <w:szCs w:val="15"/>
                <w14:textFill>
                  <w14:solidFill>
                    <w14:schemeClr w14:val="tx1"/>
                  </w14:solidFill>
                </w14:textFill>
              </w:rPr>
              <w:t>区级街道乡镇</w:t>
            </w:r>
          </w:p>
        </w:tc>
      </w:tr>
      <w:tr w14:paraId="30147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71" w:hRule="atLeast"/>
          <w:jc w:val="center"/>
        </w:trPr>
        <w:tc>
          <w:tcPr>
            <w:tcW w:w="940" w:type="dxa"/>
            <w:shd w:val="clear" w:color="auto" w:fill="auto"/>
            <w:vAlign w:val="center"/>
          </w:tcPr>
          <w:p w14:paraId="3F9E2891">
            <w:pPr>
              <w:spacing w:line="232" w:lineRule="exact"/>
              <w:jc w:val="center"/>
              <w:textAlignment w:val="center"/>
              <w:rPr>
                <w:rFonts w:cs="仿宋_GB2312" w:asciiTheme="minorEastAsia" w:hAnsiTheme="minorEastAsia" w:eastAsiaTheme="minorEastAsia"/>
                <w:color w:val="000000" w:themeColor="text1"/>
                <w:kern w:val="0"/>
                <w:sz w:val="15"/>
                <w:szCs w:val="15"/>
                <w:lang w:bidi="ar"/>
                <w14:textFill>
                  <w14:solidFill>
                    <w14:schemeClr w14:val="tx1"/>
                  </w14:solidFill>
                </w14:textFill>
              </w:rPr>
            </w:pPr>
            <w:r>
              <w:rPr>
                <w:rFonts w:hint="eastAsia" w:cs="仿宋_GB2312" w:asciiTheme="minorEastAsia" w:hAnsiTheme="minorEastAsia" w:eastAsiaTheme="minorEastAsia"/>
                <w:color w:val="000000" w:themeColor="text1"/>
                <w:kern w:val="0"/>
                <w:sz w:val="15"/>
                <w:szCs w:val="15"/>
                <w:lang w:bidi="ar"/>
                <w14:textFill>
                  <w14:solidFill>
                    <w14:schemeClr w14:val="tx1"/>
                  </w14:solidFill>
                </w14:textFill>
              </w:rPr>
              <w:t>20</w:t>
            </w:r>
          </w:p>
        </w:tc>
        <w:tc>
          <w:tcPr>
            <w:tcW w:w="1500" w:type="dxa"/>
            <w:shd w:val="clear" w:color="auto" w:fill="auto"/>
            <w:vAlign w:val="center"/>
          </w:tcPr>
          <w:p w14:paraId="31870776">
            <w:pPr>
              <w:spacing w:line="232" w:lineRule="exact"/>
              <w:rPr>
                <w:rFonts w:cs="仿宋_GB2312" w:asciiTheme="minorEastAsia" w:hAnsiTheme="minorEastAsia" w:eastAsiaTheme="minorEastAsia"/>
                <w:color w:val="000000" w:themeColor="text1"/>
                <w:sz w:val="15"/>
                <w:szCs w:val="15"/>
                <w14:textFill>
                  <w14:solidFill>
                    <w14:schemeClr w14:val="tx1"/>
                  </w14:solidFill>
                </w14:textFill>
              </w:rPr>
            </w:pPr>
            <w:r>
              <w:rPr>
                <w:rFonts w:hint="eastAsia" w:cs="仿宋_GB2312" w:asciiTheme="minorEastAsia" w:hAnsiTheme="minorEastAsia" w:eastAsiaTheme="minorEastAsia"/>
                <w:color w:val="000000" w:themeColor="text1"/>
                <w:kern w:val="0"/>
                <w:sz w:val="15"/>
                <w:szCs w:val="15"/>
                <w14:textFill>
                  <w14:solidFill>
                    <w14:schemeClr w14:val="tx1"/>
                  </w14:solidFill>
                </w14:textFill>
              </w:rPr>
              <w:t>个人擅自拆除、改装、安装或者移动户内管道燃气设施</w:t>
            </w:r>
          </w:p>
        </w:tc>
        <w:tc>
          <w:tcPr>
            <w:tcW w:w="2789" w:type="dxa"/>
            <w:shd w:val="clear" w:color="auto" w:fill="auto"/>
            <w:vAlign w:val="center"/>
          </w:tcPr>
          <w:p w14:paraId="243609F8">
            <w:pPr>
              <w:spacing w:line="232" w:lineRule="exact"/>
              <w:rPr>
                <w:rFonts w:cs="仿宋_GB2312" w:asciiTheme="minorEastAsia" w:hAnsiTheme="minorEastAsia" w:eastAsiaTheme="minorEastAsia"/>
                <w:color w:val="000000" w:themeColor="text1"/>
                <w:kern w:val="0"/>
                <w:sz w:val="15"/>
                <w:szCs w:val="15"/>
                <w14:textFill>
                  <w14:solidFill>
                    <w14:schemeClr w14:val="tx1"/>
                  </w14:solidFill>
                </w14:textFill>
              </w:rPr>
            </w:pPr>
            <w:r>
              <w:rPr>
                <w:rFonts w:hint="eastAsia" w:cs="仿宋_GB2312" w:asciiTheme="minorEastAsia" w:hAnsiTheme="minorEastAsia" w:eastAsiaTheme="minorEastAsia"/>
                <w:color w:val="000000" w:themeColor="text1"/>
                <w:kern w:val="0"/>
                <w:sz w:val="15"/>
                <w:szCs w:val="15"/>
                <w14:textFill>
                  <w14:solidFill>
                    <w14:schemeClr w14:val="tx1"/>
                  </w14:solidFill>
                </w14:textFill>
              </w:rPr>
              <w:t>违反条款：第三十六条第一款；</w:t>
            </w:r>
          </w:p>
          <w:p w14:paraId="4829293D">
            <w:pPr>
              <w:spacing w:line="232" w:lineRule="exact"/>
              <w:rPr>
                <w:rFonts w:cs="仿宋_GB2312" w:asciiTheme="minorEastAsia" w:hAnsiTheme="minorEastAsia" w:eastAsiaTheme="minorEastAsia"/>
                <w:color w:val="000000" w:themeColor="text1"/>
                <w:sz w:val="15"/>
                <w:szCs w:val="15"/>
                <w14:textFill>
                  <w14:solidFill>
                    <w14:schemeClr w14:val="tx1"/>
                  </w14:solidFill>
                </w14:textFill>
              </w:rPr>
            </w:pPr>
            <w:r>
              <w:rPr>
                <w:rFonts w:hint="eastAsia" w:cs="仿宋_GB2312" w:asciiTheme="minorEastAsia" w:hAnsiTheme="minorEastAsia" w:eastAsiaTheme="minorEastAsia"/>
                <w:color w:val="000000" w:themeColor="text1"/>
                <w:kern w:val="0"/>
                <w:sz w:val="15"/>
                <w:szCs w:val="15"/>
                <w14:textFill>
                  <w14:solidFill>
                    <w14:schemeClr w14:val="tx1"/>
                  </w14:solidFill>
                </w14:textFill>
              </w:rPr>
              <w:t>处罚条款：第六十二条第二款  责令限期改正；逾期不改正的，处一千元以下罚款。</w:t>
            </w:r>
          </w:p>
        </w:tc>
        <w:tc>
          <w:tcPr>
            <w:tcW w:w="851" w:type="dxa"/>
            <w:shd w:val="clear" w:color="auto" w:fill="auto"/>
            <w:vAlign w:val="center"/>
          </w:tcPr>
          <w:p w14:paraId="6E1FE133">
            <w:pPr>
              <w:spacing w:line="232" w:lineRule="exact"/>
              <w:jc w:val="center"/>
              <w:rPr>
                <w:rFonts w:cs="仿宋_GB2312" w:asciiTheme="minorEastAsia" w:hAnsiTheme="minorEastAsia" w:eastAsiaTheme="minorEastAsia"/>
                <w:color w:val="000000" w:themeColor="text1"/>
                <w:kern w:val="0"/>
                <w:sz w:val="15"/>
                <w:szCs w:val="15"/>
                <w14:textFill>
                  <w14:solidFill>
                    <w14:schemeClr w14:val="tx1"/>
                  </w14:solidFill>
                </w14:textFill>
              </w:rPr>
            </w:pPr>
            <w:r>
              <w:rPr>
                <w:rFonts w:hint="eastAsia" w:cs="仿宋_GB2312" w:asciiTheme="minorEastAsia" w:hAnsiTheme="minorEastAsia" w:eastAsiaTheme="minorEastAsia"/>
                <w:color w:val="000000" w:themeColor="text1"/>
                <w:kern w:val="0"/>
                <w:sz w:val="15"/>
                <w:szCs w:val="15"/>
                <w14:textFill>
                  <w14:solidFill>
                    <w14:schemeClr w14:val="tx1"/>
                  </w14:solidFill>
                </w14:textFill>
              </w:rPr>
              <w:t>100</w:t>
            </w:r>
          </w:p>
        </w:tc>
        <w:tc>
          <w:tcPr>
            <w:tcW w:w="567" w:type="dxa"/>
            <w:shd w:val="clear" w:color="auto" w:fill="auto"/>
            <w:vAlign w:val="center"/>
          </w:tcPr>
          <w:p w14:paraId="580F4BC6">
            <w:pPr>
              <w:spacing w:line="232" w:lineRule="exact"/>
              <w:jc w:val="center"/>
              <w:rPr>
                <w:rFonts w:cs="仿宋_GB2312" w:asciiTheme="minorEastAsia" w:hAnsiTheme="minorEastAsia" w:eastAsiaTheme="minorEastAsia"/>
                <w:color w:val="000000" w:themeColor="text1"/>
                <w:kern w:val="0"/>
                <w:sz w:val="15"/>
                <w:szCs w:val="15"/>
                <w14:textFill>
                  <w14:solidFill>
                    <w14:schemeClr w14:val="tx1"/>
                  </w14:solidFill>
                </w14:textFill>
              </w:rPr>
            </w:pPr>
          </w:p>
        </w:tc>
        <w:tc>
          <w:tcPr>
            <w:tcW w:w="2304" w:type="dxa"/>
            <w:shd w:val="clear" w:color="auto" w:fill="auto"/>
            <w:vAlign w:val="center"/>
          </w:tcPr>
          <w:p w14:paraId="5DDADAA5">
            <w:pPr>
              <w:spacing w:line="232" w:lineRule="exact"/>
              <w:rPr>
                <w:rFonts w:cs="仿宋_GB2312" w:asciiTheme="minorEastAsia" w:hAnsiTheme="minorEastAsia" w:eastAsiaTheme="minorEastAsia"/>
                <w:color w:val="000000" w:themeColor="text1"/>
                <w:sz w:val="15"/>
                <w:szCs w:val="15"/>
                <w14:textFill>
                  <w14:solidFill>
                    <w14:schemeClr w14:val="tx1"/>
                  </w14:solidFill>
                </w14:textFill>
              </w:rPr>
            </w:pPr>
            <w:r>
              <w:rPr>
                <w:rFonts w:hint="eastAsia" w:cs="仿宋_GB2312" w:asciiTheme="minorEastAsia" w:hAnsiTheme="minorEastAsia" w:eastAsiaTheme="minorEastAsia"/>
                <w:color w:val="000000" w:themeColor="text1"/>
                <w:kern w:val="0"/>
                <w:sz w:val="15"/>
                <w:szCs w:val="15"/>
                <w14:textFill>
                  <w14:solidFill>
                    <w14:schemeClr w14:val="tx1"/>
                  </w14:solidFill>
                </w14:textFill>
              </w:rPr>
              <w:t>1.损坏燃气设施，存在较大安全隐患,或者其它影响用气情形的，系数5-8；2.发生燃气事故,或者其它严重影响用气情形的，系数9。</w:t>
            </w:r>
          </w:p>
        </w:tc>
        <w:tc>
          <w:tcPr>
            <w:tcW w:w="1785" w:type="dxa"/>
            <w:shd w:val="clear" w:color="auto" w:fill="auto"/>
            <w:vAlign w:val="center"/>
          </w:tcPr>
          <w:p w14:paraId="3002E57A">
            <w:pPr>
              <w:spacing w:line="232" w:lineRule="exact"/>
              <w:rPr>
                <w:rFonts w:cs="仿宋_GB2312" w:asciiTheme="minorEastAsia" w:hAnsiTheme="minorEastAsia" w:eastAsiaTheme="minorEastAsia"/>
                <w:color w:val="000000" w:themeColor="text1"/>
                <w:kern w:val="0"/>
                <w:sz w:val="15"/>
                <w:szCs w:val="15"/>
                <w14:textFill>
                  <w14:solidFill>
                    <w14:schemeClr w14:val="tx1"/>
                  </w14:solidFill>
                </w14:textFill>
              </w:rPr>
            </w:pPr>
            <w:r>
              <w:rPr>
                <w:rFonts w:hint="eastAsia" w:cs="仿宋_GB2312" w:asciiTheme="minorEastAsia" w:hAnsiTheme="minorEastAsia" w:eastAsiaTheme="minorEastAsia"/>
                <w:color w:val="000000" w:themeColor="text1"/>
                <w:kern w:val="0"/>
                <w:sz w:val="15"/>
                <w:szCs w:val="15"/>
                <w14:textFill>
                  <w14:solidFill>
                    <w14:schemeClr w14:val="tx1"/>
                  </w14:solidFill>
                </w14:textFill>
              </w:rPr>
              <w:t>罚款数额＝100×（1＋情节系数＋变量系数）</w:t>
            </w:r>
          </w:p>
        </w:tc>
        <w:tc>
          <w:tcPr>
            <w:tcW w:w="2385" w:type="dxa"/>
            <w:shd w:val="clear" w:color="auto" w:fill="auto"/>
            <w:vAlign w:val="center"/>
          </w:tcPr>
          <w:p w14:paraId="7A2A449F">
            <w:pPr>
              <w:spacing w:line="232" w:lineRule="exact"/>
              <w:rPr>
                <w:rFonts w:cs="仿宋_GB2312" w:asciiTheme="minorEastAsia" w:hAnsiTheme="minorEastAsia" w:eastAsiaTheme="minorEastAsia"/>
                <w:color w:val="000000" w:themeColor="text1"/>
                <w:kern w:val="0"/>
                <w:sz w:val="15"/>
                <w:szCs w:val="15"/>
                <w14:textFill>
                  <w14:solidFill>
                    <w14:schemeClr w14:val="tx1"/>
                  </w14:solidFill>
                </w14:textFill>
              </w:rPr>
            </w:pPr>
            <w:r>
              <w:rPr>
                <w:rFonts w:hint="eastAsia" w:cs="仿宋_GB2312" w:asciiTheme="minorEastAsia" w:hAnsiTheme="minorEastAsia" w:eastAsiaTheme="minorEastAsia"/>
                <w:color w:val="000000" w:themeColor="text1"/>
                <w:kern w:val="0"/>
                <w:sz w:val="15"/>
                <w:szCs w:val="15"/>
                <w14:textFill>
                  <w14:solidFill>
                    <w14:schemeClr w14:val="tx1"/>
                  </w14:solidFill>
                </w14:textFill>
              </w:rPr>
              <w:t>逾期不改正的，才能实施处罚；逾期不改正的情形，不纳入本案由情节系数；能够及时改正的，可作出不予处罚决定。</w:t>
            </w:r>
          </w:p>
          <w:p w14:paraId="429776A8">
            <w:pPr>
              <w:spacing w:line="232" w:lineRule="exact"/>
              <w:rPr>
                <w:rFonts w:cs="仿宋_GB2312" w:asciiTheme="minorEastAsia" w:hAnsiTheme="minorEastAsia" w:eastAsiaTheme="minorEastAsia"/>
                <w:color w:val="000000" w:themeColor="text1"/>
                <w:kern w:val="0"/>
                <w:sz w:val="15"/>
                <w:szCs w:val="15"/>
                <w14:textFill>
                  <w14:solidFill>
                    <w14:schemeClr w14:val="tx1"/>
                  </w14:solidFill>
                </w14:textFill>
              </w:rPr>
            </w:pPr>
            <w:r>
              <w:rPr>
                <w:rFonts w:hint="eastAsia" w:cs="仿宋_GB2312" w:asciiTheme="minorEastAsia" w:hAnsiTheme="minorEastAsia" w:eastAsiaTheme="minorEastAsia"/>
                <w:color w:val="000000" w:themeColor="text1"/>
                <w:kern w:val="0"/>
                <w:sz w:val="15"/>
                <w:szCs w:val="15"/>
                <w14:textFill>
                  <w14:solidFill>
                    <w14:schemeClr w14:val="tx1"/>
                  </w14:solidFill>
                </w14:textFill>
              </w:rPr>
              <w:t>需要作出100元以下罚款决定的，由执法人员说明理由并自行决定。</w:t>
            </w:r>
          </w:p>
        </w:tc>
        <w:tc>
          <w:tcPr>
            <w:tcW w:w="1208" w:type="dxa"/>
            <w:shd w:val="clear" w:color="auto" w:fill="auto"/>
            <w:vAlign w:val="center"/>
          </w:tcPr>
          <w:p w14:paraId="47AFDE47">
            <w:pPr>
              <w:spacing w:line="232" w:lineRule="exact"/>
              <w:jc w:val="center"/>
              <w:rPr>
                <w:rFonts w:cs="仿宋_GB2312" w:asciiTheme="minorEastAsia" w:hAnsiTheme="minorEastAsia" w:eastAsiaTheme="minorEastAsia"/>
                <w:color w:val="000000" w:themeColor="text1"/>
                <w:kern w:val="0"/>
                <w:sz w:val="15"/>
                <w:szCs w:val="15"/>
                <w14:textFill>
                  <w14:solidFill>
                    <w14:schemeClr w14:val="tx1"/>
                  </w14:solidFill>
                </w14:textFill>
              </w:rPr>
            </w:pPr>
            <w:r>
              <w:rPr>
                <w:rFonts w:hint="eastAsia" w:cs="仿宋_GB2312" w:asciiTheme="minorEastAsia" w:hAnsiTheme="minorEastAsia" w:eastAsiaTheme="minorEastAsia"/>
                <w:color w:val="000000" w:themeColor="text1"/>
                <w:kern w:val="0"/>
                <w:sz w:val="15"/>
                <w:szCs w:val="15"/>
                <w14:textFill>
                  <w14:solidFill>
                    <w14:schemeClr w14:val="tx1"/>
                  </w14:solidFill>
                </w14:textFill>
              </w:rPr>
              <w:t>街道</w:t>
            </w:r>
          </w:p>
          <w:p w14:paraId="40EF1C11">
            <w:pPr>
              <w:spacing w:line="232" w:lineRule="exact"/>
              <w:jc w:val="center"/>
              <w:rPr>
                <w:rFonts w:cs="仿宋_GB2312" w:asciiTheme="minorEastAsia" w:hAnsiTheme="minorEastAsia" w:eastAsiaTheme="minorEastAsia"/>
                <w:color w:val="000000" w:themeColor="text1"/>
                <w:kern w:val="0"/>
                <w:sz w:val="15"/>
                <w:szCs w:val="15"/>
                <w14:textFill>
                  <w14:solidFill>
                    <w14:schemeClr w14:val="tx1"/>
                  </w14:solidFill>
                </w14:textFill>
              </w:rPr>
            </w:pPr>
            <w:r>
              <w:rPr>
                <w:rFonts w:hint="eastAsia" w:cs="仿宋_GB2312" w:asciiTheme="minorEastAsia" w:hAnsiTheme="minorEastAsia" w:eastAsiaTheme="minorEastAsia"/>
                <w:color w:val="000000" w:themeColor="text1"/>
                <w:kern w:val="0"/>
                <w:sz w:val="15"/>
                <w:szCs w:val="15"/>
                <w14:textFill>
                  <w14:solidFill>
                    <w14:schemeClr w14:val="tx1"/>
                  </w14:solidFill>
                </w14:textFill>
              </w:rPr>
              <w:t>乡镇</w:t>
            </w:r>
          </w:p>
        </w:tc>
      </w:tr>
      <w:tr w14:paraId="65A5F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207" w:hRule="atLeast"/>
          <w:jc w:val="center"/>
        </w:trPr>
        <w:tc>
          <w:tcPr>
            <w:tcW w:w="940" w:type="dxa"/>
            <w:shd w:val="clear" w:color="auto" w:fill="auto"/>
            <w:vAlign w:val="center"/>
          </w:tcPr>
          <w:p w14:paraId="1CFC5A1D">
            <w:pPr>
              <w:spacing w:line="232" w:lineRule="exact"/>
              <w:jc w:val="center"/>
              <w:textAlignment w:val="center"/>
              <w:rPr>
                <w:rFonts w:cs="仿宋_GB2312" w:asciiTheme="minorEastAsia" w:hAnsiTheme="minorEastAsia" w:eastAsiaTheme="minorEastAsia"/>
                <w:color w:val="000000" w:themeColor="text1"/>
                <w:kern w:val="0"/>
                <w:sz w:val="15"/>
                <w:szCs w:val="15"/>
                <w:lang w:bidi="ar"/>
                <w14:textFill>
                  <w14:solidFill>
                    <w14:schemeClr w14:val="tx1"/>
                  </w14:solidFill>
                </w14:textFill>
              </w:rPr>
            </w:pPr>
            <w:r>
              <w:rPr>
                <w:rFonts w:hint="eastAsia" w:cs="仿宋_GB2312" w:asciiTheme="minorEastAsia" w:hAnsiTheme="minorEastAsia" w:eastAsiaTheme="minorEastAsia"/>
                <w:color w:val="000000" w:themeColor="text1"/>
                <w:kern w:val="0"/>
                <w:sz w:val="15"/>
                <w:szCs w:val="15"/>
                <w:lang w:bidi="ar"/>
                <w14:textFill>
                  <w14:solidFill>
                    <w14:schemeClr w14:val="tx1"/>
                  </w14:solidFill>
                </w14:textFill>
              </w:rPr>
              <w:t>21</w:t>
            </w:r>
          </w:p>
        </w:tc>
        <w:tc>
          <w:tcPr>
            <w:tcW w:w="1500" w:type="dxa"/>
            <w:shd w:val="clear" w:color="auto" w:fill="auto"/>
            <w:vAlign w:val="center"/>
          </w:tcPr>
          <w:p w14:paraId="1819D94A">
            <w:pPr>
              <w:spacing w:line="232" w:lineRule="exact"/>
              <w:rPr>
                <w:rFonts w:cs="仿宋_GB2312" w:asciiTheme="minorEastAsia" w:hAnsiTheme="minorEastAsia" w:eastAsiaTheme="minorEastAsia"/>
                <w:color w:val="000000" w:themeColor="text1"/>
                <w:sz w:val="15"/>
                <w:szCs w:val="15"/>
                <w14:textFill>
                  <w14:solidFill>
                    <w14:schemeClr w14:val="tx1"/>
                  </w14:solidFill>
                </w14:textFill>
              </w:rPr>
            </w:pPr>
            <w:r>
              <w:rPr>
                <w:rFonts w:hint="eastAsia" w:cs="仿宋_GB2312" w:asciiTheme="minorEastAsia" w:hAnsiTheme="minorEastAsia" w:eastAsiaTheme="minorEastAsia"/>
                <w:color w:val="000000" w:themeColor="text1"/>
                <w:kern w:val="0"/>
                <w:sz w:val="15"/>
                <w:szCs w:val="15"/>
                <w14:textFill>
                  <w14:solidFill>
                    <w14:schemeClr w14:val="tx1"/>
                  </w14:solidFill>
                </w14:textFill>
              </w:rPr>
              <w:t>个人侵占、毁损，擅自拆除、改装、安装或者移动户外燃气设施</w:t>
            </w:r>
          </w:p>
        </w:tc>
        <w:tc>
          <w:tcPr>
            <w:tcW w:w="2789" w:type="dxa"/>
            <w:shd w:val="clear" w:color="auto" w:fill="auto"/>
            <w:vAlign w:val="center"/>
          </w:tcPr>
          <w:p w14:paraId="32B19BB0">
            <w:pPr>
              <w:spacing w:line="232" w:lineRule="exact"/>
              <w:rPr>
                <w:rFonts w:cs="仿宋_GB2312" w:asciiTheme="minorEastAsia" w:hAnsiTheme="minorEastAsia" w:eastAsiaTheme="minorEastAsia"/>
                <w:color w:val="000000" w:themeColor="text1"/>
                <w:kern w:val="0"/>
                <w:sz w:val="15"/>
                <w:szCs w:val="15"/>
                <w14:textFill>
                  <w14:solidFill>
                    <w14:schemeClr w14:val="tx1"/>
                  </w14:solidFill>
                </w14:textFill>
              </w:rPr>
            </w:pPr>
            <w:r>
              <w:rPr>
                <w:rFonts w:hint="eastAsia" w:cs="仿宋_GB2312" w:asciiTheme="minorEastAsia" w:hAnsiTheme="minorEastAsia" w:eastAsiaTheme="minorEastAsia"/>
                <w:color w:val="000000" w:themeColor="text1"/>
                <w:kern w:val="0"/>
                <w:sz w:val="15"/>
                <w:szCs w:val="15"/>
                <w14:textFill>
                  <w14:solidFill>
                    <w14:schemeClr w14:val="tx1"/>
                  </w14:solidFill>
                </w14:textFill>
              </w:rPr>
              <w:t>违反条款：第三十六条第一款；</w:t>
            </w:r>
          </w:p>
          <w:p w14:paraId="62AE846E">
            <w:pPr>
              <w:spacing w:line="232" w:lineRule="exact"/>
              <w:rPr>
                <w:rFonts w:cs="仿宋_GB2312" w:asciiTheme="minorEastAsia" w:hAnsiTheme="minorEastAsia" w:eastAsiaTheme="minorEastAsia"/>
                <w:color w:val="000000" w:themeColor="text1"/>
                <w:sz w:val="15"/>
                <w:szCs w:val="15"/>
                <w14:textFill>
                  <w14:solidFill>
                    <w14:schemeClr w14:val="tx1"/>
                  </w14:solidFill>
                </w14:textFill>
              </w:rPr>
            </w:pPr>
            <w:r>
              <w:rPr>
                <w:rFonts w:hint="eastAsia" w:cs="仿宋_GB2312" w:asciiTheme="minorEastAsia" w:hAnsiTheme="minorEastAsia" w:eastAsiaTheme="minorEastAsia"/>
                <w:color w:val="000000" w:themeColor="text1"/>
                <w:kern w:val="0"/>
                <w:sz w:val="15"/>
                <w:szCs w:val="15"/>
                <w14:textFill>
                  <w14:solidFill>
                    <w14:schemeClr w14:val="tx1"/>
                  </w14:solidFill>
                </w14:textFill>
              </w:rPr>
              <w:t>处罚条款：第六十二条第二款 处五千元以上五万元以下罚款。</w:t>
            </w:r>
          </w:p>
        </w:tc>
        <w:tc>
          <w:tcPr>
            <w:tcW w:w="851" w:type="dxa"/>
            <w:shd w:val="clear" w:color="auto" w:fill="auto"/>
            <w:vAlign w:val="center"/>
          </w:tcPr>
          <w:p w14:paraId="5C1B5377">
            <w:pPr>
              <w:spacing w:line="232" w:lineRule="exact"/>
              <w:jc w:val="center"/>
              <w:rPr>
                <w:rFonts w:cs="仿宋_GB2312" w:asciiTheme="minorEastAsia" w:hAnsiTheme="minorEastAsia" w:eastAsiaTheme="minorEastAsia"/>
                <w:color w:val="000000" w:themeColor="text1"/>
                <w:kern w:val="0"/>
                <w:sz w:val="15"/>
                <w:szCs w:val="15"/>
                <w14:textFill>
                  <w14:solidFill>
                    <w14:schemeClr w14:val="tx1"/>
                  </w14:solidFill>
                </w14:textFill>
              </w:rPr>
            </w:pPr>
            <w:r>
              <w:rPr>
                <w:rFonts w:hint="eastAsia" w:cs="仿宋_GB2312" w:asciiTheme="minorEastAsia" w:hAnsiTheme="minorEastAsia" w:eastAsiaTheme="minorEastAsia"/>
                <w:color w:val="000000" w:themeColor="text1"/>
                <w:kern w:val="0"/>
                <w:sz w:val="15"/>
                <w:szCs w:val="15"/>
                <w14:textFill>
                  <w14:solidFill>
                    <w14:schemeClr w14:val="tx1"/>
                  </w14:solidFill>
                </w14:textFill>
              </w:rPr>
              <w:t>5000</w:t>
            </w:r>
          </w:p>
        </w:tc>
        <w:tc>
          <w:tcPr>
            <w:tcW w:w="567" w:type="dxa"/>
            <w:shd w:val="clear" w:color="auto" w:fill="auto"/>
            <w:vAlign w:val="center"/>
          </w:tcPr>
          <w:p w14:paraId="1F5DDE77">
            <w:pPr>
              <w:spacing w:line="232" w:lineRule="exact"/>
              <w:jc w:val="center"/>
              <w:rPr>
                <w:rFonts w:cs="仿宋_GB2312" w:asciiTheme="minorEastAsia" w:hAnsiTheme="minorEastAsia" w:eastAsiaTheme="minorEastAsia"/>
                <w:color w:val="000000" w:themeColor="text1"/>
                <w:kern w:val="0"/>
                <w:sz w:val="15"/>
                <w:szCs w:val="15"/>
                <w14:textFill>
                  <w14:solidFill>
                    <w14:schemeClr w14:val="tx1"/>
                  </w14:solidFill>
                </w14:textFill>
              </w:rPr>
            </w:pPr>
            <w:r>
              <w:rPr>
                <w:rFonts w:hint="eastAsia" w:cs="仿宋_GB2312" w:asciiTheme="minorEastAsia" w:hAnsiTheme="minorEastAsia" w:eastAsiaTheme="minorEastAsia"/>
                <w:color w:val="000000" w:themeColor="text1"/>
                <w:kern w:val="0"/>
                <w:sz w:val="15"/>
                <w:szCs w:val="15"/>
                <w14:textFill>
                  <w14:solidFill>
                    <w14:schemeClr w14:val="tx1"/>
                  </w14:solidFill>
                </w14:textFill>
              </w:rPr>
              <w:t>1</w:t>
            </w:r>
          </w:p>
        </w:tc>
        <w:tc>
          <w:tcPr>
            <w:tcW w:w="2304" w:type="dxa"/>
            <w:shd w:val="clear" w:color="auto" w:fill="auto"/>
            <w:vAlign w:val="center"/>
          </w:tcPr>
          <w:p w14:paraId="6F2C33B9">
            <w:pPr>
              <w:spacing w:line="232" w:lineRule="exact"/>
              <w:rPr>
                <w:rFonts w:cs="仿宋_GB2312" w:asciiTheme="minorEastAsia" w:hAnsiTheme="minorEastAsia" w:eastAsiaTheme="minorEastAsia"/>
                <w:color w:val="000000" w:themeColor="text1"/>
                <w:sz w:val="15"/>
                <w:szCs w:val="15"/>
                <w14:textFill>
                  <w14:solidFill>
                    <w14:schemeClr w14:val="tx1"/>
                  </w14:solidFill>
                </w14:textFill>
              </w:rPr>
            </w:pPr>
            <w:r>
              <w:rPr>
                <w:rFonts w:hint="eastAsia" w:cs="仿宋_GB2312" w:asciiTheme="minorEastAsia" w:hAnsiTheme="minorEastAsia" w:eastAsiaTheme="minorEastAsia"/>
                <w:color w:val="000000" w:themeColor="text1"/>
                <w:kern w:val="0"/>
                <w:sz w:val="15"/>
                <w:szCs w:val="15"/>
                <w14:textFill>
                  <w14:solidFill>
                    <w14:schemeClr w14:val="tx1"/>
                  </w14:solidFill>
                </w14:textFill>
              </w:rPr>
              <w:t>1.损坏燃气设施，存在较大安全隐患,或者其它影响用气情形的，系数5-8；2.发生燃气事故,或者其它严重影响用气情形的，系数9。</w:t>
            </w:r>
          </w:p>
        </w:tc>
        <w:tc>
          <w:tcPr>
            <w:tcW w:w="1785" w:type="dxa"/>
            <w:shd w:val="clear" w:color="auto" w:fill="auto"/>
            <w:vAlign w:val="center"/>
          </w:tcPr>
          <w:p w14:paraId="0DC93EC4">
            <w:pPr>
              <w:spacing w:line="232" w:lineRule="exact"/>
              <w:rPr>
                <w:rFonts w:cs="仿宋_GB2312" w:asciiTheme="minorEastAsia" w:hAnsiTheme="minorEastAsia" w:eastAsiaTheme="minorEastAsia"/>
                <w:color w:val="000000" w:themeColor="text1"/>
                <w:kern w:val="0"/>
                <w:sz w:val="15"/>
                <w:szCs w:val="15"/>
                <w14:textFill>
                  <w14:solidFill>
                    <w14:schemeClr w14:val="tx1"/>
                  </w14:solidFill>
                </w14:textFill>
              </w:rPr>
            </w:pPr>
            <w:r>
              <w:rPr>
                <w:rFonts w:hint="eastAsia" w:cs="仿宋_GB2312" w:asciiTheme="minorEastAsia" w:hAnsiTheme="minorEastAsia" w:eastAsiaTheme="minorEastAsia"/>
                <w:color w:val="000000" w:themeColor="text1"/>
                <w:kern w:val="0"/>
                <w:sz w:val="15"/>
                <w:szCs w:val="15"/>
                <w14:textFill>
                  <w14:solidFill>
                    <w14:schemeClr w14:val="tx1"/>
                  </w14:solidFill>
                </w14:textFill>
              </w:rPr>
              <w:t>罚款数额＝5000×（1＋情节系数＋变量系数）</w:t>
            </w:r>
          </w:p>
        </w:tc>
        <w:tc>
          <w:tcPr>
            <w:tcW w:w="2385" w:type="dxa"/>
            <w:shd w:val="clear" w:color="auto" w:fill="auto"/>
            <w:vAlign w:val="center"/>
          </w:tcPr>
          <w:p w14:paraId="7C7990BC">
            <w:pPr>
              <w:spacing w:line="232" w:lineRule="exact"/>
              <w:rPr>
                <w:rFonts w:cs="仿宋_GB2312" w:asciiTheme="minorEastAsia" w:hAnsiTheme="minorEastAsia" w:eastAsiaTheme="minorEastAsia"/>
                <w:color w:val="000000" w:themeColor="text1"/>
                <w:kern w:val="0"/>
                <w:sz w:val="15"/>
                <w:szCs w:val="15"/>
                <w14:textFill>
                  <w14:solidFill>
                    <w14:schemeClr w14:val="tx1"/>
                  </w14:solidFill>
                </w14:textFill>
              </w:rPr>
            </w:pPr>
            <w:r>
              <w:rPr>
                <w:rFonts w:hint="eastAsia" w:cs="仿宋_GB2312" w:asciiTheme="minorEastAsia" w:hAnsiTheme="minorEastAsia" w:eastAsiaTheme="minorEastAsia"/>
                <w:color w:val="000000" w:themeColor="text1"/>
                <w:kern w:val="0"/>
                <w:sz w:val="15"/>
                <w:szCs w:val="15"/>
                <w14:textFill>
                  <w14:solidFill>
                    <w14:schemeClr w14:val="tx1"/>
                  </w14:solidFill>
                </w14:textFill>
              </w:rPr>
              <w:t>注意与《城镇燃气管理条例》“擅自改动市政燃气设施”“侵占、毁损、擅自拆除、移动燃气设施”等案由的联系区别。</w:t>
            </w:r>
          </w:p>
        </w:tc>
        <w:tc>
          <w:tcPr>
            <w:tcW w:w="1208" w:type="dxa"/>
            <w:shd w:val="clear" w:color="auto" w:fill="auto"/>
            <w:vAlign w:val="center"/>
          </w:tcPr>
          <w:p w14:paraId="5EB26A97">
            <w:pPr>
              <w:spacing w:line="232" w:lineRule="exact"/>
              <w:jc w:val="center"/>
              <w:rPr>
                <w:rFonts w:cs="仿宋_GB2312" w:asciiTheme="minorEastAsia" w:hAnsiTheme="minorEastAsia" w:eastAsiaTheme="minorEastAsia"/>
                <w:color w:val="000000" w:themeColor="text1"/>
                <w:kern w:val="0"/>
                <w:sz w:val="15"/>
                <w:szCs w:val="15"/>
                <w14:textFill>
                  <w14:solidFill>
                    <w14:schemeClr w14:val="tx1"/>
                  </w14:solidFill>
                </w14:textFill>
              </w:rPr>
            </w:pPr>
            <w:r>
              <w:rPr>
                <w:rFonts w:hint="eastAsia" w:cs="仿宋_GB2312" w:asciiTheme="minorEastAsia" w:hAnsiTheme="minorEastAsia" w:eastAsiaTheme="minorEastAsia"/>
                <w:color w:val="000000" w:themeColor="text1"/>
                <w:kern w:val="0"/>
                <w:sz w:val="15"/>
                <w:szCs w:val="15"/>
                <w14:textFill>
                  <w14:solidFill>
                    <w14:schemeClr w14:val="tx1"/>
                  </w14:solidFill>
                </w14:textFill>
              </w:rPr>
              <w:t>街道</w:t>
            </w:r>
          </w:p>
          <w:p w14:paraId="7DB00B14">
            <w:pPr>
              <w:spacing w:line="232" w:lineRule="exact"/>
              <w:jc w:val="center"/>
              <w:rPr>
                <w:rFonts w:cs="仿宋_GB2312" w:asciiTheme="minorEastAsia" w:hAnsiTheme="minorEastAsia" w:eastAsiaTheme="minorEastAsia"/>
                <w:color w:val="000000" w:themeColor="text1"/>
                <w:kern w:val="0"/>
                <w:sz w:val="15"/>
                <w:szCs w:val="15"/>
                <w14:textFill>
                  <w14:solidFill>
                    <w14:schemeClr w14:val="tx1"/>
                  </w14:solidFill>
                </w14:textFill>
              </w:rPr>
            </w:pPr>
            <w:r>
              <w:rPr>
                <w:rFonts w:hint="eastAsia" w:cs="仿宋_GB2312" w:asciiTheme="minorEastAsia" w:hAnsiTheme="minorEastAsia" w:eastAsiaTheme="minorEastAsia"/>
                <w:color w:val="000000" w:themeColor="text1"/>
                <w:kern w:val="0"/>
                <w:sz w:val="15"/>
                <w:szCs w:val="15"/>
                <w14:textFill>
                  <w14:solidFill>
                    <w14:schemeClr w14:val="tx1"/>
                  </w14:solidFill>
                </w14:textFill>
              </w:rPr>
              <w:t>乡镇</w:t>
            </w:r>
          </w:p>
        </w:tc>
      </w:tr>
      <w:tr w14:paraId="72AA6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54" w:hRule="atLeast"/>
          <w:jc w:val="center"/>
        </w:trPr>
        <w:tc>
          <w:tcPr>
            <w:tcW w:w="940" w:type="dxa"/>
            <w:shd w:val="clear" w:color="auto" w:fill="auto"/>
            <w:vAlign w:val="center"/>
          </w:tcPr>
          <w:p w14:paraId="2A2EC9CA">
            <w:pPr>
              <w:spacing w:line="232" w:lineRule="exact"/>
              <w:jc w:val="center"/>
              <w:textAlignment w:val="center"/>
              <w:rPr>
                <w:rFonts w:cs="仿宋_GB2312" w:asciiTheme="minorEastAsia" w:hAnsiTheme="minorEastAsia" w:eastAsiaTheme="minorEastAsia"/>
                <w:color w:val="000000" w:themeColor="text1"/>
                <w:kern w:val="0"/>
                <w:sz w:val="15"/>
                <w:szCs w:val="15"/>
                <w:lang w:bidi="ar"/>
                <w14:textFill>
                  <w14:solidFill>
                    <w14:schemeClr w14:val="tx1"/>
                  </w14:solidFill>
                </w14:textFill>
              </w:rPr>
            </w:pPr>
            <w:r>
              <w:rPr>
                <w:rFonts w:hint="eastAsia" w:cs="仿宋_GB2312" w:asciiTheme="minorEastAsia" w:hAnsiTheme="minorEastAsia" w:eastAsiaTheme="minorEastAsia"/>
                <w:color w:val="000000" w:themeColor="text1"/>
                <w:kern w:val="0"/>
                <w:sz w:val="15"/>
                <w:szCs w:val="15"/>
                <w:lang w:bidi="ar"/>
                <w14:textFill>
                  <w14:solidFill>
                    <w14:schemeClr w14:val="tx1"/>
                  </w14:solidFill>
                </w14:textFill>
              </w:rPr>
              <w:t>22</w:t>
            </w:r>
          </w:p>
        </w:tc>
        <w:tc>
          <w:tcPr>
            <w:tcW w:w="1500" w:type="dxa"/>
            <w:shd w:val="clear" w:color="auto" w:fill="auto"/>
            <w:vAlign w:val="center"/>
          </w:tcPr>
          <w:p w14:paraId="600021BF">
            <w:pPr>
              <w:spacing w:line="232" w:lineRule="exact"/>
              <w:rPr>
                <w:rFonts w:cs="仿宋_GB2312" w:asciiTheme="minorEastAsia" w:hAnsiTheme="minorEastAsia" w:eastAsiaTheme="minorEastAsia"/>
                <w:color w:val="000000" w:themeColor="text1"/>
                <w:sz w:val="15"/>
                <w:szCs w:val="15"/>
                <w14:textFill>
                  <w14:solidFill>
                    <w14:schemeClr w14:val="tx1"/>
                  </w14:solidFill>
                </w14:textFill>
              </w:rPr>
            </w:pPr>
            <w:r>
              <w:rPr>
                <w:rFonts w:hint="eastAsia" w:cs="仿宋_GB2312" w:asciiTheme="minorEastAsia" w:hAnsiTheme="minorEastAsia" w:eastAsiaTheme="minorEastAsia"/>
                <w:color w:val="000000" w:themeColor="text1"/>
                <w:kern w:val="0"/>
                <w:sz w:val="15"/>
                <w:szCs w:val="15"/>
                <w14:textFill>
                  <w14:solidFill>
                    <w14:schemeClr w14:val="tx1"/>
                  </w14:solidFill>
                </w14:textFill>
              </w:rPr>
              <w:t>建设单位未在地下管线安全防护信息系统发布施工作业信息</w:t>
            </w:r>
          </w:p>
        </w:tc>
        <w:tc>
          <w:tcPr>
            <w:tcW w:w="2789" w:type="dxa"/>
            <w:shd w:val="clear" w:color="auto" w:fill="auto"/>
            <w:vAlign w:val="center"/>
          </w:tcPr>
          <w:p w14:paraId="001B94A7">
            <w:pPr>
              <w:spacing w:line="232" w:lineRule="exact"/>
              <w:rPr>
                <w:rFonts w:cs="仿宋_GB2312" w:asciiTheme="minorEastAsia" w:hAnsiTheme="minorEastAsia" w:eastAsiaTheme="minorEastAsia"/>
                <w:color w:val="000000" w:themeColor="text1"/>
                <w:kern w:val="0"/>
                <w:sz w:val="15"/>
                <w:szCs w:val="15"/>
                <w14:textFill>
                  <w14:solidFill>
                    <w14:schemeClr w14:val="tx1"/>
                  </w14:solidFill>
                </w14:textFill>
              </w:rPr>
            </w:pPr>
            <w:r>
              <w:rPr>
                <w:rFonts w:hint="eastAsia" w:cs="仿宋_GB2312" w:asciiTheme="minorEastAsia" w:hAnsiTheme="minorEastAsia" w:eastAsiaTheme="minorEastAsia"/>
                <w:color w:val="000000" w:themeColor="text1"/>
                <w:kern w:val="0"/>
                <w:sz w:val="15"/>
                <w:szCs w:val="15"/>
                <w14:textFill>
                  <w14:solidFill>
                    <w14:schemeClr w14:val="tx1"/>
                  </w14:solidFill>
                </w14:textFill>
              </w:rPr>
              <w:t>违反条款：第三十七条第一款；</w:t>
            </w:r>
          </w:p>
          <w:p w14:paraId="3D226C3D">
            <w:pPr>
              <w:spacing w:line="232" w:lineRule="exact"/>
              <w:rPr>
                <w:rFonts w:cs="仿宋_GB2312" w:asciiTheme="minorEastAsia" w:hAnsiTheme="minorEastAsia" w:eastAsiaTheme="minorEastAsia"/>
                <w:color w:val="000000" w:themeColor="text1"/>
                <w:sz w:val="15"/>
                <w:szCs w:val="15"/>
                <w14:textFill>
                  <w14:solidFill>
                    <w14:schemeClr w14:val="tx1"/>
                  </w14:solidFill>
                </w14:textFill>
              </w:rPr>
            </w:pPr>
            <w:r>
              <w:rPr>
                <w:rFonts w:hint="eastAsia" w:cs="仿宋_GB2312" w:asciiTheme="minorEastAsia" w:hAnsiTheme="minorEastAsia" w:eastAsiaTheme="minorEastAsia"/>
                <w:color w:val="000000" w:themeColor="text1"/>
                <w:kern w:val="0"/>
                <w:sz w:val="15"/>
                <w:szCs w:val="15"/>
                <w14:textFill>
                  <w14:solidFill>
                    <w14:schemeClr w14:val="tx1"/>
                  </w14:solidFill>
                </w14:textFill>
              </w:rPr>
              <w:t>处罚条款：第六十三条第一款 责令限期改正，处五万元以上十万元以下罚款。</w:t>
            </w:r>
          </w:p>
        </w:tc>
        <w:tc>
          <w:tcPr>
            <w:tcW w:w="851" w:type="dxa"/>
            <w:shd w:val="clear" w:color="auto" w:fill="auto"/>
            <w:vAlign w:val="center"/>
          </w:tcPr>
          <w:p w14:paraId="6C9F2205">
            <w:pPr>
              <w:spacing w:line="232" w:lineRule="exact"/>
              <w:jc w:val="center"/>
              <w:rPr>
                <w:rFonts w:cs="仿宋_GB2312" w:asciiTheme="minorEastAsia" w:hAnsiTheme="minorEastAsia" w:eastAsiaTheme="minorEastAsia"/>
                <w:color w:val="000000" w:themeColor="text1"/>
                <w:kern w:val="0"/>
                <w:sz w:val="15"/>
                <w:szCs w:val="15"/>
                <w14:textFill>
                  <w14:solidFill>
                    <w14:schemeClr w14:val="tx1"/>
                  </w14:solidFill>
                </w14:textFill>
              </w:rPr>
            </w:pPr>
            <w:r>
              <w:rPr>
                <w:rFonts w:hint="eastAsia" w:cs="仿宋_GB2312" w:asciiTheme="minorEastAsia" w:hAnsiTheme="minorEastAsia" w:eastAsiaTheme="minorEastAsia"/>
                <w:color w:val="000000" w:themeColor="text1"/>
                <w:kern w:val="0"/>
                <w:sz w:val="15"/>
                <w:szCs w:val="15"/>
                <w14:textFill>
                  <w14:solidFill>
                    <w14:schemeClr w14:val="tx1"/>
                  </w14:solidFill>
                </w14:textFill>
              </w:rPr>
              <w:t>50000</w:t>
            </w:r>
          </w:p>
        </w:tc>
        <w:tc>
          <w:tcPr>
            <w:tcW w:w="567" w:type="dxa"/>
            <w:shd w:val="clear" w:color="auto" w:fill="auto"/>
            <w:vAlign w:val="center"/>
          </w:tcPr>
          <w:p w14:paraId="2FE91B72">
            <w:pPr>
              <w:spacing w:line="232" w:lineRule="exact"/>
              <w:jc w:val="center"/>
              <w:rPr>
                <w:rFonts w:cs="仿宋_GB2312" w:asciiTheme="minorEastAsia" w:hAnsiTheme="minorEastAsia" w:eastAsiaTheme="minorEastAsia"/>
                <w:color w:val="000000" w:themeColor="text1"/>
                <w:kern w:val="0"/>
                <w:sz w:val="15"/>
                <w:szCs w:val="15"/>
                <w14:textFill>
                  <w14:solidFill>
                    <w14:schemeClr w14:val="tx1"/>
                  </w14:solidFill>
                </w14:textFill>
              </w:rPr>
            </w:pPr>
            <w:r>
              <w:rPr>
                <w:rFonts w:hint="eastAsia" w:cs="仿宋_GB2312" w:asciiTheme="minorEastAsia" w:hAnsiTheme="minorEastAsia" w:eastAsiaTheme="minorEastAsia"/>
                <w:color w:val="000000" w:themeColor="text1"/>
                <w:kern w:val="0"/>
                <w:sz w:val="15"/>
                <w:szCs w:val="15"/>
                <w14:textFill>
                  <w14:solidFill>
                    <w14:schemeClr w14:val="tx1"/>
                  </w14:solidFill>
                </w14:textFill>
              </w:rPr>
              <w:t>1</w:t>
            </w:r>
          </w:p>
        </w:tc>
        <w:tc>
          <w:tcPr>
            <w:tcW w:w="2304" w:type="dxa"/>
            <w:shd w:val="clear" w:color="auto" w:fill="auto"/>
            <w:vAlign w:val="center"/>
          </w:tcPr>
          <w:p w14:paraId="1CCEA12F">
            <w:pPr>
              <w:spacing w:line="232" w:lineRule="exact"/>
              <w:rPr>
                <w:rFonts w:cs="仿宋_GB2312" w:asciiTheme="minorEastAsia" w:hAnsiTheme="minorEastAsia" w:eastAsiaTheme="minorEastAsia"/>
                <w:color w:val="000000" w:themeColor="text1"/>
                <w:sz w:val="15"/>
                <w:szCs w:val="15"/>
                <w14:textFill>
                  <w14:solidFill>
                    <w14:schemeClr w14:val="tx1"/>
                  </w14:solidFill>
                </w14:textFill>
              </w:rPr>
            </w:pPr>
            <w:r>
              <w:rPr>
                <w:rFonts w:hint="eastAsia" w:cs="仿宋_GB2312" w:asciiTheme="minorEastAsia" w:hAnsiTheme="minorEastAsia" w:eastAsiaTheme="minorEastAsia"/>
                <w:color w:val="000000" w:themeColor="text1"/>
                <w:kern w:val="0"/>
                <w:sz w:val="15"/>
                <w:szCs w:val="15"/>
                <w14:textFill>
                  <w14:solidFill>
                    <w14:schemeClr w14:val="tx1"/>
                  </w14:solidFill>
                </w14:textFill>
              </w:rPr>
              <w:t>发生燃气事故,或者其它严重影响用气情形的，系数1。</w:t>
            </w:r>
          </w:p>
        </w:tc>
        <w:tc>
          <w:tcPr>
            <w:tcW w:w="1785" w:type="dxa"/>
            <w:shd w:val="clear" w:color="auto" w:fill="auto"/>
            <w:vAlign w:val="center"/>
          </w:tcPr>
          <w:p w14:paraId="3E0A4777">
            <w:pPr>
              <w:spacing w:line="232" w:lineRule="exact"/>
              <w:rPr>
                <w:rFonts w:cs="仿宋_GB2312" w:asciiTheme="minorEastAsia" w:hAnsiTheme="minorEastAsia" w:eastAsiaTheme="minorEastAsia"/>
                <w:color w:val="000000" w:themeColor="text1"/>
                <w:kern w:val="0"/>
                <w:sz w:val="15"/>
                <w:szCs w:val="15"/>
                <w14:textFill>
                  <w14:solidFill>
                    <w14:schemeClr w14:val="tx1"/>
                  </w14:solidFill>
                </w14:textFill>
              </w:rPr>
            </w:pPr>
            <w:r>
              <w:rPr>
                <w:rFonts w:hint="eastAsia" w:cs="仿宋_GB2312" w:asciiTheme="minorEastAsia" w:hAnsiTheme="minorEastAsia" w:eastAsiaTheme="minorEastAsia"/>
                <w:color w:val="000000" w:themeColor="text1"/>
                <w:kern w:val="0"/>
                <w:sz w:val="15"/>
                <w:szCs w:val="15"/>
                <w14:textFill>
                  <w14:solidFill>
                    <w14:schemeClr w14:val="tx1"/>
                  </w14:solidFill>
                </w14:textFill>
              </w:rPr>
              <w:t>罚款数额＝50000×（1＋情节系数＋变量系数）</w:t>
            </w:r>
          </w:p>
        </w:tc>
        <w:tc>
          <w:tcPr>
            <w:tcW w:w="2385" w:type="dxa"/>
            <w:shd w:val="clear" w:color="auto" w:fill="auto"/>
            <w:vAlign w:val="center"/>
          </w:tcPr>
          <w:p w14:paraId="2B646D55">
            <w:pPr>
              <w:spacing w:line="232" w:lineRule="exact"/>
              <w:rPr>
                <w:rFonts w:cs="仿宋_GB2312" w:asciiTheme="minorEastAsia" w:hAnsiTheme="minorEastAsia" w:eastAsiaTheme="minorEastAsia"/>
                <w:color w:val="000000" w:themeColor="text1"/>
                <w:kern w:val="0"/>
                <w:sz w:val="15"/>
                <w:szCs w:val="15"/>
                <w14:textFill>
                  <w14:solidFill>
                    <w14:schemeClr w14:val="tx1"/>
                  </w14:solidFill>
                </w14:textFill>
              </w:rPr>
            </w:pPr>
          </w:p>
        </w:tc>
        <w:tc>
          <w:tcPr>
            <w:tcW w:w="1208" w:type="dxa"/>
            <w:shd w:val="clear" w:color="auto" w:fill="auto"/>
            <w:vAlign w:val="center"/>
          </w:tcPr>
          <w:p w14:paraId="46C32C32">
            <w:pPr>
              <w:spacing w:line="232" w:lineRule="exact"/>
              <w:jc w:val="center"/>
              <w:rPr>
                <w:rFonts w:cs="仿宋_GB2312" w:asciiTheme="minorEastAsia" w:hAnsiTheme="minorEastAsia" w:eastAsiaTheme="minorEastAsia"/>
                <w:color w:val="000000" w:themeColor="text1"/>
                <w:kern w:val="0"/>
                <w:sz w:val="15"/>
                <w:szCs w:val="15"/>
                <w14:textFill>
                  <w14:solidFill>
                    <w14:schemeClr w14:val="tx1"/>
                  </w14:solidFill>
                </w14:textFill>
              </w:rPr>
            </w:pPr>
            <w:r>
              <w:rPr>
                <w:rFonts w:cs="仿宋_GB2312" w:asciiTheme="minorEastAsia" w:hAnsiTheme="minorEastAsia" w:eastAsiaTheme="minorEastAsia"/>
                <w:color w:val="000000" w:themeColor="text1"/>
                <w:kern w:val="0"/>
                <w:sz w:val="15"/>
                <w:szCs w:val="15"/>
                <w14:textFill>
                  <w14:solidFill>
                    <w14:schemeClr w14:val="tx1"/>
                  </w14:solidFill>
                </w14:textFill>
              </w:rPr>
              <w:t>市级</w:t>
            </w:r>
          </w:p>
          <w:p w14:paraId="48835D98">
            <w:pPr>
              <w:spacing w:line="232" w:lineRule="exact"/>
              <w:jc w:val="center"/>
              <w:rPr>
                <w:rFonts w:cs="仿宋_GB2312" w:asciiTheme="minorEastAsia" w:hAnsiTheme="minorEastAsia" w:eastAsiaTheme="minorEastAsia"/>
                <w:color w:val="000000" w:themeColor="text1"/>
                <w:kern w:val="0"/>
                <w:sz w:val="15"/>
                <w:szCs w:val="15"/>
                <w14:textFill>
                  <w14:solidFill>
                    <w14:schemeClr w14:val="tx1"/>
                  </w14:solidFill>
                </w14:textFill>
              </w:rPr>
            </w:pPr>
            <w:r>
              <w:rPr>
                <w:rFonts w:cs="仿宋_GB2312" w:asciiTheme="minorEastAsia" w:hAnsiTheme="minorEastAsia" w:eastAsiaTheme="minorEastAsia"/>
                <w:color w:val="000000" w:themeColor="text1"/>
                <w:kern w:val="0"/>
                <w:sz w:val="15"/>
                <w:szCs w:val="15"/>
                <w14:textFill>
                  <w14:solidFill>
                    <w14:schemeClr w14:val="tx1"/>
                  </w14:solidFill>
                </w14:textFill>
              </w:rPr>
              <w:t>区级</w:t>
            </w:r>
          </w:p>
        </w:tc>
      </w:tr>
      <w:tr w14:paraId="6C4F7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73" w:hRule="atLeast"/>
          <w:jc w:val="center"/>
        </w:trPr>
        <w:tc>
          <w:tcPr>
            <w:tcW w:w="940" w:type="dxa"/>
            <w:shd w:val="clear" w:color="auto" w:fill="auto"/>
            <w:vAlign w:val="center"/>
          </w:tcPr>
          <w:p w14:paraId="0EEA30AB">
            <w:pPr>
              <w:spacing w:line="232" w:lineRule="exact"/>
              <w:jc w:val="center"/>
              <w:textAlignment w:val="center"/>
              <w:rPr>
                <w:rFonts w:cs="仿宋_GB2312" w:asciiTheme="minorEastAsia" w:hAnsiTheme="minorEastAsia" w:eastAsiaTheme="minorEastAsia"/>
                <w:color w:val="000000" w:themeColor="text1"/>
                <w:kern w:val="0"/>
                <w:sz w:val="15"/>
                <w:szCs w:val="15"/>
                <w:lang w:bidi="ar"/>
                <w14:textFill>
                  <w14:solidFill>
                    <w14:schemeClr w14:val="tx1"/>
                  </w14:solidFill>
                </w14:textFill>
              </w:rPr>
            </w:pPr>
            <w:r>
              <w:rPr>
                <w:rFonts w:hint="eastAsia" w:cs="仿宋_GB2312" w:asciiTheme="minorEastAsia" w:hAnsiTheme="minorEastAsia" w:eastAsiaTheme="minorEastAsia"/>
                <w:color w:val="000000" w:themeColor="text1"/>
                <w:kern w:val="0"/>
                <w:sz w:val="15"/>
                <w:szCs w:val="15"/>
                <w:lang w:bidi="ar"/>
                <w14:textFill>
                  <w14:solidFill>
                    <w14:schemeClr w14:val="tx1"/>
                  </w14:solidFill>
                </w14:textFill>
              </w:rPr>
              <w:t>23</w:t>
            </w:r>
          </w:p>
        </w:tc>
        <w:tc>
          <w:tcPr>
            <w:tcW w:w="1500" w:type="dxa"/>
            <w:shd w:val="clear" w:color="auto" w:fill="auto"/>
            <w:vAlign w:val="center"/>
          </w:tcPr>
          <w:p w14:paraId="4959C1A6">
            <w:pPr>
              <w:spacing w:line="232" w:lineRule="exact"/>
              <w:rPr>
                <w:rFonts w:cs="仿宋_GB2312" w:asciiTheme="minorEastAsia" w:hAnsiTheme="minorEastAsia" w:eastAsiaTheme="minorEastAsia"/>
                <w:color w:val="000000" w:themeColor="text1"/>
                <w:sz w:val="15"/>
                <w:szCs w:val="15"/>
                <w14:textFill>
                  <w14:solidFill>
                    <w14:schemeClr w14:val="tx1"/>
                  </w14:solidFill>
                </w14:textFill>
              </w:rPr>
            </w:pPr>
            <w:r>
              <w:rPr>
                <w:rFonts w:hint="eastAsia" w:cs="仿宋_GB2312" w:asciiTheme="minorEastAsia" w:hAnsiTheme="minorEastAsia" w:eastAsiaTheme="minorEastAsia"/>
                <w:color w:val="000000" w:themeColor="text1"/>
                <w:kern w:val="0"/>
                <w:sz w:val="15"/>
                <w:szCs w:val="15"/>
                <w14:textFill>
                  <w14:solidFill>
                    <w14:schemeClr w14:val="tx1"/>
                  </w14:solidFill>
                </w14:textFill>
              </w:rPr>
              <w:t>燃气供应企业未就地下管道燃气设施情况及时告知建设单位</w:t>
            </w:r>
          </w:p>
        </w:tc>
        <w:tc>
          <w:tcPr>
            <w:tcW w:w="2789" w:type="dxa"/>
            <w:shd w:val="clear" w:color="auto" w:fill="auto"/>
            <w:vAlign w:val="center"/>
          </w:tcPr>
          <w:p w14:paraId="1366D99F">
            <w:pPr>
              <w:spacing w:line="232" w:lineRule="exact"/>
              <w:rPr>
                <w:rFonts w:cs="仿宋_GB2312" w:asciiTheme="minorEastAsia" w:hAnsiTheme="minorEastAsia" w:eastAsiaTheme="minorEastAsia"/>
                <w:color w:val="000000" w:themeColor="text1"/>
                <w:kern w:val="0"/>
                <w:sz w:val="15"/>
                <w:szCs w:val="15"/>
                <w14:textFill>
                  <w14:solidFill>
                    <w14:schemeClr w14:val="tx1"/>
                  </w14:solidFill>
                </w14:textFill>
              </w:rPr>
            </w:pPr>
            <w:r>
              <w:rPr>
                <w:rFonts w:hint="eastAsia" w:cs="仿宋_GB2312" w:asciiTheme="minorEastAsia" w:hAnsiTheme="minorEastAsia" w:eastAsiaTheme="minorEastAsia"/>
                <w:color w:val="000000" w:themeColor="text1"/>
                <w:kern w:val="0"/>
                <w:sz w:val="15"/>
                <w:szCs w:val="15"/>
                <w14:textFill>
                  <w14:solidFill>
                    <w14:schemeClr w14:val="tx1"/>
                  </w14:solidFill>
                </w14:textFill>
              </w:rPr>
              <w:t>违反条款：第三十七条第一款；</w:t>
            </w:r>
          </w:p>
          <w:p w14:paraId="6BB753D8">
            <w:pPr>
              <w:spacing w:line="232" w:lineRule="exact"/>
              <w:rPr>
                <w:rFonts w:cs="仿宋_GB2312" w:asciiTheme="minorEastAsia" w:hAnsiTheme="minorEastAsia" w:eastAsiaTheme="minorEastAsia"/>
                <w:color w:val="000000" w:themeColor="text1"/>
                <w:sz w:val="15"/>
                <w:szCs w:val="15"/>
                <w14:textFill>
                  <w14:solidFill>
                    <w14:schemeClr w14:val="tx1"/>
                  </w14:solidFill>
                </w14:textFill>
              </w:rPr>
            </w:pPr>
            <w:r>
              <w:rPr>
                <w:rFonts w:hint="eastAsia" w:cs="仿宋_GB2312" w:asciiTheme="minorEastAsia" w:hAnsiTheme="minorEastAsia" w:eastAsiaTheme="minorEastAsia"/>
                <w:color w:val="000000" w:themeColor="text1"/>
                <w:kern w:val="0"/>
                <w:sz w:val="15"/>
                <w:szCs w:val="15"/>
                <w14:textFill>
                  <w14:solidFill>
                    <w14:schemeClr w14:val="tx1"/>
                  </w14:solidFill>
                </w14:textFill>
              </w:rPr>
              <w:t>处罚条款：第六十三条第一款 责令限期改正，处五万元以上十万元以下罚款。</w:t>
            </w:r>
          </w:p>
        </w:tc>
        <w:tc>
          <w:tcPr>
            <w:tcW w:w="851" w:type="dxa"/>
            <w:shd w:val="clear" w:color="auto" w:fill="auto"/>
            <w:vAlign w:val="center"/>
          </w:tcPr>
          <w:p w14:paraId="73187050">
            <w:pPr>
              <w:spacing w:line="232" w:lineRule="exact"/>
              <w:jc w:val="center"/>
              <w:rPr>
                <w:rFonts w:cs="仿宋_GB2312" w:asciiTheme="minorEastAsia" w:hAnsiTheme="minorEastAsia" w:eastAsiaTheme="minorEastAsia"/>
                <w:color w:val="000000" w:themeColor="text1"/>
                <w:kern w:val="0"/>
                <w:sz w:val="15"/>
                <w:szCs w:val="15"/>
                <w14:textFill>
                  <w14:solidFill>
                    <w14:schemeClr w14:val="tx1"/>
                  </w14:solidFill>
                </w14:textFill>
              </w:rPr>
            </w:pPr>
            <w:r>
              <w:rPr>
                <w:rFonts w:hint="eastAsia" w:cs="仿宋_GB2312" w:asciiTheme="minorEastAsia" w:hAnsiTheme="minorEastAsia" w:eastAsiaTheme="minorEastAsia"/>
                <w:color w:val="000000" w:themeColor="text1"/>
                <w:kern w:val="0"/>
                <w:sz w:val="15"/>
                <w:szCs w:val="15"/>
                <w14:textFill>
                  <w14:solidFill>
                    <w14:schemeClr w14:val="tx1"/>
                  </w14:solidFill>
                </w14:textFill>
              </w:rPr>
              <w:t>50000</w:t>
            </w:r>
          </w:p>
        </w:tc>
        <w:tc>
          <w:tcPr>
            <w:tcW w:w="567" w:type="dxa"/>
            <w:shd w:val="clear" w:color="auto" w:fill="auto"/>
            <w:vAlign w:val="center"/>
          </w:tcPr>
          <w:p w14:paraId="0B99AE2B">
            <w:pPr>
              <w:spacing w:line="232" w:lineRule="exact"/>
              <w:jc w:val="center"/>
              <w:rPr>
                <w:rFonts w:cs="仿宋_GB2312" w:asciiTheme="minorEastAsia" w:hAnsiTheme="minorEastAsia" w:eastAsiaTheme="minorEastAsia"/>
                <w:color w:val="000000" w:themeColor="text1"/>
                <w:kern w:val="0"/>
                <w:sz w:val="15"/>
                <w:szCs w:val="15"/>
                <w14:textFill>
                  <w14:solidFill>
                    <w14:schemeClr w14:val="tx1"/>
                  </w14:solidFill>
                </w14:textFill>
              </w:rPr>
            </w:pPr>
            <w:r>
              <w:rPr>
                <w:rFonts w:hint="eastAsia" w:cs="仿宋_GB2312" w:asciiTheme="minorEastAsia" w:hAnsiTheme="minorEastAsia" w:eastAsiaTheme="minorEastAsia"/>
                <w:color w:val="000000" w:themeColor="text1"/>
                <w:kern w:val="0"/>
                <w:sz w:val="15"/>
                <w:szCs w:val="15"/>
                <w14:textFill>
                  <w14:solidFill>
                    <w14:schemeClr w14:val="tx1"/>
                  </w14:solidFill>
                </w14:textFill>
              </w:rPr>
              <w:t>1</w:t>
            </w:r>
          </w:p>
        </w:tc>
        <w:tc>
          <w:tcPr>
            <w:tcW w:w="2304" w:type="dxa"/>
            <w:shd w:val="clear" w:color="auto" w:fill="auto"/>
            <w:vAlign w:val="center"/>
          </w:tcPr>
          <w:p w14:paraId="21BB59E6">
            <w:pPr>
              <w:spacing w:line="232" w:lineRule="exact"/>
              <w:rPr>
                <w:rFonts w:cs="仿宋_GB2312" w:asciiTheme="minorEastAsia" w:hAnsiTheme="minorEastAsia" w:eastAsiaTheme="minorEastAsia"/>
                <w:color w:val="000000" w:themeColor="text1"/>
                <w:sz w:val="15"/>
                <w:szCs w:val="15"/>
                <w14:textFill>
                  <w14:solidFill>
                    <w14:schemeClr w14:val="tx1"/>
                  </w14:solidFill>
                </w14:textFill>
              </w:rPr>
            </w:pPr>
            <w:r>
              <w:rPr>
                <w:rFonts w:hint="eastAsia" w:cs="仿宋_GB2312" w:asciiTheme="minorEastAsia" w:hAnsiTheme="minorEastAsia" w:eastAsiaTheme="minorEastAsia"/>
                <w:color w:val="000000" w:themeColor="text1"/>
                <w:kern w:val="0"/>
                <w:sz w:val="15"/>
                <w:szCs w:val="15"/>
                <w14:textFill>
                  <w14:solidFill>
                    <w14:schemeClr w14:val="tx1"/>
                  </w14:solidFill>
                </w14:textFill>
              </w:rPr>
              <w:t>发生燃气事故,或者其它严重影响用气情形的，系数1。</w:t>
            </w:r>
          </w:p>
        </w:tc>
        <w:tc>
          <w:tcPr>
            <w:tcW w:w="1785" w:type="dxa"/>
            <w:shd w:val="clear" w:color="auto" w:fill="auto"/>
            <w:vAlign w:val="center"/>
          </w:tcPr>
          <w:p w14:paraId="2B74A1D3">
            <w:pPr>
              <w:spacing w:line="232" w:lineRule="exact"/>
              <w:rPr>
                <w:rFonts w:cs="仿宋_GB2312" w:asciiTheme="minorEastAsia" w:hAnsiTheme="minorEastAsia" w:eastAsiaTheme="minorEastAsia"/>
                <w:color w:val="000000" w:themeColor="text1"/>
                <w:kern w:val="0"/>
                <w:sz w:val="15"/>
                <w:szCs w:val="15"/>
                <w14:textFill>
                  <w14:solidFill>
                    <w14:schemeClr w14:val="tx1"/>
                  </w14:solidFill>
                </w14:textFill>
              </w:rPr>
            </w:pPr>
            <w:r>
              <w:rPr>
                <w:rFonts w:hint="eastAsia" w:cs="仿宋_GB2312" w:asciiTheme="minorEastAsia" w:hAnsiTheme="minorEastAsia" w:eastAsiaTheme="minorEastAsia"/>
                <w:color w:val="000000" w:themeColor="text1"/>
                <w:kern w:val="0"/>
                <w:sz w:val="15"/>
                <w:szCs w:val="15"/>
                <w14:textFill>
                  <w14:solidFill>
                    <w14:schemeClr w14:val="tx1"/>
                  </w14:solidFill>
                </w14:textFill>
              </w:rPr>
              <w:t>罚款数额＝50000×（1＋情节系数＋变量系数）</w:t>
            </w:r>
          </w:p>
        </w:tc>
        <w:tc>
          <w:tcPr>
            <w:tcW w:w="2385" w:type="dxa"/>
            <w:shd w:val="clear" w:color="auto" w:fill="auto"/>
            <w:vAlign w:val="center"/>
          </w:tcPr>
          <w:p w14:paraId="3470EA41">
            <w:pPr>
              <w:spacing w:line="232" w:lineRule="exact"/>
              <w:rPr>
                <w:rFonts w:cs="仿宋_GB2312" w:asciiTheme="minorEastAsia" w:hAnsiTheme="minorEastAsia" w:eastAsiaTheme="minorEastAsia"/>
                <w:color w:val="000000" w:themeColor="text1"/>
                <w:kern w:val="0"/>
                <w:sz w:val="15"/>
                <w:szCs w:val="15"/>
                <w14:textFill>
                  <w14:solidFill>
                    <w14:schemeClr w14:val="tx1"/>
                  </w14:solidFill>
                </w14:textFill>
              </w:rPr>
            </w:pPr>
          </w:p>
        </w:tc>
        <w:tc>
          <w:tcPr>
            <w:tcW w:w="1208" w:type="dxa"/>
            <w:shd w:val="clear" w:color="auto" w:fill="auto"/>
            <w:vAlign w:val="center"/>
          </w:tcPr>
          <w:p w14:paraId="6AD787D8">
            <w:pPr>
              <w:spacing w:line="232" w:lineRule="exact"/>
              <w:jc w:val="center"/>
              <w:rPr>
                <w:rFonts w:cs="仿宋_GB2312" w:asciiTheme="minorEastAsia" w:hAnsiTheme="minorEastAsia" w:eastAsiaTheme="minorEastAsia"/>
                <w:color w:val="000000" w:themeColor="text1"/>
                <w:kern w:val="0"/>
                <w:sz w:val="15"/>
                <w:szCs w:val="15"/>
                <w14:textFill>
                  <w14:solidFill>
                    <w14:schemeClr w14:val="tx1"/>
                  </w14:solidFill>
                </w14:textFill>
              </w:rPr>
            </w:pPr>
            <w:r>
              <w:rPr>
                <w:rFonts w:cs="仿宋_GB2312" w:asciiTheme="minorEastAsia" w:hAnsiTheme="minorEastAsia" w:eastAsiaTheme="minorEastAsia"/>
                <w:color w:val="000000" w:themeColor="text1"/>
                <w:kern w:val="0"/>
                <w:sz w:val="15"/>
                <w:szCs w:val="15"/>
                <w14:textFill>
                  <w14:solidFill>
                    <w14:schemeClr w14:val="tx1"/>
                  </w14:solidFill>
                </w14:textFill>
              </w:rPr>
              <w:t>市级</w:t>
            </w:r>
          </w:p>
          <w:p w14:paraId="69834734">
            <w:pPr>
              <w:spacing w:line="232" w:lineRule="exact"/>
              <w:jc w:val="center"/>
              <w:rPr>
                <w:rFonts w:cs="仿宋_GB2312" w:asciiTheme="minorEastAsia" w:hAnsiTheme="minorEastAsia" w:eastAsiaTheme="minorEastAsia"/>
                <w:color w:val="000000" w:themeColor="text1"/>
                <w:kern w:val="0"/>
                <w:sz w:val="15"/>
                <w:szCs w:val="15"/>
                <w14:textFill>
                  <w14:solidFill>
                    <w14:schemeClr w14:val="tx1"/>
                  </w14:solidFill>
                </w14:textFill>
              </w:rPr>
            </w:pPr>
            <w:r>
              <w:rPr>
                <w:rFonts w:cs="仿宋_GB2312" w:asciiTheme="minorEastAsia" w:hAnsiTheme="minorEastAsia" w:eastAsiaTheme="minorEastAsia"/>
                <w:color w:val="000000" w:themeColor="text1"/>
                <w:kern w:val="0"/>
                <w:sz w:val="15"/>
                <w:szCs w:val="15"/>
                <w14:textFill>
                  <w14:solidFill>
                    <w14:schemeClr w14:val="tx1"/>
                  </w14:solidFill>
                </w14:textFill>
              </w:rPr>
              <w:t>区级</w:t>
            </w:r>
          </w:p>
        </w:tc>
      </w:tr>
      <w:tr w14:paraId="3DBDD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325" w:hRule="atLeast"/>
          <w:jc w:val="center"/>
        </w:trPr>
        <w:tc>
          <w:tcPr>
            <w:tcW w:w="940" w:type="dxa"/>
            <w:shd w:val="clear" w:color="auto" w:fill="auto"/>
            <w:vAlign w:val="center"/>
          </w:tcPr>
          <w:p w14:paraId="3FD71B16">
            <w:pPr>
              <w:spacing w:line="232" w:lineRule="exact"/>
              <w:jc w:val="center"/>
              <w:textAlignment w:val="center"/>
              <w:rPr>
                <w:rFonts w:cs="仿宋_GB2312" w:asciiTheme="minorEastAsia" w:hAnsiTheme="minorEastAsia" w:eastAsiaTheme="minorEastAsia"/>
                <w:color w:val="000000" w:themeColor="text1"/>
                <w:kern w:val="0"/>
                <w:sz w:val="15"/>
                <w:szCs w:val="15"/>
                <w:lang w:bidi="ar"/>
                <w14:textFill>
                  <w14:solidFill>
                    <w14:schemeClr w14:val="tx1"/>
                  </w14:solidFill>
                </w14:textFill>
              </w:rPr>
            </w:pPr>
            <w:r>
              <w:rPr>
                <w:rFonts w:hint="eastAsia" w:cs="仿宋_GB2312" w:asciiTheme="minorEastAsia" w:hAnsiTheme="minorEastAsia" w:eastAsiaTheme="minorEastAsia"/>
                <w:color w:val="000000" w:themeColor="text1"/>
                <w:kern w:val="0"/>
                <w:sz w:val="15"/>
                <w:szCs w:val="15"/>
                <w:lang w:bidi="ar"/>
                <w14:textFill>
                  <w14:solidFill>
                    <w14:schemeClr w14:val="tx1"/>
                  </w14:solidFill>
                </w14:textFill>
              </w:rPr>
              <w:t>24</w:t>
            </w:r>
          </w:p>
        </w:tc>
        <w:tc>
          <w:tcPr>
            <w:tcW w:w="1500" w:type="dxa"/>
            <w:shd w:val="clear" w:color="auto" w:fill="auto"/>
            <w:vAlign w:val="center"/>
          </w:tcPr>
          <w:p w14:paraId="3A36F8BA">
            <w:pPr>
              <w:spacing w:line="232" w:lineRule="exact"/>
              <w:rPr>
                <w:rFonts w:cs="仿宋_GB2312" w:asciiTheme="minorEastAsia" w:hAnsiTheme="minorEastAsia" w:eastAsiaTheme="minorEastAsia"/>
                <w:color w:val="000000" w:themeColor="text1"/>
                <w:sz w:val="15"/>
                <w:szCs w:val="15"/>
                <w14:textFill>
                  <w14:solidFill>
                    <w14:schemeClr w14:val="tx1"/>
                  </w14:solidFill>
                </w14:textFill>
              </w:rPr>
            </w:pPr>
            <w:r>
              <w:rPr>
                <w:rFonts w:hint="eastAsia" w:cs="仿宋_GB2312" w:asciiTheme="minorEastAsia" w:hAnsiTheme="minorEastAsia" w:eastAsiaTheme="minorEastAsia"/>
                <w:color w:val="000000" w:themeColor="text1"/>
                <w:kern w:val="0"/>
                <w:sz w:val="15"/>
                <w:szCs w:val="15"/>
                <w14:textFill>
                  <w14:solidFill>
                    <w14:schemeClr w14:val="tx1"/>
                  </w14:solidFill>
                </w14:textFill>
              </w:rPr>
              <w:t>建设单位未采取措施确保地下管道燃气设施运行安全</w:t>
            </w:r>
          </w:p>
        </w:tc>
        <w:tc>
          <w:tcPr>
            <w:tcW w:w="2789" w:type="dxa"/>
            <w:shd w:val="clear" w:color="auto" w:fill="auto"/>
            <w:vAlign w:val="center"/>
          </w:tcPr>
          <w:p w14:paraId="69F0DA53">
            <w:pPr>
              <w:spacing w:line="232" w:lineRule="exact"/>
              <w:rPr>
                <w:rFonts w:cs="仿宋_GB2312" w:asciiTheme="minorEastAsia" w:hAnsiTheme="minorEastAsia" w:eastAsiaTheme="minorEastAsia"/>
                <w:color w:val="000000" w:themeColor="text1"/>
                <w:kern w:val="0"/>
                <w:sz w:val="15"/>
                <w:szCs w:val="15"/>
                <w14:textFill>
                  <w14:solidFill>
                    <w14:schemeClr w14:val="tx1"/>
                  </w14:solidFill>
                </w14:textFill>
              </w:rPr>
            </w:pPr>
            <w:r>
              <w:rPr>
                <w:rFonts w:hint="eastAsia" w:cs="仿宋_GB2312" w:asciiTheme="minorEastAsia" w:hAnsiTheme="minorEastAsia" w:eastAsiaTheme="minorEastAsia"/>
                <w:color w:val="000000" w:themeColor="text1"/>
                <w:kern w:val="0"/>
                <w:sz w:val="15"/>
                <w:szCs w:val="15"/>
                <w14:textFill>
                  <w14:solidFill>
                    <w14:schemeClr w14:val="tx1"/>
                  </w14:solidFill>
                </w14:textFill>
              </w:rPr>
              <w:t>违反条款：第三十七条第二款；</w:t>
            </w:r>
          </w:p>
          <w:p w14:paraId="57F48B6D">
            <w:pPr>
              <w:spacing w:line="232" w:lineRule="exact"/>
              <w:rPr>
                <w:rFonts w:cs="仿宋_GB2312" w:asciiTheme="minorEastAsia" w:hAnsiTheme="minorEastAsia" w:eastAsiaTheme="minorEastAsia"/>
                <w:color w:val="000000" w:themeColor="text1"/>
                <w:sz w:val="15"/>
                <w:szCs w:val="15"/>
                <w14:textFill>
                  <w14:solidFill>
                    <w14:schemeClr w14:val="tx1"/>
                  </w14:solidFill>
                </w14:textFill>
              </w:rPr>
            </w:pPr>
            <w:r>
              <w:rPr>
                <w:rFonts w:hint="eastAsia" w:cs="仿宋_GB2312" w:asciiTheme="minorEastAsia" w:hAnsiTheme="minorEastAsia" w:eastAsiaTheme="minorEastAsia"/>
                <w:color w:val="000000" w:themeColor="text1"/>
                <w:kern w:val="0"/>
                <w:sz w:val="15"/>
                <w:szCs w:val="15"/>
                <w14:textFill>
                  <w14:solidFill>
                    <w14:schemeClr w14:val="tx1"/>
                  </w14:solidFill>
                </w14:textFill>
              </w:rPr>
              <w:t>处罚条款：第六十三条第二款 责令限期改正，对建设单位处一万元以上十万元以下罚款。</w:t>
            </w:r>
          </w:p>
        </w:tc>
        <w:tc>
          <w:tcPr>
            <w:tcW w:w="851" w:type="dxa"/>
            <w:shd w:val="clear" w:color="auto" w:fill="auto"/>
            <w:vAlign w:val="center"/>
          </w:tcPr>
          <w:p w14:paraId="5B95B64E">
            <w:pPr>
              <w:spacing w:line="232" w:lineRule="exact"/>
              <w:jc w:val="center"/>
              <w:rPr>
                <w:rFonts w:cs="仿宋_GB2312" w:asciiTheme="minorEastAsia" w:hAnsiTheme="minorEastAsia" w:eastAsiaTheme="minorEastAsia"/>
                <w:color w:val="000000" w:themeColor="text1"/>
                <w:kern w:val="0"/>
                <w:sz w:val="15"/>
                <w:szCs w:val="15"/>
                <w14:textFill>
                  <w14:solidFill>
                    <w14:schemeClr w14:val="tx1"/>
                  </w14:solidFill>
                </w14:textFill>
              </w:rPr>
            </w:pPr>
            <w:r>
              <w:rPr>
                <w:rFonts w:hint="eastAsia" w:cs="仿宋_GB2312" w:asciiTheme="minorEastAsia" w:hAnsiTheme="minorEastAsia" w:eastAsiaTheme="minorEastAsia"/>
                <w:color w:val="000000" w:themeColor="text1"/>
                <w:kern w:val="0"/>
                <w:sz w:val="15"/>
                <w:szCs w:val="15"/>
                <w14:textFill>
                  <w14:solidFill>
                    <w14:schemeClr w14:val="tx1"/>
                  </w14:solidFill>
                </w14:textFill>
              </w:rPr>
              <w:t>10000</w:t>
            </w:r>
          </w:p>
        </w:tc>
        <w:tc>
          <w:tcPr>
            <w:tcW w:w="567" w:type="dxa"/>
            <w:shd w:val="clear" w:color="auto" w:fill="auto"/>
            <w:vAlign w:val="center"/>
          </w:tcPr>
          <w:p w14:paraId="197FA2C8">
            <w:pPr>
              <w:spacing w:line="232" w:lineRule="exact"/>
              <w:jc w:val="center"/>
              <w:rPr>
                <w:rFonts w:cs="仿宋_GB2312" w:asciiTheme="minorEastAsia" w:hAnsiTheme="minorEastAsia" w:eastAsiaTheme="minorEastAsia"/>
                <w:color w:val="000000" w:themeColor="text1"/>
                <w:kern w:val="0"/>
                <w:sz w:val="15"/>
                <w:szCs w:val="15"/>
                <w14:textFill>
                  <w14:solidFill>
                    <w14:schemeClr w14:val="tx1"/>
                  </w14:solidFill>
                </w14:textFill>
              </w:rPr>
            </w:pPr>
            <w:r>
              <w:rPr>
                <w:rFonts w:hint="eastAsia" w:cs="仿宋_GB2312" w:asciiTheme="minorEastAsia" w:hAnsiTheme="minorEastAsia" w:eastAsiaTheme="minorEastAsia"/>
                <w:color w:val="000000" w:themeColor="text1"/>
                <w:kern w:val="0"/>
                <w:sz w:val="15"/>
                <w:szCs w:val="15"/>
                <w14:textFill>
                  <w14:solidFill>
                    <w14:schemeClr w14:val="tx1"/>
                  </w14:solidFill>
                </w14:textFill>
              </w:rPr>
              <w:t>1</w:t>
            </w:r>
          </w:p>
        </w:tc>
        <w:tc>
          <w:tcPr>
            <w:tcW w:w="2304" w:type="dxa"/>
            <w:shd w:val="clear" w:color="auto" w:fill="auto"/>
            <w:vAlign w:val="center"/>
          </w:tcPr>
          <w:p w14:paraId="5094A155">
            <w:pPr>
              <w:spacing w:line="232" w:lineRule="exact"/>
              <w:rPr>
                <w:rFonts w:cs="仿宋_GB2312" w:asciiTheme="minorEastAsia" w:hAnsiTheme="minorEastAsia" w:eastAsiaTheme="minorEastAsia"/>
                <w:color w:val="000000" w:themeColor="text1"/>
                <w:sz w:val="15"/>
                <w:szCs w:val="15"/>
                <w14:textFill>
                  <w14:solidFill>
                    <w14:schemeClr w14:val="tx1"/>
                  </w14:solidFill>
                </w14:textFill>
              </w:rPr>
            </w:pPr>
            <w:r>
              <w:rPr>
                <w:rFonts w:hint="eastAsia" w:cs="仿宋_GB2312" w:asciiTheme="minorEastAsia" w:hAnsiTheme="minorEastAsia" w:eastAsiaTheme="minorEastAsia"/>
                <w:color w:val="000000" w:themeColor="text1"/>
                <w:kern w:val="0"/>
                <w:sz w:val="15"/>
                <w:szCs w:val="15"/>
                <w14:textFill>
                  <w14:solidFill>
                    <w14:schemeClr w14:val="tx1"/>
                  </w14:solidFill>
                </w14:textFill>
              </w:rPr>
              <w:t>1.同时存在两项（含两项）以上违法行为的，系数5-9；2.违法行为存在较大安全隐患或者影响正常用气的，系数5-9；3.发生燃气事故，或者其它严重影响用气情形的，系数9。</w:t>
            </w:r>
          </w:p>
        </w:tc>
        <w:tc>
          <w:tcPr>
            <w:tcW w:w="1785" w:type="dxa"/>
            <w:shd w:val="clear" w:color="auto" w:fill="auto"/>
            <w:vAlign w:val="center"/>
          </w:tcPr>
          <w:p w14:paraId="70FE0913">
            <w:pPr>
              <w:spacing w:line="232" w:lineRule="exact"/>
              <w:rPr>
                <w:rFonts w:cs="仿宋_GB2312" w:asciiTheme="minorEastAsia" w:hAnsiTheme="minorEastAsia" w:eastAsiaTheme="minorEastAsia"/>
                <w:color w:val="000000" w:themeColor="text1"/>
                <w:kern w:val="0"/>
                <w:sz w:val="15"/>
                <w:szCs w:val="15"/>
                <w14:textFill>
                  <w14:solidFill>
                    <w14:schemeClr w14:val="tx1"/>
                  </w14:solidFill>
                </w14:textFill>
              </w:rPr>
            </w:pPr>
            <w:r>
              <w:rPr>
                <w:rFonts w:hint="eastAsia" w:cs="仿宋_GB2312" w:asciiTheme="minorEastAsia" w:hAnsiTheme="minorEastAsia" w:eastAsiaTheme="minorEastAsia"/>
                <w:color w:val="000000" w:themeColor="text1"/>
                <w:kern w:val="0"/>
                <w:sz w:val="15"/>
                <w:szCs w:val="15"/>
                <w14:textFill>
                  <w14:solidFill>
                    <w14:schemeClr w14:val="tx1"/>
                  </w14:solidFill>
                </w14:textFill>
              </w:rPr>
              <w:t>罚款数额＝10000×（1＋情节系数＋变量系数）</w:t>
            </w:r>
          </w:p>
        </w:tc>
        <w:tc>
          <w:tcPr>
            <w:tcW w:w="2385" w:type="dxa"/>
            <w:shd w:val="clear" w:color="auto" w:fill="auto"/>
            <w:vAlign w:val="center"/>
          </w:tcPr>
          <w:p w14:paraId="5CAF1DE1">
            <w:pPr>
              <w:spacing w:line="232" w:lineRule="exact"/>
              <w:rPr>
                <w:rFonts w:cs="仿宋_GB2312" w:asciiTheme="minorEastAsia" w:hAnsiTheme="minorEastAsia" w:eastAsiaTheme="minorEastAsia"/>
                <w:color w:val="000000" w:themeColor="text1"/>
                <w:kern w:val="0"/>
                <w:sz w:val="15"/>
                <w:szCs w:val="15"/>
                <w14:textFill>
                  <w14:solidFill>
                    <w14:schemeClr w14:val="tx1"/>
                  </w14:solidFill>
                </w14:textFill>
              </w:rPr>
            </w:pPr>
            <w:r>
              <w:rPr>
                <w:rFonts w:hint="eastAsia" w:cs="仿宋_GB2312" w:asciiTheme="minorEastAsia" w:hAnsiTheme="minorEastAsia" w:eastAsiaTheme="minorEastAsia"/>
                <w:color w:val="000000" w:themeColor="text1"/>
                <w:kern w:val="0"/>
                <w:sz w:val="15"/>
                <w:szCs w:val="15"/>
                <w14:textFill>
                  <w14:solidFill>
                    <w14:schemeClr w14:val="tx1"/>
                  </w14:solidFill>
                </w14:textFill>
              </w:rPr>
              <w:t>适用于以下情形：建设单位未按规定向城市建设档案机构或者燃气供应企业查询地下管道燃气设施信息资料；未组织施工单位和燃气供应企业进行施工前现场交底、确认；未共同制定地下管道燃气设施的安全保护方案；未与燃气供应企业签订安全监护协议。</w:t>
            </w:r>
          </w:p>
          <w:p w14:paraId="451A23DE">
            <w:pPr>
              <w:spacing w:before="120" w:beforeLines="50" w:line="232" w:lineRule="exact"/>
              <w:rPr>
                <w:rFonts w:cs="仿宋_GB2312" w:asciiTheme="minorEastAsia" w:hAnsiTheme="minorEastAsia" w:eastAsiaTheme="minorEastAsia"/>
                <w:color w:val="000000" w:themeColor="text1"/>
                <w:kern w:val="0"/>
                <w:sz w:val="15"/>
                <w:szCs w:val="15"/>
                <w14:textFill>
                  <w14:solidFill>
                    <w14:schemeClr w14:val="tx1"/>
                  </w14:solidFill>
                </w14:textFill>
              </w:rPr>
            </w:pPr>
            <w:r>
              <w:rPr>
                <w:rFonts w:hint="eastAsia" w:cs="仿宋_GB2312" w:asciiTheme="minorEastAsia" w:hAnsiTheme="minorEastAsia" w:eastAsiaTheme="minorEastAsia"/>
                <w:color w:val="000000" w:themeColor="text1"/>
                <w:kern w:val="0"/>
                <w:sz w:val="15"/>
                <w:szCs w:val="15"/>
                <w14:textFill>
                  <w14:solidFill>
                    <w14:schemeClr w14:val="tx1"/>
                  </w14:solidFill>
                </w14:textFill>
              </w:rPr>
              <w:t>注意与《城镇燃气管理条例》“建设单位、施工单位未采取安全保护措施，确保燃气设施运行安全”“建设单位未会同施工单位与管道燃气经营者共同制定燃气设施保护方案”案由的联系区别。</w:t>
            </w:r>
          </w:p>
          <w:p w14:paraId="16DEE167">
            <w:pPr>
              <w:spacing w:line="232" w:lineRule="exact"/>
              <w:rPr>
                <w:rFonts w:cs="仿宋_GB2312" w:asciiTheme="minorEastAsia" w:hAnsiTheme="minorEastAsia" w:eastAsiaTheme="minorEastAsia"/>
                <w:color w:val="000000" w:themeColor="text1"/>
                <w:kern w:val="0"/>
                <w:sz w:val="15"/>
                <w:szCs w:val="15"/>
                <w14:textFill>
                  <w14:solidFill>
                    <w14:schemeClr w14:val="tx1"/>
                  </w14:solidFill>
                </w14:textFill>
              </w:rPr>
            </w:pPr>
            <w:r>
              <w:rPr>
                <w:rFonts w:hint="eastAsia" w:cs="仿宋_GB2312" w:asciiTheme="minorEastAsia" w:hAnsiTheme="minorEastAsia" w:eastAsiaTheme="minorEastAsia"/>
                <w:color w:val="000000" w:themeColor="text1"/>
                <w:kern w:val="0"/>
                <w:sz w:val="15"/>
                <w:szCs w:val="15"/>
                <w14:textFill>
                  <w14:solidFill>
                    <w14:schemeClr w14:val="tx1"/>
                  </w14:solidFill>
                </w14:textFill>
              </w:rPr>
              <w:t>优先适用新修订《北京市燃气管理条例》“建设单位未采取措施确保地下管道燃气设施运行安全”案由。</w:t>
            </w:r>
          </w:p>
        </w:tc>
        <w:tc>
          <w:tcPr>
            <w:tcW w:w="1208" w:type="dxa"/>
            <w:shd w:val="clear" w:color="auto" w:fill="auto"/>
            <w:vAlign w:val="center"/>
          </w:tcPr>
          <w:p w14:paraId="7F79F984">
            <w:pPr>
              <w:spacing w:line="232" w:lineRule="exact"/>
              <w:jc w:val="center"/>
              <w:rPr>
                <w:rFonts w:cs="仿宋_GB2312" w:asciiTheme="minorEastAsia" w:hAnsiTheme="minorEastAsia" w:eastAsiaTheme="minorEastAsia"/>
                <w:color w:val="000000" w:themeColor="text1"/>
                <w:kern w:val="0"/>
                <w:sz w:val="15"/>
                <w:szCs w:val="15"/>
                <w14:textFill>
                  <w14:solidFill>
                    <w14:schemeClr w14:val="tx1"/>
                  </w14:solidFill>
                </w14:textFill>
              </w:rPr>
            </w:pPr>
            <w:r>
              <w:rPr>
                <w:rFonts w:cs="仿宋_GB2312" w:asciiTheme="minorEastAsia" w:hAnsiTheme="minorEastAsia" w:eastAsiaTheme="minorEastAsia"/>
                <w:color w:val="000000" w:themeColor="text1"/>
                <w:kern w:val="0"/>
                <w:sz w:val="15"/>
                <w:szCs w:val="15"/>
                <w14:textFill>
                  <w14:solidFill>
                    <w14:schemeClr w14:val="tx1"/>
                  </w14:solidFill>
                </w14:textFill>
              </w:rPr>
              <w:t>市级</w:t>
            </w:r>
          </w:p>
          <w:p w14:paraId="056639A3">
            <w:pPr>
              <w:spacing w:line="232" w:lineRule="exact"/>
              <w:jc w:val="center"/>
              <w:rPr>
                <w:rFonts w:cs="仿宋_GB2312" w:asciiTheme="minorEastAsia" w:hAnsiTheme="minorEastAsia" w:eastAsiaTheme="minorEastAsia"/>
                <w:color w:val="000000" w:themeColor="text1"/>
                <w:kern w:val="0"/>
                <w:sz w:val="15"/>
                <w:szCs w:val="15"/>
                <w14:textFill>
                  <w14:solidFill>
                    <w14:schemeClr w14:val="tx1"/>
                  </w14:solidFill>
                </w14:textFill>
              </w:rPr>
            </w:pPr>
            <w:r>
              <w:rPr>
                <w:rFonts w:cs="仿宋_GB2312" w:asciiTheme="minorEastAsia" w:hAnsiTheme="minorEastAsia" w:eastAsiaTheme="minorEastAsia"/>
                <w:color w:val="000000" w:themeColor="text1"/>
                <w:kern w:val="0"/>
                <w:sz w:val="15"/>
                <w:szCs w:val="15"/>
                <w14:textFill>
                  <w14:solidFill>
                    <w14:schemeClr w14:val="tx1"/>
                  </w14:solidFill>
                </w14:textFill>
              </w:rPr>
              <w:t>区级</w:t>
            </w:r>
          </w:p>
        </w:tc>
      </w:tr>
      <w:tr w14:paraId="2A5B3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98" w:hRule="atLeast"/>
          <w:jc w:val="center"/>
        </w:trPr>
        <w:tc>
          <w:tcPr>
            <w:tcW w:w="940" w:type="dxa"/>
            <w:shd w:val="clear" w:color="auto" w:fill="auto"/>
            <w:vAlign w:val="center"/>
          </w:tcPr>
          <w:p w14:paraId="382BA86B">
            <w:pPr>
              <w:spacing w:line="232" w:lineRule="exact"/>
              <w:jc w:val="center"/>
              <w:textAlignment w:val="center"/>
              <w:rPr>
                <w:rFonts w:cs="仿宋_GB2312" w:asciiTheme="minorEastAsia" w:hAnsiTheme="minorEastAsia" w:eastAsiaTheme="minorEastAsia"/>
                <w:color w:val="000000" w:themeColor="text1"/>
                <w:kern w:val="0"/>
                <w:sz w:val="15"/>
                <w:szCs w:val="15"/>
                <w:lang w:bidi="ar"/>
                <w14:textFill>
                  <w14:solidFill>
                    <w14:schemeClr w14:val="tx1"/>
                  </w14:solidFill>
                </w14:textFill>
              </w:rPr>
            </w:pPr>
            <w:r>
              <w:rPr>
                <w:rFonts w:hint="eastAsia" w:cs="仿宋_GB2312" w:asciiTheme="minorEastAsia" w:hAnsiTheme="minorEastAsia" w:eastAsiaTheme="minorEastAsia"/>
                <w:color w:val="000000" w:themeColor="text1"/>
                <w:kern w:val="0"/>
                <w:sz w:val="15"/>
                <w:szCs w:val="15"/>
                <w:lang w:bidi="ar"/>
                <w14:textFill>
                  <w14:solidFill>
                    <w14:schemeClr w14:val="tx1"/>
                  </w14:solidFill>
                </w14:textFill>
              </w:rPr>
              <w:t>25</w:t>
            </w:r>
          </w:p>
        </w:tc>
        <w:tc>
          <w:tcPr>
            <w:tcW w:w="1500" w:type="dxa"/>
            <w:shd w:val="clear" w:color="auto" w:fill="auto"/>
            <w:vAlign w:val="center"/>
          </w:tcPr>
          <w:p w14:paraId="7DE8F3D9">
            <w:pPr>
              <w:spacing w:line="232" w:lineRule="exact"/>
              <w:rPr>
                <w:rFonts w:cs="仿宋_GB2312" w:asciiTheme="minorEastAsia" w:hAnsiTheme="minorEastAsia" w:eastAsiaTheme="minorEastAsia"/>
                <w:color w:val="000000" w:themeColor="text1"/>
                <w:sz w:val="15"/>
                <w:szCs w:val="15"/>
                <w14:textFill>
                  <w14:solidFill>
                    <w14:schemeClr w14:val="tx1"/>
                  </w14:solidFill>
                </w14:textFill>
              </w:rPr>
            </w:pPr>
            <w:r>
              <w:rPr>
                <w:rFonts w:hint="eastAsia" w:cs="仿宋_GB2312" w:asciiTheme="minorEastAsia" w:hAnsiTheme="minorEastAsia" w:eastAsiaTheme="minorEastAsia"/>
                <w:color w:val="000000" w:themeColor="text1"/>
                <w:kern w:val="0"/>
                <w:sz w:val="15"/>
                <w:szCs w:val="15"/>
                <w14:textFill>
                  <w14:solidFill>
                    <w14:schemeClr w14:val="tx1"/>
                  </w14:solidFill>
                </w14:textFill>
              </w:rPr>
              <w:t>施工单位未按照安全保护方案进行施工</w:t>
            </w:r>
          </w:p>
        </w:tc>
        <w:tc>
          <w:tcPr>
            <w:tcW w:w="2789" w:type="dxa"/>
            <w:shd w:val="clear" w:color="auto" w:fill="auto"/>
            <w:vAlign w:val="center"/>
          </w:tcPr>
          <w:p w14:paraId="6CDFCA02">
            <w:pPr>
              <w:spacing w:line="232" w:lineRule="exact"/>
              <w:rPr>
                <w:rFonts w:cs="仿宋_GB2312" w:asciiTheme="minorEastAsia" w:hAnsiTheme="minorEastAsia" w:eastAsiaTheme="minorEastAsia"/>
                <w:color w:val="000000" w:themeColor="text1"/>
                <w:kern w:val="0"/>
                <w:sz w:val="15"/>
                <w:szCs w:val="15"/>
                <w14:textFill>
                  <w14:solidFill>
                    <w14:schemeClr w14:val="tx1"/>
                  </w14:solidFill>
                </w14:textFill>
              </w:rPr>
            </w:pPr>
            <w:r>
              <w:rPr>
                <w:rFonts w:hint="eastAsia" w:cs="仿宋_GB2312" w:asciiTheme="minorEastAsia" w:hAnsiTheme="minorEastAsia" w:eastAsiaTheme="minorEastAsia"/>
                <w:color w:val="000000" w:themeColor="text1"/>
                <w:kern w:val="0"/>
                <w:sz w:val="15"/>
                <w:szCs w:val="15"/>
                <w14:textFill>
                  <w14:solidFill>
                    <w14:schemeClr w14:val="tx1"/>
                  </w14:solidFill>
                </w14:textFill>
              </w:rPr>
              <w:t>违反条款：第三十八条第一款；</w:t>
            </w:r>
          </w:p>
          <w:p w14:paraId="6055AA6E">
            <w:pPr>
              <w:spacing w:line="232" w:lineRule="exact"/>
              <w:rPr>
                <w:rFonts w:cs="仿宋_GB2312" w:asciiTheme="minorEastAsia" w:hAnsiTheme="minorEastAsia" w:eastAsiaTheme="minorEastAsia"/>
                <w:color w:val="000000" w:themeColor="text1"/>
                <w:sz w:val="15"/>
                <w:szCs w:val="15"/>
                <w14:textFill>
                  <w14:solidFill>
                    <w14:schemeClr w14:val="tx1"/>
                  </w14:solidFill>
                </w14:textFill>
              </w:rPr>
            </w:pPr>
            <w:r>
              <w:rPr>
                <w:rFonts w:hint="eastAsia" w:cs="仿宋_GB2312" w:asciiTheme="minorEastAsia" w:hAnsiTheme="minorEastAsia" w:eastAsiaTheme="minorEastAsia"/>
                <w:color w:val="000000" w:themeColor="text1"/>
                <w:kern w:val="0"/>
                <w:sz w:val="15"/>
                <w:szCs w:val="15"/>
                <w14:textFill>
                  <w14:solidFill>
                    <w14:schemeClr w14:val="tx1"/>
                  </w14:solidFill>
                </w14:textFill>
              </w:rPr>
              <w:t>处罚条款：第六十四条 责令限期改正，处一万元以上十万元以下罚款。</w:t>
            </w:r>
          </w:p>
        </w:tc>
        <w:tc>
          <w:tcPr>
            <w:tcW w:w="851" w:type="dxa"/>
            <w:shd w:val="clear" w:color="auto" w:fill="auto"/>
            <w:vAlign w:val="center"/>
          </w:tcPr>
          <w:p w14:paraId="517839F7">
            <w:pPr>
              <w:spacing w:line="232" w:lineRule="exact"/>
              <w:jc w:val="center"/>
              <w:rPr>
                <w:rFonts w:cs="仿宋_GB2312" w:asciiTheme="minorEastAsia" w:hAnsiTheme="minorEastAsia" w:eastAsiaTheme="minorEastAsia"/>
                <w:color w:val="000000" w:themeColor="text1"/>
                <w:kern w:val="0"/>
                <w:sz w:val="15"/>
                <w:szCs w:val="15"/>
                <w14:textFill>
                  <w14:solidFill>
                    <w14:schemeClr w14:val="tx1"/>
                  </w14:solidFill>
                </w14:textFill>
              </w:rPr>
            </w:pPr>
            <w:r>
              <w:rPr>
                <w:rFonts w:hint="eastAsia" w:cs="仿宋_GB2312" w:asciiTheme="minorEastAsia" w:hAnsiTheme="minorEastAsia" w:eastAsiaTheme="minorEastAsia"/>
                <w:color w:val="000000" w:themeColor="text1"/>
                <w:kern w:val="0"/>
                <w:sz w:val="15"/>
                <w:szCs w:val="15"/>
                <w14:textFill>
                  <w14:solidFill>
                    <w14:schemeClr w14:val="tx1"/>
                  </w14:solidFill>
                </w14:textFill>
              </w:rPr>
              <w:t>10000</w:t>
            </w:r>
          </w:p>
        </w:tc>
        <w:tc>
          <w:tcPr>
            <w:tcW w:w="567" w:type="dxa"/>
            <w:shd w:val="clear" w:color="auto" w:fill="auto"/>
            <w:vAlign w:val="center"/>
          </w:tcPr>
          <w:p w14:paraId="0C54AA2D">
            <w:pPr>
              <w:spacing w:line="232" w:lineRule="exact"/>
              <w:jc w:val="center"/>
              <w:rPr>
                <w:rFonts w:cs="仿宋_GB2312" w:asciiTheme="minorEastAsia" w:hAnsiTheme="minorEastAsia" w:eastAsiaTheme="minorEastAsia"/>
                <w:color w:val="000000" w:themeColor="text1"/>
                <w:kern w:val="0"/>
                <w:sz w:val="15"/>
                <w:szCs w:val="15"/>
                <w14:textFill>
                  <w14:solidFill>
                    <w14:schemeClr w14:val="tx1"/>
                  </w14:solidFill>
                </w14:textFill>
              </w:rPr>
            </w:pPr>
            <w:r>
              <w:rPr>
                <w:rFonts w:hint="eastAsia" w:cs="仿宋_GB2312" w:asciiTheme="minorEastAsia" w:hAnsiTheme="minorEastAsia" w:eastAsiaTheme="minorEastAsia"/>
                <w:color w:val="000000" w:themeColor="text1"/>
                <w:kern w:val="0"/>
                <w:sz w:val="15"/>
                <w:szCs w:val="15"/>
                <w14:textFill>
                  <w14:solidFill>
                    <w14:schemeClr w14:val="tx1"/>
                  </w14:solidFill>
                </w14:textFill>
              </w:rPr>
              <w:t>1</w:t>
            </w:r>
          </w:p>
        </w:tc>
        <w:tc>
          <w:tcPr>
            <w:tcW w:w="2304" w:type="dxa"/>
            <w:shd w:val="clear" w:color="auto" w:fill="auto"/>
            <w:vAlign w:val="center"/>
          </w:tcPr>
          <w:p w14:paraId="271133FA">
            <w:pPr>
              <w:spacing w:line="232" w:lineRule="exact"/>
              <w:rPr>
                <w:rFonts w:cs="仿宋_GB2312" w:asciiTheme="minorEastAsia" w:hAnsiTheme="minorEastAsia" w:eastAsiaTheme="minorEastAsia"/>
                <w:color w:val="000000" w:themeColor="text1"/>
                <w:sz w:val="15"/>
                <w:szCs w:val="15"/>
                <w14:textFill>
                  <w14:solidFill>
                    <w14:schemeClr w14:val="tx1"/>
                  </w14:solidFill>
                </w14:textFill>
              </w:rPr>
            </w:pPr>
            <w:r>
              <w:rPr>
                <w:rFonts w:hint="eastAsia" w:cs="仿宋_GB2312" w:asciiTheme="minorEastAsia" w:hAnsiTheme="minorEastAsia" w:eastAsiaTheme="minorEastAsia"/>
                <w:color w:val="000000" w:themeColor="text1"/>
                <w:kern w:val="0"/>
                <w:sz w:val="15"/>
                <w:szCs w:val="15"/>
                <w14:textFill>
                  <w14:solidFill>
                    <w14:schemeClr w14:val="tx1"/>
                  </w14:solidFill>
                </w14:textFill>
              </w:rPr>
              <w:t>1. 发生在人口集中地区</w:t>
            </w:r>
            <w:r>
              <w:rPr>
                <w:rFonts w:hint="eastAsia" w:cs="宋体" w:asciiTheme="minorEastAsia" w:hAnsiTheme="minorEastAsia" w:eastAsiaTheme="minorEastAsia"/>
                <w:color w:val="000000" w:themeColor="text1"/>
                <w:kern w:val="0"/>
                <w:sz w:val="15"/>
                <w:szCs w:val="15"/>
                <w14:textFill>
                  <w14:solidFill>
                    <w14:schemeClr w14:val="tx1"/>
                  </w14:solidFill>
                </w14:textFill>
              </w:rPr>
              <w:t>或人员密集场所</w:t>
            </w:r>
            <w:r>
              <w:rPr>
                <w:rFonts w:hint="eastAsia" w:cs="仿宋_GB2312" w:asciiTheme="minorEastAsia" w:hAnsiTheme="minorEastAsia" w:eastAsiaTheme="minorEastAsia"/>
                <w:color w:val="000000" w:themeColor="text1"/>
                <w:kern w:val="0"/>
                <w:sz w:val="15"/>
                <w:szCs w:val="15"/>
                <w14:textFill>
                  <w14:solidFill>
                    <w14:schemeClr w14:val="tx1"/>
                  </w14:solidFill>
                </w14:textFill>
              </w:rPr>
              <w:t>的，系数2；2.发生相关燃气安全事故的，系数9。</w:t>
            </w:r>
          </w:p>
        </w:tc>
        <w:tc>
          <w:tcPr>
            <w:tcW w:w="1785" w:type="dxa"/>
            <w:shd w:val="clear" w:color="auto" w:fill="auto"/>
            <w:vAlign w:val="center"/>
          </w:tcPr>
          <w:p w14:paraId="5A03B710">
            <w:pPr>
              <w:spacing w:line="232" w:lineRule="exact"/>
              <w:rPr>
                <w:rFonts w:cs="仿宋_GB2312" w:asciiTheme="minorEastAsia" w:hAnsiTheme="minorEastAsia" w:eastAsiaTheme="minorEastAsia"/>
                <w:color w:val="000000" w:themeColor="text1"/>
                <w:kern w:val="0"/>
                <w:sz w:val="15"/>
                <w:szCs w:val="15"/>
                <w14:textFill>
                  <w14:solidFill>
                    <w14:schemeClr w14:val="tx1"/>
                  </w14:solidFill>
                </w14:textFill>
              </w:rPr>
            </w:pPr>
            <w:r>
              <w:rPr>
                <w:rFonts w:hint="eastAsia" w:cs="仿宋_GB2312" w:asciiTheme="minorEastAsia" w:hAnsiTheme="minorEastAsia" w:eastAsiaTheme="minorEastAsia"/>
                <w:color w:val="000000" w:themeColor="text1"/>
                <w:kern w:val="0"/>
                <w:sz w:val="15"/>
                <w:szCs w:val="15"/>
                <w14:textFill>
                  <w14:solidFill>
                    <w14:schemeClr w14:val="tx1"/>
                  </w14:solidFill>
                </w14:textFill>
              </w:rPr>
              <w:t>罚款数额＝10000×（1＋情节系数＋变量系数）</w:t>
            </w:r>
          </w:p>
        </w:tc>
        <w:tc>
          <w:tcPr>
            <w:tcW w:w="2385" w:type="dxa"/>
            <w:shd w:val="clear" w:color="auto" w:fill="auto"/>
            <w:vAlign w:val="center"/>
          </w:tcPr>
          <w:p w14:paraId="5B92D852">
            <w:pPr>
              <w:spacing w:line="232" w:lineRule="exact"/>
              <w:rPr>
                <w:rFonts w:cs="仿宋_GB2312" w:asciiTheme="minorEastAsia" w:hAnsiTheme="minorEastAsia" w:eastAsiaTheme="minorEastAsia"/>
                <w:color w:val="000000" w:themeColor="text1"/>
                <w:kern w:val="0"/>
                <w:sz w:val="15"/>
                <w:szCs w:val="15"/>
                <w14:textFill>
                  <w14:solidFill>
                    <w14:schemeClr w14:val="tx1"/>
                  </w14:solidFill>
                </w14:textFill>
              </w:rPr>
            </w:pPr>
            <w:r>
              <w:rPr>
                <w:rFonts w:hint="eastAsia" w:cs="仿宋_GB2312" w:asciiTheme="minorEastAsia" w:hAnsiTheme="minorEastAsia" w:eastAsiaTheme="minorEastAsia"/>
                <w:color w:val="000000" w:themeColor="text1"/>
                <w:kern w:val="0"/>
                <w:sz w:val="15"/>
                <w:szCs w:val="15"/>
                <w14:textFill>
                  <w14:solidFill>
                    <w14:schemeClr w14:val="tx1"/>
                  </w14:solidFill>
                </w14:textFill>
              </w:rPr>
              <w:t>注意与《城镇燃气管理条例》“建设单位、施工单位未采取安全保护措施，确保燃气设施运行安全”案由的联系区别。</w:t>
            </w:r>
          </w:p>
        </w:tc>
        <w:tc>
          <w:tcPr>
            <w:tcW w:w="1208" w:type="dxa"/>
            <w:shd w:val="clear" w:color="auto" w:fill="auto"/>
            <w:vAlign w:val="center"/>
          </w:tcPr>
          <w:p w14:paraId="2B81B721">
            <w:pPr>
              <w:spacing w:line="232" w:lineRule="exact"/>
              <w:jc w:val="center"/>
              <w:rPr>
                <w:rFonts w:cs="仿宋_GB2312" w:asciiTheme="minorEastAsia" w:hAnsiTheme="minorEastAsia" w:eastAsiaTheme="minorEastAsia"/>
                <w:color w:val="000000" w:themeColor="text1"/>
                <w:kern w:val="0"/>
                <w:sz w:val="15"/>
                <w:szCs w:val="15"/>
                <w14:textFill>
                  <w14:solidFill>
                    <w14:schemeClr w14:val="tx1"/>
                  </w14:solidFill>
                </w14:textFill>
              </w:rPr>
            </w:pPr>
            <w:r>
              <w:rPr>
                <w:rFonts w:cs="仿宋_GB2312" w:asciiTheme="minorEastAsia" w:hAnsiTheme="minorEastAsia" w:eastAsiaTheme="minorEastAsia"/>
                <w:color w:val="000000" w:themeColor="text1"/>
                <w:kern w:val="0"/>
                <w:sz w:val="15"/>
                <w:szCs w:val="15"/>
                <w14:textFill>
                  <w14:solidFill>
                    <w14:schemeClr w14:val="tx1"/>
                  </w14:solidFill>
                </w14:textFill>
              </w:rPr>
              <w:t>市级区级</w:t>
            </w:r>
          </w:p>
        </w:tc>
      </w:tr>
      <w:tr w14:paraId="46B94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114" w:hRule="atLeast"/>
          <w:jc w:val="center"/>
        </w:trPr>
        <w:tc>
          <w:tcPr>
            <w:tcW w:w="940" w:type="dxa"/>
            <w:vMerge w:val="restart"/>
            <w:shd w:val="clear" w:color="auto" w:fill="auto"/>
            <w:vAlign w:val="center"/>
          </w:tcPr>
          <w:p w14:paraId="078E6929">
            <w:pPr>
              <w:spacing w:line="232" w:lineRule="exact"/>
              <w:jc w:val="center"/>
              <w:textAlignment w:val="center"/>
              <w:rPr>
                <w:rFonts w:cs="仿宋_GB2312" w:asciiTheme="minorEastAsia" w:hAnsiTheme="minorEastAsia" w:eastAsiaTheme="minorEastAsia"/>
                <w:color w:val="000000" w:themeColor="text1"/>
                <w:kern w:val="0"/>
                <w:sz w:val="15"/>
                <w:szCs w:val="15"/>
                <w:lang w:bidi="ar"/>
                <w14:textFill>
                  <w14:solidFill>
                    <w14:schemeClr w14:val="tx1"/>
                  </w14:solidFill>
                </w14:textFill>
              </w:rPr>
            </w:pPr>
            <w:r>
              <w:rPr>
                <w:rFonts w:hint="eastAsia" w:cs="仿宋_GB2312" w:asciiTheme="minorEastAsia" w:hAnsiTheme="minorEastAsia" w:eastAsiaTheme="minorEastAsia"/>
                <w:color w:val="000000" w:themeColor="text1"/>
                <w:kern w:val="0"/>
                <w:sz w:val="15"/>
                <w:szCs w:val="15"/>
                <w:lang w:bidi="ar"/>
                <w14:textFill>
                  <w14:solidFill>
                    <w14:schemeClr w14:val="tx1"/>
                  </w14:solidFill>
                </w14:textFill>
              </w:rPr>
              <w:t>26</w:t>
            </w:r>
          </w:p>
        </w:tc>
        <w:tc>
          <w:tcPr>
            <w:tcW w:w="1500" w:type="dxa"/>
            <w:vMerge w:val="restart"/>
            <w:shd w:val="clear" w:color="auto" w:fill="auto"/>
            <w:vAlign w:val="center"/>
          </w:tcPr>
          <w:p w14:paraId="7D650828">
            <w:pPr>
              <w:spacing w:line="232" w:lineRule="exact"/>
              <w:rPr>
                <w:rFonts w:cs="仿宋_GB2312" w:asciiTheme="minorEastAsia" w:hAnsiTheme="minorEastAsia" w:eastAsiaTheme="minorEastAsia"/>
                <w:color w:val="000000" w:themeColor="text1"/>
                <w:sz w:val="15"/>
                <w:szCs w:val="15"/>
                <w14:textFill>
                  <w14:solidFill>
                    <w14:schemeClr w14:val="tx1"/>
                  </w14:solidFill>
                </w14:textFill>
              </w:rPr>
            </w:pPr>
            <w:r>
              <w:rPr>
                <w:rFonts w:hint="eastAsia" w:cs="仿宋_GB2312" w:asciiTheme="minorEastAsia" w:hAnsiTheme="minorEastAsia" w:eastAsiaTheme="minorEastAsia"/>
                <w:color w:val="000000" w:themeColor="text1"/>
                <w:kern w:val="0"/>
                <w:sz w:val="15"/>
                <w:szCs w:val="15"/>
                <w14:textFill>
                  <w14:solidFill>
                    <w14:schemeClr w14:val="tx1"/>
                  </w14:solidFill>
                </w14:textFill>
              </w:rPr>
              <w:t>在管道燃气设施保护范围内从事危及管道燃气设施安全的活动</w:t>
            </w:r>
          </w:p>
        </w:tc>
        <w:tc>
          <w:tcPr>
            <w:tcW w:w="2789" w:type="dxa"/>
            <w:vMerge w:val="restart"/>
            <w:shd w:val="clear" w:color="auto" w:fill="auto"/>
            <w:vAlign w:val="center"/>
          </w:tcPr>
          <w:p w14:paraId="27F6E490">
            <w:pPr>
              <w:spacing w:line="232" w:lineRule="exact"/>
              <w:rPr>
                <w:rFonts w:cs="仿宋_GB2312" w:asciiTheme="minorEastAsia" w:hAnsiTheme="minorEastAsia" w:eastAsiaTheme="minorEastAsia"/>
                <w:color w:val="000000" w:themeColor="text1"/>
                <w:kern w:val="0"/>
                <w:sz w:val="15"/>
                <w:szCs w:val="15"/>
                <w14:textFill>
                  <w14:solidFill>
                    <w14:schemeClr w14:val="tx1"/>
                  </w14:solidFill>
                </w14:textFill>
              </w:rPr>
            </w:pPr>
            <w:r>
              <w:rPr>
                <w:rFonts w:hint="eastAsia" w:cs="仿宋_GB2312" w:asciiTheme="minorEastAsia" w:hAnsiTheme="minorEastAsia" w:eastAsiaTheme="minorEastAsia"/>
                <w:color w:val="000000" w:themeColor="text1"/>
                <w:kern w:val="0"/>
                <w:sz w:val="15"/>
                <w:szCs w:val="15"/>
                <w14:textFill>
                  <w14:solidFill>
                    <w14:schemeClr w14:val="tx1"/>
                  </w14:solidFill>
                </w14:textFill>
              </w:rPr>
              <w:t>违反条款：第四十一条第二款第(二)（三）(四)项（根据实际违法情形选择）；</w:t>
            </w:r>
          </w:p>
          <w:p w14:paraId="45AB2FDE">
            <w:pPr>
              <w:spacing w:line="232" w:lineRule="exact"/>
              <w:rPr>
                <w:rFonts w:cs="仿宋_GB2312" w:asciiTheme="minorEastAsia" w:hAnsiTheme="minorEastAsia" w:eastAsiaTheme="minorEastAsia"/>
                <w:color w:val="000000" w:themeColor="text1"/>
                <w:sz w:val="15"/>
                <w:szCs w:val="15"/>
                <w14:textFill>
                  <w14:solidFill>
                    <w14:schemeClr w14:val="tx1"/>
                  </w14:solidFill>
                </w14:textFill>
              </w:rPr>
            </w:pPr>
            <w:r>
              <w:rPr>
                <w:rFonts w:hint="eastAsia" w:cs="仿宋_GB2312" w:asciiTheme="minorEastAsia" w:hAnsiTheme="minorEastAsia" w:eastAsiaTheme="minorEastAsia"/>
                <w:color w:val="000000" w:themeColor="text1"/>
                <w:kern w:val="0"/>
                <w:sz w:val="15"/>
                <w:szCs w:val="15"/>
                <w14:textFill>
                  <w14:solidFill>
                    <w14:schemeClr w14:val="tx1"/>
                  </w14:solidFill>
                </w14:textFill>
              </w:rPr>
              <w:t>处罚条款：第六十六条第二款 责令停止违法行为，限期恢复原状或者采取其他补救措施，对单位处五万元以上十万元以下罚款，对个人处五千元以上五万元以下罚款。</w:t>
            </w:r>
          </w:p>
        </w:tc>
        <w:tc>
          <w:tcPr>
            <w:tcW w:w="851" w:type="dxa"/>
            <w:shd w:val="clear" w:color="auto" w:fill="auto"/>
            <w:vAlign w:val="center"/>
          </w:tcPr>
          <w:p w14:paraId="53584365">
            <w:pPr>
              <w:spacing w:line="232" w:lineRule="exact"/>
              <w:jc w:val="center"/>
              <w:rPr>
                <w:rFonts w:cs="仿宋_GB2312" w:asciiTheme="minorEastAsia" w:hAnsiTheme="minorEastAsia" w:eastAsiaTheme="minorEastAsia"/>
                <w:color w:val="000000" w:themeColor="text1"/>
                <w:kern w:val="0"/>
                <w:sz w:val="15"/>
                <w:szCs w:val="15"/>
                <w14:textFill>
                  <w14:solidFill>
                    <w14:schemeClr w14:val="tx1"/>
                  </w14:solidFill>
                </w14:textFill>
              </w:rPr>
            </w:pPr>
            <w:r>
              <w:rPr>
                <w:rFonts w:hint="eastAsia" w:cs="仿宋_GB2312" w:asciiTheme="minorEastAsia" w:hAnsiTheme="minorEastAsia" w:eastAsiaTheme="minorEastAsia"/>
                <w:color w:val="000000" w:themeColor="text1"/>
                <w:kern w:val="0"/>
                <w:sz w:val="15"/>
                <w:szCs w:val="15"/>
                <w14:textFill>
                  <w14:solidFill>
                    <w14:schemeClr w14:val="tx1"/>
                  </w14:solidFill>
                </w14:textFill>
              </w:rPr>
              <w:t>50000</w:t>
            </w:r>
          </w:p>
          <w:p w14:paraId="7C1E5B2B">
            <w:pPr>
              <w:spacing w:line="232" w:lineRule="exact"/>
              <w:jc w:val="center"/>
              <w:rPr>
                <w:rFonts w:cs="仿宋_GB2312" w:asciiTheme="minorEastAsia" w:hAnsiTheme="minorEastAsia" w:eastAsiaTheme="minorEastAsia"/>
                <w:color w:val="000000" w:themeColor="text1"/>
                <w:kern w:val="0"/>
                <w:sz w:val="15"/>
                <w:szCs w:val="15"/>
                <w14:textFill>
                  <w14:solidFill>
                    <w14:schemeClr w14:val="tx1"/>
                  </w14:solidFill>
                </w14:textFill>
              </w:rPr>
            </w:pPr>
            <w:r>
              <w:rPr>
                <w:rFonts w:hint="eastAsia" w:cs="仿宋_GB2312" w:asciiTheme="minorEastAsia" w:hAnsiTheme="minorEastAsia" w:eastAsiaTheme="minorEastAsia"/>
                <w:color w:val="000000" w:themeColor="text1"/>
                <w:kern w:val="0"/>
                <w:sz w:val="15"/>
                <w:szCs w:val="15"/>
                <w14:textFill>
                  <w14:solidFill>
                    <w14:schemeClr w14:val="tx1"/>
                  </w14:solidFill>
                </w14:textFill>
              </w:rPr>
              <w:t>（单位）</w:t>
            </w:r>
          </w:p>
        </w:tc>
        <w:tc>
          <w:tcPr>
            <w:tcW w:w="567" w:type="dxa"/>
            <w:shd w:val="clear" w:color="auto" w:fill="auto"/>
            <w:vAlign w:val="center"/>
          </w:tcPr>
          <w:p w14:paraId="339C8CE3">
            <w:pPr>
              <w:spacing w:line="232" w:lineRule="exact"/>
              <w:jc w:val="center"/>
              <w:rPr>
                <w:rFonts w:cs="仿宋_GB2312" w:asciiTheme="minorEastAsia" w:hAnsiTheme="minorEastAsia" w:eastAsiaTheme="minorEastAsia"/>
                <w:color w:val="000000" w:themeColor="text1"/>
                <w:kern w:val="0"/>
                <w:sz w:val="15"/>
                <w:szCs w:val="15"/>
                <w14:textFill>
                  <w14:solidFill>
                    <w14:schemeClr w14:val="tx1"/>
                  </w14:solidFill>
                </w14:textFill>
              </w:rPr>
            </w:pPr>
            <w:r>
              <w:rPr>
                <w:rFonts w:hint="eastAsia" w:cs="仿宋_GB2312" w:asciiTheme="minorEastAsia" w:hAnsiTheme="minorEastAsia" w:eastAsiaTheme="minorEastAsia"/>
                <w:color w:val="000000" w:themeColor="text1"/>
                <w:kern w:val="0"/>
                <w:sz w:val="15"/>
                <w:szCs w:val="15"/>
                <w14:textFill>
                  <w14:solidFill>
                    <w14:schemeClr w14:val="tx1"/>
                  </w14:solidFill>
                </w14:textFill>
              </w:rPr>
              <w:t>1</w:t>
            </w:r>
          </w:p>
        </w:tc>
        <w:tc>
          <w:tcPr>
            <w:tcW w:w="2304" w:type="dxa"/>
            <w:shd w:val="clear" w:color="auto" w:fill="auto"/>
            <w:vAlign w:val="center"/>
          </w:tcPr>
          <w:p w14:paraId="17D5BB81">
            <w:pPr>
              <w:spacing w:line="232" w:lineRule="exact"/>
              <w:rPr>
                <w:rFonts w:cs="仿宋_GB2312" w:asciiTheme="minorEastAsia" w:hAnsiTheme="minorEastAsia" w:eastAsiaTheme="minorEastAsia"/>
                <w:color w:val="000000" w:themeColor="text1"/>
                <w:sz w:val="15"/>
                <w:szCs w:val="15"/>
                <w14:textFill>
                  <w14:solidFill>
                    <w14:schemeClr w14:val="tx1"/>
                  </w14:solidFill>
                </w14:textFill>
              </w:rPr>
            </w:pPr>
            <w:r>
              <w:rPr>
                <w:rFonts w:hint="eastAsia" w:cs="仿宋_GB2312" w:asciiTheme="minorEastAsia" w:hAnsiTheme="minorEastAsia" w:eastAsiaTheme="minorEastAsia"/>
                <w:color w:val="000000" w:themeColor="text1"/>
                <w:kern w:val="0"/>
                <w:sz w:val="15"/>
                <w:szCs w:val="15"/>
                <w14:textFill>
                  <w14:solidFill>
                    <w14:schemeClr w14:val="tx1"/>
                  </w14:solidFill>
                </w14:textFill>
              </w:rPr>
              <w:t>1.损坏燃气设施，存在较大安全隐患,或者其它影响用气情形的，系数0.5；2.发生燃气事故,或者其它严重影响用气情形的，系数1。</w:t>
            </w:r>
          </w:p>
        </w:tc>
        <w:tc>
          <w:tcPr>
            <w:tcW w:w="1785" w:type="dxa"/>
            <w:shd w:val="clear" w:color="auto" w:fill="auto"/>
            <w:vAlign w:val="center"/>
          </w:tcPr>
          <w:p w14:paraId="7D8711EF">
            <w:pPr>
              <w:spacing w:line="232" w:lineRule="exact"/>
              <w:rPr>
                <w:rFonts w:cs="仿宋_GB2312" w:asciiTheme="minorEastAsia" w:hAnsiTheme="minorEastAsia" w:eastAsiaTheme="minorEastAsia"/>
                <w:color w:val="000000" w:themeColor="text1"/>
                <w:kern w:val="0"/>
                <w:sz w:val="15"/>
                <w:szCs w:val="15"/>
                <w14:textFill>
                  <w14:solidFill>
                    <w14:schemeClr w14:val="tx1"/>
                  </w14:solidFill>
                </w14:textFill>
              </w:rPr>
            </w:pPr>
            <w:r>
              <w:rPr>
                <w:rFonts w:hint="eastAsia" w:cs="仿宋_GB2312" w:asciiTheme="minorEastAsia" w:hAnsiTheme="minorEastAsia" w:eastAsiaTheme="minorEastAsia"/>
                <w:color w:val="000000" w:themeColor="text1"/>
                <w:kern w:val="0"/>
                <w:sz w:val="15"/>
                <w:szCs w:val="15"/>
                <w14:textFill>
                  <w14:solidFill>
                    <w14:schemeClr w14:val="tx1"/>
                  </w14:solidFill>
                </w14:textFill>
              </w:rPr>
              <w:t>罚款数额＝50000×（1＋情节系数＋变量系数）</w:t>
            </w:r>
          </w:p>
        </w:tc>
        <w:tc>
          <w:tcPr>
            <w:tcW w:w="2385" w:type="dxa"/>
            <w:vMerge w:val="restart"/>
            <w:shd w:val="clear" w:color="auto" w:fill="auto"/>
            <w:vAlign w:val="center"/>
          </w:tcPr>
          <w:p w14:paraId="41C8085E">
            <w:pPr>
              <w:spacing w:line="232" w:lineRule="exact"/>
              <w:rPr>
                <w:rFonts w:cs="仿宋_GB2312" w:asciiTheme="minorEastAsia" w:hAnsiTheme="minorEastAsia" w:eastAsiaTheme="minorEastAsia"/>
                <w:color w:val="000000" w:themeColor="text1"/>
                <w:kern w:val="0"/>
                <w:sz w:val="15"/>
                <w:szCs w:val="15"/>
                <w14:textFill>
                  <w14:solidFill>
                    <w14:schemeClr w14:val="tx1"/>
                  </w14:solidFill>
                </w14:textFill>
              </w:rPr>
            </w:pPr>
            <w:r>
              <w:rPr>
                <w:rFonts w:hint="eastAsia" w:cs="仿宋_GB2312" w:asciiTheme="minorEastAsia" w:hAnsiTheme="minorEastAsia" w:eastAsiaTheme="minorEastAsia"/>
                <w:color w:val="000000" w:themeColor="text1"/>
                <w:kern w:val="0"/>
                <w:sz w:val="15"/>
                <w:szCs w:val="15"/>
                <w14:textFill>
                  <w14:solidFill>
                    <w14:schemeClr w14:val="tx1"/>
                  </w14:solidFill>
                </w14:textFill>
              </w:rPr>
              <w:t>适用于在管道燃气设施保护范围内，“进行爆破、取土等作业”“倾倒、排放腐蚀性物质”“堆放物品或者种植深根植物”情形。</w:t>
            </w:r>
          </w:p>
          <w:p w14:paraId="31F5D272">
            <w:pPr>
              <w:spacing w:line="232" w:lineRule="exact"/>
              <w:rPr>
                <w:rFonts w:cs="仿宋_GB2312" w:asciiTheme="minorEastAsia" w:hAnsiTheme="minorEastAsia" w:eastAsiaTheme="minorEastAsia"/>
                <w:color w:val="000000" w:themeColor="text1"/>
                <w:kern w:val="0"/>
                <w:sz w:val="15"/>
                <w:szCs w:val="15"/>
                <w14:textFill>
                  <w14:solidFill>
                    <w14:schemeClr w14:val="tx1"/>
                  </w14:solidFill>
                </w14:textFill>
              </w:rPr>
            </w:pPr>
            <w:r>
              <w:rPr>
                <w:rFonts w:hint="eastAsia" w:cs="仿宋_GB2312" w:asciiTheme="minorEastAsia" w:hAnsiTheme="minorEastAsia" w:eastAsiaTheme="minorEastAsia"/>
                <w:color w:val="000000" w:themeColor="text1"/>
                <w:kern w:val="0"/>
                <w:sz w:val="15"/>
                <w:szCs w:val="15"/>
                <w14:textFill>
                  <w14:solidFill>
                    <w14:schemeClr w14:val="tx1"/>
                  </w14:solidFill>
                </w14:textFill>
              </w:rPr>
              <w:t>注意与《城镇燃气管理条例》“在燃气设施保护范围内擅自从事敷设管道、打桩、顶进、挖掘、钻探等可能影响燃气设施安全活动” “在燃气设施保护范围内倾倒、排放腐蚀性物质” “在燃气设施保护范围内放置易燃易爆物品或者种植深根植物”等案由的区分联系。</w:t>
            </w:r>
            <w:r>
              <w:rPr>
                <w:rFonts w:hint="eastAsia" w:cs="仿宋_GB2312" w:asciiTheme="minorEastAsia" w:hAnsiTheme="minorEastAsia" w:eastAsiaTheme="minorEastAsia"/>
                <w:color w:val="000000" w:themeColor="text1"/>
                <w:kern w:val="0"/>
                <w:sz w:val="15"/>
                <w:szCs w:val="15"/>
                <w14:textFill>
                  <w14:solidFill>
                    <w14:schemeClr w14:val="tx1"/>
                  </w14:solidFill>
                </w14:textFill>
              </w:rPr>
              <w:br w:type="textWrapping"/>
            </w:r>
            <w:r>
              <w:rPr>
                <w:rFonts w:hint="eastAsia" w:cs="仿宋_GB2312" w:asciiTheme="minorEastAsia" w:hAnsiTheme="minorEastAsia" w:eastAsiaTheme="minorEastAsia"/>
                <w:color w:val="000000" w:themeColor="text1"/>
                <w:kern w:val="0"/>
                <w:sz w:val="15"/>
                <w:szCs w:val="15"/>
                <w14:textFill>
                  <w14:solidFill>
                    <w14:schemeClr w14:val="tx1"/>
                  </w14:solidFill>
                </w14:textFill>
              </w:rPr>
              <w:br w:type="textWrapping"/>
            </w:r>
            <w:r>
              <w:rPr>
                <w:rFonts w:hint="eastAsia" w:cs="仿宋_GB2312" w:asciiTheme="minorEastAsia" w:hAnsiTheme="minorEastAsia" w:eastAsiaTheme="minorEastAsia"/>
                <w:color w:val="000000" w:themeColor="text1"/>
                <w:kern w:val="0"/>
                <w:sz w:val="15"/>
                <w:szCs w:val="15"/>
                <w14:textFill>
                  <w14:solidFill>
                    <w14:schemeClr w14:val="tx1"/>
                  </w14:solidFill>
                </w14:textFill>
              </w:rPr>
              <w:t>提示：此页未完，见下页</w:t>
            </w:r>
          </w:p>
        </w:tc>
        <w:tc>
          <w:tcPr>
            <w:tcW w:w="1208" w:type="dxa"/>
            <w:vMerge w:val="restart"/>
            <w:shd w:val="clear" w:color="auto" w:fill="auto"/>
            <w:vAlign w:val="center"/>
          </w:tcPr>
          <w:p w14:paraId="3E972027">
            <w:pPr>
              <w:spacing w:line="232" w:lineRule="exact"/>
              <w:jc w:val="center"/>
              <w:rPr>
                <w:rFonts w:cs="仿宋_GB2312" w:asciiTheme="minorEastAsia" w:hAnsiTheme="minorEastAsia" w:eastAsiaTheme="minorEastAsia"/>
                <w:color w:val="000000" w:themeColor="text1"/>
                <w:kern w:val="0"/>
                <w:sz w:val="15"/>
                <w:szCs w:val="15"/>
                <w14:textFill>
                  <w14:solidFill>
                    <w14:schemeClr w14:val="tx1"/>
                  </w14:solidFill>
                </w14:textFill>
              </w:rPr>
            </w:pPr>
            <w:r>
              <w:rPr>
                <w:rFonts w:cs="仿宋_GB2312" w:asciiTheme="minorEastAsia" w:hAnsiTheme="minorEastAsia" w:eastAsiaTheme="minorEastAsia"/>
                <w:color w:val="000000" w:themeColor="text1"/>
                <w:kern w:val="0"/>
                <w:sz w:val="15"/>
                <w:szCs w:val="15"/>
                <w14:textFill>
                  <w14:solidFill>
                    <w14:schemeClr w14:val="tx1"/>
                  </w14:solidFill>
                </w14:textFill>
              </w:rPr>
              <w:t>市级区级</w:t>
            </w:r>
          </w:p>
        </w:tc>
      </w:tr>
      <w:tr w14:paraId="19F14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806" w:hRule="atLeast"/>
          <w:jc w:val="center"/>
        </w:trPr>
        <w:tc>
          <w:tcPr>
            <w:tcW w:w="940" w:type="dxa"/>
            <w:vMerge w:val="continue"/>
            <w:shd w:val="clear" w:color="auto" w:fill="auto"/>
            <w:vAlign w:val="center"/>
          </w:tcPr>
          <w:p w14:paraId="4E2FEC89">
            <w:pPr>
              <w:spacing w:line="232" w:lineRule="exact"/>
              <w:jc w:val="center"/>
              <w:textAlignment w:val="center"/>
              <w:rPr>
                <w:rFonts w:cs="仿宋_GB2312" w:asciiTheme="minorEastAsia" w:hAnsiTheme="minorEastAsia" w:eastAsiaTheme="minorEastAsia"/>
                <w:color w:val="000000" w:themeColor="text1"/>
                <w:kern w:val="0"/>
                <w:sz w:val="15"/>
                <w:szCs w:val="15"/>
                <w:lang w:bidi="ar"/>
                <w14:textFill>
                  <w14:solidFill>
                    <w14:schemeClr w14:val="tx1"/>
                  </w14:solidFill>
                </w14:textFill>
              </w:rPr>
            </w:pPr>
          </w:p>
        </w:tc>
        <w:tc>
          <w:tcPr>
            <w:tcW w:w="1500" w:type="dxa"/>
            <w:vMerge w:val="continue"/>
            <w:shd w:val="clear" w:color="auto" w:fill="auto"/>
            <w:vAlign w:val="center"/>
          </w:tcPr>
          <w:p w14:paraId="1F922DF2">
            <w:pPr>
              <w:spacing w:line="232" w:lineRule="exact"/>
              <w:rPr>
                <w:rFonts w:cs="仿宋_GB2312" w:asciiTheme="minorEastAsia" w:hAnsiTheme="minorEastAsia" w:eastAsiaTheme="minorEastAsia"/>
                <w:color w:val="000000" w:themeColor="text1"/>
                <w:sz w:val="15"/>
                <w:szCs w:val="15"/>
                <w14:textFill>
                  <w14:solidFill>
                    <w14:schemeClr w14:val="tx1"/>
                  </w14:solidFill>
                </w14:textFill>
              </w:rPr>
            </w:pPr>
          </w:p>
        </w:tc>
        <w:tc>
          <w:tcPr>
            <w:tcW w:w="2789" w:type="dxa"/>
            <w:vMerge w:val="continue"/>
            <w:shd w:val="clear" w:color="auto" w:fill="auto"/>
            <w:vAlign w:val="center"/>
          </w:tcPr>
          <w:p w14:paraId="45F95F27">
            <w:pPr>
              <w:spacing w:line="232" w:lineRule="exact"/>
              <w:rPr>
                <w:rFonts w:cs="仿宋_GB2312" w:asciiTheme="minorEastAsia" w:hAnsiTheme="minorEastAsia" w:eastAsiaTheme="minorEastAsia"/>
                <w:color w:val="000000" w:themeColor="text1"/>
                <w:sz w:val="15"/>
                <w:szCs w:val="15"/>
                <w14:textFill>
                  <w14:solidFill>
                    <w14:schemeClr w14:val="tx1"/>
                  </w14:solidFill>
                </w14:textFill>
              </w:rPr>
            </w:pPr>
          </w:p>
        </w:tc>
        <w:tc>
          <w:tcPr>
            <w:tcW w:w="851" w:type="dxa"/>
            <w:shd w:val="clear" w:color="auto" w:fill="auto"/>
            <w:vAlign w:val="center"/>
          </w:tcPr>
          <w:p w14:paraId="0AC42487">
            <w:pPr>
              <w:spacing w:line="232" w:lineRule="exact"/>
              <w:jc w:val="center"/>
              <w:rPr>
                <w:rFonts w:cs="仿宋_GB2312" w:asciiTheme="minorEastAsia" w:hAnsiTheme="minorEastAsia" w:eastAsiaTheme="minorEastAsia"/>
                <w:color w:val="000000" w:themeColor="text1"/>
                <w:kern w:val="0"/>
                <w:sz w:val="15"/>
                <w:szCs w:val="15"/>
                <w14:textFill>
                  <w14:solidFill>
                    <w14:schemeClr w14:val="tx1"/>
                  </w14:solidFill>
                </w14:textFill>
              </w:rPr>
            </w:pPr>
            <w:r>
              <w:rPr>
                <w:rFonts w:hint="eastAsia" w:cs="仿宋_GB2312" w:asciiTheme="minorEastAsia" w:hAnsiTheme="minorEastAsia" w:eastAsiaTheme="minorEastAsia"/>
                <w:color w:val="000000" w:themeColor="text1"/>
                <w:kern w:val="0"/>
                <w:sz w:val="15"/>
                <w:szCs w:val="15"/>
                <w14:textFill>
                  <w14:solidFill>
                    <w14:schemeClr w14:val="tx1"/>
                  </w14:solidFill>
                </w14:textFill>
              </w:rPr>
              <w:t>5000</w:t>
            </w:r>
          </w:p>
          <w:p w14:paraId="21B9FBDA">
            <w:pPr>
              <w:spacing w:line="232" w:lineRule="exact"/>
              <w:jc w:val="center"/>
              <w:rPr>
                <w:rFonts w:cs="仿宋_GB2312" w:asciiTheme="minorEastAsia" w:hAnsiTheme="minorEastAsia" w:eastAsiaTheme="minorEastAsia"/>
                <w:color w:val="000000" w:themeColor="text1"/>
                <w:kern w:val="0"/>
                <w:sz w:val="15"/>
                <w:szCs w:val="15"/>
                <w14:textFill>
                  <w14:solidFill>
                    <w14:schemeClr w14:val="tx1"/>
                  </w14:solidFill>
                </w14:textFill>
              </w:rPr>
            </w:pPr>
            <w:r>
              <w:rPr>
                <w:rFonts w:hint="eastAsia" w:cs="仿宋_GB2312" w:asciiTheme="minorEastAsia" w:hAnsiTheme="minorEastAsia" w:eastAsiaTheme="minorEastAsia"/>
                <w:color w:val="000000" w:themeColor="text1"/>
                <w:kern w:val="0"/>
                <w:sz w:val="15"/>
                <w:szCs w:val="15"/>
                <w14:textFill>
                  <w14:solidFill>
                    <w14:schemeClr w14:val="tx1"/>
                  </w14:solidFill>
                </w14:textFill>
              </w:rPr>
              <w:t>（个人）</w:t>
            </w:r>
          </w:p>
        </w:tc>
        <w:tc>
          <w:tcPr>
            <w:tcW w:w="567" w:type="dxa"/>
            <w:shd w:val="clear" w:color="auto" w:fill="auto"/>
            <w:vAlign w:val="center"/>
          </w:tcPr>
          <w:p w14:paraId="76FFA57F">
            <w:pPr>
              <w:spacing w:line="232" w:lineRule="exact"/>
              <w:jc w:val="center"/>
              <w:rPr>
                <w:rFonts w:cs="仿宋_GB2312" w:asciiTheme="minorEastAsia" w:hAnsiTheme="minorEastAsia" w:eastAsiaTheme="minorEastAsia"/>
                <w:color w:val="000000" w:themeColor="text1"/>
                <w:kern w:val="0"/>
                <w:sz w:val="15"/>
                <w:szCs w:val="15"/>
                <w14:textFill>
                  <w14:solidFill>
                    <w14:schemeClr w14:val="tx1"/>
                  </w14:solidFill>
                </w14:textFill>
              </w:rPr>
            </w:pPr>
            <w:r>
              <w:rPr>
                <w:rFonts w:hint="eastAsia" w:cs="仿宋_GB2312" w:asciiTheme="minorEastAsia" w:hAnsiTheme="minorEastAsia" w:eastAsiaTheme="minorEastAsia"/>
                <w:color w:val="000000" w:themeColor="text1"/>
                <w:kern w:val="0"/>
                <w:sz w:val="15"/>
                <w:szCs w:val="15"/>
                <w14:textFill>
                  <w14:solidFill>
                    <w14:schemeClr w14:val="tx1"/>
                  </w14:solidFill>
                </w14:textFill>
              </w:rPr>
              <w:t>1</w:t>
            </w:r>
          </w:p>
        </w:tc>
        <w:tc>
          <w:tcPr>
            <w:tcW w:w="2304" w:type="dxa"/>
            <w:shd w:val="clear" w:color="auto" w:fill="auto"/>
            <w:vAlign w:val="center"/>
          </w:tcPr>
          <w:p w14:paraId="487CE808">
            <w:pPr>
              <w:spacing w:line="232" w:lineRule="exact"/>
              <w:rPr>
                <w:rFonts w:cs="仿宋_GB2312" w:asciiTheme="minorEastAsia" w:hAnsiTheme="minorEastAsia" w:eastAsiaTheme="minorEastAsia"/>
                <w:color w:val="000000" w:themeColor="text1"/>
                <w:sz w:val="15"/>
                <w:szCs w:val="15"/>
                <w14:textFill>
                  <w14:solidFill>
                    <w14:schemeClr w14:val="tx1"/>
                  </w14:solidFill>
                </w14:textFill>
              </w:rPr>
            </w:pPr>
            <w:r>
              <w:rPr>
                <w:rFonts w:hint="eastAsia" w:cs="仿宋_GB2312" w:asciiTheme="minorEastAsia" w:hAnsiTheme="minorEastAsia" w:eastAsiaTheme="minorEastAsia"/>
                <w:color w:val="000000" w:themeColor="text1"/>
                <w:kern w:val="0"/>
                <w:sz w:val="15"/>
                <w:szCs w:val="15"/>
                <w14:textFill>
                  <w14:solidFill>
                    <w14:schemeClr w14:val="tx1"/>
                  </w14:solidFill>
                </w14:textFill>
              </w:rPr>
              <w:t>1.损坏燃气设施，存在较大安全隐患,或者其它影响用气情形的，系数5-8；2.发生燃气事故,或者其它严重影响用气情形的，系数9。</w:t>
            </w:r>
          </w:p>
        </w:tc>
        <w:tc>
          <w:tcPr>
            <w:tcW w:w="1785" w:type="dxa"/>
            <w:shd w:val="clear" w:color="auto" w:fill="auto"/>
            <w:vAlign w:val="center"/>
          </w:tcPr>
          <w:p w14:paraId="7ADE4E26">
            <w:pPr>
              <w:spacing w:line="232" w:lineRule="exact"/>
              <w:rPr>
                <w:rFonts w:cs="仿宋_GB2312" w:asciiTheme="minorEastAsia" w:hAnsiTheme="minorEastAsia" w:eastAsiaTheme="minorEastAsia"/>
                <w:color w:val="000000" w:themeColor="text1"/>
                <w:kern w:val="0"/>
                <w:sz w:val="15"/>
                <w:szCs w:val="15"/>
                <w14:textFill>
                  <w14:solidFill>
                    <w14:schemeClr w14:val="tx1"/>
                  </w14:solidFill>
                </w14:textFill>
              </w:rPr>
            </w:pPr>
            <w:r>
              <w:rPr>
                <w:rFonts w:hint="eastAsia" w:cs="仿宋_GB2312" w:asciiTheme="minorEastAsia" w:hAnsiTheme="minorEastAsia" w:eastAsiaTheme="minorEastAsia"/>
                <w:color w:val="000000" w:themeColor="text1"/>
                <w:kern w:val="0"/>
                <w:sz w:val="15"/>
                <w:szCs w:val="15"/>
                <w14:textFill>
                  <w14:solidFill>
                    <w14:schemeClr w14:val="tx1"/>
                  </w14:solidFill>
                </w14:textFill>
              </w:rPr>
              <w:t>罚款数额＝5000×（1＋情节系数＋变量系数）</w:t>
            </w:r>
          </w:p>
        </w:tc>
        <w:tc>
          <w:tcPr>
            <w:tcW w:w="2385" w:type="dxa"/>
            <w:vMerge w:val="continue"/>
            <w:shd w:val="clear" w:color="auto" w:fill="auto"/>
            <w:vAlign w:val="center"/>
          </w:tcPr>
          <w:p w14:paraId="3D690071">
            <w:pPr>
              <w:spacing w:line="232" w:lineRule="exact"/>
              <w:rPr>
                <w:rFonts w:cs="仿宋_GB2312" w:asciiTheme="minorEastAsia" w:hAnsiTheme="minorEastAsia" w:eastAsiaTheme="minorEastAsia"/>
                <w:color w:val="000000" w:themeColor="text1"/>
                <w:kern w:val="0"/>
                <w:sz w:val="15"/>
                <w:szCs w:val="15"/>
                <w14:textFill>
                  <w14:solidFill>
                    <w14:schemeClr w14:val="tx1"/>
                  </w14:solidFill>
                </w14:textFill>
              </w:rPr>
            </w:pPr>
          </w:p>
        </w:tc>
        <w:tc>
          <w:tcPr>
            <w:tcW w:w="1208" w:type="dxa"/>
            <w:vMerge w:val="continue"/>
            <w:shd w:val="clear" w:color="auto" w:fill="auto"/>
            <w:vAlign w:val="center"/>
          </w:tcPr>
          <w:p w14:paraId="0042B39D">
            <w:pPr>
              <w:spacing w:line="232" w:lineRule="exact"/>
              <w:jc w:val="center"/>
              <w:rPr>
                <w:rFonts w:cs="仿宋_GB2312" w:asciiTheme="minorEastAsia" w:hAnsiTheme="minorEastAsia" w:eastAsiaTheme="minorEastAsia"/>
                <w:color w:val="000000" w:themeColor="text1"/>
                <w:kern w:val="0"/>
                <w:sz w:val="15"/>
                <w:szCs w:val="15"/>
                <w14:textFill>
                  <w14:solidFill>
                    <w14:schemeClr w14:val="tx1"/>
                  </w14:solidFill>
                </w14:textFill>
              </w:rPr>
            </w:pPr>
          </w:p>
        </w:tc>
      </w:tr>
      <w:tr w14:paraId="5DD72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74" w:hRule="atLeast"/>
          <w:jc w:val="center"/>
        </w:trPr>
        <w:tc>
          <w:tcPr>
            <w:tcW w:w="940" w:type="dxa"/>
            <w:vMerge w:val="continue"/>
            <w:shd w:val="clear" w:color="auto" w:fill="auto"/>
            <w:vAlign w:val="center"/>
          </w:tcPr>
          <w:p w14:paraId="589322F1">
            <w:pPr>
              <w:spacing w:line="232" w:lineRule="exact"/>
              <w:jc w:val="center"/>
              <w:textAlignment w:val="center"/>
              <w:rPr>
                <w:rFonts w:cs="仿宋_GB2312" w:asciiTheme="minorEastAsia" w:hAnsiTheme="minorEastAsia" w:eastAsiaTheme="minorEastAsia"/>
                <w:color w:val="000000" w:themeColor="text1"/>
                <w:kern w:val="0"/>
                <w:sz w:val="15"/>
                <w:szCs w:val="15"/>
                <w:lang w:bidi="ar"/>
                <w14:textFill>
                  <w14:solidFill>
                    <w14:schemeClr w14:val="tx1"/>
                  </w14:solidFill>
                </w14:textFill>
              </w:rPr>
            </w:pPr>
          </w:p>
        </w:tc>
        <w:tc>
          <w:tcPr>
            <w:tcW w:w="1500" w:type="dxa"/>
            <w:vMerge w:val="continue"/>
            <w:shd w:val="clear" w:color="auto" w:fill="auto"/>
            <w:vAlign w:val="center"/>
          </w:tcPr>
          <w:p w14:paraId="1FB05CD6">
            <w:pPr>
              <w:spacing w:line="232" w:lineRule="exact"/>
              <w:rPr>
                <w:rFonts w:cs="仿宋_GB2312" w:asciiTheme="minorEastAsia" w:hAnsiTheme="minorEastAsia" w:eastAsiaTheme="minorEastAsia"/>
                <w:color w:val="000000" w:themeColor="text1"/>
                <w:sz w:val="15"/>
                <w:szCs w:val="15"/>
                <w14:textFill>
                  <w14:solidFill>
                    <w14:schemeClr w14:val="tx1"/>
                  </w14:solidFill>
                </w14:textFill>
              </w:rPr>
            </w:pPr>
          </w:p>
        </w:tc>
        <w:tc>
          <w:tcPr>
            <w:tcW w:w="2789" w:type="dxa"/>
            <w:shd w:val="clear" w:color="auto" w:fill="auto"/>
            <w:vAlign w:val="center"/>
          </w:tcPr>
          <w:p w14:paraId="4BE64F44">
            <w:pPr>
              <w:spacing w:line="232" w:lineRule="exact"/>
              <w:rPr>
                <w:rFonts w:cs="仿宋_GB2312" w:asciiTheme="minorEastAsia" w:hAnsiTheme="minorEastAsia" w:eastAsiaTheme="minorEastAsia"/>
                <w:color w:val="000000" w:themeColor="text1"/>
                <w:kern w:val="0"/>
                <w:sz w:val="15"/>
                <w:szCs w:val="15"/>
                <w14:textFill>
                  <w14:solidFill>
                    <w14:schemeClr w14:val="tx1"/>
                  </w14:solidFill>
                </w14:textFill>
              </w:rPr>
            </w:pPr>
            <w:r>
              <w:rPr>
                <w:rFonts w:hint="eastAsia" w:cs="仿宋_GB2312" w:asciiTheme="minorEastAsia" w:hAnsiTheme="minorEastAsia" w:eastAsiaTheme="minorEastAsia"/>
                <w:color w:val="000000" w:themeColor="text1"/>
                <w:kern w:val="0"/>
                <w:sz w:val="15"/>
                <w:szCs w:val="15"/>
                <w14:textFill>
                  <w14:solidFill>
                    <w14:schemeClr w14:val="tx1"/>
                  </w14:solidFill>
                </w14:textFill>
              </w:rPr>
              <w:t>违反条款：第四十一条第二款第(五)项；</w:t>
            </w:r>
          </w:p>
          <w:p w14:paraId="5D7BAF28">
            <w:pPr>
              <w:spacing w:line="232" w:lineRule="exact"/>
              <w:rPr>
                <w:rFonts w:cs="仿宋_GB2312" w:asciiTheme="minorEastAsia" w:hAnsiTheme="minorEastAsia" w:eastAsiaTheme="minorEastAsia"/>
                <w:color w:val="000000" w:themeColor="text1"/>
                <w:sz w:val="15"/>
                <w:szCs w:val="15"/>
                <w14:textFill>
                  <w14:solidFill>
                    <w14:schemeClr w14:val="tx1"/>
                  </w14:solidFill>
                </w14:textFill>
              </w:rPr>
            </w:pPr>
            <w:r>
              <w:rPr>
                <w:rFonts w:hint="eastAsia" w:cs="仿宋_GB2312" w:asciiTheme="minorEastAsia" w:hAnsiTheme="minorEastAsia" w:eastAsiaTheme="minorEastAsia"/>
                <w:color w:val="000000" w:themeColor="text1"/>
                <w:kern w:val="0"/>
                <w:sz w:val="15"/>
                <w:szCs w:val="15"/>
                <w14:textFill>
                  <w14:solidFill>
                    <w14:schemeClr w14:val="tx1"/>
                  </w14:solidFill>
                </w14:textFill>
              </w:rPr>
              <w:t>处罚条款：第六十六条第三款 责令限期改正，恢复原状，处五千元以下罚款。</w:t>
            </w:r>
          </w:p>
        </w:tc>
        <w:tc>
          <w:tcPr>
            <w:tcW w:w="851" w:type="dxa"/>
            <w:shd w:val="clear" w:color="auto" w:fill="auto"/>
            <w:vAlign w:val="center"/>
          </w:tcPr>
          <w:p w14:paraId="6CFB67FF">
            <w:pPr>
              <w:spacing w:line="232" w:lineRule="exact"/>
              <w:jc w:val="center"/>
              <w:rPr>
                <w:rFonts w:cs="仿宋_GB2312" w:asciiTheme="minorEastAsia" w:hAnsiTheme="minorEastAsia" w:eastAsiaTheme="minorEastAsia"/>
                <w:color w:val="000000" w:themeColor="text1"/>
                <w:kern w:val="0"/>
                <w:sz w:val="15"/>
                <w:szCs w:val="15"/>
                <w14:textFill>
                  <w14:solidFill>
                    <w14:schemeClr w14:val="tx1"/>
                  </w14:solidFill>
                </w14:textFill>
              </w:rPr>
            </w:pPr>
            <w:r>
              <w:rPr>
                <w:rFonts w:hint="eastAsia" w:cs="仿宋_GB2312" w:asciiTheme="minorEastAsia" w:hAnsiTheme="minorEastAsia" w:eastAsiaTheme="minorEastAsia"/>
                <w:color w:val="000000" w:themeColor="text1"/>
                <w:kern w:val="0"/>
                <w:sz w:val="15"/>
                <w:szCs w:val="15"/>
                <w14:textFill>
                  <w14:solidFill>
                    <w14:schemeClr w14:val="tx1"/>
                  </w14:solidFill>
                </w14:textFill>
              </w:rPr>
              <w:t>1000</w:t>
            </w:r>
          </w:p>
        </w:tc>
        <w:tc>
          <w:tcPr>
            <w:tcW w:w="567" w:type="dxa"/>
            <w:shd w:val="clear" w:color="auto" w:fill="auto"/>
            <w:vAlign w:val="center"/>
          </w:tcPr>
          <w:p w14:paraId="03D19302">
            <w:pPr>
              <w:spacing w:line="232" w:lineRule="exact"/>
              <w:jc w:val="center"/>
              <w:rPr>
                <w:rFonts w:cs="仿宋_GB2312" w:asciiTheme="minorEastAsia" w:hAnsiTheme="minorEastAsia" w:eastAsiaTheme="minorEastAsia"/>
                <w:color w:val="000000" w:themeColor="text1"/>
                <w:kern w:val="0"/>
                <w:sz w:val="15"/>
                <w:szCs w:val="15"/>
                <w14:textFill>
                  <w14:solidFill>
                    <w14:schemeClr w14:val="tx1"/>
                  </w14:solidFill>
                </w14:textFill>
              </w:rPr>
            </w:pPr>
            <w:r>
              <w:rPr>
                <w:rFonts w:hint="eastAsia" w:cs="仿宋_GB2312" w:asciiTheme="minorEastAsia" w:hAnsiTheme="minorEastAsia" w:eastAsiaTheme="minorEastAsia"/>
                <w:color w:val="000000" w:themeColor="text1"/>
                <w:kern w:val="0"/>
                <w:sz w:val="15"/>
                <w:szCs w:val="15"/>
                <w14:textFill>
                  <w14:solidFill>
                    <w14:schemeClr w14:val="tx1"/>
                  </w14:solidFill>
                </w14:textFill>
              </w:rPr>
              <w:t>1</w:t>
            </w:r>
          </w:p>
        </w:tc>
        <w:tc>
          <w:tcPr>
            <w:tcW w:w="2304" w:type="dxa"/>
            <w:shd w:val="clear" w:color="auto" w:fill="auto"/>
            <w:vAlign w:val="center"/>
          </w:tcPr>
          <w:p w14:paraId="1A016076">
            <w:pPr>
              <w:spacing w:line="232" w:lineRule="exact"/>
              <w:rPr>
                <w:rFonts w:cs="仿宋_GB2312" w:asciiTheme="minorEastAsia" w:hAnsiTheme="minorEastAsia" w:eastAsiaTheme="minorEastAsia"/>
                <w:color w:val="000000" w:themeColor="text1"/>
                <w:sz w:val="15"/>
                <w:szCs w:val="15"/>
                <w14:textFill>
                  <w14:solidFill>
                    <w14:schemeClr w14:val="tx1"/>
                  </w14:solidFill>
                </w14:textFill>
              </w:rPr>
            </w:pPr>
            <w:r>
              <w:rPr>
                <w:rFonts w:hint="eastAsia" w:cs="仿宋_GB2312" w:asciiTheme="minorEastAsia" w:hAnsiTheme="minorEastAsia" w:eastAsiaTheme="minorEastAsia"/>
                <w:color w:val="000000" w:themeColor="text1"/>
                <w:kern w:val="0"/>
                <w:sz w:val="15"/>
                <w:szCs w:val="15"/>
                <w14:textFill>
                  <w14:solidFill>
                    <w14:schemeClr w14:val="tx1"/>
                  </w14:solidFill>
                </w14:textFill>
              </w:rPr>
              <w:t>1. 发生在人口集中地区</w:t>
            </w:r>
            <w:r>
              <w:rPr>
                <w:rFonts w:hint="eastAsia" w:cs="宋体" w:asciiTheme="minorEastAsia" w:hAnsiTheme="minorEastAsia" w:eastAsiaTheme="minorEastAsia"/>
                <w:color w:val="000000" w:themeColor="text1"/>
                <w:kern w:val="0"/>
                <w:sz w:val="15"/>
                <w:szCs w:val="15"/>
                <w14:textFill>
                  <w14:solidFill>
                    <w14:schemeClr w14:val="tx1"/>
                  </w14:solidFill>
                </w14:textFill>
              </w:rPr>
              <w:t>或人员密集场所</w:t>
            </w:r>
            <w:r>
              <w:rPr>
                <w:rFonts w:hint="eastAsia" w:cs="仿宋_GB2312" w:asciiTheme="minorEastAsia" w:hAnsiTheme="minorEastAsia" w:eastAsiaTheme="minorEastAsia"/>
                <w:color w:val="000000" w:themeColor="text1"/>
                <w:kern w:val="0"/>
                <w:sz w:val="15"/>
                <w:szCs w:val="15"/>
                <w14:textFill>
                  <w14:solidFill>
                    <w14:schemeClr w14:val="tx1"/>
                  </w14:solidFill>
                </w14:textFill>
              </w:rPr>
              <w:t>的，系数2；2.导致相关燃气安全事故的，系数4。</w:t>
            </w:r>
          </w:p>
        </w:tc>
        <w:tc>
          <w:tcPr>
            <w:tcW w:w="1785" w:type="dxa"/>
            <w:shd w:val="clear" w:color="auto" w:fill="auto"/>
            <w:vAlign w:val="center"/>
          </w:tcPr>
          <w:p w14:paraId="41DE5334">
            <w:pPr>
              <w:spacing w:line="232" w:lineRule="exact"/>
              <w:rPr>
                <w:rFonts w:cs="仿宋_GB2312" w:asciiTheme="minorEastAsia" w:hAnsiTheme="minorEastAsia" w:eastAsiaTheme="minorEastAsia"/>
                <w:color w:val="000000" w:themeColor="text1"/>
                <w:kern w:val="0"/>
                <w:sz w:val="15"/>
                <w:szCs w:val="15"/>
                <w14:textFill>
                  <w14:solidFill>
                    <w14:schemeClr w14:val="tx1"/>
                  </w14:solidFill>
                </w14:textFill>
              </w:rPr>
            </w:pPr>
            <w:r>
              <w:rPr>
                <w:rFonts w:hint="eastAsia" w:cs="仿宋_GB2312" w:asciiTheme="minorEastAsia" w:hAnsiTheme="minorEastAsia" w:eastAsiaTheme="minorEastAsia"/>
                <w:color w:val="000000" w:themeColor="text1"/>
                <w:kern w:val="0"/>
                <w:sz w:val="15"/>
                <w:szCs w:val="15"/>
                <w14:textFill>
                  <w14:solidFill>
                    <w14:schemeClr w14:val="tx1"/>
                  </w14:solidFill>
                </w14:textFill>
              </w:rPr>
              <w:t>罚款数额＝1000×（1＋情节系数＋变量系数）</w:t>
            </w:r>
          </w:p>
        </w:tc>
        <w:tc>
          <w:tcPr>
            <w:tcW w:w="2385" w:type="dxa"/>
            <w:shd w:val="clear" w:color="auto" w:fill="auto"/>
            <w:vAlign w:val="center"/>
          </w:tcPr>
          <w:p w14:paraId="092ABE8C">
            <w:pPr>
              <w:spacing w:line="232" w:lineRule="exact"/>
              <w:rPr>
                <w:rFonts w:cs="仿宋_GB2312" w:asciiTheme="minorEastAsia" w:hAnsiTheme="minorEastAsia" w:eastAsiaTheme="minorEastAsia"/>
                <w:color w:val="000000" w:themeColor="text1"/>
                <w:kern w:val="0"/>
                <w:sz w:val="15"/>
                <w:szCs w:val="15"/>
                <w14:textFill>
                  <w14:solidFill>
                    <w14:schemeClr w14:val="tx1"/>
                  </w14:solidFill>
                </w14:textFill>
              </w:rPr>
            </w:pPr>
            <w:r>
              <w:rPr>
                <w:rFonts w:hint="eastAsia" w:cs="仿宋_GB2312" w:asciiTheme="minorEastAsia" w:hAnsiTheme="minorEastAsia" w:eastAsiaTheme="minorEastAsia"/>
                <w:color w:val="000000" w:themeColor="text1"/>
                <w:kern w:val="0"/>
                <w:sz w:val="15"/>
                <w:szCs w:val="15"/>
                <w14:textFill>
                  <w14:solidFill>
                    <w14:schemeClr w14:val="tx1"/>
                  </w14:solidFill>
                </w14:textFill>
              </w:rPr>
              <w:t>适用于“在管道燃气设施保护范围内，涂改、覆盖、移动、拆除、损坏安全警示标志”情形。处以1000元以下的罚款。按照办法规定和实际情况执行。</w:t>
            </w:r>
          </w:p>
          <w:p w14:paraId="47DCAD5E">
            <w:pPr>
              <w:spacing w:line="232" w:lineRule="exact"/>
              <w:rPr>
                <w:rFonts w:cs="仿宋_GB2312" w:asciiTheme="minorEastAsia" w:hAnsiTheme="minorEastAsia" w:eastAsiaTheme="minorEastAsia"/>
                <w:color w:val="000000" w:themeColor="text1"/>
                <w:kern w:val="0"/>
                <w:sz w:val="15"/>
                <w:szCs w:val="15"/>
                <w14:textFill>
                  <w14:solidFill>
                    <w14:schemeClr w14:val="tx1"/>
                  </w14:solidFill>
                </w14:textFill>
              </w:rPr>
            </w:pPr>
            <w:r>
              <w:rPr>
                <w:rFonts w:hint="eastAsia" w:cs="仿宋_GB2312" w:asciiTheme="minorEastAsia" w:hAnsiTheme="minorEastAsia" w:eastAsiaTheme="minorEastAsia"/>
                <w:color w:val="000000" w:themeColor="text1"/>
                <w:kern w:val="0"/>
                <w:sz w:val="15"/>
                <w:szCs w:val="15"/>
                <w14:textFill>
                  <w14:solidFill>
                    <w14:schemeClr w14:val="tx1"/>
                  </w14:solidFill>
                </w14:textFill>
              </w:rPr>
              <w:t>注意与《城镇燃气管理条例》“未按规定设置燃气设施保护装置和安全警示标志”“毁损、覆盖、涂改、擅自拆除或者移动燃气设施安全警示标志”案由的区别联系。</w:t>
            </w:r>
          </w:p>
        </w:tc>
        <w:tc>
          <w:tcPr>
            <w:tcW w:w="1208" w:type="dxa"/>
            <w:vMerge w:val="continue"/>
            <w:shd w:val="clear" w:color="auto" w:fill="auto"/>
            <w:vAlign w:val="center"/>
          </w:tcPr>
          <w:p w14:paraId="77F3C4F0">
            <w:pPr>
              <w:spacing w:line="232" w:lineRule="exact"/>
              <w:jc w:val="center"/>
              <w:rPr>
                <w:rFonts w:cs="仿宋_GB2312" w:asciiTheme="minorEastAsia" w:hAnsiTheme="minorEastAsia" w:eastAsiaTheme="minorEastAsia"/>
                <w:color w:val="000000" w:themeColor="text1"/>
                <w:kern w:val="0"/>
                <w:sz w:val="15"/>
                <w:szCs w:val="15"/>
                <w14:textFill>
                  <w14:solidFill>
                    <w14:schemeClr w14:val="tx1"/>
                  </w14:solidFill>
                </w14:textFill>
              </w:rPr>
            </w:pPr>
          </w:p>
        </w:tc>
      </w:tr>
      <w:tr w14:paraId="7563E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14329" w:type="dxa"/>
            <w:gridSpan w:val="9"/>
            <w:shd w:val="clear" w:color="auto" w:fill="auto"/>
            <w:vAlign w:val="center"/>
          </w:tcPr>
          <w:p w14:paraId="2288CE6D">
            <w:pPr>
              <w:pStyle w:val="5"/>
              <w:widowControl w:val="0"/>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bookmarkStart w:id="47" w:name="_Toc411391582"/>
            <w:bookmarkStart w:id="48" w:name="_Toc110851459"/>
            <w:r>
              <w:rPr>
                <w:rFonts w:hint="eastAsia" w:asciiTheme="minorEastAsia" w:hAnsiTheme="minorEastAsia" w:eastAsiaTheme="minorEastAsia"/>
                <w:color w:val="000000" w:themeColor="text1"/>
                <w:sz w:val="15"/>
                <w:szCs w:val="15"/>
                <w14:textFill>
                  <w14:solidFill>
                    <w14:schemeClr w14:val="tx1"/>
                  </w14:solidFill>
                </w14:textFill>
              </w:rPr>
              <w:t>《北京市消防条例》案由1项</w:t>
            </w:r>
            <w:bookmarkEnd w:id="47"/>
            <w:bookmarkEnd w:id="48"/>
          </w:p>
        </w:tc>
      </w:tr>
      <w:tr w14:paraId="09865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292" w:hRule="atLeast"/>
          <w:jc w:val="center"/>
        </w:trPr>
        <w:tc>
          <w:tcPr>
            <w:tcW w:w="940" w:type="dxa"/>
            <w:vMerge w:val="restart"/>
            <w:shd w:val="clear" w:color="auto" w:fill="auto"/>
            <w:vAlign w:val="center"/>
          </w:tcPr>
          <w:p w14:paraId="146BC253">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w:t>
            </w:r>
          </w:p>
        </w:tc>
        <w:tc>
          <w:tcPr>
            <w:tcW w:w="1500" w:type="dxa"/>
            <w:vMerge w:val="restart"/>
            <w:shd w:val="clear" w:color="auto" w:fill="auto"/>
            <w:vAlign w:val="center"/>
          </w:tcPr>
          <w:p w14:paraId="050AB65C">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人员密集场所使用天然气、液化石油气未安装浓度检测报警装置</w:t>
            </w:r>
          </w:p>
        </w:tc>
        <w:tc>
          <w:tcPr>
            <w:tcW w:w="2789" w:type="dxa"/>
            <w:shd w:val="clear" w:color="auto" w:fill="auto"/>
            <w:vAlign w:val="center"/>
          </w:tcPr>
          <w:p w14:paraId="0702907D">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违反条款：第二十八条第（四）项；处罚条款：第八十三条 责令改正，并可处1万元以上3万元以下罚款。</w:t>
            </w:r>
          </w:p>
        </w:tc>
        <w:tc>
          <w:tcPr>
            <w:tcW w:w="851" w:type="dxa"/>
            <w:shd w:val="clear" w:color="auto" w:fill="auto"/>
            <w:vAlign w:val="center"/>
          </w:tcPr>
          <w:p w14:paraId="086DAD35">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10000</w:t>
            </w:r>
          </w:p>
        </w:tc>
        <w:tc>
          <w:tcPr>
            <w:tcW w:w="567" w:type="dxa"/>
            <w:shd w:val="clear" w:color="auto" w:fill="auto"/>
            <w:vAlign w:val="center"/>
          </w:tcPr>
          <w:p w14:paraId="729A7AA8">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w:t>
            </w:r>
          </w:p>
        </w:tc>
        <w:tc>
          <w:tcPr>
            <w:tcW w:w="2304" w:type="dxa"/>
            <w:shd w:val="clear" w:color="auto" w:fill="auto"/>
            <w:vAlign w:val="center"/>
          </w:tcPr>
          <w:p w14:paraId="2B6065E9">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按照《基准》的有关规定执行</w:t>
            </w:r>
          </w:p>
        </w:tc>
        <w:tc>
          <w:tcPr>
            <w:tcW w:w="1785" w:type="dxa"/>
            <w:shd w:val="clear" w:color="auto" w:fill="auto"/>
            <w:vAlign w:val="center"/>
          </w:tcPr>
          <w:p w14:paraId="2C325E42">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罚款数额＝10000×（1＋情节系数）</w:t>
            </w:r>
          </w:p>
        </w:tc>
        <w:tc>
          <w:tcPr>
            <w:tcW w:w="2385" w:type="dxa"/>
            <w:shd w:val="clear" w:color="auto" w:fill="auto"/>
            <w:vAlign w:val="center"/>
          </w:tcPr>
          <w:p w14:paraId="2356CFD0">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仿宋_GB2312" w:asciiTheme="minorEastAsia" w:hAnsiTheme="minorEastAsia" w:eastAsiaTheme="minorEastAsia"/>
                <w:color w:val="000000" w:themeColor="text1"/>
                <w:kern w:val="0"/>
                <w:sz w:val="15"/>
                <w:szCs w:val="15"/>
                <w14:textFill>
                  <w14:solidFill>
                    <w14:schemeClr w14:val="tx1"/>
                  </w14:solidFill>
                </w14:textFill>
              </w:rPr>
              <w:t>提示：此页未完，见下页</w:t>
            </w:r>
          </w:p>
        </w:tc>
        <w:tc>
          <w:tcPr>
            <w:tcW w:w="1208" w:type="dxa"/>
            <w:vMerge w:val="restart"/>
            <w:shd w:val="clear" w:color="auto" w:fill="auto"/>
            <w:vAlign w:val="center"/>
          </w:tcPr>
          <w:p w14:paraId="546F1D20">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街道</w:t>
            </w:r>
          </w:p>
          <w:p w14:paraId="45BD482A">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乡镇</w:t>
            </w:r>
          </w:p>
        </w:tc>
      </w:tr>
      <w:tr w14:paraId="105BB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continue"/>
            <w:shd w:val="clear" w:color="auto" w:fill="auto"/>
            <w:vAlign w:val="center"/>
          </w:tcPr>
          <w:p w14:paraId="00CCC3CF">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1500" w:type="dxa"/>
            <w:vMerge w:val="continue"/>
            <w:shd w:val="clear" w:color="auto" w:fill="auto"/>
            <w:vAlign w:val="center"/>
          </w:tcPr>
          <w:p w14:paraId="4A809179">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2789" w:type="dxa"/>
            <w:vMerge w:val="restart"/>
            <w:shd w:val="clear" w:color="auto" w:fill="auto"/>
            <w:vAlign w:val="center"/>
          </w:tcPr>
          <w:p w14:paraId="4159AE6B">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违反条款：《中华人民共和国安全生产法》第三十六条第四款；</w:t>
            </w:r>
          </w:p>
          <w:p w14:paraId="28850D8C">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处罚条款：第九十九条第（八）项，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tc>
        <w:tc>
          <w:tcPr>
            <w:tcW w:w="851" w:type="dxa"/>
            <w:shd w:val="clear" w:color="auto" w:fill="auto"/>
            <w:vAlign w:val="center"/>
          </w:tcPr>
          <w:p w14:paraId="13658310">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10000</w:t>
            </w:r>
          </w:p>
        </w:tc>
        <w:tc>
          <w:tcPr>
            <w:tcW w:w="567" w:type="dxa"/>
            <w:shd w:val="clear" w:color="auto" w:fill="auto"/>
            <w:vAlign w:val="center"/>
          </w:tcPr>
          <w:p w14:paraId="3861B010">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1</w:t>
            </w:r>
          </w:p>
        </w:tc>
        <w:tc>
          <w:tcPr>
            <w:tcW w:w="2304" w:type="dxa"/>
            <w:shd w:val="clear" w:color="auto" w:fill="auto"/>
            <w:vAlign w:val="center"/>
          </w:tcPr>
          <w:p w14:paraId="16AC38F2">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特大型、大型餐饮经营者，变量系数为1；（以餐饮服务许可标注的类别为准）</w:t>
            </w:r>
          </w:p>
        </w:tc>
        <w:tc>
          <w:tcPr>
            <w:tcW w:w="1785" w:type="dxa"/>
            <w:shd w:val="clear" w:color="auto" w:fill="auto"/>
            <w:vAlign w:val="center"/>
          </w:tcPr>
          <w:p w14:paraId="68115B4D">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罚款数额＝10000×（1＋情节系数+变量系数）</w:t>
            </w:r>
          </w:p>
        </w:tc>
        <w:tc>
          <w:tcPr>
            <w:tcW w:w="2385" w:type="dxa"/>
            <w:shd w:val="clear" w:color="auto" w:fill="auto"/>
            <w:vAlign w:val="center"/>
          </w:tcPr>
          <w:p w14:paraId="7CE88C6F">
            <w:pPr>
              <w:spacing w:line="232" w:lineRule="exact"/>
              <w:rPr>
                <w:rFonts w:asciiTheme="minorEastAsia" w:hAnsiTheme="minorEastAsia" w:eastAsiaTheme="minorEastAsia"/>
                <w:sz w:val="15"/>
                <w:szCs w:val="15"/>
              </w:rPr>
            </w:pPr>
            <w:r>
              <w:rPr>
                <w:rFonts w:hint="eastAsia" w:asciiTheme="minorEastAsia" w:hAnsiTheme="minorEastAsia" w:eastAsiaTheme="minorEastAsia"/>
                <w:color w:val="000000" w:themeColor="text1"/>
                <w:sz w:val="15"/>
                <w:szCs w:val="15"/>
                <w14:textFill>
                  <w14:solidFill>
                    <w14:schemeClr w14:val="tx1"/>
                  </w14:solidFill>
                </w14:textFill>
              </w:rPr>
              <w:t>适用于餐饮等行业的生产经营单位使用燃气的情形。</w:t>
            </w:r>
          </w:p>
        </w:tc>
        <w:tc>
          <w:tcPr>
            <w:tcW w:w="1208" w:type="dxa"/>
            <w:vMerge w:val="continue"/>
            <w:shd w:val="clear" w:color="auto" w:fill="auto"/>
            <w:vAlign w:val="center"/>
          </w:tcPr>
          <w:p w14:paraId="00607B02">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p>
        </w:tc>
      </w:tr>
      <w:tr w14:paraId="202A0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continue"/>
            <w:shd w:val="clear" w:color="auto" w:fill="auto"/>
            <w:vAlign w:val="center"/>
          </w:tcPr>
          <w:p w14:paraId="29CD1F03">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1500" w:type="dxa"/>
            <w:vMerge w:val="continue"/>
            <w:shd w:val="clear" w:color="auto" w:fill="auto"/>
            <w:vAlign w:val="center"/>
          </w:tcPr>
          <w:p w14:paraId="3D2B8113">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2789" w:type="dxa"/>
            <w:vMerge w:val="continue"/>
            <w:shd w:val="clear" w:color="auto" w:fill="auto"/>
            <w:vAlign w:val="center"/>
          </w:tcPr>
          <w:p w14:paraId="490390CA">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851" w:type="dxa"/>
            <w:shd w:val="clear" w:color="auto" w:fill="auto"/>
            <w:vAlign w:val="center"/>
          </w:tcPr>
          <w:p w14:paraId="28D67BE3">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50000</w:t>
            </w:r>
          </w:p>
          <w:p w14:paraId="475B7986">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（单位）</w:t>
            </w:r>
          </w:p>
        </w:tc>
        <w:tc>
          <w:tcPr>
            <w:tcW w:w="567" w:type="dxa"/>
            <w:shd w:val="clear" w:color="auto" w:fill="auto"/>
            <w:vAlign w:val="center"/>
          </w:tcPr>
          <w:p w14:paraId="1B51DD27">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1</w:t>
            </w:r>
          </w:p>
        </w:tc>
        <w:tc>
          <w:tcPr>
            <w:tcW w:w="2304" w:type="dxa"/>
            <w:shd w:val="clear" w:color="auto" w:fill="auto"/>
            <w:vAlign w:val="center"/>
          </w:tcPr>
          <w:p w14:paraId="2E9DE1FB">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特大型、大型餐饮经营者，变量系数为1；（以餐饮服务许可标注的类别为准）</w:t>
            </w:r>
          </w:p>
        </w:tc>
        <w:tc>
          <w:tcPr>
            <w:tcW w:w="1785" w:type="dxa"/>
            <w:shd w:val="clear" w:color="auto" w:fill="auto"/>
            <w:vAlign w:val="center"/>
          </w:tcPr>
          <w:p w14:paraId="79F33897">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罚款数额＝50000×（1＋情节系数+变量系数）</w:t>
            </w:r>
          </w:p>
        </w:tc>
        <w:tc>
          <w:tcPr>
            <w:tcW w:w="2385" w:type="dxa"/>
            <w:vMerge w:val="restart"/>
            <w:shd w:val="clear" w:color="auto" w:fill="auto"/>
            <w:vAlign w:val="center"/>
          </w:tcPr>
          <w:p w14:paraId="02CEF3F7">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1.适用于餐饮等行业的生产经营单位使用燃气，逾期未改正的情形。</w:t>
            </w:r>
          </w:p>
          <w:p w14:paraId="58720EFD">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2.处罚单位，同时处罚直接负责的主管人员和其他直接责任人员。</w:t>
            </w:r>
          </w:p>
        </w:tc>
        <w:tc>
          <w:tcPr>
            <w:tcW w:w="1208" w:type="dxa"/>
            <w:vMerge w:val="continue"/>
            <w:shd w:val="clear" w:color="auto" w:fill="auto"/>
            <w:vAlign w:val="center"/>
          </w:tcPr>
          <w:p w14:paraId="2AB5EBF6">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p>
        </w:tc>
      </w:tr>
      <w:tr w14:paraId="5253F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96" w:hRule="atLeast"/>
          <w:jc w:val="center"/>
        </w:trPr>
        <w:tc>
          <w:tcPr>
            <w:tcW w:w="940" w:type="dxa"/>
            <w:vMerge w:val="continue"/>
            <w:shd w:val="clear" w:color="auto" w:fill="auto"/>
            <w:vAlign w:val="center"/>
          </w:tcPr>
          <w:p w14:paraId="06E8405B">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1500" w:type="dxa"/>
            <w:vMerge w:val="continue"/>
            <w:shd w:val="clear" w:color="auto" w:fill="auto"/>
            <w:vAlign w:val="center"/>
          </w:tcPr>
          <w:p w14:paraId="16F99A0F">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2789" w:type="dxa"/>
            <w:vMerge w:val="continue"/>
            <w:shd w:val="clear" w:color="auto" w:fill="auto"/>
            <w:vAlign w:val="center"/>
          </w:tcPr>
          <w:p w14:paraId="0097F15E">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851" w:type="dxa"/>
            <w:shd w:val="clear" w:color="auto" w:fill="auto"/>
            <w:vAlign w:val="center"/>
          </w:tcPr>
          <w:p w14:paraId="6013544D">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10000</w:t>
            </w:r>
          </w:p>
          <w:p w14:paraId="6095EDCE">
            <w:pPr>
              <w:spacing w:line="232" w:lineRule="exact"/>
              <w:jc w:val="center"/>
              <w:rPr>
                <w:rFonts w:asciiTheme="minorEastAsia" w:hAnsiTheme="minorEastAsia" w:eastAsiaTheme="minorEastAsia"/>
                <w:sz w:val="15"/>
                <w:szCs w:val="15"/>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（直接负责的主管人员和其他直接责任人员）</w:t>
            </w:r>
          </w:p>
        </w:tc>
        <w:tc>
          <w:tcPr>
            <w:tcW w:w="567" w:type="dxa"/>
            <w:shd w:val="clear" w:color="auto" w:fill="auto"/>
            <w:vAlign w:val="center"/>
          </w:tcPr>
          <w:p w14:paraId="72D0E959">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1</w:t>
            </w:r>
          </w:p>
        </w:tc>
        <w:tc>
          <w:tcPr>
            <w:tcW w:w="2304" w:type="dxa"/>
            <w:shd w:val="clear" w:color="auto" w:fill="auto"/>
            <w:vAlign w:val="center"/>
          </w:tcPr>
          <w:p w14:paraId="539502A7">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特大型、大型餐饮经营者，变量系数为1；（以餐饮服务许可标注的类别为准）</w:t>
            </w:r>
          </w:p>
        </w:tc>
        <w:tc>
          <w:tcPr>
            <w:tcW w:w="1785" w:type="dxa"/>
            <w:shd w:val="clear" w:color="auto" w:fill="auto"/>
            <w:vAlign w:val="center"/>
          </w:tcPr>
          <w:p w14:paraId="16939C4F">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罚款数额＝10000×（1＋情节系数+变量系数）</w:t>
            </w:r>
          </w:p>
        </w:tc>
        <w:tc>
          <w:tcPr>
            <w:tcW w:w="2385" w:type="dxa"/>
            <w:vMerge w:val="continue"/>
            <w:shd w:val="clear" w:color="auto" w:fill="auto"/>
            <w:vAlign w:val="center"/>
          </w:tcPr>
          <w:p w14:paraId="37E03BCC">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1208" w:type="dxa"/>
            <w:shd w:val="clear" w:color="auto" w:fill="auto"/>
            <w:vAlign w:val="center"/>
          </w:tcPr>
          <w:p w14:paraId="3062C452">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街道</w:t>
            </w:r>
          </w:p>
          <w:p w14:paraId="58125501">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乡镇</w:t>
            </w:r>
          </w:p>
        </w:tc>
      </w:tr>
      <w:tr w14:paraId="3542C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14329" w:type="dxa"/>
            <w:gridSpan w:val="9"/>
            <w:shd w:val="clear" w:color="auto" w:fill="auto"/>
            <w:vAlign w:val="center"/>
          </w:tcPr>
          <w:p w14:paraId="796BBD1C">
            <w:pPr>
              <w:pStyle w:val="5"/>
              <w:widowControl w:val="0"/>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bookmarkStart w:id="49" w:name="_Toc110851460"/>
            <w:bookmarkStart w:id="50" w:name="_Toc2052927024"/>
            <w:r>
              <w:rPr>
                <w:rFonts w:hint="eastAsia" w:asciiTheme="minorEastAsia" w:hAnsiTheme="minorEastAsia" w:eastAsiaTheme="minorEastAsia"/>
                <w:color w:val="000000" w:themeColor="text1"/>
                <w:sz w:val="15"/>
                <w:szCs w:val="15"/>
                <w14:textFill>
                  <w14:solidFill>
                    <w14:schemeClr w14:val="tx1"/>
                  </w14:solidFill>
                </w14:textFill>
              </w:rPr>
              <w:t>《北京市清洁燃料车辆加气站管理规定》案由7项</w:t>
            </w:r>
            <w:bookmarkEnd w:id="49"/>
            <w:bookmarkEnd w:id="50"/>
          </w:p>
        </w:tc>
      </w:tr>
      <w:tr w14:paraId="42908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5D322E4C">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w:t>
            </w:r>
          </w:p>
        </w:tc>
        <w:tc>
          <w:tcPr>
            <w:tcW w:w="1500" w:type="dxa"/>
            <w:shd w:val="clear" w:color="auto" w:fill="auto"/>
            <w:vAlign w:val="center"/>
          </w:tcPr>
          <w:p w14:paraId="69270B33">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加气站未遵守操作规程或未设专人监护</w:t>
            </w:r>
          </w:p>
        </w:tc>
        <w:tc>
          <w:tcPr>
            <w:tcW w:w="2789" w:type="dxa"/>
            <w:shd w:val="clear" w:color="auto" w:fill="auto"/>
            <w:vAlign w:val="center"/>
          </w:tcPr>
          <w:p w14:paraId="19E58B75">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违反条款：第八条第（四）项；</w:t>
            </w:r>
          </w:p>
          <w:p w14:paraId="1623B883">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处罚条款：第十一条 责令限期改正，给予警告，并可处2万元以上10万元以下罚款。</w:t>
            </w:r>
          </w:p>
        </w:tc>
        <w:tc>
          <w:tcPr>
            <w:tcW w:w="851" w:type="dxa"/>
            <w:shd w:val="clear" w:color="auto" w:fill="auto"/>
            <w:vAlign w:val="center"/>
          </w:tcPr>
          <w:p w14:paraId="736A251F">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20000</w:t>
            </w:r>
          </w:p>
        </w:tc>
        <w:tc>
          <w:tcPr>
            <w:tcW w:w="567" w:type="dxa"/>
            <w:shd w:val="clear" w:color="auto" w:fill="auto"/>
            <w:vAlign w:val="center"/>
          </w:tcPr>
          <w:p w14:paraId="4A1F048E">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w:t>
            </w:r>
          </w:p>
        </w:tc>
        <w:tc>
          <w:tcPr>
            <w:tcW w:w="2304" w:type="dxa"/>
            <w:shd w:val="clear" w:color="auto" w:fill="auto"/>
            <w:vAlign w:val="center"/>
          </w:tcPr>
          <w:p w14:paraId="22FEA3D0">
            <w:pPr>
              <w:autoSpaceDE w:val="0"/>
              <w:spacing w:line="232" w:lineRule="exact"/>
              <w:ind w:leftChars="-7" w:hanging="15" w:hangingChars="10"/>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1.违规作业时间较长，作业规模较大，或者经营场所在人口集中地区，存在较大安全隐患的，系数2；2.发生安全事故的，系数4。</w:t>
            </w:r>
          </w:p>
        </w:tc>
        <w:tc>
          <w:tcPr>
            <w:tcW w:w="1785" w:type="dxa"/>
            <w:shd w:val="clear" w:color="auto" w:fill="auto"/>
            <w:vAlign w:val="center"/>
          </w:tcPr>
          <w:p w14:paraId="1DDF2F71">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罚款数额＝20000×（1＋情节系数＋变量系数）</w:t>
            </w:r>
          </w:p>
        </w:tc>
        <w:tc>
          <w:tcPr>
            <w:tcW w:w="2385" w:type="dxa"/>
            <w:shd w:val="clear" w:color="auto" w:fill="auto"/>
            <w:vAlign w:val="center"/>
          </w:tcPr>
          <w:p w14:paraId="162BC377">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1208" w:type="dxa"/>
            <w:shd w:val="clear" w:color="auto" w:fill="auto"/>
            <w:vAlign w:val="center"/>
          </w:tcPr>
          <w:p w14:paraId="27F675A9">
            <w:pPr>
              <w:spacing w:line="232" w:lineRule="exact"/>
              <w:jc w:val="center"/>
              <w:rPr>
                <w:rFonts w:cs="仿宋_GB2312" w:asciiTheme="minorEastAsia" w:hAnsiTheme="minorEastAsia" w:eastAsiaTheme="minorEastAsia"/>
                <w:color w:val="000000" w:themeColor="text1"/>
                <w:kern w:val="0"/>
                <w:sz w:val="15"/>
                <w:szCs w:val="15"/>
                <w14:textFill>
                  <w14:solidFill>
                    <w14:schemeClr w14:val="tx1"/>
                  </w14:solidFill>
                </w14:textFill>
              </w:rPr>
            </w:pPr>
            <w:r>
              <w:rPr>
                <w:rFonts w:cs="仿宋_GB2312" w:asciiTheme="minorEastAsia" w:hAnsiTheme="minorEastAsia" w:eastAsiaTheme="minorEastAsia"/>
                <w:color w:val="000000" w:themeColor="text1"/>
                <w:kern w:val="0"/>
                <w:sz w:val="15"/>
                <w:szCs w:val="15"/>
                <w14:textFill>
                  <w14:solidFill>
                    <w14:schemeClr w14:val="tx1"/>
                  </w14:solidFill>
                </w14:textFill>
              </w:rPr>
              <w:t>市级</w:t>
            </w:r>
          </w:p>
          <w:p w14:paraId="350CAE89">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cs="仿宋_GB2312" w:asciiTheme="minorEastAsia" w:hAnsiTheme="minorEastAsia" w:eastAsiaTheme="minorEastAsia"/>
                <w:color w:val="000000" w:themeColor="text1"/>
                <w:kern w:val="0"/>
                <w:sz w:val="15"/>
                <w:szCs w:val="15"/>
                <w14:textFill>
                  <w14:solidFill>
                    <w14:schemeClr w14:val="tx1"/>
                  </w14:solidFill>
                </w14:textFill>
              </w:rPr>
              <w:t>区级</w:t>
            </w:r>
          </w:p>
        </w:tc>
      </w:tr>
      <w:tr w14:paraId="6F1CA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82" w:hRule="atLeast"/>
          <w:jc w:val="center"/>
        </w:trPr>
        <w:tc>
          <w:tcPr>
            <w:tcW w:w="940" w:type="dxa"/>
            <w:shd w:val="clear" w:color="auto" w:fill="auto"/>
            <w:vAlign w:val="center"/>
          </w:tcPr>
          <w:p w14:paraId="3D494D8C">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2</w:t>
            </w:r>
          </w:p>
        </w:tc>
        <w:tc>
          <w:tcPr>
            <w:tcW w:w="1500" w:type="dxa"/>
            <w:shd w:val="clear" w:color="auto" w:fill="auto"/>
            <w:vAlign w:val="center"/>
          </w:tcPr>
          <w:p w14:paraId="4030C395">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非操作人员进行充气作业</w:t>
            </w:r>
          </w:p>
        </w:tc>
        <w:tc>
          <w:tcPr>
            <w:tcW w:w="2789" w:type="dxa"/>
            <w:shd w:val="clear" w:color="auto" w:fill="auto"/>
            <w:vAlign w:val="center"/>
          </w:tcPr>
          <w:p w14:paraId="29CC0F29">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违反条款：第九条第（一）项；</w:t>
            </w:r>
          </w:p>
          <w:p w14:paraId="146E5E2E">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处罚条款：第十一条 责令限期改正，给予警告，并可处2万元以上10万元以下罚款。</w:t>
            </w:r>
          </w:p>
        </w:tc>
        <w:tc>
          <w:tcPr>
            <w:tcW w:w="851" w:type="dxa"/>
            <w:shd w:val="clear" w:color="auto" w:fill="auto"/>
            <w:vAlign w:val="center"/>
          </w:tcPr>
          <w:p w14:paraId="691FCCB8">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20000</w:t>
            </w:r>
          </w:p>
        </w:tc>
        <w:tc>
          <w:tcPr>
            <w:tcW w:w="567" w:type="dxa"/>
            <w:shd w:val="clear" w:color="auto" w:fill="auto"/>
            <w:vAlign w:val="center"/>
          </w:tcPr>
          <w:p w14:paraId="03FDB006">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w:t>
            </w:r>
          </w:p>
        </w:tc>
        <w:tc>
          <w:tcPr>
            <w:tcW w:w="2304" w:type="dxa"/>
            <w:shd w:val="clear" w:color="auto" w:fill="auto"/>
            <w:vAlign w:val="center"/>
          </w:tcPr>
          <w:p w14:paraId="36568F5A">
            <w:pPr>
              <w:autoSpaceDE w:val="0"/>
              <w:spacing w:line="232" w:lineRule="exact"/>
              <w:ind w:leftChars="-7" w:hanging="15" w:hangingChars="10"/>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1.违规作业时间较长，作业规模较大，或者经营场所在人口集中地区，存在较大安全隐患的，系数2；2.发生安全事故的，系数4。</w:t>
            </w:r>
          </w:p>
        </w:tc>
        <w:tc>
          <w:tcPr>
            <w:tcW w:w="1785" w:type="dxa"/>
            <w:shd w:val="clear" w:color="auto" w:fill="auto"/>
            <w:vAlign w:val="center"/>
          </w:tcPr>
          <w:p w14:paraId="31C639E0">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罚款数额＝20000×（1＋情节系数＋变量系数）</w:t>
            </w:r>
          </w:p>
        </w:tc>
        <w:tc>
          <w:tcPr>
            <w:tcW w:w="2385" w:type="dxa"/>
            <w:shd w:val="clear" w:color="auto" w:fill="auto"/>
            <w:vAlign w:val="center"/>
          </w:tcPr>
          <w:p w14:paraId="1CA71979">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1208" w:type="dxa"/>
            <w:shd w:val="clear" w:color="auto" w:fill="auto"/>
            <w:vAlign w:val="center"/>
          </w:tcPr>
          <w:p w14:paraId="5188FB4A">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街道</w:t>
            </w:r>
          </w:p>
          <w:p w14:paraId="0F1D38E7">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乡镇</w:t>
            </w:r>
          </w:p>
        </w:tc>
      </w:tr>
      <w:tr w14:paraId="1CBF3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821" w:hRule="atLeast"/>
          <w:jc w:val="center"/>
        </w:trPr>
        <w:tc>
          <w:tcPr>
            <w:tcW w:w="940" w:type="dxa"/>
            <w:shd w:val="clear" w:color="auto" w:fill="auto"/>
            <w:vAlign w:val="center"/>
          </w:tcPr>
          <w:p w14:paraId="38900564">
            <w:pPr>
              <w:autoSpaceDE w:val="0"/>
              <w:spacing w:line="232" w:lineRule="exact"/>
              <w:ind w:leftChars="-7" w:hanging="15" w:hangingChars="10"/>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3</w:t>
            </w:r>
          </w:p>
        </w:tc>
        <w:tc>
          <w:tcPr>
            <w:tcW w:w="1500" w:type="dxa"/>
            <w:shd w:val="clear" w:color="auto" w:fill="auto"/>
            <w:vAlign w:val="center"/>
          </w:tcPr>
          <w:p w14:paraId="082BA66C">
            <w:pPr>
              <w:autoSpaceDE w:val="0"/>
              <w:spacing w:line="232" w:lineRule="exact"/>
              <w:ind w:leftChars="-7" w:hanging="15" w:hangingChars="10"/>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加气站为其他容器充气</w:t>
            </w:r>
          </w:p>
        </w:tc>
        <w:tc>
          <w:tcPr>
            <w:tcW w:w="2789" w:type="dxa"/>
            <w:shd w:val="clear" w:color="auto" w:fill="auto"/>
            <w:vAlign w:val="center"/>
          </w:tcPr>
          <w:p w14:paraId="0D9C2F97">
            <w:pPr>
              <w:autoSpaceDE w:val="0"/>
              <w:spacing w:line="232" w:lineRule="exact"/>
              <w:ind w:leftChars="-7" w:hanging="15" w:hangingChars="10"/>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违反条款：第九条第（二）项；</w:t>
            </w:r>
          </w:p>
          <w:p w14:paraId="3BDA69BB">
            <w:pPr>
              <w:autoSpaceDE w:val="0"/>
              <w:spacing w:line="232" w:lineRule="exact"/>
              <w:ind w:leftChars="-7" w:hanging="15" w:hangingChars="10"/>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处罚条款：第十一条 责令限期改正，给予警告，并可处2万元以上10万元以下罚款。</w:t>
            </w:r>
          </w:p>
        </w:tc>
        <w:tc>
          <w:tcPr>
            <w:tcW w:w="851" w:type="dxa"/>
            <w:shd w:val="clear" w:color="auto" w:fill="auto"/>
            <w:vAlign w:val="center"/>
          </w:tcPr>
          <w:p w14:paraId="4516F56A">
            <w:pPr>
              <w:autoSpaceDE w:val="0"/>
              <w:spacing w:line="232" w:lineRule="exact"/>
              <w:ind w:leftChars="-7" w:hanging="15" w:hangingChars="10"/>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20000</w:t>
            </w:r>
          </w:p>
        </w:tc>
        <w:tc>
          <w:tcPr>
            <w:tcW w:w="567" w:type="dxa"/>
            <w:shd w:val="clear" w:color="auto" w:fill="auto"/>
            <w:vAlign w:val="center"/>
          </w:tcPr>
          <w:p w14:paraId="1CD1AC1E">
            <w:pPr>
              <w:autoSpaceDE w:val="0"/>
              <w:spacing w:line="232" w:lineRule="exact"/>
              <w:ind w:leftChars="-7" w:hanging="15" w:hangingChars="10"/>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w:t>
            </w:r>
          </w:p>
        </w:tc>
        <w:tc>
          <w:tcPr>
            <w:tcW w:w="2304" w:type="dxa"/>
            <w:shd w:val="clear" w:color="auto" w:fill="auto"/>
            <w:vAlign w:val="center"/>
          </w:tcPr>
          <w:p w14:paraId="32C4AEC0">
            <w:pPr>
              <w:autoSpaceDE w:val="0"/>
              <w:spacing w:line="232" w:lineRule="exact"/>
              <w:ind w:leftChars="-7" w:hanging="15" w:hangingChars="10"/>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1.违规作业时间较长，作业规模较大，或者经营场所在人口集中地区，存在较大安全隐患的，系数2；2.发生安全事故的，系数4。</w:t>
            </w:r>
          </w:p>
        </w:tc>
        <w:tc>
          <w:tcPr>
            <w:tcW w:w="1785" w:type="dxa"/>
            <w:shd w:val="clear" w:color="auto" w:fill="auto"/>
            <w:vAlign w:val="center"/>
          </w:tcPr>
          <w:p w14:paraId="3E70C9E7">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罚款数额＝20000×（1＋情节系数＋变量系数）</w:t>
            </w:r>
          </w:p>
        </w:tc>
        <w:tc>
          <w:tcPr>
            <w:tcW w:w="2385" w:type="dxa"/>
            <w:shd w:val="clear" w:color="auto" w:fill="auto"/>
            <w:vAlign w:val="center"/>
          </w:tcPr>
          <w:p w14:paraId="07FE67B5">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1208" w:type="dxa"/>
            <w:shd w:val="clear" w:color="auto" w:fill="auto"/>
            <w:vAlign w:val="center"/>
          </w:tcPr>
          <w:p w14:paraId="45DD347D">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街道</w:t>
            </w:r>
          </w:p>
          <w:p w14:paraId="52337FEB">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乡镇</w:t>
            </w:r>
          </w:p>
        </w:tc>
      </w:tr>
      <w:tr w14:paraId="62F3C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87" w:hRule="atLeast"/>
          <w:jc w:val="center"/>
        </w:trPr>
        <w:tc>
          <w:tcPr>
            <w:tcW w:w="940" w:type="dxa"/>
            <w:shd w:val="clear" w:color="auto" w:fill="auto"/>
            <w:vAlign w:val="center"/>
          </w:tcPr>
          <w:p w14:paraId="6DFDD064">
            <w:pPr>
              <w:autoSpaceDE w:val="0"/>
              <w:spacing w:line="232" w:lineRule="exact"/>
              <w:ind w:leftChars="-7" w:hanging="15" w:hangingChars="10"/>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4</w:t>
            </w:r>
          </w:p>
        </w:tc>
        <w:tc>
          <w:tcPr>
            <w:tcW w:w="1500" w:type="dxa"/>
            <w:shd w:val="clear" w:color="auto" w:fill="auto"/>
            <w:vAlign w:val="center"/>
          </w:tcPr>
          <w:p w14:paraId="3D307BE6">
            <w:pPr>
              <w:autoSpaceDE w:val="0"/>
              <w:spacing w:line="232" w:lineRule="exact"/>
              <w:ind w:leftChars="-7" w:hanging="15" w:hangingChars="10"/>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直接用运输槽车向车辆充气</w:t>
            </w:r>
          </w:p>
        </w:tc>
        <w:tc>
          <w:tcPr>
            <w:tcW w:w="2789" w:type="dxa"/>
            <w:shd w:val="clear" w:color="auto" w:fill="auto"/>
            <w:vAlign w:val="center"/>
          </w:tcPr>
          <w:p w14:paraId="080DEBDE">
            <w:pPr>
              <w:autoSpaceDE w:val="0"/>
              <w:spacing w:line="232" w:lineRule="exact"/>
              <w:ind w:leftChars="-7" w:hanging="15" w:hangingChars="10"/>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违反条款：第九条第（三）项；</w:t>
            </w:r>
          </w:p>
          <w:p w14:paraId="191E57CD">
            <w:pPr>
              <w:autoSpaceDE w:val="0"/>
              <w:spacing w:line="232" w:lineRule="exact"/>
              <w:ind w:leftChars="-7" w:hanging="15" w:hangingChars="10"/>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处罚条款：第十一条 责令限期改正，给予警告，并可处2万元以上10万元以下罚款。</w:t>
            </w:r>
          </w:p>
        </w:tc>
        <w:tc>
          <w:tcPr>
            <w:tcW w:w="851" w:type="dxa"/>
            <w:shd w:val="clear" w:color="auto" w:fill="auto"/>
            <w:vAlign w:val="center"/>
          </w:tcPr>
          <w:p w14:paraId="3C1B1722">
            <w:pPr>
              <w:autoSpaceDE w:val="0"/>
              <w:spacing w:line="232" w:lineRule="exact"/>
              <w:ind w:leftChars="-7" w:hanging="15" w:hangingChars="10"/>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20000</w:t>
            </w:r>
          </w:p>
        </w:tc>
        <w:tc>
          <w:tcPr>
            <w:tcW w:w="567" w:type="dxa"/>
            <w:shd w:val="clear" w:color="auto" w:fill="auto"/>
            <w:vAlign w:val="center"/>
          </w:tcPr>
          <w:p w14:paraId="76534E03">
            <w:pPr>
              <w:autoSpaceDE w:val="0"/>
              <w:spacing w:line="232" w:lineRule="exact"/>
              <w:ind w:leftChars="-7" w:hanging="15" w:hangingChars="10"/>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w:t>
            </w:r>
          </w:p>
        </w:tc>
        <w:tc>
          <w:tcPr>
            <w:tcW w:w="2304" w:type="dxa"/>
            <w:shd w:val="clear" w:color="auto" w:fill="auto"/>
            <w:vAlign w:val="center"/>
          </w:tcPr>
          <w:p w14:paraId="74E4C10C">
            <w:pPr>
              <w:autoSpaceDE w:val="0"/>
              <w:spacing w:line="232" w:lineRule="exact"/>
              <w:ind w:leftChars="-7" w:hanging="15" w:hangingChars="10"/>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1.违规作业时间较长，作业规模较大，或者经营场所在人口集中地区，存在较大安全隐患的，系数2；2.发生安全事故的，系数4。</w:t>
            </w:r>
          </w:p>
        </w:tc>
        <w:tc>
          <w:tcPr>
            <w:tcW w:w="1785" w:type="dxa"/>
            <w:shd w:val="clear" w:color="auto" w:fill="auto"/>
            <w:vAlign w:val="center"/>
          </w:tcPr>
          <w:p w14:paraId="06CEE239">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罚款数额＝20000×（1＋情节系数＋变量系数）</w:t>
            </w:r>
          </w:p>
        </w:tc>
        <w:tc>
          <w:tcPr>
            <w:tcW w:w="2385" w:type="dxa"/>
            <w:shd w:val="clear" w:color="auto" w:fill="auto"/>
            <w:vAlign w:val="center"/>
          </w:tcPr>
          <w:p w14:paraId="49C957BC">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1208" w:type="dxa"/>
            <w:shd w:val="clear" w:color="auto" w:fill="auto"/>
            <w:vAlign w:val="center"/>
          </w:tcPr>
          <w:p w14:paraId="4C379586">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街道</w:t>
            </w:r>
          </w:p>
          <w:p w14:paraId="0B700170">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乡镇</w:t>
            </w:r>
          </w:p>
        </w:tc>
      </w:tr>
      <w:tr w14:paraId="7D3AA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3DCB29DB">
            <w:pPr>
              <w:autoSpaceDE w:val="0"/>
              <w:spacing w:line="232" w:lineRule="exact"/>
              <w:ind w:leftChars="-7" w:hanging="15" w:hangingChars="10"/>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5</w:t>
            </w:r>
          </w:p>
        </w:tc>
        <w:tc>
          <w:tcPr>
            <w:tcW w:w="1500" w:type="dxa"/>
            <w:shd w:val="clear" w:color="auto" w:fill="auto"/>
            <w:vAlign w:val="center"/>
          </w:tcPr>
          <w:p w14:paraId="36118B14">
            <w:pPr>
              <w:autoSpaceDE w:val="0"/>
              <w:spacing w:line="232" w:lineRule="exact"/>
              <w:ind w:leftChars="-7" w:hanging="15" w:hangingChars="10"/>
              <w:rPr>
                <w:rFonts w:hint="eastAsia" w:cs="宋体" w:asciiTheme="minorEastAsia" w:hAnsiTheme="minorEastAsia" w:eastAsiaTheme="minorEastAsia"/>
                <w:color w:val="000000" w:themeColor="text1"/>
                <w:kern w:val="0"/>
                <w:sz w:val="15"/>
                <w:szCs w:val="15"/>
                <w:lang w:eastAsia="zh-CN"/>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使用明火检查</w:t>
            </w:r>
            <w:bookmarkStart w:id="142" w:name="_GoBack"/>
            <w:bookmarkEnd w:id="142"/>
            <w:r>
              <w:rPr>
                <w:rFonts w:hint="eastAsia" w:cs="宋体" w:asciiTheme="minorEastAsia" w:hAnsiTheme="minorEastAsia" w:eastAsiaTheme="minorEastAsia"/>
                <w:color w:val="000000" w:themeColor="text1"/>
                <w:kern w:val="0"/>
                <w:sz w:val="15"/>
                <w:szCs w:val="15"/>
                <w:lang w:eastAsia="zh-CN"/>
                <w14:textFill>
                  <w14:solidFill>
                    <w14:schemeClr w14:val="tx1"/>
                  </w14:solidFill>
                </w14:textFill>
              </w:rPr>
              <w:t>燃气泄漏</w:t>
            </w:r>
          </w:p>
        </w:tc>
        <w:tc>
          <w:tcPr>
            <w:tcW w:w="2789" w:type="dxa"/>
            <w:shd w:val="clear" w:color="auto" w:fill="auto"/>
            <w:vAlign w:val="center"/>
          </w:tcPr>
          <w:p w14:paraId="5A1153E8">
            <w:pPr>
              <w:autoSpaceDE w:val="0"/>
              <w:spacing w:line="220" w:lineRule="exact"/>
              <w:ind w:leftChars="-7" w:hanging="15" w:hangingChars="10"/>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违反条款：第九条第（四）项；</w:t>
            </w:r>
          </w:p>
          <w:p w14:paraId="65CCDCB8">
            <w:pPr>
              <w:autoSpaceDE w:val="0"/>
              <w:spacing w:line="220" w:lineRule="exact"/>
              <w:ind w:leftChars="-7" w:hanging="15" w:hangingChars="10"/>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处罚条款：第十一条 责令限期改正，给予警告，并可处2万元以上10万元以下罚款。</w:t>
            </w:r>
          </w:p>
        </w:tc>
        <w:tc>
          <w:tcPr>
            <w:tcW w:w="851" w:type="dxa"/>
            <w:shd w:val="clear" w:color="auto" w:fill="auto"/>
            <w:vAlign w:val="center"/>
          </w:tcPr>
          <w:p w14:paraId="7F3C7F31">
            <w:pPr>
              <w:autoSpaceDE w:val="0"/>
              <w:spacing w:line="220" w:lineRule="exact"/>
              <w:ind w:leftChars="-7" w:hanging="15" w:hangingChars="10"/>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20000</w:t>
            </w:r>
          </w:p>
        </w:tc>
        <w:tc>
          <w:tcPr>
            <w:tcW w:w="567" w:type="dxa"/>
            <w:shd w:val="clear" w:color="auto" w:fill="auto"/>
            <w:vAlign w:val="center"/>
          </w:tcPr>
          <w:p w14:paraId="4EE880C6">
            <w:pPr>
              <w:autoSpaceDE w:val="0"/>
              <w:spacing w:line="220" w:lineRule="exact"/>
              <w:ind w:leftChars="-7" w:hanging="15" w:hangingChars="10"/>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w:t>
            </w:r>
          </w:p>
        </w:tc>
        <w:tc>
          <w:tcPr>
            <w:tcW w:w="2304" w:type="dxa"/>
            <w:shd w:val="clear" w:color="auto" w:fill="auto"/>
            <w:vAlign w:val="center"/>
          </w:tcPr>
          <w:p w14:paraId="48A0FD14">
            <w:pPr>
              <w:autoSpaceDE w:val="0"/>
              <w:spacing w:line="220" w:lineRule="exact"/>
              <w:ind w:leftChars="-7" w:hanging="15" w:hangingChars="10"/>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1.发生在人口集中地区，存在较大安全隐患的，系数2；2.发生安全事故的，系数4。</w:t>
            </w:r>
          </w:p>
        </w:tc>
        <w:tc>
          <w:tcPr>
            <w:tcW w:w="1785" w:type="dxa"/>
            <w:shd w:val="clear" w:color="auto" w:fill="auto"/>
            <w:vAlign w:val="center"/>
          </w:tcPr>
          <w:p w14:paraId="6319B73D">
            <w:pPr>
              <w:spacing w:line="220" w:lineRule="exact"/>
              <w:ind w:left="-7"/>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罚款数额＝20000×（1＋情节系数＋变量系数）</w:t>
            </w:r>
          </w:p>
        </w:tc>
        <w:tc>
          <w:tcPr>
            <w:tcW w:w="2385" w:type="dxa"/>
            <w:shd w:val="clear" w:color="auto" w:fill="auto"/>
            <w:vAlign w:val="center"/>
          </w:tcPr>
          <w:p w14:paraId="6C978A3B">
            <w:pPr>
              <w:spacing w:line="220" w:lineRule="exact"/>
              <w:ind w:left="-7"/>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1208" w:type="dxa"/>
            <w:shd w:val="clear" w:color="auto" w:fill="auto"/>
            <w:vAlign w:val="center"/>
          </w:tcPr>
          <w:p w14:paraId="0C9EE8EE">
            <w:pPr>
              <w:spacing w:line="220" w:lineRule="exact"/>
              <w:ind w:left="-7"/>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街道</w:t>
            </w:r>
          </w:p>
          <w:p w14:paraId="475AB0BA">
            <w:pPr>
              <w:spacing w:line="220" w:lineRule="exact"/>
              <w:ind w:left="-7"/>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乡镇</w:t>
            </w:r>
          </w:p>
        </w:tc>
      </w:tr>
      <w:tr w14:paraId="0CE43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4E2E9691">
            <w:pPr>
              <w:autoSpaceDE w:val="0"/>
              <w:spacing w:line="232" w:lineRule="exact"/>
              <w:ind w:leftChars="-7" w:hanging="15" w:hangingChars="10"/>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6</w:t>
            </w:r>
          </w:p>
        </w:tc>
        <w:tc>
          <w:tcPr>
            <w:tcW w:w="1500" w:type="dxa"/>
            <w:shd w:val="clear" w:color="auto" w:fill="auto"/>
            <w:vAlign w:val="center"/>
          </w:tcPr>
          <w:p w14:paraId="6C53168F">
            <w:pPr>
              <w:autoSpaceDE w:val="0"/>
              <w:spacing w:line="232" w:lineRule="exact"/>
              <w:ind w:leftChars="-7" w:hanging="15" w:hangingChars="10"/>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加气站</w:t>
            </w:r>
            <w:r>
              <w:rPr>
                <w:rFonts w:hint="eastAsia" w:asciiTheme="minorEastAsia" w:hAnsiTheme="minorEastAsia" w:eastAsiaTheme="minorEastAsia"/>
                <w:color w:val="000000" w:themeColor="text1"/>
                <w:sz w:val="15"/>
                <w:szCs w:val="15"/>
                <w14:textFill>
                  <w14:solidFill>
                    <w14:schemeClr w14:val="tx1"/>
                  </w14:solidFill>
                </w14:textFill>
              </w:rPr>
              <w:t>运营中</w:t>
            </w:r>
            <w:r>
              <w:rPr>
                <w:rFonts w:hint="eastAsia" w:cs="宋体" w:asciiTheme="minorEastAsia" w:hAnsiTheme="minorEastAsia" w:eastAsiaTheme="minorEastAsia"/>
                <w:color w:val="000000" w:themeColor="text1"/>
                <w:kern w:val="0"/>
                <w:sz w:val="15"/>
                <w:szCs w:val="15"/>
                <w14:textFill>
                  <w14:solidFill>
                    <w14:schemeClr w14:val="tx1"/>
                  </w14:solidFill>
                </w14:textFill>
              </w:rPr>
              <w:t>存放其他易燃易爆物品或者使用明火</w:t>
            </w:r>
          </w:p>
        </w:tc>
        <w:tc>
          <w:tcPr>
            <w:tcW w:w="2789" w:type="dxa"/>
            <w:shd w:val="clear" w:color="auto" w:fill="auto"/>
            <w:vAlign w:val="center"/>
          </w:tcPr>
          <w:p w14:paraId="4A955CA4">
            <w:pPr>
              <w:autoSpaceDE w:val="0"/>
              <w:spacing w:line="220" w:lineRule="exact"/>
              <w:ind w:leftChars="-7" w:hanging="15" w:hangingChars="10"/>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违反条款：第九条第（五）项；</w:t>
            </w:r>
          </w:p>
          <w:p w14:paraId="5F0FE09C">
            <w:pPr>
              <w:autoSpaceDE w:val="0"/>
              <w:spacing w:line="220" w:lineRule="exact"/>
              <w:ind w:leftChars="-7" w:hanging="15" w:hangingChars="10"/>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处罚条款：第十一条 责令限期改正，给予警告，并可处2万元以上10万元以下罚款。</w:t>
            </w:r>
          </w:p>
        </w:tc>
        <w:tc>
          <w:tcPr>
            <w:tcW w:w="851" w:type="dxa"/>
            <w:shd w:val="clear" w:color="auto" w:fill="auto"/>
            <w:vAlign w:val="center"/>
          </w:tcPr>
          <w:p w14:paraId="7F28A320">
            <w:pPr>
              <w:autoSpaceDE w:val="0"/>
              <w:spacing w:line="220" w:lineRule="exact"/>
              <w:ind w:leftChars="-7" w:hanging="15" w:hangingChars="10"/>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20000</w:t>
            </w:r>
          </w:p>
        </w:tc>
        <w:tc>
          <w:tcPr>
            <w:tcW w:w="567" w:type="dxa"/>
            <w:shd w:val="clear" w:color="auto" w:fill="auto"/>
            <w:vAlign w:val="center"/>
          </w:tcPr>
          <w:p w14:paraId="5506F663">
            <w:pPr>
              <w:autoSpaceDE w:val="0"/>
              <w:spacing w:line="220" w:lineRule="exact"/>
              <w:ind w:leftChars="-7" w:hanging="15" w:hangingChars="10"/>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w:t>
            </w:r>
          </w:p>
        </w:tc>
        <w:tc>
          <w:tcPr>
            <w:tcW w:w="2304" w:type="dxa"/>
            <w:shd w:val="clear" w:color="auto" w:fill="auto"/>
            <w:vAlign w:val="center"/>
          </w:tcPr>
          <w:p w14:paraId="0727263C">
            <w:pPr>
              <w:autoSpaceDE w:val="0"/>
              <w:spacing w:line="220" w:lineRule="exact"/>
              <w:ind w:leftChars="-7" w:hanging="15" w:hangingChars="10"/>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1.发生在人口集中地区，存在较大安全隐患的，系数2；2.发生安全事故的，系数4。</w:t>
            </w:r>
          </w:p>
        </w:tc>
        <w:tc>
          <w:tcPr>
            <w:tcW w:w="1785" w:type="dxa"/>
            <w:shd w:val="clear" w:color="auto" w:fill="auto"/>
            <w:vAlign w:val="center"/>
          </w:tcPr>
          <w:p w14:paraId="03F27F5A">
            <w:pPr>
              <w:spacing w:line="220" w:lineRule="exact"/>
              <w:ind w:left="-7"/>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罚款数额＝20000×（1＋情节系数＋变量系数）</w:t>
            </w:r>
          </w:p>
        </w:tc>
        <w:tc>
          <w:tcPr>
            <w:tcW w:w="2385" w:type="dxa"/>
            <w:shd w:val="clear" w:color="auto" w:fill="auto"/>
            <w:vAlign w:val="center"/>
          </w:tcPr>
          <w:p w14:paraId="090C51FA">
            <w:pPr>
              <w:spacing w:line="220" w:lineRule="exact"/>
              <w:ind w:left="-7"/>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1208" w:type="dxa"/>
            <w:shd w:val="clear" w:color="auto" w:fill="auto"/>
            <w:vAlign w:val="center"/>
          </w:tcPr>
          <w:p w14:paraId="38B192BA">
            <w:pPr>
              <w:spacing w:line="220" w:lineRule="exact"/>
              <w:ind w:left="-7"/>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街道</w:t>
            </w:r>
          </w:p>
          <w:p w14:paraId="0F56B82C">
            <w:pPr>
              <w:spacing w:line="220" w:lineRule="exact"/>
              <w:ind w:left="-7"/>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乡镇</w:t>
            </w:r>
          </w:p>
        </w:tc>
      </w:tr>
      <w:tr w14:paraId="665DD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2A4D73B8">
            <w:pPr>
              <w:autoSpaceDE w:val="0"/>
              <w:spacing w:line="232" w:lineRule="exact"/>
              <w:ind w:leftChars="-7" w:hanging="15" w:hangingChars="10"/>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7</w:t>
            </w:r>
          </w:p>
        </w:tc>
        <w:tc>
          <w:tcPr>
            <w:tcW w:w="1500" w:type="dxa"/>
            <w:shd w:val="clear" w:color="auto" w:fill="auto"/>
            <w:vAlign w:val="center"/>
          </w:tcPr>
          <w:p w14:paraId="785D163C">
            <w:pPr>
              <w:autoSpaceDE w:val="0"/>
              <w:spacing w:line="232" w:lineRule="exact"/>
              <w:ind w:leftChars="-7" w:hanging="15" w:hangingChars="10"/>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在加气站内修车、洗车</w:t>
            </w:r>
          </w:p>
        </w:tc>
        <w:tc>
          <w:tcPr>
            <w:tcW w:w="2789" w:type="dxa"/>
            <w:shd w:val="clear" w:color="auto" w:fill="auto"/>
            <w:vAlign w:val="center"/>
          </w:tcPr>
          <w:p w14:paraId="262AE513">
            <w:pPr>
              <w:autoSpaceDE w:val="0"/>
              <w:spacing w:line="220" w:lineRule="exact"/>
              <w:ind w:leftChars="-7" w:hanging="15" w:hangingChars="10"/>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违反条款：第九条第（六）项；</w:t>
            </w:r>
          </w:p>
          <w:p w14:paraId="56A2C552">
            <w:pPr>
              <w:autoSpaceDE w:val="0"/>
              <w:spacing w:line="220" w:lineRule="exact"/>
              <w:ind w:leftChars="-7" w:hanging="15" w:hangingChars="10"/>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处罚条款：第十一条 责令限期改正，给予警告，并可处2万元以上10万元以下罚款。</w:t>
            </w:r>
          </w:p>
        </w:tc>
        <w:tc>
          <w:tcPr>
            <w:tcW w:w="851" w:type="dxa"/>
            <w:shd w:val="clear" w:color="auto" w:fill="auto"/>
            <w:vAlign w:val="center"/>
          </w:tcPr>
          <w:p w14:paraId="3D78B634">
            <w:pPr>
              <w:autoSpaceDE w:val="0"/>
              <w:spacing w:line="220" w:lineRule="exact"/>
              <w:ind w:leftChars="-7" w:hanging="15" w:hangingChars="10"/>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20000</w:t>
            </w:r>
          </w:p>
        </w:tc>
        <w:tc>
          <w:tcPr>
            <w:tcW w:w="567" w:type="dxa"/>
            <w:shd w:val="clear" w:color="auto" w:fill="auto"/>
            <w:vAlign w:val="center"/>
          </w:tcPr>
          <w:p w14:paraId="5AF2B371">
            <w:pPr>
              <w:autoSpaceDE w:val="0"/>
              <w:spacing w:line="220" w:lineRule="exact"/>
              <w:ind w:leftChars="-7" w:hanging="15" w:hangingChars="10"/>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w:t>
            </w:r>
          </w:p>
        </w:tc>
        <w:tc>
          <w:tcPr>
            <w:tcW w:w="2304" w:type="dxa"/>
            <w:shd w:val="clear" w:color="auto" w:fill="auto"/>
            <w:vAlign w:val="center"/>
          </w:tcPr>
          <w:p w14:paraId="2BDAEBFD">
            <w:pPr>
              <w:autoSpaceDE w:val="0"/>
              <w:spacing w:line="220" w:lineRule="exact"/>
              <w:ind w:leftChars="-7" w:hanging="15" w:hangingChars="10"/>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1.违规作业时间较长，作业规模较大，或者经营场所在人口集中地区，存在较大安全隐患的，系数2；2.发生安全事故的，系数4。</w:t>
            </w:r>
          </w:p>
        </w:tc>
        <w:tc>
          <w:tcPr>
            <w:tcW w:w="1785" w:type="dxa"/>
            <w:shd w:val="clear" w:color="auto" w:fill="auto"/>
            <w:vAlign w:val="center"/>
          </w:tcPr>
          <w:p w14:paraId="089C1F02">
            <w:pPr>
              <w:spacing w:line="220" w:lineRule="exact"/>
              <w:ind w:left="-7"/>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罚款数额＝20000×（1＋情节系数＋变量系数）</w:t>
            </w:r>
          </w:p>
        </w:tc>
        <w:tc>
          <w:tcPr>
            <w:tcW w:w="2385" w:type="dxa"/>
            <w:shd w:val="clear" w:color="auto" w:fill="auto"/>
            <w:vAlign w:val="center"/>
          </w:tcPr>
          <w:p w14:paraId="685E37E3">
            <w:pPr>
              <w:spacing w:line="220" w:lineRule="exact"/>
              <w:ind w:left="-7"/>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1208" w:type="dxa"/>
            <w:shd w:val="clear" w:color="auto" w:fill="auto"/>
            <w:vAlign w:val="center"/>
          </w:tcPr>
          <w:p w14:paraId="0192E718">
            <w:pPr>
              <w:spacing w:line="220" w:lineRule="exact"/>
              <w:ind w:left="-7"/>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街道</w:t>
            </w:r>
          </w:p>
          <w:p w14:paraId="7BB83F35">
            <w:pPr>
              <w:spacing w:line="220" w:lineRule="exact"/>
              <w:ind w:left="-7"/>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乡镇</w:t>
            </w:r>
          </w:p>
        </w:tc>
      </w:tr>
      <w:tr w14:paraId="64BE7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14329" w:type="dxa"/>
            <w:gridSpan w:val="9"/>
            <w:shd w:val="clear" w:color="auto" w:fill="auto"/>
            <w:vAlign w:val="center"/>
          </w:tcPr>
          <w:p w14:paraId="39F41B0C">
            <w:pPr>
              <w:pStyle w:val="5"/>
              <w:widowControl w:val="0"/>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bookmarkStart w:id="51" w:name="_Toc110851461"/>
            <w:bookmarkStart w:id="52" w:name="_Toc987215439"/>
            <w:r>
              <w:rPr>
                <w:rFonts w:hint="eastAsia" w:asciiTheme="minorEastAsia" w:hAnsiTheme="minorEastAsia" w:eastAsiaTheme="minorEastAsia"/>
                <w:color w:val="000000" w:themeColor="text1"/>
                <w:sz w:val="15"/>
                <w:szCs w:val="15"/>
                <w14:textFill>
                  <w14:solidFill>
                    <w14:schemeClr w14:val="tx1"/>
                  </w14:solidFill>
                </w14:textFill>
              </w:rPr>
              <w:t>《</w:t>
            </w:r>
            <w:r>
              <w:rPr>
                <w:rFonts w:asciiTheme="minorEastAsia" w:hAnsiTheme="minorEastAsia" w:eastAsiaTheme="minorEastAsia"/>
                <w:color w:val="000000" w:themeColor="text1"/>
                <w:sz w:val="15"/>
                <w:szCs w:val="15"/>
                <w14:textFill>
                  <w14:solidFill>
                    <w14:schemeClr w14:val="tx1"/>
                  </w14:solidFill>
                </w14:textFill>
              </w:rPr>
              <w:t>北京市供热采暖管理办法</w:t>
            </w:r>
            <w:r>
              <w:rPr>
                <w:rFonts w:hint="eastAsia" w:asciiTheme="minorEastAsia" w:hAnsiTheme="minorEastAsia" w:eastAsiaTheme="minorEastAsia"/>
                <w:color w:val="000000" w:themeColor="text1"/>
                <w:sz w:val="15"/>
                <w:szCs w:val="15"/>
                <w14:textFill>
                  <w14:solidFill>
                    <w14:schemeClr w14:val="tx1"/>
                  </w14:solidFill>
                </w14:textFill>
              </w:rPr>
              <w:t>》案由19项</w:t>
            </w:r>
            <w:bookmarkEnd w:id="51"/>
            <w:bookmarkEnd w:id="52"/>
          </w:p>
        </w:tc>
      </w:tr>
      <w:tr w14:paraId="5FF84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790A9E0D">
            <w:pPr>
              <w:autoSpaceDE w:val="0"/>
              <w:spacing w:line="232" w:lineRule="exact"/>
              <w:ind w:leftChars="-7" w:hanging="15" w:hangingChars="10"/>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w:t>
            </w:r>
          </w:p>
        </w:tc>
        <w:tc>
          <w:tcPr>
            <w:tcW w:w="1500" w:type="dxa"/>
            <w:shd w:val="clear" w:color="auto" w:fill="auto"/>
            <w:vAlign w:val="center"/>
          </w:tcPr>
          <w:p w14:paraId="275E4CB7">
            <w:pPr>
              <w:autoSpaceDE w:val="0"/>
              <w:spacing w:line="232" w:lineRule="exact"/>
              <w:ind w:leftChars="-7" w:hanging="15" w:hangingChars="10"/>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供热单位未办理备案手续</w:t>
            </w:r>
          </w:p>
        </w:tc>
        <w:tc>
          <w:tcPr>
            <w:tcW w:w="2789" w:type="dxa"/>
            <w:shd w:val="clear" w:color="auto" w:fill="auto"/>
            <w:vAlign w:val="center"/>
          </w:tcPr>
          <w:p w14:paraId="67B1C2D9">
            <w:pPr>
              <w:autoSpaceDE w:val="0"/>
              <w:spacing w:line="232" w:lineRule="exact"/>
              <w:ind w:leftChars="-7" w:hanging="15" w:hangingChars="10"/>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违反条款：第十条第一款；</w:t>
            </w:r>
          </w:p>
          <w:p w14:paraId="298CEBC8">
            <w:pPr>
              <w:autoSpaceDE w:val="0"/>
              <w:spacing w:line="232" w:lineRule="exact"/>
              <w:ind w:leftChars="-7" w:hanging="15" w:hangingChars="10"/>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处罚条款：第三十条 责令限期改正，逾期未改正的，处3万元罚款。</w:t>
            </w:r>
          </w:p>
        </w:tc>
        <w:tc>
          <w:tcPr>
            <w:tcW w:w="851" w:type="dxa"/>
            <w:shd w:val="clear" w:color="auto" w:fill="auto"/>
            <w:vAlign w:val="center"/>
          </w:tcPr>
          <w:p w14:paraId="1E3E0F2E">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567" w:type="dxa"/>
            <w:shd w:val="clear" w:color="auto" w:fill="auto"/>
            <w:vAlign w:val="center"/>
          </w:tcPr>
          <w:p w14:paraId="4DD9220A">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2304" w:type="dxa"/>
            <w:shd w:val="clear" w:color="auto" w:fill="auto"/>
            <w:vAlign w:val="center"/>
          </w:tcPr>
          <w:p w14:paraId="1DFBBAAB">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1785" w:type="dxa"/>
            <w:shd w:val="clear" w:color="auto" w:fill="auto"/>
            <w:vAlign w:val="center"/>
          </w:tcPr>
          <w:p w14:paraId="5D34EE36">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2385" w:type="dxa"/>
            <w:shd w:val="clear" w:color="auto" w:fill="auto"/>
            <w:vAlign w:val="center"/>
          </w:tcPr>
          <w:p w14:paraId="52A38161">
            <w:pPr>
              <w:autoSpaceDE w:val="0"/>
              <w:spacing w:line="232" w:lineRule="exact"/>
              <w:ind w:leftChars="-7" w:hanging="15" w:hangingChars="10"/>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按照条款规定执行。</w:t>
            </w:r>
          </w:p>
        </w:tc>
        <w:tc>
          <w:tcPr>
            <w:tcW w:w="1208" w:type="dxa"/>
            <w:shd w:val="clear" w:color="auto" w:fill="auto"/>
            <w:vAlign w:val="center"/>
          </w:tcPr>
          <w:p w14:paraId="65A7586D">
            <w:pPr>
              <w:autoSpaceDE w:val="0"/>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仿宋_GB2312" w:asciiTheme="minorEastAsia" w:hAnsiTheme="minorEastAsia" w:eastAsiaTheme="minorEastAsia"/>
                <w:color w:val="000000" w:themeColor="text1"/>
                <w:kern w:val="0"/>
                <w:sz w:val="15"/>
                <w:szCs w:val="15"/>
                <w14:textFill>
                  <w14:solidFill>
                    <w14:schemeClr w14:val="tx1"/>
                  </w14:solidFill>
                </w14:textFill>
              </w:rPr>
              <w:t>区级街道乡镇</w:t>
            </w:r>
          </w:p>
        </w:tc>
      </w:tr>
      <w:tr w14:paraId="34D21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52C50F0B">
            <w:pPr>
              <w:autoSpaceDE w:val="0"/>
              <w:spacing w:line="232" w:lineRule="exact"/>
              <w:ind w:leftChars="-7" w:hanging="15" w:hangingChars="10"/>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2</w:t>
            </w:r>
          </w:p>
        </w:tc>
        <w:tc>
          <w:tcPr>
            <w:tcW w:w="1500" w:type="dxa"/>
            <w:shd w:val="clear" w:color="auto" w:fill="auto"/>
            <w:vAlign w:val="center"/>
          </w:tcPr>
          <w:p w14:paraId="6CDEEDE3">
            <w:pPr>
              <w:autoSpaceDE w:val="0"/>
              <w:spacing w:line="232" w:lineRule="exact"/>
              <w:ind w:leftChars="-7" w:hanging="15" w:hangingChars="10"/>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供热单位未办理备案变更手续</w:t>
            </w:r>
          </w:p>
        </w:tc>
        <w:tc>
          <w:tcPr>
            <w:tcW w:w="2789" w:type="dxa"/>
            <w:shd w:val="clear" w:color="auto" w:fill="auto"/>
            <w:vAlign w:val="center"/>
          </w:tcPr>
          <w:p w14:paraId="3F5915F3">
            <w:pPr>
              <w:autoSpaceDE w:val="0"/>
              <w:spacing w:line="220" w:lineRule="exact"/>
              <w:ind w:leftChars="-7" w:hanging="15" w:hangingChars="10"/>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违反条款：第十条第二款；</w:t>
            </w:r>
          </w:p>
          <w:p w14:paraId="57ABE81D">
            <w:pPr>
              <w:autoSpaceDE w:val="0"/>
              <w:spacing w:line="220" w:lineRule="exact"/>
              <w:ind w:leftChars="-7" w:hanging="15" w:hangingChars="10"/>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处罚条款：第三十条 责令限期改正，逾期未改正的，处3万元罚款。</w:t>
            </w:r>
          </w:p>
        </w:tc>
        <w:tc>
          <w:tcPr>
            <w:tcW w:w="851" w:type="dxa"/>
            <w:shd w:val="clear" w:color="auto" w:fill="auto"/>
            <w:vAlign w:val="center"/>
          </w:tcPr>
          <w:p w14:paraId="78F47C65">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567" w:type="dxa"/>
            <w:shd w:val="clear" w:color="auto" w:fill="auto"/>
            <w:vAlign w:val="center"/>
          </w:tcPr>
          <w:p w14:paraId="5655230E">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2304" w:type="dxa"/>
            <w:shd w:val="clear" w:color="auto" w:fill="auto"/>
            <w:vAlign w:val="center"/>
          </w:tcPr>
          <w:p w14:paraId="1B2EAD60">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1785" w:type="dxa"/>
            <w:shd w:val="clear" w:color="auto" w:fill="auto"/>
            <w:vAlign w:val="center"/>
          </w:tcPr>
          <w:p w14:paraId="68BDF4D1">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2385" w:type="dxa"/>
            <w:shd w:val="clear" w:color="auto" w:fill="auto"/>
            <w:vAlign w:val="center"/>
          </w:tcPr>
          <w:p w14:paraId="5A65F7ED">
            <w:pPr>
              <w:autoSpaceDE w:val="0"/>
              <w:spacing w:line="232" w:lineRule="exact"/>
              <w:ind w:leftChars="-7" w:hanging="15" w:hangingChars="10"/>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按照条款规定执行。</w:t>
            </w:r>
          </w:p>
        </w:tc>
        <w:tc>
          <w:tcPr>
            <w:tcW w:w="1208" w:type="dxa"/>
            <w:shd w:val="clear" w:color="auto" w:fill="auto"/>
            <w:vAlign w:val="center"/>
          </w:tcPr>
          <w:p w14:paraId="14E51E8F">
            <w:pPr>
              <w:autoSpaceDE w:val="0"/>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仿宋_GB2312" w:asciiTheme="minorEastAsia" w:hAnsiTheme="minorEastAsia" w:eastAsiaTheme="minorEastAsia"/>
                <w:color w:val="000000" w:themeColor="text1"/>
                <w:kern w:val="0"/>
                <w:sz w:val="15"/>
                <w:szCs w:val="15"/>
                <w14:textFill>
                  <w14:solidFill>
                    <w14:schemeClr w14:val="tx1"/>
                  </w14:solidFill>
                </w14:textFill>
              </w:rPr>
              <w:t>区级街道乡镇</w:t>
            </w:r>
          </w:p>
        </w:tc>
      </w:tr>
      <w:tr w14:paraId="40E9B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7ACF571C">
            <w:pPr>
              <w:autoSpaceDE w:val="0"/>
              <w:spacing w:line="232" w:lineRule="exact"/>
              <w:ind w:leftChars="-7" w:hanging="15" w:hangingChars="10"/>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3</w:t>
            </w:r>
          </w:p>
        </w:tc>
        <w:tc>
          <w:tcPr>
            <w:tcW w:w="1500" w:type="dxa"/>
            <w:shd w:val="clear" w:color="auto" w:fill="auto"/>
            <w:vAlign w:val="center"/>
          </w:tcPr>
          <w:p w14:paraId="7F4DB77E">
            <w:pPr>
              <w:autoSpaceDE w:val="0"/>
              <w:spacing w:line="232" w:lineRule="exact"/>
              <w:ind w:leftChars="-7" w:hanging="15" w:hangingChars="10"/>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供热单位提交的备案材料失实</w:t>
            </w:r>
          </w:p>
        </w:tc>
        <w:tc>
          <w:tcPr>
            <w:tcW w:w="2789" w:type="dxa"/>
            <w:shd w:val="clear" w:color="auto" w:fill="auto"/>
            <w:vAlign w:val="center"/>
          </w:tcPr>
          <w:p w14:paraId="63855362">
            <w:pPr>
              <w:autoSpaceDE w:val="0"/>
              <w:spacing w:line="220" w:lineRule="exact"/>
              <w:ind w:leftChars="-7" w:hanging="15" w:hangingChars="10"/>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违反条款：第十条第二款；</w:t>
            </w:r>
          </w:p>
          <w:p w14:paraId="0CDCC520">
            <w:pPr>
              <w:autoSpaceDE w:val="0"/>
              <w:spacing w:line="220" w:lineRule="exact"/>
              <w:ind w:leftChars="-7" w:hanging="15" w:hangingChars="10"/>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处罚条款：第三十条 责令改正，情节严重的，可以处1万元以上3万元以下的罚款。</w:t>
            </w:r>
          </w:p>
        </w:tc>
        <w:tc>
          <w:tcPr>
            <w:tcW w:w="851" w:type="dxa"/>
            <w:shd w:val="clear" w:color="auto" w:fill="auto"/>
            <w:vAlign w:val="center"/>
          </w:tcPr>
          <w:p w14:paraId="0C830D08">
            <w:pPr>
              <w:autoSpaceDE w:val="0"/>
              <w:spacing w:line="232" w:lineRule="exact"/>
              <w:ind w:leftChars="-7" w:hanging="15" w:hangingChars="10"/>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10000</w:t>
            </w:r>
          </w:p>
        </w:tc>
        <w:tc>
          <w:tcPr>
            <w:tcW w:w="567" w:type="dxa"/>
            <w:shd w:val="clear" w:color="auto" w:fill="auto"/>
            <w:vAlign w:val="center"/>
          </w:tcPr>
          <w:p w14:paraId="1A97AC6C">
            <w:pPr>
              <w:autoSpaceDE w:val="0"/>
              <w:spacing w:line="232" w:lineRule="exact"/>
              <w:ind w:leftChars="-7" w:hanging="15" w:hangingChars="10"/>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w:t>
            </w:r>
          </w:p>
        </w:tc>
        <w:tc>
          <w:tcPr>
            <w:tcW w:w="2304" w:type="dxa"/>
            <w:shd w:val="clear" w:color="auto" w:fill="auto"/>
            <w:vAlign w:val="center"/>
          </w:tcPr>
          <w:p w14:paraId="47BE6DC5">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故意隐瞒相关情况，对安全、稳定、质量合格供热造成较大影响的，系数为1。</w:t>
            </w:r>
          </w:p>
        </w:tc>
        <w:tc>
          <w:tcPr>
            <w:tcW w:w="1785" w:type="dxa"/>
            <w:shd w:val="clear" w:color="auto" w:fill="auto"/>
            <w:vAlign w:val="center"/>
          </w:tcPr>
          <w:p w14:paraId="6F8603CB">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罚款数额＝10000×（1＋情节系数＋变量系数）</w:t>
            </w:r>
          </w:p>
        </w:tc>
        <w:tc>
          <w:tcPr>
            <w:tcW w:w="2385" w:type="dxa"/>
            <w:shd w:val="clear" w:color="auto" w:fill="auto"/>
            <w:vAlign w:val="center"/>
          </w:tcPr>
          <w:p w14:paraId="034C6BCD">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1208" w:type="dxa"/>
            <w:shd w:val="clear" w:color="auto" w:fill="auto"/>
            <w:vAlign w:val="center"/>
          </w:tcPr>
          <w:p w14:paraId="25D03E10">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仿宋_GB2312" w:asciiTheme="minorEastAsia" w:hAnsiTheme="minorEastAsia" w:eastAsiaTheme="minorEastAsia"/>
                <w:color w:val="000000" w:themeColor="text1"/>
                <w:kern w:val="0"/>
                <w:sz w:val="15"/>
                <w:szCs w:val="15"/>
                <w14:textFill>
                  <w14:solidFill>
                    <w14:schemeClr w14:val="tx1"/>
                  </w14:solidFill>
                </w14:textFill>
              </w:rPr>
              <w:t>区级街道乡镇</w:t>
            </w:r>
          </w:p>
        </w:tc>
      </w:tr>
      <w:tr w14:paraId="1A3EA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60B2BE79">
            <w:pPr>
              <w:autoSpaceDE w:val="0"/>
              <w:spacing w:line="232" w:lineRule="exact"/>
              <w:ind w:leftChars="-7" w:hanging="15" w:hangingChars="10"/>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4</w:t>
            </w:r>
          </w:p>
        </w:tc>
        <w:tc>
          <w:tcPr>
            <w:tcW w:w="1500" w:type="dxa"/>
            <w:shd w:val="clear" w:color="auto" w:fill="auto"/>
            <w:vAlign w:val="center"/>
          </w:tcPr>
          <w:p w14:paraId="44421FC4">
            <w:pPr>
              <w:autoSpaceDE w:val="0"/>
              <w:spacing w:line="232" w:lineRule="exact"/>
              <w:ind w:leftChars="-7" w:hanging="15" w:hangingChars="10"/>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未实施供热设施安全巡检制度</w:t>
            </w:r>
          </w:p>
        </w:tc>
        <w:tc>
          <w:tcPr>
            <w:tcW w:w="2789" w:type="dxa"/>
            <w:shd w:val="clear" w:color="auto" w:fill="auto"/>
            <w:vAlign w:val="center"/>
          </w:tcPr>
          <w:p w14:paraId="37C98D0D">
            <w:pPr>
              <w:autoSpaceDE w:val="0"/>
              <w:spacing w:line="220" w:lineRule="exact"/>
              <w:ind w:leftChars="-7" w:hanging="15" w:hangingChars="10"/>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违反条款：第十三条第（一）项；</w:t>
            </w:r>
          </w:p>
          <w:p w14:paraId="4A350650">
            <w:pPr>
              <w:autoSpaceDE w:val="0"/>
              <w:spacing w:line="220" w:lineRule="exact"/>
              <w:ind w:leftChars="-7" w:hanging="15" w:hangingChars="10"/>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处罚条款：第三十一条第一款 予以警告，警告两次的，处2万元罚款。</w:t>
            </w:r>
          </w:p>
        </w:tc>
        <w:tc>
          <w:tcPr>
            <w:tcW w:w="851" w:type="dxa"/>
            <w:shd w:val="clear" w:color="auto" w:fill="auto"/>
            <w:vAlign w:val="center"/>
          </w:tcPr>
          <w:p w14:paraId="6F3FF5B0">
            <w:pPr>
              <w:autoSpaceDE w:val="0"/>
              <w:spacing w:line="232" w:lineRule="exact"/>
              <w:ind w:leftChars="-7" w:hanging="15" w:hangingChars="10"/>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567" w:type="dxa"/>
            <w:shd w:val="clear" w:color="auto" w:fill="auto"/>
            <w:vAlign w:val="center"/>
          </w:tcPr>
          <w:p w14:paraId="03C15DD9">
            <w:pPr>
              <w:autoSpaceDE w:val="0"/>
              <w:spacing w:line="232" w:lineRule="exact"/>
              <w:ind w:leftChars="-7" w:hanging="15" w:hangingChars="10"/>
              <w:jc w:val="center"/>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2304" w:type="dxa"/>
            <w:shd w:val="clear" w:color="auto" w:fill="auto"/>
            <w:vAlign w:val="center"/>
          </w:tcPr>
          <w:p w14:paraId="2C39F984">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1785" w:type="dxa"/>
            <w:shd w:val="clear" w:color="auto" w:fill="auto"/>
            <w:vAlign w:val="center"/>
          </w:tcPr>
          <w:p w14:paraId="472612D2">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2385" w:type="dxa"/>
            <w:shd w:val="clear" w:color="auto" w:fill="auto"/>
            <w:vAlign w:val="center"/>
          </w:tcPr>
          <w:p w14:paraId="1AACE246">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按照条款规定执行。</w:t>
            </w:r>
          </w:p>
        </w:tc>
        <w:tc>
          <w:tcPr>
            <w:tcW w:w="1208" w:type="dxa"/>
            <w:shd w:val="clear" w:color="auto" w:fill="auto"/>
            <w:vAlign w:val="center"/>
          </w:tcPr>
          <w:p w14:paraId="7571650D">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仿宋_GB2312" w:asciiTheme="minorEastAsia" w:hAnsiTheme="minorEastAsia" w:eastAsiaTheme="minorEastAsia"/>
                <w:color w:val="000000" w:themeColor="text1"/>
                <w:kern w:val="0"/>
                <w:sz w:val="15"/>
                <w:szCs w:val="15"/>
                <w14:textFill>
                  <w14:solidFill>
                    <w14:schemeClr w14:val="tx1"/>
                  </w14:solidFill>
                </w14:textFill>
              </w:rPr>
              <w:t>区级街道乡镇</w:t>
            </w:r>
          </w:p>
        </w:tc>
      </w:tr>
      <w:tr w14:paraId="26CBA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712C00F2">
            <w:pPr>
              <w:autoSpaceDE w:val="0"/>
              <w:spacing w:line="232" w:lineRule="exact"/>
              <w:ind w:leftChars="-7" w:hanging="15" w:hangingChars="10"/>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5</w:t>
            </w:r>
          </w:p>
        </w:tc>
        <w:tc>
          <w:tcPr>
            <w:tcW w:w="1500" w:type="dxa"/>
            <w:shd w:val="clear" w:color="auto" w:fill="auto"/>
            <w:vAlign w:val="center"/>
          </w:tcPr>
          <w:p w14:paraId="402D28C5">
            <w:pPr>
              <w:autoSpaceDE w:val="0"/>
              <w:spacing w:line="232" w:lineRule="exact"/>
              <w:ind w:leftChars="-7" w:hanging="15" w:hangingChars="10"/>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供热前未提前在供热范围内进行公告</w:t>
            </w:r>
          </w:p>
        </w:tc>
        <w:tc>
          <w:tcPr>
            <w:tcW w:w="2789" w:type="dxa"/>
            <w:shd w:val="clear" w:color="auto" w:fill="auto"/>
            <w:vAlign w:val="center"/>
          </w:tcPr>
          <w:p w14:paraId="1F81D3ED">
            <w:pPr>
              <w:autoSpaceDE w:val="0"/>
              <w:spacing w:line="220" w:lineRule="exact"/>
              <w:ind w:leftChars="-7" w:hanging="15" w:hangingChars="10"/>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违反条款：第十三条第（二）项；</w:t>
            </w:r>
          </w:p>
          <w:p w14:paraId="52ABF414">
            <w:pPr>
              <w:autoSpaceDE w:val="0"/>
              <w:spacing w:line="220" w:lineRule="exact"/>
              <w:ind w:leftChars="-7" w:hanging="15" w:hangingChars="10"/>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处罚条款：第三十一条第二款 责令改正，并处1000元罚款。</w:t>
            </w:r>
          </w:p>
        </w:tc>
        <w:tc>
          <w:tcPr>
            <w:tcW w:w="851" w:type="dxa"/>
            <w:shd w:val="clear" w:color="auto" w:fill="auto"/>
            <w:vAlign w:val="center"/>
          </w:tcPr>
          <w:p w14:paraId="29BF79F6">
            <w:pPr>
              <w:autoSpaceDE w:val="0"/>
              <w:spacing w:line="232" w:lineRule="exact"/>
              <w:ind w:leftChars="-7" w:hanging="15" w:hangingChars="10"/>
              <w:jc w:val="center"/>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567" w:type="dxa"/>
            <w:shd w:val="clear" w:color="auto" w:fill="auto"/>
            <w:vAlign w:val="center"/>
          </w:tcPr>
          <w:p w14:paraId="31B68BEA">
            <w:pPr>
              <w:autoSpaceDE w:val="0"/>
              <w:spacing w:line="232" w:lineRule="exact"/>
              <w:ind w:leftChars="-7" w:hanging="15" w:hangingChars="10"/>
              <w:jc w:val="center"/>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2304" w:type="dxa"/>
            <w:shd w:val="clear" w:color="auto" w:fill="auto"/>
            <w:vAlign w:val="center"/>
          </w:tcPr>
          <w:p w14:paraId="432256AA">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1785" w:type="dxa"/>
            <w:shd w:val="clear" w:color="auto" w:fill="auto"/>
            <w:vAlign w:val="center"/>
          </w:tcPr>
          <w:p w14:paraId="17639C9D">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2385" w:type="dxa"/>
            <w:shd w:val="clear" w:color="auto" w:fill="auto"/>
            <w:vAlign w:val="center"/>
          </w:tcPr>
          <w:p w14:paraId="637BF93E">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按照条款规定执行。</w:t>
            </w:r>
          </w:p>
        </w:tc>
        <w:tc>
          <w:tcPr>
            <w:tcW w:w="1208" w:type="dxa"/>
            <w:shd w:val="clear" w:color="auto" w:fill="auto"/>
            <w:vAlign w:val="center"/>
          </w:tcPr>
          <w:p w14:paraId="2615A0EF">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仿宋_GB2312" w:asciiTheme="minorEastAsia" w:hAnsiTheme="minorEastAsia" w:eastAsiaTheme="minorEastAsia"/>
                <w:color w:val="000000" w:themeColor="text1"/>
                <w:kern w:val="0"/>
                <w:sz w:val="15"/>
                <w:szCs w:val="15"/>
                <w14:textFill>
                  <w14:solidFill>
                    <w14:schemeClr w14:val="tx1"/>
                  </w14:solidFill>
                </w14:textFill>
              </w:rPr>
              <w:t>区级街道乡镇</w:t>
            </w:r>
          </w:p>
        </w:tc>
      </w:tr>
      <w:tr w14:paraId="2C97F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6E2E66D9">
            <w:pPr>
              <w:autoSpaceDE w:val="0"/>
              <w:spacing w:line="232" w:lineRule="exact"/>
              <w:ind w:leftChars="-7" w:hanging="15" w:hangingChars="10"/>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6</w:t>
            </w:r>
          </w:p>
        </w:tc>
        <w:tc>
          <w:tcPr>
            <w:tcW w:w="1500" w:type="dxa"/>
            <w:shd w:val="clear" w:color="auto" w:fill="auto"/>
            <w:vAlign w:val="center"/>
          </w:tcPr>
          <w:p w14:paraId="052C86E6">
            <w:pPr>
              <w:autoSpaceDE w:val="0"/>
              <w:spacing w:line="232" w:lineRule="exact"/>
              <w:ind w:leftChars="-7" w:hanging="15" w:hangingChars="10"/>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推迟、中止供热或者提前结束供热</w:t>
            </w:r>
          </w:p>
        </w:tc>
        <w:tc>
          <w:tcPr>
            <w:tcW w:w="2789" w:type="dxa"/>
            <w:shd w:val="clear" w:color="auto" w:fill="auto"/>
            <w:vAlign w:val="center"/>
          </w:tcPr>
          <w:p w14:paraId="183FE6F8">
            <w:pPr>
              <w:autoSpaceDE w:val="0"/>
              <w:spacing w:line="220" w:lineRule="exact"/>
              <w:ind w:leftChars="-7" w:hanging="15" w:hangingChars="10"/>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违反条款：第十五条第一款；</w:t>
            </w:r>
          </w:p>
          <w:p w14:paraId="668C8185">
            <w:pPr>
              <w:autoSpaceDE w:val="0"/>
              <w:spacing w:line="220" w:lineRule="exact"/>
              <w:ind w:leftChars="-7" w:hanging="15" w:hangingChars="10"/>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处罚条款：第三十二条第一款 责令改正，可以处5000元以上3万元以下罚款。</w:t>
            </w:r>
          </w:p>
        </w:tc>
        <w:tc>
          <w:tcPr>
            <w:tcW w:w="851" w:type="dxa"/>
            <w:shd w:val="clear" w:color="auto" w:fill="auto"/>
            <w:vAlign w:val="center"/>
          </w:tcPr>
          <w:p w14:paraId="3751CBD2">
            <w:pPr>
              <w:autoSpaceDE w:val="0"/>
              <w:spacing w:line="232" w:lineRule="exact"/>
              <w:ind w:leftChars="-7" w:hanging="15" w:hangingChars="10"/>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5000</w:t>
            </w:r>
          </w:p>
        </w:tc>
        <w:tc>
          <w:tcPr>
            <w:tcW w:w="567" w:type="dxa"/>
            <w:shd w:val="clear" w:color="auto" w:fill="auto"/>
            <w:vAlign w:val="center"/>
          </w:tcPr>
          <w:p w14:paraId="5804FE78">
            <w:pPr>
              <w:autoSpaceDE w:val="0"/>
              <w:spacing w:line="232" w:lineRule="exact"/>
              <w:ind w:leftChars="-7" w:hanging="15" w:hangingChars="10"/>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w:t>
            </w:r>
          </w:p>
        </w:tc>
        <w:tc>
          <w:tcPr>
            <w:tcW w:w="2304" w:type="dxa"/>
            <w:shd w:val="clear" w:color="auto" w:fill="auto"/>
            <w:vAlign w:val="center"/>
          </w:tcPr>
          <w:p w14:paraId="52A330DD">
            <w:pPr>
              <w:autoSpaceDE w:val="0"/>
              <w:spacing w:line="232" w:lineRule="exact"/>
              <w:ind w:leftChars="-7" w:hanging="15" w:hangingChars="10"/>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每推迟、中止、提前结束供热1天，变量系数为0.2。</w:t>
            </w:r>
          </w:p>
        </w:tc>
        <w:tc>
          <w:tcPr>
            <w:tcW w:w="1785" w:type="dxa"/>
            <w:shd w:val="clear" w:color="auto" w:fill="auto"/>
            <w:vAlign w:val="center"/>
          </w:tcPr>
          <w:p w14:paraId="59965E02">
            <w:pPr>
              <w:autoSpaceDE w:val="0"/>
              <w:spacing w:line="232" w:lineRule="exact"/>
              <w:ind w:leftChars="-7" w:hanging="15" w:hangingChars="10"/>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罚款数额＝5000×（1＋情节系数＋变量系数）</w:t>
            </w:r>
          </w:p>
        </w:tc>
        <w:tc>
          <w:tcPr>
            <w:tcW w:w="2385" w:type="dxa"/>
            <w:shd w:val="clear" w:color="auto" w:fill="auto"/>
            <w:vAlign w:val="center"/>
          </w:tcPr>
          <w:p w14:paraId="78A156C1">
            <w:pPr>
              <w:autoSpaceDE w:val="0"/>
              <w:spacing w:line="232" w:lineRule="exact"/>
              <w:ind w:leftChars="-7" w:hanging="15" w:hangingChars="10"/>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1208" w:type="dxa"/>
            <w:shd w:val="clear" w:color="auto" w:fill="auto"/>
            <w:vAlign w:val="center"/>
          </w:tcPr>
          <w:p w14:paraId="608A16C2">
            <w:pPr>
              <w:spacing w:line="232" w:lineRule="exact"/>
              <w:jc w:val="center"/>
              <w:rPr>
                <w:rFonts w:asciiTheme="minorEastAsia" w:hAnsiTheme="minorEastAsia" w:eastAsiaTheme="minorEastAsia"/>
                <w:sz w:val="15"/>
                <w:szCs w:val="15"/>
              </w:rPr>
            </w:pPr>
            <w:r>
              <w:rPr>
                <w:rFonts w:hint="eastAsia" w:cs="仿宋_GB2312" w:asciiTheme="minorEastAsia" w:hAnsiTheme="minorEastAsia" w:eastAsiaTheme="minorEastAsia"/>
                <w:color w:val="000000" w:themeColor="text1"/>
                <w:kern w:val="0"/>
                <w:sz w:val="15"/>
                <w:szCs w:val="15"/>
                <w14:textFill>
                  <w14:solidFill>
                    <w14:schemeClr w14:val="tx1"/>
                  </w14:solidFill>
                </w14:textFill>
              </w:rPr>
              <w:t>区级街道乡镇</w:t>
            </w:r>
          </w:p>
        </w:tc>
      </w:tr>
      <w:tr w14:paraId="7D577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restart"/>
            <w:shd w:val="clear" w:color="auto" w:fill="auto"/>
            <w:vAlign w:val="center"/>
          </w:tcPr>
          <w:p w14:paraId="5D385DC0">
            <w:pPr>
              <w:autoSpaceDE w:val="0"/>
              <w:spacing w:line="232" w:lineRule="exact"/>
              <w:ind w:leftChars="-7" w:hanging="15" w:hangingChars="10"/>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7</w:t>
            </w:r>
          </w:p>
        </w:tc>
        <w:tc>
          <w:tcPr>
            <w:tcW w:w="1500" w:type="dxa"/>
            <w:vMerge w:val="restart"/>
            <w:shd w:val="clear" w:color="auto" w:fill="auto"/>
            <w:vAlign w:val="center"/>
          </w:tcPr>
          <w:p w14:paraId="5671660A">
            <w:pPr>
              <w:autoSpaceDE w:val="0"/>
              <w:spacing w:line="226" w:lineRule="exact"/>
              <w:ind w:leftChars="-7" w:hanging="15" w:hangingChars="10"/>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采暖期内退出或者部分退出供热经营活动</w:t>
            </w:r>
          </w:p>
        </w:tc>
        <w:tc>
          <w:tcPr>
            <w:tcW w:w="2789" w:type="dxa"/>
            <w:vMerge w:val="restart"/>
            <w:shd w:val="clear" w:color="auto" w:fill="auto"/>
            <w:vAlign w:val="center"/>
          </w:tcPr>
          <w:p w14:paraId="57647EEC">
            <w:pPr>
              <w:autoSpaceDE w:val="0"/>
              <w:spacing w:line="226" w:lineRule="exact"/>
              <w:ind w:leftChars="-7" w:hanging="15" w:hangingChars="10"/>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违反条款：第十五条第一款；</w:t>
            </w:r>
          </w:p>
          <w:p w14:paraId="45661626">
            <w:pPr>
              <w:autoSpaceDE w:val="0"/>
              <w:spacing w:line="226" w:lineRule="exact"/>
              <w:ind w:leftChars="-7" w:hanging="15" w:hangingChars="10"/>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处罚条款：第三十二条第二款 责令改正，并对供热单位处5万元以上10万元以下罚款，对供热单位法定代表人处1万元罚款。</w:t>
            </w:r>
          </w:p>
        </w:tc>
        <w:tc>
          <w:tcPr>
            <w:tcW w:w="851" w:type="dxa"/>
            <w:shd w:val="clear" w:color="auto" w:fill="auto"/>
            <w:vAlign w:val="center"/>
          </w:tcPr>
          <w:p w14:paraId="786C97A7">
            <w:pPr>
              <w:autoSpaceDE w:val="0"/>
              <w:spacing w:line="226" w:lineRule="exact"/>
              <w:ind w:leftChars="-7" w:hanging="15" w:hangingChars="10"/>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50000</w:t>
            </w:r>
          </w:p>
        </w:tc>
        <w:tc>
          <w:tcPr>
            <w:tcW w:w="567" w:type="dxa"/>
            <w:shd w:val="clear" w:color="auto" w:fill="auto"/>
            <w:vAlign w:val="center"/>
          </w:tcPr>
          <w:p w14:paraId="7902D86D">
            <w:pPr>
              <w:autoSpaceDE w:val="0"/>
              <w:spacing w:line="226" w:lineRule="exact"/>
              <w:ind w:leftChars="-7" w:hanging="15" w:hangingChars="10"/>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w:t>
            </w:r>
          </w:p>
        </w:tc>
        <w:tc>
          <w:tcPr>
            <w:tcW w:w="2304" w:type="dxa"/>
            <w:shd w:val="clear" w:color="auto" w:fill="auto"/>
            <w:vAlign w:val="center"/>
          </w:tcPr>
          <w:p w14:paraId="7D35CA0D">
            <w:pPr>
              <w:spacing w:line="226"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按照《基准》的规定执行</w:t>
            </w:r>
          </w:p>
        </w:tc>
        <w:tc>
          <w:tcPr>
            <w:tcW w:w="1785" w:type="dxa"/>
            <w:shd w:val="clear" w:color="auto" w:fill="auto"/>
            <w:vAlign w:val="center"/>
          </w:tcPr>
          <w:p w14:paraId="139549B0">
            <w:pPr>
              <w:autoSpaceDE w:val="0"/>
              <w:spacing w:line="226" w:lineRule="exact"/>
              <w:ind w:leftChars="-7" w:hanging="15" w:hangingChars="10"/>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罚款数额＝50000×（1＋情节系数）</w:t>
            </w:r>
          </w:p>
        </w:tc>
        <w:tc>
          <w:tcPr>
            <w:tcW w:w="2385" w:type="dxa"/>
            <w:shd w:val="clear" w:color="auto" w:fill="auto"/>
            <w:vAlign w:val="center"/>
          </w:tcPr>
          <w:p w14:paraId="6138AD3E">
            <w:pPr>
              <w:autoSpaceDE w:val="0"/>
              <w:spacing w:line="226" w:lineRule="exact"/>
              <w:ind w:leftChars="-7" w:hanging="15" w:hangingChars="10"/>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对供热单位</w:t>
            </w:r>
          </w:p>
        </w:tc>
        <w:tc>
          <w:tcPr>
            <w:tcW w:w="1208" w:type="dxa"/>
            <w:shd w:val="clear" w:color="auto" w:fill="auto"/>
            <w:vAlign w:val="center"/>
          </w:tcPr>
          <w:p w14:paraId="565B083A">
            <w:pPr>
              <w:autoSpaceDE w:val="0"/>
              <w:spacing w:line="226"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仿宋_GB2312" w:asciiTheme="minorEastAsia" w:hAnsiTheme="minorEastAsia" w:eastAsiaTheme="minorEastAsia"/>
                <w:color w:val="000000" w:themeColor="text1"/>
                <w:kern w:val="0"/>
                <w:sz w:val="15"/>
                <w:szCs w:val="15"/>
                <w14:textFill>
                  <w14:solidFill>
                    <w14:schemeClr w14:val="tx1"/>
                  </w14:solidFill>
                </w14:textFill>
              </w:rPr>
              <w:t>区级街道乡镇</w:t>
            </w:r>
          </w:p>
        </w:tc>
      </w:tr>
      <w:tr w14:paraId="4CED9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continue"/>
            <w:shd w:val="clear" w:color="auto" w:fill="auto"/>
            <w:vAlign w:val="center"/>
          </w:tcPr>
          <w:p w14:paraId="1F981E0B">
            <w:pPr>
              <w:autoSpaceDE w:val="0"/>
              <w:spacing w:line="232" w:lineRule="exact"/>
              <w:ind w:leftChars="-7" w:hanging="15" w:hangingChars="10"/>
              <w:jc w:val="center"/>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1500" w:type="dxa"/>
            <w:vMerge w:val="continue"/>
            <w:shd w:val="clear" w:color="auto" w:fill="auto"/>
            <w:vAlign w:val="center"/>
          </w:tcPr>
          <w:p w14:paraId="29C543F8">
            <w:pPr>
              <w:autoSpaceDE w:val="0"/>
              <w:spacing w:line="226" w:lineRule="exact"/>
              <w:ind w:leftChars="-7" w:hanging="15" w:hangingChars="10"/>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2789" w:type="dxa"/>
            <w:vMerge w:val="continue"/>
            <w:shd w:val="clear" w:color="auto" w:fill="auto"/>
            <w:vAlign w:val="center"/>
          </w:tcPr>
          <w:p w14:paraId="0FCD4EDF">
            <w:pPr>
              <w:autoSpaceDE w:val="0"/>
              <w:spacing w:line="226" w:lineRule="exact"/>
              <w:ind w:leftChars="-7" w:hanging="15" w:hangingChars="10"/>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851" w:type="dxa"/>
            <w:shd w:val="clear" w:color="auto" w:fill="auto"/>
            <w:vAlign w:val="center"/>
          </w:tcPr>
          <w:p w14:paraId="52578951">
            <w:pPr>
              <w:autoSpaceDE w:val="0"/>
              <w:spacing w:line="226" w:lineRule="exact"/>
              <w:ind w:leftChars="-7" w:hanging="15" w:hangingChars="10"/>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10000</w:t>
            </w:r>
          </w:p>
        </w:tc>
        <w:tc>
          <w:tcPr>
            <w:tcW w:w="567" w:type="dxa"/>
            <w:shd w:val="clear" w:color="auto" w:fill="auto"/>
            <w:vAlign w:val="center"/>
          </w:tcPr>
          <w:p w14:paraId="033BCD22">
            <w:pPr>
              <w:autoSpaceDE w:val="0"/>
              <w:spacing w:line="226" w:lineRule="exact"/>
              <w:ind w:leftChars="-7" w:hanging="15" w:hangingChars="10"/>
              <w:jc w:val="center"/>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2304" w:type="dxa"/>
            <w:shd w:val="clear" w:color="auto" w:fill="auto"/>
            <w:vAlign w:val="center"/>
          </w:tcPr>
          <w:p w14:paraId="283949A0">
            <w:pPr>
              <w:autoSpaceDE w:val="0"/>
              <w:spacing w:line="226" w:lineRule="exact"/>
              <w:ind w:leftChars="-7" w:hanging="15" w:hangingChars="10"/>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1785" w:type="dxa"/>
            <w:shd w:val="clear" w:color="auto" w:fill="auto"/>
            <w:vAlign w:val="center"/>
          </w:tcPr>
          <w:p w14:paraId="38CA426A">
            <w:pPr>
              <w:autoSpaceDE w:val="0"/>
              <w:spacing w:line="226" w:lineRule="exact"/>
              <w:ind w:leftChars="-7" w:hanging="15" w:hangingChars="10"/>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2385" w:type="dxa"/>
            <w:shd w:val="clear" w:color="auto" w:fill="auto"/>
            <w:vAlign w:val="center"/>
          </w:tcPr>
          <w:p w14:paraId="4262AB55">
            <w:pPr>
              <w:autoSpaceDE w:val="0"/>
              <w:spacing w:line="226" w:lineRule="exact"/>
              <w:ind w:leftChars="-7" w:hanging="15" w:hangingChars="10"/>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对法定代表人</w:t>
            </w:r>
          </w:p>
        </w:tc>
        <w:tc>
          <w:tcPr>
            <w:tcW w:w="1208" w:type="dxa"/>
            <w:shd w:val="clear" w:color="auto" w:fill="auto"/>
            <w:vAlign w:val="center"/>
          </w:tcPr>
          <w:p w14:paraId="5E53B903">
            <w:pPr>
              <w:autoSpaceDE w:val="0"/>
              <w:spacing w:line="226"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仿宋_GB2312" w:asciiTheme="minorEastAsia" w:hAnsiTheme="minorEastAsia" w:eastAsiaTheme="minorEastAsia"/>
                <w:color w:val="000000" w:themeColor="text1"/>
                <w:kern w:val="0"/>
                <w:sz w:val="15"/>
                <w:szCs w:val="15"/>
                <w14:textFill>
                  <w14:solidFill>
                    <w14:schemeClr w14:val="tx1"/>
                  </w14:solidFill>
                </w14:textFill>
              </w:rPr>
              <w:t>区级街道乡镇</w:t>
            </w:r>
          </w:p>
        </w:tc>
      </w:tr>
      <w:tr w14:paraId="4F25E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53194588">
            <w:pPr>
              <w:autoSpaceDE w:val="0"/>
              <w:spacing w:line="232" w:lineRule="exact"/>
              <w:ind w:leftChars="-7" w:hanging="15" w:hangingChars="10"/>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8</w:t>
            </w:r>
          </w:p>
        </w:tc>
        <w:tc>
          <w:tcPr>
            <w:tcW w:w="1500" w:type="dxa"/>
            <w:shd w:val="clear" w:color="auto" w:fill="auto"/>
            <w:vAlign w:val="center"/>
          </w:tcPr>
          <w:p w14:paraId="0B8D511E">
            <w:pPr>
              <w:spacing w:line="226" w:lineRule="exact"/>
              <w:ind w:left="6" w:hanging="21"/>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非采暖期内擅自退出或者部分退出供热经营活动，影响用户采暖</w:t>
            </w:r>
          </w:p>
        </w:tc>
        <w:tc>
          <w:tcPr>
            <w:tcW w:w="2789" w:type="dxa"/>
            <w:shd w:val="clear" w:color="auto" w:fill="auto"/>
            <w:vAlign w:val="center"/>
          </w:tcPr>
          <w:p w14:paraId="476DB627">
            <w:pPr>
              <w:spacing w:line="226" w:lineRule="exact"/>
              <w:ind w:left="6" w:hanging="21"/>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违反条款：第十五条第二款；</w:t>
            </w:r>
          </w:p>
          <w:p w14:paraId="56F1D03B">
            <w:pPr>
              <w:spacing w:line="226" w:lineRule="exact"/>
              <w:ind w:left="6" w:hanging="21"/>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处罚条款：第三十二条第三款 责令限期改正，逾期未改正的，对供热单位处3万元罚款，对供热单位法定代表人处5000元罚款。</w:t>
            </w:r>
          </w:p>
        </w:tc>
        <w:tc>
          <w:tcPr>
            <w:tcW w:w="851" w:type="dxa"/>
            <w:shd w:val="clear" w:color="auto" w:fill="auto"/>
            <w:vAlign w:val="center"/>
          </w:tcPr>
          <w:p w14:paraId="15CE4E03">
            <w:pPr>
              <w:spacing w:line="226" w:lineRule="exact"/>
              <w:ind w:left="6" w:hanging="21"/>
              <w:jc w:val="center"/>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567" w:type="dxa"/>
            <w:shd w:val="clear" w:color="auto" w:fill="auto"/>
            <w:vAlign w:val="center"/>
          </w:tcPr>
          <w:p w14:paraId="2693961E">
            <w:pPr>
              <w:spacing w:line="226" w:lineRule="exact"/>
              <w:ind w:left="6" w:hanging="21"/>
              <w:jc w:val="center"/>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2304" w:type="dxa"/>
            <w:shd w:val="clear" w:color="auto" w:fill="auto"/>
            <w:vAlign w:val="center"/>
          </w:tcPr>
          <w:p w14:paraId="06F2CC40">
            <w:pPr>
              <w:spacing w:line="226" w:lineRule="exact"/>
              <w:ind w:left="6" w:hanging="21"/>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1785" w:type="dxa"/>
            <w:shd w:val="clear" w:color="auto" w:fill="auto"/>
            <w:vAlign w:val="center"/>
          </w:tcPr>
          <w:p w14:paraId="2B927470">
            <w:pPr>
              <w:spacing w:line="226" w:lineRule="exact"/>
              <w:ind w:left="6" w:hanging="21"/>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2385" w:type="dxa"/>
            <w:shd w:val="clear" w:color="auto" w:fill="auto"/>
            <w:vAlign w:val="center"/>
          </w:tcPr>
          <w:p w14:paraId="2C89C794">
            <w:pPr>
              <w:spacing w:line="226" w:lineRule="exact"/>
              <w:ind w:left="6" w:hanging="21"/>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按照法条规定执行</w:t>
            </w:r>
          </w:p>
        </w:tc>
        <w:tc>
          <w:tcPr>
            <w:tcW w:w="1208" w:type="dxa"/>
            <w:shd w:val="clear" w:color="auto" w:fill="auto"/>
            <w:vAlign w:val="center"/>
          </w:tcPr>
          <w:p w14:paraId="3CBA38E8">
            <w:pPr>
              <w:spacing w:line="226"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仿宋_GB2312" w:asciiTheme="minorEastAsia" w:hAnsiTheme="minorEastAsia" w:eastAsiaTheme="minorEastAsia"/>
                <w:color w:val="000000" w:themeColor="text1"/>
                <w:kern w:val="0"/>
                <w:sz w:val="15"/>
                <w:szCs w:val="15"/>
                <w14:textFill>
                  <w14:solidFill>
                    <w14:schemeClr w14:val="tx1"/>
                  </w14:solidFill>
                </w14:textFill>
              </w:rPr>
              <w:t>区级街道乡镇</w:t>
            </w:r>
          </w:p>
        </w:tc>
      </w:tr>
      <w:tr w14:paraId="14FAD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7B68F713">
            <w:pPr>
              <w:spacing w:line="232" w:lineRule="exact"/>
              <w:ind w:left="6" w:hanging="21"/>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9</w:t>
            </w:r>
          </w:p>
        </w:tc>
        <w:tc>
          <w:tcPr>
            <w:tcW w:w="1500" w:type="dxa"/>
            <w:shd w:val="clear" w:color="auto" w:fill="auto"/>
            <w:vAlign w:val="center"/>
          </w:tcPr>
          <w:p w14:paraId="04DB7B15">
            <w:pPr>
              <w:spacing w:line="226" w:lineRule="exact"/>
              <w:ind w:left="6" w:hanging="21"/>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拆改室内共用供热设施、扩大采暖面积、增加散热设备</w:t>
            </w:r>
          </w:p>
        </w:tc>
        <w:tc>
          <w:tcPr>
            <w:tcW w:w="2789" w:type="dxa"/>
            <w:vMerge w:val="restart"/>
            <w:shd w:val="clear" w:color="auto" w:fill="auto"/>
            <w:vAlign w:val="center"/>
          </w:tcPr>
          <w:p w14:paraId="730D8CBF">
            <w:pPr>
              <w:spacing w:line="226" w:lineRule="exact"/>
              <w:ind w:left="6" w:hanging="21"/>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违反条款：第二十一条第一款；</w:t>
            </w:r>
          </w:p>
          <w:p w14:paraId="69DD7D76">
            <w:pPr>
              <w:spacing w:line="226" w:lineRule="exact"/>
              <w:ind w:left="6" w:hanging="21"/>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处罚条款：第三十三条 责令限期改正，逾期未改正的，可以处500元以上5000元以下罚款。</w:t>
            </w:r>
          </w:p>
        </w:tc>
        <w:tc>
          <w:tcPr>
            <w:tcW w:w="851" w:type="dxa"/>
            <w:shd w:val="clear" w:color="auto" w:fill="auto"/>
            <w:vAlign w:val="center"/>
          </w:tcPr>
          <w:p w14:paraId="7122FE4B">
            <w:pPr>
              <w:spacing w:line="226" w:lineRule="exact"/>
              <w:ind w:left="6" w:hanging="21"/>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500</w:t>
            </w:r>
          </w:p>
        </w:tc>
        <w:tc>
          <w:tcPr>
            <w:tcW w:w="567" w:type="dxa"/>
            <w:shd w:val="clear" w:color="auto" w:fill="auto"/>
            <w:vAlign w:val="center"/>
          </w:tcPr>
          <w:p w14:paraId="668268B2">
            <w:pPr>
              <w:spacing w:line="226" w:lineRule="exact"/>
              <w:ind w:left="6" w:hanging="21"/>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w:t>
            </w:r>
          </w:p>
        </w:tc>
        <w:tc>
          <w:tcPr>
            <w:tcW w:w="2304" w:type="dxa"/>
            <w:shd w:val="clear" w:color="auto" w:fill="auto"/>
            <w:vAlign w:val="center"/>
          </w:tcPr>
          <w:p w14:paraId="33F772C5">
            <w:pPr>
              <w:spacing w:line="226" w:lineRule="exact"/>
              <w:ind w:left="6" w:hanging="21"/>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1．拆改行为明显影响到其它用户供暖效果的，系数为5；2.造成供暖中止等供暖事故的，系数为9。</w:t>
            </w:r>
          </w:p>
        </w:tc>
        <w:tc>
          <w:tcPr>
            <w:tcW w:w="1785" w:type="dxa"/>
            <w:shd w:val="clear" w:color="auto" w:fill="auto"/>
            <w:vAlign w:val="center"/>
          </w:tcPr>
          <w:p w14:paraId="36FABDF1">
            <w:pPr>
              <w:spacing w:line="226" w:lineRule="exact"/>
              <w:ind w:left="6" w:hanging="21"/>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罚款数额＝500×（1＋情节系数＋变量系数）</w:t>
            </w:r>
          </w:p>
        </w:tc>
        <w:tc>
          <w:tcPr>
            <w:tcW w:w="2385" w:type="dxa"/>
            <w:shd w:val="clear" w:color="auto" w:fill="auto"/>
            <w:vAlign w:val="center"/>
          </w:tcPr>
          <w:p w14:paraId="4C55A03D">
            <w:pPr>
              <w:spacing w:line="226" w:lineRule="exact"/>
              <w:ind w:left="6" w:hanging="21"/>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逾期不改正的情形，不纳入本案由情节系数。</w:t>
            </w:r>
          </w:p>
        </w:tc>
        <w:tc>
          <w:tcPr>
            <w:tcW w:w="1208" w:type="dxa"/>
            <w:shd w:val="clear" w:color="auto" w:fill="auto"/>
            <w:vAlign w:val="center"/>
          </w:tcPr>
          <w:p w14:paraId="0BF12E43">
            <w:pPr>
              <w:spacing w:line="226" w:lineRule="exact"/>
              <w:jc w:val="center"/>
              <w:rPr>
                <w:rFonts w:cs="仿宋_GB2312" w:asciiTheme="minorEastAsia" w:hAnsiTheme="minorEastAsia" w:eastAsiaTheme="minorEastAsia"/>
                <w:color w:val="000000" w:themeColor="text1"/>
                <w:kern w:val="0"/>
                <w:sz w:val="15"/>
                <w:szCs w:val="15"/>
                <w14:textFill>
                  <w14:solidFill>
                    <w14:schemeClr w14:val="tx1"/>
                  </w14:solidFill>
                </w14:textFill>
              </w:rPr>
            </w:pPr>
            <w:r>
              <w:rPr>
                <w:rFonts w:hint="eastAsia" w:cs="仿宋_GB2312" w:asciiTheme="minorEastAsia" w:hAnsiTheme="minorEastAsia" w:eastAsiaTheme="minorEastAsia"/>
                <w:color w:val="000000" w:themeColor="text1"/>
                <w:kern w:val="0"/>
                <w:sz w:val="15"/>
                <w:szCs w:val="15"/>
                <w14:textFill>
                  <w14:solidFill>
                    <w14:schemeClr w14:val="tx1"/>
                  </w14:solidFill>
                </w14:textFill>
              </w:rPr>
              <w:t>街道</w:t>
            </w:r>
          </w:p>
          <w:p w14:paraId="3E887B9C">
            <w:pPr>
              <w:spacing w:line="226" w:lineRule="exact"/>
              <w:jc w:val="center"/>
              <w:rPr>
                <w:rFonts w:asciiTheme="minorEastAsia" w:hAnsiTheme="minorEastAsia" w:eastAsiaTheme="minorEastAsia"/>
                <w:sz w:val="15"/>
                <w:szCs w:val="15"/>
              </w:rPr>
            </w:pPr>
            <w:r>
              <w:rPr>
                <w:rFonts w:hint="eastAsia" w:cs="仿宋_GB2312" w:asciiTheme="minorEastAsia" w:hAnsiTheme="minorEastAsia" w:eastAsiaTheme="minorEastAsia"/>
                <w:color w:val="000000" w:themeColor="text1"/>
                <w:kern w:val="0"/>
                <w:sz w:val="15"/>
                <w:szCs w:val="15"/>
                <w14:textFill>
                  <w14:solidFill>
                    <w14:schemeClr w14:val="tx1"/>
                  </w14:solidFill>
                </w14:textFill>
              </w:rPr>
              <w:t>乡镇</w:t>
            </w:r>
          </w:p>
        </w:tc>
      </w:tr>
      <w:tr w14:paraId="300EC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7702CD99">
            <w:pPr>
              <w:spacing w:line="232" w:lineRule="exact"/>
              <w:ind w:left="6" w:hanging="21"/>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10</w:t>
            </w:r>
          </w:p>
        </w:tc>
        <w:tc>
          <w:tcPr>
            <w:tcW w:w="1500" w:type="dxa"/>
            <w:shd w:val="clear" w:color="auto" w:fill="auto"/>
            <w:vAlign w:val="center"/>
          </w:tcPr>
          <w:p w14:paraId="41965BC5">
            <w:pPr>
              <w:spacing w:line="226" w:lineRule="exact"/>
              <w:ind w:left="6" w:hanging="21"/>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装饰装修房屋妨碍对供热设施进行维修养护</w:t>
            </w:r>
          </w:p>
        </w:tc>
        <w:tc>
          <w:tcPr>
            <w:tcW w:w="2789" w:type="dxa"/>
            <w:vMerge w:val="continue"/>
            <w:shd w:val="clear" w:color="auto" w:fill="auto"/>
            <w:vAlign w:val="center"/>
          </w:tcPr>
          <w:p w14:paraId="404B71B4">
            <w:pPr>
              <w:spacing w:line="226" w:lineRule="exact"/>
              <w:ind w:left="6" w:hanging="21"/>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851" w:type="dxa"/>
            <w:shd w:val="clear" w:color="auto" w:fill="auto"/>
            <w:vAlign w:val="center"/>
          </w:tcPr>
          <w:p w14:paraId="2955D7C4">
            <w:pPr>
              <w:spacing w:line="226" w:lineRule="exact"/>
              <w:ind w:left="6" w:hanging="21"/>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500</w:t>
            </w:r>
          </w:p>
        </w:tc>
        <w:tc>
          <w:tcPr>
            <w:tcW w:w="567" w:type="dxa"/>
            <w:shd w:val="clear" w:color="auto" w:fill="auto"/>
            <w:vAlign w:val="center"/>
          </w:tcPr>
          <w:p w14:paraId="5D4337B8">
            <w:pPr>
              <w:spacing w:line="226" w:lineRule="exact"/>
              <w:ind w:left="6" w:hanging="21"/>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w:t>
            </w:r>
          </w:p>
        </w:tc>
        <w:tc>
          <w:tcPr>
            <w:tcW w:w="2304" w:type="dxa"/>
            <w:shd w:val="clear" w:color="auto" w:fill="auto"/>
            <w:vAlign w:val="center"/>
          </w:tcPr>
          <w:p w14:paraId="76BD6C8D">
            <w:pPr>
              <w:spacing w:line="226" w:lineRule="exact"/>
              <w:ind w:left="6" w:hanging="21"/>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1．严重影响到正常供暖的，系数为5；2.造成供暖事故的，系数为9。</w:t>
            </w:r>
          </w:p>
        </w:tc>
        <w:tc>
          <w:tcPr>
            <w:tcW w:w="1785" w:type="dxa"/>
            <w:shd w:val="clear" w:color="auto" w:fill="auto"/>
            <w:vAlign w:val="center"/>
          </w:tcPr>
          <w:p w14:paraId="5BFA4DD7">
            <w:pPr>
              <w:spacing w:line="226" w:lineRule="exact"/>
              <w:ind w:left="6" w:hanging="21"/>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罚款数额＝500×（1＋情节系数＋变量系数）</w:t>
            </w:r>
          </w:p>
        </w:tc>
        <w:tc>
          <w:tcPr>
            <w:tcW w:w="2385" w:type="dxa"/>
            <w:shd w:val="clear" w:color="auto" w:fill="auto"/>
            <w:vAlign w:val="center"/>
          </w:tcPr>
          <w:p w14:paraId="2C890B3F">
            <w:pPr>
              <w:spacing w:line="226" w:lineRule="exact"/>
              <w:ind w:left="6" w:hanging="21"/>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逾期不改正的情形，不纳入本案由情节系数。</w:t>
            </w:r>
          </w:p>
        </w:tc>
        <w:tc>
          <w:tcPr>
            <w:tcW w:w="1208" w:type="dxa"/>
            <w:shd w:val="clear" w:color="auto" w:fill="auto"/>
            <w:vAlign w:val="center"/>
          </w:tcPr>
          <w:p w14:paraId="20813712">
            <w:pPr>
              <w:spacing w:line="226" w:lineRule="exact"/>
              <w:ind w:left="6" w:hanging="21"/>
              <w:jc w:val="center"/>
              <w:rPr>
                <w:rFonts w:cs="仿宋_GB2312" w:asciiTheme="minorEastAsia" w:hAnsiTheme="minorEastAsia" w:eastAsiaTheme="minorEastAsia"/>
                <w:color w:val="000000" w:themeColor="text1"/>
                <w:kern w:val="0"/>
                <w:sz w:val="15"/>
                <w:szCs w:val="15"/>
                <w14:textFill>
                  <w14:solidFill>
                    <w14:schemeClr w14:val="tx1"/>
                  </w14:solidFill>
                </w14:textFill>
              </w:rPr>
            </w:pPr>
            <w:r>
              <w:rPr>
                <w:rFonts w:hint="eastAsia" w:cs="仿宋_GB2312" w:asciiTheme="minorEastAsia" w:hAnsiTheme="minorEastAsia" w:eastAsiaTheme="minorEastAsia"/>
                <w:color w:val="000000" w:themeColor="text1"/>
                <w:kern w:val="0"/>
                <w:sz w:val="15"/>
                <w:szCs w:val="15"/>
                <w14:textFill>
                  <w14:solidFill>
                    <w14:schemeClr w14:val="tx1"/>
                  </w14:solidFill>
                </w14:textFill>
              </w:rPr>
              <w:t>街道</w:t>
            </w:r>
          </w:p>
          <w:p w14:paraId="182A7672">
            <w:pPr>
              <w:spacing w:line="226" w:lineRule="exact"/>
              <w:ind w:left="6" w:hanging="21"/>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cs="仿宋_GB2312" w:asciiTheme="minorEastAsia" w:hAnsiTheme="minorEastAsia" w:eastAsiaTheme="minorEastAsia"/>
                <w:color w:val="000000" w:themeColor="text1"/>
                <w:kern w:val="0"/>
                <w:sz w:val="15"/>
                <w:szCs w:val="15"/>
                <w14:textFill>
                  <w14:solidFill>
                    <w14:schemeClr w14:val="tx1"/>
                  </w14:solidFill>
                </w14:textFill>
              </w:rPr>
              <w:t>乡镇</w:t>
            </w:r>
          </w:p>
        </w:tc>
      </w:tr>
      <w:tr w14:paraId="165E2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56" w:hRule="atLeast"/>
          <w:jc w:val="center"/>
        </w:trPr>
        <w:tc>
          <w:tcPr>
            <w:tcW w:w="940" w:type="dxa"/>
            <w:shd w:val="clear" w:color="auto" w:fill="auto"/>
            <w:vAlign w:val="center"/>
          </w:tcPr>
          <w:p w14:paraId="4160F9BF">
            <w:pPr>
              <w:spacing w:line="232" w:lineRule="exact"/>
              <w:ind w:left="6" w:hanging="21"/>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11</w:t>
            </w:r>
          </w:p>
        </w:tc>
        <w:tc>
          <w:tcPr>
            <w:tcW w:w="1500" w:type="dxa"/>
            <w:shd w:val="clear" w:color="auto" w:fill="auto"/>
            <w:vAlign w:val="center"/>
          </w:tcPr>
          <w:p w14:paraId="4059DAAB">
            <w:pPr>
              <w:spacing w:line="232" w:lineRule="exact"/>
              <w:ind w:left="6" w:hanging="21"/>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擅自拆除、迁移、改建、变卖热源设施，影响用户采暖</w:t>
            </w:r>
          </w:p>
        </w:tc>
        <w:tc>
          <w:tcPr>
            <w:tcW w:w="2789" w:type="dxa"/>
            <w:shd w:val="clear" w:color="auto" w:fill="auto"/>
            <w:vAlign w:val="center"/>
          </w:tcPr>
          <w:p w14:paraId="5226BA7F">
            <w:pPr>
              <w:spacing w:line="232" w:lineRule="exact"/>
              <w:ind w:left="6" w:hanging="21"/>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违反条款：第二十三条；</w:t>
            </w:r>
          </w:p>
          <w:p w14:paraId="32CD74F3">
            <w:pPr>
              <w:spacing w:line="232" w:lineRule="exact"/>
              <w:ind w:left="6" w:hanging="21"/>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处罚条款：第三十四条 责令限期改正，并处5万元以上10万元以下罚款。</w:t>
            </w:r>
          </w:p>
        </w:tc>
        <w:tc>
          <w:tcPr>
            <w:tcW w:w="851" w:type="dxa"/>
            <w:shd w:val="clear" w:color="auto" w:fill="auto"/>
            <w:vAlign w:val="center"/>
          </w:tcPr>
          <w:p w14:paraId="0F0C6DD0">
            <w:pPr>
              <w:spacing w:line="232" w:lineRule="exact"/>
              <w:ind w:left="6" w:hanging="21"/>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50000</w:t>
            </w:r>
          </w:p>
        </w:tc>
        <w:tc>
          <w:tcPr>
            <w:tcW w:w="567" w:type="dxa"/>
            <w:shd w:val="clear" w:color="auto" w:fill="auto"/>
            <w:vAlign w:val="center"/>
          </w:tcPr>
          <w:p w14:paraId="6ADD8EBD">
            <w:pPr>
              <w:spacing w:line="232" w:lineRule="exact"/>
              <w:ind w:left="6" w:hanging="21"/>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w:t>
            </w:r>
          </w:p>
        </w:tc>
        <w:tc>
          <w:tcPr>
            <w:tcW w:w="2304" w:type="dxa"/>
            <w:shd w:val="clear" w:color="auto" w:fill="auto"/>
            <w:vAlign w:val="center"/>
          </w:tcPr>
          <w:p w14:paraId="50B9E21E">
            <w:pPr>
              <w:spacing w:line="232" w:lineRule="exact"/>
              <w:ind w:left="6" w:hanging="21"/>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1．明显影响到采暖效果的，系数为0.5；2.造成供暖中止等供暖事故的，系数为1。</w:t>
            </w:r>
          </w:p>
        </w:tc>
        <w:tc>
          <w:tcPr>
            <w:tcW w:w="1785" w:type="dxa"/>
            <w:shd w:val="clear" w:color="auto" w:fill="auto"/>
            <w:vAlign w:val="center"/>
          </w:tcPr>
          <w:p w14:paraId="062483AD">
            <w:pPr>
              <w:spacing w:line="232" w:lineRule="exact"/>
              <w:ind w:left="6" w:hanging="21"/>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罚款数额＝50000×（1＋情节系数＋变量系数）</w:t>
            </w:r>
          </w:p>
        </w:tc>
        <w:tc>
          <w:tcPr>
            <w:tcW w:w="2385" w:type="dxa"/>
            <w:shd w:val="clear" w:color="auto" w:fill="auto"/>
            <w:vAlign w:val="center"/>
          </w:tcPr>
          <w:p w14:paraId="41DC311B">
            <w:pPr>
              <w:spacing w:line="232" w:lineRule="exact"/>
              <w:ind w:left="6" w:hanging="21"/>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1208" w:type="dxa"/>
            <w:shd w:val="clear" w:color="auto" w:fill="auto"/>
            <w:vAlign w:val="center"/>
          </w:tcPr>
          <w:p w14:paraId="3754A78F">
            <w:pPr>
              <w:spacing w:line="232" w:lineRule="exact"/>
              <w:jc w:val="center"/>
              <w:rPr>
                <w:rFonts w:cs="仿宋_GB2312" w:asciiTheme="minorEastAsia" w:hAnsiTheme="minorEastAsia" w:eastAsiaTheme="minorEastAsia"/>
                <w:color w:val="000000" w:themeColor="text1"/>
                <w:kern w:val="0"/>
                <w:sz w:val="15"/>
                <w:szCs w:val="15"/>
                <w14:textFill>
                  <w14:solidFill>
                    <w14:schemeClr w14:val="tx1"/>
                  </w14:solidFill>
                </w14:textFill>
              </w:rPr>
            </w:pPr>
            <w:r>
              <w:rPr>
                <w:rFonts w:hint="eastAsia" w:cs="仿宋_GB2312" w:asciiTheme="minorEastAsia" w:hAnsiTheme="minorEastAsia" w:eastAsiaTheme="minorEastAsia"/>
                <w:color w:val="000000" w:themeColor="text1"/>
                <w:kern w:val="0"/>
                <w:sz w:val="15"/>
                <w:szCs w:val="15"/>
                <w14:textFill>
                  <w14:solidFill>
                    <w14:schemeClr w14:val="tx1"/>
                  </w14:solidFill>
                </w14:textFill>
              </w:rPr>
              <w:t>街道</w:t>
            </w:r>
          </w:p>
          <w:p w14:paraId="45ACEF1E">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仿宋_GB2312" w:asciiTheme="minorEastAsia" w:hAnsiTheme="minorEastAsia" w:eastAsiaTheme="minorEastAsia"/>
                <w:color w:val="000000" w:themeColor="text1"/>
                <w:kern w:val="0"/>
                <w:sz w:val="15"/>
                <w:szCs w:val="15"/>
                <w14:textFill>
                  <w14:solidFill>
                    <w14:schemeClr w14:val="tx1"/>
                  </w14:solidFill>
                </w14:textFill>
              </w:rPr>
              <w:t>乡镇</w:t>
            </w:r>
          </w:p>
        </w:tc>
      </w:tr>
      <w:tr w14:paraId="51AF2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24" w:hRule="atLeast"/>
          <w:jc w:val="center"/>
        </w:trPr>
        <w:tc>
          <w:tcPr>
            <w:tcW w:w="940" w:type="dxa"/>
            <w:shd w:val="clear" w:color="auto" w:fill="auto"/>
            <w:vAlign w:val="center"/>
          </w:tcPr>
          <w:p w14:paraId="351A0AD5">
            <w:pPr>
              <w:spacing w:line="232" w:lineRule="exact"/>
              <w:ind w:left="6" w:hanging="21"/>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12</w:t>
            </w:r>
          </w:p>
        </w:tc>
        <w:tc>
          <w:tcPr>
            <w:tcW w:w="1500" w:type="dxa"/>
            <w:shd w:val="clear" w:color="auto" w:fill="auto"/>
            <w:vAlign w:val="center"/>
          </w:tcPr>
          <w:p w14:paraId="431E6F9C">
            <w:pPr>
              <w:spacing w:line="232" w:lineRule="exact"/>
              <w:ind w:left="6" w:hanging="21"/>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在地下热力管道安全间距范围内堆放物品，或者进行挖掘、取土、钻探、打桩、埋杆、栽植深根性植物和爆破作业</w:t>
            </w:r>
          </w:p>
        </w:tc>
        <w:tc>
          <w:tcPr>
            <w:tcW w:w="2789" w:type="dxa"/>
            <w:shd w:val="clear" w:color="auto" w:fill="auto"/>
            <w:vAlign w:val="center"/>
          </w:tcPr>
          <w:p w14:paraId="01AC9289">
            <w:pPr>
              <w:spacing w:line="232" w:lineRule="exact"/>
              <w:ind w:left="6" w:hanging="21"/>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违反条款：第二十四条第（二）项；</w:t>
            </w:r>
          </w:p>
          <w:p w14:paraId="547E4399">
            <w:pPr>
              <w:spacing w:line="232" w:lineRule="exact"/>
              <w:ind w:left="6" w:hanging="21"/>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处罚条款：第三十五条第二款 责令改正，严重影响供热设施安全的，可以处5000元以上3万元以下罚款。</w:t>
            </w:r>
          </w:p>
        </w:tc>
        <w:tc>
          <w:tcPr>
            <w:tcW w:w="851" w:type="dxa"/>
            <w:shd w:val="clear" w:color="auto" w:fill="auto"/>
            <w:vAlign w:val="center"/>
          </w:tcPr>
          <w:p w14:paraId="0AF41669">
            <w:pPr>
              <w:spacing w:line="232" w:lineRule="exact"/>
              <w:ind w:left="6" w:hanging="21"/>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5000</w:t>
            </w:r>
          </w:p>
        </w:tc>
        <w:tc>
          <w:tcPr>
            <w:tcW w:w="567" w:type="dxa"/>
            <w:shd w:val="clear" w:color="auto" w:fill="auto"/>
            <w:vAlign w:val="center"/>
          </w:tcPr>
          <w:p w14:paraId="510C6BBF">
            <w:pPr>
              <w:spacing w:line="232" w:lineRule="exact"/>
              <w:ind w:left="6" w:hanging="21"/>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w:t>
            </w:r>
          </w:p>
        </w:tc>
        <w:tc>
          <w:tcPr>
            <w:tcW w:w="2304" w:type="dxa"/>
            <w:shd w:val="clear" w:color="auto" w:fill="auto"/>
            <w:vAlign w:val="center"/>
          </w:tcPr>
          <w:p w14:paraId="648E61AA">
            <w:pPr>
              <w:spacing w:line="232" w:lineRule="exact"/>
              <w:ind w:left="6" w:hanging="21"/>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1.对供热设施造成一定损害的，系数为1；2.一定程度上影响到供暖效果的，系数为3；3.造成供暖事故的，系数为5。</w:t>
            </w:r>
          </w:p>
        </w:tc>
        <w:tc>
          <w:tcPr>
            <w:tcW w:w="1785" w:type="dxa"/>
            <w:shd w:val="clear" w:color="auto" w:fill="auto"/>
            <w:vAlign w:val="center"/>
          </w:tcPr>
          <w:p w14:paraId="4545AA72">
            <w:pPr>
              <w:spacing w:line="232" w:lineRule="exact"/>
              <w:ind w:left="6" w:hanging="21"/>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罚款数额＝5000×（1＋情节系数＋变量系数）</w:t>
            </w:r>
          </w:p>
        </w:tc>
        <w:tc>
          <w:tcPr>
            <w:tcW w:w="2385" w:type="dxa"/>
            <w:shd w:val="clear" w:color="auto" w:fill="auto"/>
            <w:vAlign w:val="center"/>
          </w:tcPr>
          <w:p w14:paraId="1CA8C2A4">
            <w:pPr>
              <w:spacing w:line="232" w:lineRule="exact"/>
              <w:ind w:left="6" w:hanging="21"/>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1208" w:type="dxa"/>
            <w:shd w:val="clear" w:color="auto" w:fill="auto"/>
            <w:vAlign w:val="center"/>
          </w:tcPr>
          <w:p w14:paraId="113FBE49">
            <w:pPr>
              <w:spacing w:line="232" w:lineRule="exact"/>
              <w:jc w:val="center"/>
              <w:rPr>
                <w:rFonts w:cs="仿宋_GB2312" w:asciiTheme="minorEastAsia" w:hAnsiTheme="minorEastAsia" w:eastAsiaTheme="minorEastAsia"/>
                <w:color w:val="000000" w:themeColor="text1"/>
                <w:kern w:val="0"/>
                <w:sz w:val="15"/>
                <w:szCs w:val="15"/>
                <w14:textFill>
                  <w14:solidFill>
                    <w14:schemeClr w14:val="tx1"/>
                  </w14:solidFill>
                </w14:textFill>
              </w:rPr>
            </w:pPr>
            <w:r>
              <w:rPr>
                <w:rFonts w:hint="eastAsia" w:cs="仿宋_GB2312" w:asciiTheme="minorEastAsia" w:hAnsiTheme="minorEastAsia" w:eastAsiaTheme="minorEastAsia"/>
                <w:color w:val="000000" w:themeColor="text1"/>
                <w:kern w:val="0"/>
                <w:sz w:val="15"/>
                <w:szCs w:val="15"/>
                <w14:textFill>
                  <w14:solidFill>
                    <w14:schemeClr w14:val="tx1"/>
                  </w14:solidFill>
                </w14:textFill>
              </w:rPr>
              <w:t>街道</w:t>
            </w:r>
          </w:p>
          <w:p w14:paraId="5573AC8B">
            <w:pPr>
              <w:spacing w:line="232" w:lineRule="exact"/>
              <w:jc w:val="center"/>
              <w:rPr>
                <w:rFonts w:asciiTheme="minorEastAsia" w:hAnsiTheme="minorEastAsia" w:eastAsiaTheme="minorEastAsia"/>
                <w:sz w:val="15"/>
                <w:szCs w:val="15"/>
              </w:rPr>
            </w:pPr>
            <w:r>
              <w:rPr>
                <w:rFonts w:hint="eastAsia" w:cs="仿宋_GB2312" w:asciiTheme="minorEastAsia" w:hAnsiTheme="minorEastAsia" w:eastAsiaTheme="minorEastAsia"/>
                <w:color w:val="000000" w:themeColor="text1"/>
                <w:kern w:val="0"/>
                <w:sz w:val="15"/>
                <w:szCs w:val="15"/>
                <w14:textFill>
                  <w14:solidFill>
                    <w14:schemeClr w14:val="tx1"/>
                  </w14:solidFill>
                </w14:textFill>
              </w:rPr>
              <w:t>乡镇</w:t>
            </w:r>
          </w:p>
        </w:tc>
      </w:tr>
      <w:tr w14:paraId="0BAC6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853" w:hRule="atLeast"/>
          <w:jc w:val="center"/>
        </w:trPr>
        <w:tc>
          <w:tcPr>
            <w:tcW w:w="940" w:type="dxa"/>
            <w:shd w:val="clear" w:color="auto" w:fill="auto"/>
            <w:vAlign w:val="center"/>
          </w:tcPr>
          <w:p w14:paraId="47C1595F">
            <w:pPr>
              <w:spacing w:line="232" w:lineRule="exact"/>
              <w:ind w:left="6" w:hanging="21"/>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13</w:t>
            </w:r>
          </w:p>
        </w:tc>
        <w:tc>
          <w:tcPr>
            <w:tcW w:w="1500" w:type="dxa"/>
            <w:shd w:val="clear" w:color="auto" w:fill="auto"/>
            <w:vAlign w:val="center"/>
          </w:tcPr>
          <w:p w14:paraId="5F8E6C79">
            <w:pPr>
              <w:spacing w:line="232" w:lineRule="exact"/>
              <w:ind w:left="23" w:hanging="23"/>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向供热管沟内排放有毒、有害、易燃、易爆、易堵塞物品及雨水、污水、工业废液、垃圾</w:t>
            </w:r>
          </w:p>
        </w:tc>
        <w:tc>
          <w:tcPr>
            <w:tcW w:w="2789" w:type="dxa"/>
            <w:shd w:val="clear" w:color="auto" w:fill="auto"/>
            <w:vAlign w:val="center"/>
          </w:tcPr>
          <w:p w14:paraId="75E44B6D">
            <w:pPr>
              <w:spacing w:line="232" w:lineRule="exact"/>
              <w:ind w:left="23" w:hanging="23"/>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违反条款：第二十四条第（三）项；</w:t>
            </w:r>
          </w:p>
          <w:p w14:paraId="522E7CE6">
            <w:pPr>
              <w:spacing w:line="232" w:lineRule="exact"/>
              <w:ind w:left="23" w:hanging="23"/>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处罚条款：第三十五条第二款 责令改正，严重影响供热设施安全的，可以处5000元以上3万元以下罚款。</w:t>
            </w:r>
          </w:p>
        </w:tc>
        <w:tc>
          <w:tcPr>
            <w:tcW w:w="851" w:type="dxa"/>
            <w:shd w:val="clear" w:color="auto" w:fill="auto"/>
            <w:vAlign w:val="center"/>
          </w:tcPr>
          <w:p w14:paraId="5C7A5766">
            <w:pPr>
              <w:spacing w:line="232" w:lineRule="exact"/>
              <w:ind w:left="6" w:hanging="21"/>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5000</w:t>
            </w:r>
          </w:p>
        </w:tc>
        <w:tc>
          <w:tcPr>
            <w:tcW w:w="567" w:type="dxa"/>
            <w:shd w:val="clear" w:color="auto" w:fill="auto"/>
            <w:vAlign w:val="center"/>
          </w:tcPr>
          <w:p w14:paraId="5C77C7B5">
            <w:pPr>
              <w:spacing w:line="232" w:lineRule="exact"/>
              <w:ind w:left="6" w:hanging="21"/>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w:t>
            </w:r>
          </w:p>
        </w:tc>
        <w:tc>
          <w:tcPr>
            <w:tcW w:w="2304" w:type="dxa"/>
            <w:shd w:val="clear" w:color="auto" w:fill="auto"/>
            <w:vAlign w:val="center"/>
          </w:tcPr>
          <w:p w14:paraId="7A355AEB">
            <w:pPr>
              <w:spacing w:line="232" w:lineRule="exact"/>
              <w:ind w:left="6" w:hanging="21"/>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1.对供热设施造成一定损害的，系数为1；2.一定程度上影响到供暖效果的，系数为3；3.造成供暖事故的，系数为5。</w:t>
            </w:r>
          </w:p>
        </w:tc>
        <w:tc>
          <w:tcPr>
            <w:tcW w:w="1785" w:type="dxa"/>
            <w:shd w:val="clear" w:color="auto" w:fill="auto"/>
            <w:vAlign w:val="center"/>
          </w:tcPr>
          <w:p w14:paraId="6BEDE659">
            <w:pPr>
              <w:spacing w:line="232" w:lineRule="exact"/>
              <w:ind w:left="6" w:hanging="21"/>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罚款数额＝5000×（1＋情节系数＋变量系数）</w:t>
            </w:r>
          </w:p>
        </w:tc>
        <w:tc>
          <w:tcPr>
            <w:tcW w:w="2385" w:type="dxa"/>
            <w:shd w:val="clear" w:color="auto" w:fill="auto"/>
            <w:vAlign w:val="center"/>
          </w:tcPr>
          <w:p w14:paraId="20AAE3A3">
            <w:pPr>
              <w:spacing w:line="232" w:lineRule="exact"/>
              <w:ind w:left="6" w:hanging="21"/>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1208" w:type="dxa"/>
            <w:shd w:val="clear" w:color="auto" w:fill="auto"/>
            <w:vAlign w:val="center"/>
          </w:tcPr>
          <w:p w14:paraId="56EBAF11">
            <w:pPr>
              <w:spacing w:line="232" w:lineRule="exact"/>
              <w:jc w:val="center"/>
              <w:rPr>
                <w:rFonts w:cs="仿宋_GB2312" w:asciiTheme="minorEastAsia" w:hAnsiTheme="minorEastAsia" w:eastAsiaTheme="minorEastAsia"/>
                <w:color w:val="000000" w:themeColor="text1"/>
                <w:kern w:val="0"/>
                <w:sz w:val="15"/>
                <w:szCs w:val="15"/>
                <w14:textFill>
                  <w14:solidFill>
                    <w14:schemeClr w14:val="tx1"/>
                  </w14:solidFill>
                </w14:textFill>
              </w:rPr>
            </w:pPr>
            <w:r>
              <w:rPr>
                <w:rFonts w:hint="eastAsia" w:cs="仿宋_GB2312" w:asciiTheme="minorEastAsia" w:hAnsiTheme="minorEastAsia" w:eastAsiaTheme="minorEastAsia"/>
                <w:color w:val="000000" w:themeColor="text1"/>
                <w:kern w:val="0"/>
                <w:sz w:val="15"/>
                <w:szCs w:val="15"/>
                <w14:textFill>
                  <w14:solidFill>
                    <w14:schemeClr w14:val="tx1"/>
                  </w14:solidFill>
                </w14:textFill>
              </w:rPr>
              <w:t>街道</w:t>
            </w:r>
          </w:p>
          <w:p w14:paraId="2AA80AA0">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仿宋_GB2312" w:asciiTheme="minorEastAsia" w:hAnsiTheme="minorEastAsia" w:eastAsiaTheme="minorEastAsia"/>
                <w:color w:val="000000" w:themeColor="text1"/>
                <w:kern w:val="0"/>
                <w:sz w:val="15"/>
                <w:szCs w:val="15"/>
                <w14:textFill>
                  <w14:solidFill>
                    <w14:schemeClr w14:val="tx1"/>
                  </w14:solidFill>
                </w14:textFill>
              </w:rPr>
              <w:t>乡镇</w:t>
            </w:r>
          </w:p>
        </w:tc>
      </w:tr>
      <w:tr w14:paraId="592B3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82" w:hRule="atLeast"/>
          <w:jc w:val="center"/>
        </w:trPr>
        <w:tc>
          <w:tcPr>
            <w:tcW w:w="940" w:type="dxa"/>
            <w:shd w:val="clear" w:color="auto" w:fill="auto"/>
            <w:vAlign w:val="center"/>
          </w:tcPr>
          <w:p w14:paraId="6F2E3951">
            <w:pPr>
              <w:spacing w:line="232" w:lineRule="exact"/>
              <w:ind w:left="6" w:hanging="21"/>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14</w:t>
            </w:r>
          </w:p>
        </w:tc>
        <w:tc>
          <w:tcPr>
            <w:tcW w:w="1500" w:type="dxa"/>
            <w:shd w:val="clear" w:color="auto" w:fill="auto"/>
            <w:vAlign w:val="center"/>
          </w:tcPr>
          <w:p w14:paraId="5B59D854">
            <w:pPr>
              <w:spacing w:line="232" w:lineRule="exact"/>
              <w:ind w:left="23" w:hanging="23"/>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擅自接入供热管网</w:t>
            </w:r>
          </w:p>
        </w:tc>
        <w:tc>
          <w:tcPr>
            <w:tcW w:w="2789" w:type="dxa"/>
            <w:shd w:val="clear" w:color="auto" w:fill="auto"/>
            <w:vAlign w:val="center"/>
          </w:tcPr>
          <w:p w14:paraId="20CCEAC1">
            <w:pPr>
              <w:spacing w:line="232" w:lineRule="exact"/>
              <w:ind w:left="23" w:hanging="23"/>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违反条款：第二十四条第（四）项；</w:t>
            </w:r>
          </w:p>
          <w:p w14:paraId="7056B897">
            <w:pPr>
              <w:spacing w:line="232" w:lineRule="exact"/>
              <w:ind w:left="23" w:hanging="23"/>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处罚条款：第三十五条第二款 责令改正，严重影响供热设施安全的，可以处5000元以上3万元以下罚款。</w:t>
            </w:r>
          </w:p>
        </w:tc>
        <w:tc>
          <w:tcPr>
            <w:tcW w:w="851" w:type="dxa"/>
            <w:shd w:val="clear" w:color="auto" w:fill="auto"/>
            <w:vAlign w:val="center"/>
          </w:tcPr>
          <w:p w14:paraId="49F467D3">
            <w:pPr>
              <w:spacing w:line="232" w:lineRule="exact"/>
              <w:ind w:left="6" w:hanging="21"/>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5000</w:t>
            </w:r>
          </w:p>
        </w:tc>
        <w:tc>
          <w:tcPr>
            <w:tcW w:w="567" w:type="dxa"/>
            <w:shd w:val="clear" w:color="auto" w:fill="auto"/>
            <w:vAlign w:val="center"/>
          </w:tcPr>
          <w:p w14:paraId="403FE3F1">
            <w:pPr>
              <w:spacing w:line="232" w:lineRule="exact"/>
              <w:ind w:left="6" w:hanging="21"/>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w:t>
            </w:r>
          </w:p>
        </w:tc>
        <w:tc>
          <w:tcPr>
            <w:tcW w:w="2304" w:type="dxa"/>
            <w:shd w:val="clear" w:color="auto" w:fill="auto"/>
            <w:vAlign w:val="center"/>
          </w:tcPr>
          <w:p w14:paraId="6E1869AB">
            <w:pPr>
              <w:spacing w:line="232" w:lineRule="exact"/>
              <w:ind w:left="6" w:hanging="21"/>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1.对供热设施造成一定损害的，系数为1；2.一定程度上影响到供暖效果的，系数为3；3.造成供暖事故的，系数为5。</w:t>
            </w:r>
          </w:p>
        </w:tc>
        <w:tc>
          <w:tcPr>
            <w:tcW w:w="1785" w:type="dxa"/>
            <w:shd w:val="clear" w:color="auto" w:fill="auto"/>
            <w:vAlign w:val="center"/>
          </w:tcPr>
          <w:p w14:paraId="399AAC26">
            <w:pPr>
              <w:spacing w:line="232" w:lineRule="exact"/>
              <w:ind w:left="6" w:hanging="21"/>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罚款数额＝5000×（1＋情节系数＋变量系数）</w:t>
            </w:r>
          </w:p>
        </w:tc>
        <w:tc>
          <w:tcPr>
            <w:tcW w:w="2385" w:type="dxa"/>
            <w:shd w:val="clear" w:color="auto" w:fill="auto"/>
            <w:vAlign w:val="center"/>
          </w:tcPr>
          <w:p w14:paraId="7DCAFE59">
            <w:pPr>
              <w:spacing w:line="232" w:lineRule="exact"/>
              <w:ind w:left="6" w:hanging="21"/>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1208" w:type="dxa"/>
            <w:shd w:val="clear" w:color="auto" w:fill="auto"/>
            <w:vAlign w:val="center"/>
          </w:tcPr>
          <w:p w14:paraId="6F8CA6A6">
            <w:pPr>
              <w:spacing w:line="232" w:lineRule="exact"/>
              <w:jc w:val="center"/>
              <w:rPr>
                <w:rFonts w:cs="仿宋_GB2312" w:asciiTheme="minorEastAsia" w:hAnsiTheme="minorEastAsia" w:eastAsiaTheme="minorEastAsia"/>
                <w:color w:val="000000" w:themeColor="text1"/>
                <w:kern w:val="0"/>
                <w:sz w:val="15"/>
                <w:szCs w:val="15"/>
                <w14:textFill>
                  <w14:solidFill>
                    <w14:schemeClr w14:val="tx1"/>
                  </w14:solidFill>
                </w14:textFill>
              </w:rPr>
            </w:pPr>
            <w:r>
              <w:rPr>
                <w:rFonts w:hint="eastAsia" w:cs="仿宋_GB2312" w:asciiTheme="minorEastAsia" w:hAnsiTheme="minorEastAsia" w:eastAsiaTheme="minorEastAsia"/>
                <w:color w:val="000000" w:themeColor="text1"/>
                <w:kern w:val="0"/>
                <w:sz w:val="15"/>
                <w:szCs w:val="15"/>
                <w14:textFill>
                  <w14:solidFill>
                    <w14:schemeClr w14:val="tx1"/>
                  </w14:solidFill>
                </w14:textFill>
              </w:rPr>
              <w:t>街道</w:t>
            </w:r>
          </w:p>
          <w:p w14:paraId="01E21423">
            <w:pPr>
              <w:spacing w:line="232" w:lineRule="exact"/>
              <w:jc w:val="center"/>
              <w:rPr>
                <w:rFonts w:asciiTheme="minorEastAsia" w:hAnsiTheme="minorEastAsia" w:eastAsiaTheme="minorEastAsia"/>
                <w:sz w:val="15"/>
                <w:szCs w:val="15"/>
              </w:rPr>
            </w:pPr>
            <w:r>
              <w:rPr>
                <w:rFonts w:hint="eastAsia" w:cs="仿宋_GB2312" w:asciiTheme="minorEastAsia" w:hAnsiTheme="minorEastAsia" w:eastAsiaTheme="minorEastAsia"/>
                <w:color w:val="000000" w:themeColor="text1"/>
                <w:kern w:val="0"/>
                <w:sz w:val="15"/>
                <w:szCs w:val="15"/>
                <w14:textFill>
                  <w14:solidFill>
                    <w14:schemeClr w14:val="tx1"/>
                  </w14:solidFill>
                </w14:textFill>
              </w:rPr>
              <w:t>乡镇</w:t>
            </w:r>
          </w:p>
        </w:tc>
      </w:tr>
      <w:tr w14:paraId="5C62D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847" w:hRule="atLeast"/>
          <w:jc w:val="center"/>
        </w:trPr>
        <w:tc>
          <w:tcPr>
            <w:tcW w:w="940" w:type="dxa"/>
            <w:shd w:val="clear" w:color="auto" w:fill="auto"/>
            <w:vAlign w:val="center"/>
          </w:tcPr>
          <w:p w14:paraId="68F0514D">
            <w:pPr>
              <w:spacing w:line="232" w:lineRule="exact"/>
              <w:ind w:left="6" w:hanging="21"/>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15</w:t>
            </w:r>
          </w:p>
        </w:tc>
        <w:tc>
          <w:tcPr>
            <w:tcW w:w="1500" w:type="dxa"/>
            <w:shd w:val="clear" w:color="auto" w:fill="auto"/>
            <w:vAlign w:val="center"/>
          </w:tcPr>
          <w:p w14:paraId="666BEDA8">
            <w:pPr>
              <w:spacing w:line="232" w:lineRule="exact"/>
              <w:ind w:left="23" w:hanging="23"/>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擅自在室内采暖系统上安装危害系统安全的设备</w:t>
            </w:r>
          </w:p>
        </w:tc>
        <w:tc>
          <w:tcPr>
            <w:tcW w:w="2789" w:type="dxa"/>
            <w:shd w:val="clear" w:color="auto" w:fill="auto"/>
            <w:vAlign w:val="center"/>
          </w:tcPr>
          <w:p w14:paraId="55893B71">
            <w:pPr>
              <w:spacing w:line="232" w:lineRule="exact"/>
              <w:ind w:left="23" w:hanging="23"/>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违反条款：第二十四条第（五）项；</w:t>
            </w:r>
          </w:p>
          <w:p w14:paraId="0CBA5018">
            <w:pPr>
              <w:spacing w:line="232" w:lineRule="exact"/>
              <w:ind w:left="23" w:hanging="23"/>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处罚条款：第三十五条第二款 责令改正，严重影响供热设施安全的，可以处5000元以上3万元以下罚款。</w:t>
            </w:r>
          </w:p>
        </w:tc>
        <w:tc>
          <w:tcPr>
            <w:tcW w:w="851" w:type="dxa"/>
            <w:shd w:val="clear" w:color="auto" w:fill="auto"/>
            <w:vAlign w:val="center"/>
          </w:tcPr>
          <w:p w14:paraId="629F6DBA">
            <w:pPr>
              <w:spacing w:line="232" w:lineRule="exact"/>
              <w:ind w:left="6" w:hanging="21"/>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5000</w:t>
            </w:r>
          </w:p>
        </w:tc>
        <w:tc>
          <w:tcPr>
            <w:tcW w:w="567" w:type="dxa"/>
            <w:shd w:val="clear" w:color="auto" w:fill="auto"/>
            <w:vAlign w:val="center"/>
          </w:tcPr>
          <w:p w14:paraId="19415D94">
            <w:pPr>
              <w:spacing w:line="232" w:lineRule="exact"/>
              <w:ind w:left="6" w:hanging="21"/>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w:t>
            </w:r>
          </w:p>
        </w:tc>
        <w:tc>
          <w:tcPr>
            <w:tcW w:w="2304" w:type="dxa"/>
            <w:shd w:val="clear" w:color="auto" w:fill="auto"/>
            <w:vAlign w:val="center"/>
          </w:tcPr>
          <w:p w14:paraId="7BAFA48B">
            <w:pPr>
              <w:spacing w:line="232" w:lineRule="exact"/>
              <w:ind w:left="6" w:hanging="21"/>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1.对供热设施造成一定损害的，系数为1；2.一定程度上影响到供暖效果的，系数为3；3.造成供暖事故的，系数为5。</w:t>
            </w:r>
          </w:p>
        </w:tc>
        <w:tc>
          <w:tcPr>
            <w:tcW w:w="1785" w:type="dxa"/>
            <w:shd w:val="clear" w:color="auto" w:fill="auto"/>
            <w:vAlign w:val="center"/>
          </w:tcPr>
          <w:p w14:paraId="1C486807">
            <w:pPr>
              <w:spacing w:line="232" w:lineRule="exact"/>
              <w:ind w:left="6" w:hanging="21"/>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罚款数额＝5000×（1＋情节系数＋变量系数）</w:t>
            </w:r>
          </w:p>
        </w:tc>
        <w:tc>
          <w:tcPr>
            <w:tcW w:w="2385" w:type="dxa"/>
            <w:shd w:val="clear" w:color="auto" w:fill="auto"/>
            <w:vAlign w:val="center"/>
          </w:tcPr>
          <w:p w14:paraId="20CB8E04">
            <w:pPr>
              <w:spacing w:line="232" w:lineRule="exact"/>
              <w:ind w:left="6" w:hanging="21"/>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1208" w:type="dxa"/>
            <w:shd w:val="clear" w:color="auto" w:fill="auto"/>
            <w:vAlign w:val="center"/>
          </w:tcPr>
          <w:p w14:paraId="3C13EF25">
            <w:pPr>
              <w:spacing w:line="232" w:lineRule="exact"/>
              <w:jc w:val="center"/>
              <w:rPr>
                <w:rFonts w:cs="仿宋_GB2312" w:asciiTheme="minorEastAsia" w:hAnsiTheme="minorEastAsia" w:eastAsiaTheme="minorEastAsia"/>
                <w:color w:val="000000" w:themeColor="text1"/>
                <w:kern w:val="0"/>
                <w:sz w:val="15"/>
                <w:szCs w:val="15"/>
                <w14:textFill>
                  <w14:solidFill>
                    <w14:schemeClr w14:val="tx1"/>
                  </w14:solidFill>
                </w14:textFill>
              </w:rPr>
            </w:pPr>
            <w:r>
              <w:rPr>
                <w:rFonts w:hint="eastAsia" w:cs="仿宋_GB2312" w:asciiTheme="minorEastAsia" w:hAnsiTheme="minorEastAsia" w:eastAsiaTheme="minorEastAsia"/>
                <w:color w:val="000000" w:themeColor="text1"/>
                <w:kern w:val="0"/>
                <w:sz w:val="15"/>
                <w:szCs w:val="15"/>
                <w14:textFill>
                  <w14:solidFill>
                    <w14:schemeClr w14:val="tx1"/>
                  </w14:solidFill>
                </w14:textFill>
              </w:rPr>
              <w:t>街道</w:t>
            </w:r>
          </w:p>
          <w:p w14:paraId="63CA210D">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仿宋_GB2312" w:asciiTheme="minorEastAsia" w:hAnsiTheme="minorEastAsia" w:eastAsiaTheme="minorEastAsia"/>
                <w:color w:val="000000" w:themeColor="text1"/>
                <w:kern w:val="0"/>
                <w:sz w:val="15"/>
                <w:szCs w:val="15"/>
                <w14:textFill>
                  <w14:solidFill>
                    <w14:schemeClr w14:val="tx1"/>
                  </w14:solidFill>
                </w14:textFill>
              </w:rPr>
              <w:t>乡镇</w:t>
            </w:r>
          </w:p>
        </w:tc>
      </w:tr>
      <w:tr w14:paraId="157DA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71" w:hRule="atLeast"/>
          <w:jc w:val="center"/>
        </w:trPr>
        <w:tc>
          <w:tcPr>
            <w:tcW w:w="940" w:type="dxa"/>
            <w:shd w:val="clear" w:color="auto" w:fill="auto"/>
            <w:vAlign w:val="center"/>
          </w:tcPr>
          <w:p w14:paraId="579BAB4C">
            <w:pPr>
              <w:spacing w:line="232" w:lineRule="exact"/>
              <w:ind w:left="6" w:hanging="21"/>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16</w:t>
            </w:r>
          </w:p>
        </w:tc>
        <w:tc>
          <w:tcPr>
            <w:tcW w:w="1500" w:type="dxa"/>
            <w:shd w:val="clear" w:color="auto" w:fill="auto"/>
            <w:vAlign w:val="center"/>
          </w:tcPr>
          <w:p w14:paraId="0A077627">
            <w:pPr>
              <w:spacing w:line="232" w:lineRule="exact"/>
              <w:ind w:left="23" w:hanging="23"/>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擅自排放或者取用管道内热水或蒸汽</w:t>
            </w:r>
          </w:p>
        </w:tc>
        <w:tc>
          <w:tcPr>
            <w:tcW w:w="2789" w:type="dxa"/>
            <w:shd w:val="clear" w:color="auto" w:fill="auto"/>
            <w:vAlign w:val="center"/>
          </w:tcPr>
          <w:p w14:paraId="5B4C6D17">
            <w:pPr>
              <w:spacing w:line="232" w:lineRule="exact"/>
              <w:ind w:left="23" w:hanging="23"/>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违反条款：第二十四条第（六）项；</w:t>
            </w:r>
          </w:p>
          <w:p w14:paraId="1E01EAAB">
            <w:pPr>
              <w:spacing w:line="232" w:lineRule="exact"/>
              <w:ind w:left="23" w:hanging="23"/>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处罚条款：第三十五条第二款 责令改正，严重影响供热设施安全的，可以处5000元以上3万元以下罚款。</w:t>
            </w:r>
          </w:p>
        </w:tc>
        <w:tc>
          <w:tcPr>
            <w:tcW w:w="851" w:type="dxa"/>
            <w:shd w:val="clear" w:color="auto" w:fill="auto"/>
            <w:vAlign w:val="center"/>
          </w:tcPr>
          <w:p w14:paraId="4A945765">
            <w:pPr>
              <w:spacing w:line="232" w:lineRule="exact"/>
              <w:ind w:left="6" w:hanging="21"/>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5000</w:t>
            </w:r>
          </w:p>
        </w:tc>
        <w:tc>
          <w:tcPr>
            <w:tcW w:w="567" w:type="dxa"/>
            <w:shd w:val="clear" w:color="auto" w:fill="auto"/>
            <w:vAlign w:val="center"/>
          </w:tcPr>
          <w:p w14:paraId="37E99D27">
            <w:pPr>
              <w:spacing w:line="232" w:lineRule="exact"/>
              <w:ind w:left="6" w:hanging="21"/>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w:t>
            </w:r>
          </w:p>
        </w:tc>
        <w:tc>
          <w:tcPr>
            <w:tcW w:w="2304" w:type="dxa"/>
            <w:shd w:val="clear" w:color="auto" w:fill="auto"/>
            <w:vAlign w:val="center"/>
          </w:tcPr>
          <w:p w14:paraId="183EA462">
            <w:pPr>
              <w:spacing w:line="232" w:lineRule="exact"/>
              <w:ind w:left="6" w:hanging="21"/>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1.对供热设施造成一定损害的，系数为1；2.一定程度上影响到供暖效果的，系数为3；3.造成供暖事故的，系数为5。</w:t>
            </w:r>
          </w:p>
        </w:tc>
        <w:tc>
          <w:tcPr>
            <w:tcW w:w="1785" w:type="dxa"/>
            <w:shd w:val="clear" w:color="auto" w:fill="auto"/>
            <w:vAlign w:val="center"/>
          </w:tcPr>
          <w:p w14:paraId="3634F475">
            <w:pPr>
              <w:spacing w:line="232" w:lineRule="exact"/>
              <w:ind w:left="6" w:hanging="21"/>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罚款数额＝5000×（1＋情节系数＋变量系数）</w:t>
            </w:r>
          </w:p>
        </w:tc>
        <w:tc>
          <w:tcPr>
            <w:tcW w:w="2385" w:type="dxa"/>
            <w:shd w:val="clear" w:color="auto" w:fill="auto"/>
            <w:vAlign w:val="center"/>
          </w:tcPr>
          <w:p w14:paraId="2892F077">
            <w:pPr>
              <w:spacing w:line="232" w:lineRule="exact"/>
              <w:ind w:left="6" w:hanging="21"/>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1208" w:type="dxa"/>
            <w:shd w:val="clear" w:color="auto" w:fill="auto"/>
            <w:vAlign w:val="center"/>
          </w:tcPr>
          <w:p w14:paraId="281FD568">
            <w:pPr>
              <w:spacing w:line="232" w:lineRule="exact"/>
              <w:jc w:val="center"/>
              <w:rPr>
                <w:rFonts w:cs="仿宋_GB2312" w:asciiTheme="minorEastAsia" w:hAnsiTheme="minorEastAsia" w:eastAsiaTheme="minorEastAsia"/>
                <w:color w:val="000000" w:themeColor="text1"/>
                <w:kern w:val="0"/>
                <w:sz w:val="15"/>
                <w:szCs w:val="15"/>
                <w14:textFill>
                  <w14:solidFill>
                    <w14:schemeClr w14:val="tx1"/>
                  </w14:solidFill>
                </w14:textFill>
              </w:rPr>
            </w:pPr>
            <w:r>
              <w:rPr>
                <w:rFonts w:hint="eastAsia" w:cs="仿宋_GB2312" w:asciiTheme="minorEastAsia" w:hAnsiTheme="minorEastAsia" w:eastAsiaTheme="minorEastAsia"/>
                <w:color w:val="000000" w:themeColor="text1"/>
                <w:kern w:val="0"/>
                <w:sz w:val="15"/>
                <w:szCs w:val="15"/>
                <w14:textFill>
                  <w14:solidFill>
                    <w14:schemeClr w14:val="tx1"/>
                  </w14:solidFill>
                </w14:textFill>
              </w:rPr>
              <w:t>街道</w:t>
            </w:r>
          </w:p>
          <w:p w14:paraId="684AB7E4">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仿宋_GB2312" w:asciiTheme="minorEastAsia" w:hAnsiTheme="minorEastAsia" w:eastAsiaTheme="minorEastAsia"/>
                <w:color w:val="000000" w:themeColor="text1"/>
                <w:kern w:val="0"/>
                <w:sz w:val="15"/>
                <w:szCs w:val="15"/>
                <w14:textFill>
                  <w14:solidFill>
                    <w14:schemeClr w14:val="tx1"/>
                  </w14:solidFill>
                </w14:textFill>
              </w:rPr>
              <w:t>乡镇</w:t>
            </w:r>
          </w:p>
        </w:tc>
      </w:tr>
      <w:tr w14:paraId="4B5FD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82" w:hRule="atLeast"/>
          <w:jc w:val="center"/>
        </w:trPr>
        <w:tc>
          <w:tcPr>
            <w:tcW w:w="940" w:type="dxa"/>
            <w:shd w:val="clear" w:color="auto" w:fill="auto"/>
            <w:vAlign w:val="center"/>
          </w:tcPr>
          <w:p w14:paraId="0F743CCC">
            <w:pPr>
              <w:spacing w:line="232" w:lineRule="exact"/>
              <w:ind w:left="6" w:hanging="21"/>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17</w:t>
            </w:r>
          </w:p>
        </w:tc>
        <w:tc>
          <w:tcPr>
            <w:tcW w:w="1500" w:type="dxa"/>
            <w:shd w:val="clear" w:color="auto" w:fill="auto"/>
            <w:vAlign w:val="center"/>
          </w:tcPr>
          <w:p w14:paraId="794D23CA">
            <w:pPr>
              <w:spacing w:line="232" w:lineRule="exact"/>
              <w:ind w:left="6" w:hanging="21"/>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擅自拆除、毁损警示标志</w:t>
            </w:r>
          </w:p>
        </w:tc>
        <w:tc>
          <w:tcPr>
            <w:tcW w:w="2789" w:type="dxa"/>
            <w:shd w:val="clear" w:color="auto" w:fill="auto"/>
            <w:vAlign w:val="center"/>
          </w:tcPr>
          <w:p w14:paraId="1F62F9BD">
            <w:pPr>
              <w:spacing w:line="232" w:lineRule="exact"/>
              <w:ind w:left="6" w:hanging="23"/>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违反条款：第二十四条第（七）项；</w:t>
            </w:r>
          </w:p>
          <w:p w14:paraId="33139D28">
            <w:pPr>
              <w:spacing w:line="232" w:lineRule="exact"/>
              <w:ind w:left="6" w:hanging="23"/>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处罚条款：第三十五条第三款；处罚内容：责令改正，可以处500元以上1000元以下罚款。</w:t>
            </w:r>
          </w:p>
        </w:tc>
        <w:tc>
          <w:tcPr>
            <w:tcW w:w="851" w:type="dxa"/>
            <w:shd w:val="clear" w:color="auto" w:fill="auto"/>
            <w:vAlign w:val="center"/>
          </w:tcPr>
          <w:p w14:paraId="1280C4AD">
            <w:pPr>
              <w:spacing w:line="232" w:lineRule="exact"/>
              <w:ind w:left="6" w:hanging="21"/>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500</w:t>
            </w:r>
          </w:p>
        </w:tc>
        <w:tc>
          <w:tcPr>
            <w:tcW w:w="567" w:type="dxa"/>
            <w:shd w:val="clear" w:color="auto" w:fill="auto"/>
            <w:vAlign w:val="center"/>
          </w:tcPr>
          <w:p w14:paraId="7105DCB6">
            <w:pPr>
              <w:spacing w:line="232" w:lineRule="exact"/>
              <w:ind w:left="6" w:hanging="21"/>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w:t>
            </w:r>
          </w:p>
        </w:tc>
        <w:tc>
          <w:tcPr>
            <w:tcW w:w="2304" w:type="dxa"/>
            <w:shd w:val="clear" w:color="auto" w:fill="auto"/>
            <w:vAlign w:val="center"/>
          </w:tcPr>
          <w:p w14:paraId="08F13758">
            <w:pPr>
              <w:spacing w:line="232" w:lineRule="exact"/>
              <w:ind w:left="6" w:hanging="21"/>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按照《基准》的规定执行</w:t>
            </w:r>
          </w:p>
        </w:tc>
        <w:tc>
          <w:tcPr>
            <w:tcW w:w="1785" w:type="dxa"/>
            <w:shd w:val="clear" w:color="auto" w:fill="auto"/>
            <w:vAlign w:val="center"/>
          </w:tcPr>
          <w:p w14:paraId="28E4DCF3">
            <w:pPr>
              <w:spacing w:line="232" w:lineRule="exact"/>
              <w:ind w:left="6" w:hanging="21"/>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罚款数额＝500×（1＋情节系数）</w:t>
            </w:r>
          </w:p>
        </w:tc>
        <w:tc>
          <w:tcPr>
            <w:tcW w:w="2385" w:type="dxa"/>
            <w:shd w:val="clear" w:color="auto" w:fill="auto"/>
            <w:vAlign w:val="center"/>
          </w:tcPr>
          <w:p w14:paraId="6EFD0FAB">
            <w:pPr>
              <w:spacing w:line="232" w:lineRule="exact"/>
              <w:ind w:left="6" w:hanging="21"/>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1208" w:type="dxa"/>
            <w:shd w:val="clear" w:color="auto" w:fill="auto"/>
            <w:vAlign w:val="center"/>
          </w:tcPr>
          <w:p w14:paraId="7D4F1891">
            <w:pPr>
              <w:spacing w:line="232" w:lineRule="exact"/>
              <w:jc w:val="center"/>
              <w:rPr>
                <w:rFonts w:cs="仿宋_GB2312" w:asciiTheme="minorEastAsia" w:hAnsiTheme="minorEastAsia" w:eastAsiaTheme="minorEastAsia"/>
                <w:color w:val="000000" w:themeColor="text1"/>
                <w:kern w:val="0"/>
                <w:sz w:val="15"/>
                <w:szCs w:val="15"/>
                <w14:textFill>
                  <w14:solidFill>
                    <w14:schemeClr w14:val="tx1"/>
                  </w14:solidFill>
                </w14:textFill>
              </w:rPr>
            </w:pPr>
            <w:r>
              <w:rPr>
                <w:rFonts w:hint="eastAsia" w:cs="仿宋_GB2312" w:asciiTheme="minorEastAsia" w:hAnsiTheme="minorEastAsia" w:eastAsiaTheme="minorEastAsia"/>
                <w:color w:val="000000" w:themeColor="text1"/>
                <w:kern w:val="0"/>
                <w:sz w:val="15"/>
                <w:szCs w:val="15"/>
                <w14:textFill>
                  <w14:solidFill>
                    <w14:schemeClr w14:val="tx1"/>
                  </w14:solidFill>
                </w14:textFill>
              </w:rPr>
              <w:t>街道</w:t>
            </w:r>
          </w:p>
          <w:p w14:paraId="5E6E5FD8">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仿宋_GB2312" w:asciiTheme="minorEastAsia" w:hAnsiTheme="minorEastAsia" w:eastAsiaTheme="minorEastAsia"/>
                <w:color w:val="000000" w:themeColor="text1"/>
                <w:kern w:val="0"/>
                <w:sz w:val="15"/>
                <w:szCs w:val="15"/>
                <w14:textFill>
                  <w14:solidFill>
                    <w14:schemeClr w14:val="tx1"/>
                  </w14:solidFill>
                </w14:textFill>
              </w:rPr>
              <w:t>乡镇</w:t>
            </w:r>
          </w:p>
        </w:tc>
      </w:tr>
      <w:tr w14:paraId="350F4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832" w:hRule="atLeast"/>
          <w:jc w:val="center"/>
        </w:trPr>
        <w:tc>
          <w:tcPr>
            <w:tcW w:w="940" w:type="dxa"/>
            <w:shd w:val="clear" w:color="auto" w:fill="auto"/>
            <w:vAlign w:val="center"/>
          </w:tcPr>
          <w:p w14:paraId="3661AC2D">
            <w:pPr>
              <w:spacing w:line="232" w:lineRule="exact"/>
              <w:ind w:left="6" w:hanging="21"/>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18</w:t>
            </w:r>
          </w:p>
        </w:tc>
        <w:tc>
          <w:tcPr>
            <w:tcW w:w="1500" w:type="dxa"/>
            <w:shd w:val="clear" w:color="auto" w:fill="auto"/>
            <w:vAlign w:val="center"/>
          </w:tcPr>
          <w:p w14:paraId="5C171862">
            <w:pPr>
              <w:spacing w:line="232" w:lineRule="exact"/>
              <w:ind w:left="6" w:hanging="23"/>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擅自操作、拆除共用供热阀门，损坏共用阀门的铅封，改动或者损坏供热计量仪表及其附件等</w:t>
            </w:r>
          </w:p>
        </w:tc>
        <w:tc>
          <w:tcPr>
            <w:tcW w:w="2789" w:type="dxa"/>
            <w:shd w:val="clear" w:color="auto" w:fill="auto"/>
            <w:vAlign w:val="center"/>
          </w:tcPr>
          <w:p w14:paraId="7D0F3FDD">
            <w:pPr>
              <w:spacing w:line="232" w:lineRule="exact"/>
              <w:ind w:left="6" w:hanging="23"/>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违反条款：第二十四条第（八）项；</w:t>
            </w:r>
          </w:p>
          <w:p w14:paraId="4D120070">
            <w:pPr>
              <w:spacing w:line="232" w:lineRule="exact"/>
              <w:ind w:left="6" w:hanging="23"/>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处罚条款：第三十五条第三款；处罚内容：责令改正，可以处500元以上1000元以下罚款。</w:t>
            </w:r>
          </w:p>
        </w:tc>
        <w:tc>
          <w:tcPr>
            <w:tcW w:w="851" w:type="dxa"/>
            <w:shd w:val="clear" w:color="auto" w:fill="auto"/>
            <w:vAlign w:val="center"/>
          </w:tcPr>
          <w:p w14:paraId="46A7ABF8">
            <w:pPr>
              <w:spacing w:line="232" w:lineRule="exact"/>
              <w:ind w:left="6" w:hanging="23"/>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500</w:t>
            </w:r>
          </w:p>
        </w:tc>
        <w:tc>
          <w:tcPr>
            <w:tcW w:w="567" w:type="dxa"/>
            <w:shd w:val="clear" w:color="auto" w:fill="auto"/>
            <w:vAlign w:val="center"/>
          </w:tcPr>
          <w:p w14:paraId="297D166C">
            <w:pPr>
              <w:spacing w:line="232" w:lineRule="exact"/>
              <w:ind w:left="6" w:hanging="23"/>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w:t>
            </w:r>
          </w:p>
        </w:tc>
        <w:tc>
          <w:tcPr>
            <w:tcW w:w="2304" w:type="dxa"/>
            <w:shd w:val="clear" w:color="auto" w:fill="auto"/>
            <w:vAlign w:val="center"/>
          </w:tcPr>
          <w:p w14:paraId="3ED1F218">
            <w:pPr>
              <w:spacing w:line="232" w:lineRule="exact"/>
              <w:ind w:left="6" w:hanging="23"/>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按照《基准》的规定执行</w:t>
            </w:r>
          </w:p>
        </w:tc>
        <w:tc>
          <w:tcPr>
            <w:tcW w:w="1785" w:type="dxa"/>
            <w:shd w:val="clear" w:color="auto" w:fill="auto"/>
            <w:vAlign w:val="center"/>
          </w:tcPr>
          <w:p w14:paraId="174159CA">
            <w:pPr>
              <w:spacing w:line="232" w:lineRule="exact"/>
              <w:ind w:left="6" w:hanging="23"/>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罚款数额＝500×（1＋情节系数）</w:t>
            </w:r>
          </w:p>
        </w:tc>
        <w:tc>
          <w:tcPr>
            <w:tcW w:w="2385" w:type="dxa"/>
            <w:shd w:val="clear" w:color="auto" w:fill="auto"/>
            <w:vAlign w:val="center"/>
          </w:tcPr>
          <w:p w14:paraId="411E5068">
            <w:pPr>
              <w:spacing w:line="232" w:lineRule="exact"/>
              <w:ind w:left="6" w:hanging="23"/>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1208" w:type="dxa"/>
            <w:shd w:val="clear" w:color="auto" w:fill="auto"/>
            <w:vAlign w:val="center"/>
          </w:tcPr>
          <w:p w14:paraId="42FF7E32">
            <w:pPr>
              <w:spacing w:line="232" w:lineRule="exact"/>
              <w:jc w:val="center"/>
              <w:rPr>
                <w:rFonts w:cs="仿宋_GB2312" w:asciiTheme="minorEastAsia" w:hAnsiTheme="minorEastAsia" w:eastAsiaTheme="minorEastAsia"/>
                <w:color w:val="000000" w:themeColor="text1"/>
                <w:kern w:val="0"/>
                <w:sz w:val="15"/>
                <w:szCs w:val="15"/>
                <w14:textFill>
                  <w14:solidFill>
                    <w14:schemeClr w14:val="tx1"/>
                  </w14:solidFill>
                </w14:textFill>
              </w:rPr>
            </w:pPr>
            <w:r>
              <w:rPr>
                <w:rFonts w:hint="eastAsia" w:cs="仿宋_GB2312" w:asciiTheme="minorEastAsia" w:hAnsiTheme="minorEastAsia" w:eastAsiaTheme="minorEastAsia"/>
                <w:color w:val="000000" w:themeColor="text1"/>
                <w:kern w:val="0"/>
                <w:sz w:val="15"/>
                <w:szCs w:val="15"/>
                <w14:textFill>
                  <w14:solidFill>
                    <w14:schemeClr w14:val="tx1"/>
                  </w14:solidFill>
                </w14:textFill>
              </w:rPr>
              <w:t>街道</w:t>
            </w:r>
          </w:p>
          <w:p w14:paraId="5E992AE4">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仿宋_GB2312" w:asciiTheme="minorEastAsia" w:hAnsiTheme="minorEastAsia" w:eastAsiaTheme="minorEastAsia"/>
                <w:color w:val="000000" w:themeColor="text1"/>
                <w:kern w:val="0"/>
                <w:sz w:val="15"/>
                <w:szCs w:val="15"/>
                <w14:textFill>
                  <w14:solidFill>
                    <w14:schemeClr w14:val="tx1"/>
                  </w14:solidFill>
                </w14:textFill>
              </w:rPr>
              <w:t>乡镇</w:t>
            </w:r>
          </w:p>
        </w:tc>
      </w:tr>
      <w:tr w14:paraId="6FC5E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11" w:hRule="atLeast"/>
          <w:jc w:val="center"/>
        </w:trPr>
        <w:tc>
          <w:tcPr>
            <w:tcW w:w="940" w:type="dxa"/>
            <w:shd w:val="clear" w:color="auto" w:fill="auto"/>
            <w:vAlign w:val="center"/>
          </w:tcPr>
          <w:p w14:paraId="2641FDDB">
            <w:pPr>
              <w:spacing w:line="232" w:lineRule="exact"/>
              <w:ind w:left="6" w:hanging="21"/>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19</w:t>
            </w:r>
          </w:p>
        </w:tc>
        <w:tc>
          <w:tcPr>
            <w:tcW w:w="1500" w:type="dxa"/>
            <w:shd w:val="clear" w:color="auto" w:fill="auto"/>
            <w:vAlign w:val="center"/>
          </w:tcPr>
          <w:p w14:paraId="4CB47C7F">
            <w:pPr>
              <w:spacing w:line="232" w:lineRule="exact"/>
              <w:ind w:left="6" w:hanging="23"/>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其它危害、损坏供热设施的行为</w:t>
            </w:r>
          </w:p>
        </w:tc>
        <w:tc>
          <w:tcPr>
            <w:tcW w:w="2789" w:type="dxa"/>
            <w:shd w:val="clear" w:color="auto" w:fill="auto"/>
            <w:vAlign w:val="center"/>
          </w:tcPr>
          <w:p w14:paraId="4318E7FB">
            <w:pPr>
              <w:spacing w:line="232" w:lineRule="exact"/>
              <w:ind w:left="6" w:hanging="23"/>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违反条款：第二十四条第（九）项；</w:t>
            </w:r>
          </w:p>
          <w:p w14:paraId="2D886BD7">
            <w:pPr>
              <w:spacing w:line="232" w:lineRule="exact"/>
              <w:ind w:left="6" w:hanging="23"/>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处罚条款：第三十五条第二款 责令改正，严重影响供热设施安全的，可以处5000元以上3万元以下罚款。</w:t>
            </w:r>
          </w:p>
        </w:tc>
        <w:tc>
          <w:tcPr>
            <w:tcW w:w="851" w:type="dxa"/>
            <w:shd w:val="clear" w:color="auto" w:fill="auto"/>
            <w:vAlign w:val="center"/>
          </w:tcPr>
          <w:p w14:paraId="659DE0E8">
            <w:pPr>
              <w:spacing w:line="232" w:lineRule="exact"/>
              <w:ind w:left="6" w:hanging="23"/>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5000</w:t>
            </w:r>
          </w:p>
        </w:tc>
        <w:tc>
          <w:tcPr>
            <w:tcW w:w="567" w:type="dxa"/>
            <w:shd w:val="clear" w:color="auto" w:fill="auto"/>
            <w:vAlign w:val="center"/>
          </w:tcPr>
          <w:p w14:paraId="74CA2142">
            <w:pPr>
              <w:spacing w:line="232" w:lineRule="exact"/>
              <w:ind w:left="6" w:hanging="23"/>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w:t>
            </w:r>
          </w:p>
        </w:tc>
        <w:tc>
          <w:tcPr>
            <w:tcW w:w="2304" w:type="dxa"/>
            <w:shd w:val="clear" w:color="auto" w:fill="auto"/>
            <w:vAlign w:val="center"/>
          </w:tcPr>
          <w:p w14:paraId="096AE049">
            <w:pPr>
              <w:spacing w:line="232" w:lineRule="exact"/>
              <w:ind w:left="6" w:hanging="23"/>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1.对供热设施造成一定损害的，系数为1；2.一定程度上影响到供暖效果的，系数为3；3.造成供暖事故的，系数为5。</w:t>
            </w:r>
          </w:p>
        </w:tc>
        <w:tc>
          <w:tcPr>
            <w:tcW w:w="1785" w:type="dxa"/>
            <w:shd w:val="clear" w:color="auto" w:fill="auto"/>
            <w:vAlign w:val="center"/>
          </w:tcPr>
          <w:p w14:paraId="642AF502">
            <w:pPr>
              <w:spacing w:line="232" w:lineRule="exact"/>
              <w:ind w:left="6" w:hanging="23"/>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罚款数额＝5000×（1＋情节系数＋变量系数）</w:t>
            </w:r>
          </w:p>
        </w:tc>
        <w:tc>
          <w:tcPr>
            <w:tcW w:w="2385" w:type="dxa"/>
            <w:shd w:val="clear" w:color="auto" w:fill="auto"/>
            <w:vAlign w:val="center"/>
          </w:tcPr>
          <w:p w14:paraId="5F06392C">
            <w:pPr>
              <w:spacing w:line="232" w:lineRule="exact"/>
              <w:ind w:left="6" w:hanging="23"/>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1208" w:type="dxa"/>
            <w:shd w:val="clear" w:color="auto" w:fill="auto"/>
            <w:vAlign w:val="center"/>
          </w:tcPr>
          <w:p w14:paraId="0CCC38F6">
            <w:pPr>
              <w:spacing w:line="232" w:lineRule="exact"/>
              <w:jc w:val="center"/>
              <w:rPr>
                <w:rFonts w:cs="仿宋_GB2312" w:asciiTheme="minorEastAsia" w:hAnsiTheme="minorEastAsia" w:eastAsiaTheme="minorEastAsia"/>
                <w:color w:val="000000" w:themeColor="text1"/>
                <w:kern w:val="0"/>
                <w:sz w:val="15"/>
                <w:szCs w:val="15"/>
                <w14:textFill>
                  <w14:solidFill>
                    <w14:schemeClr w14:val="tx1"/>
                  </w14:solidFill>
                </w14:textFill>
              </w:rPr>
            </w:pPr>
            <w:r>
              <w:rPr>
                <w:rFonts w:hint="eastAsia" w:cs="仿宋_GB2312" w:asciiTheme="minorEastAsia" w:hAnsiTheme="minorEastAsia" w:eastAsiaTheme="minorEastAsia"/>
                <w:color w:val="000000" w:themeColor="text1"/>
                <w:kern w:val="0"/>
                <w:sz w:val="15"/>
                <w:szCs w:val="15"/>
                <w14:textFill>
                  <w14:solidFill>
                    <w14:schemeClr w14:val="tx1"/>
                  </w14:solidFill>
                </w14:textFill>
              </w:rPr>
              <w:t>街道</w:t>
            </w:r>
          </w:p>
          <w:p w14:paraId="11B1DF08">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仿宋_GB2312" w:asciiTheme="minorEastAsia" w:hAnsiTheme="minorEastAsia" w:eastAsiaTheme="minorEastAsia"/>
                <w:color w:val="000000" w:themeColor="text1"/>
                <w:kern w:val="0"/>
                <w:sz w:val="15"/>
                <w:szCs w:val="15"/>
                <w14:textFill>
                  <w14:solidFill>
                    <w14:schemeClr w14:val="tx1"/>
                  </w14:solidFill>
                </w14:textFill>
              </w:rPr>
              <w:t>乡镇</w:t>
            </w:r>
          </w:p>
        </w:tc>
      </w:tr>
      <w:tr w14:paraId="068A7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14329" w:type="dxa"/>
            <w:gridSpan w:val="9"/>
            <w:shd w:val="clear" w:color="auto" w:fill="auto"/>
            <w:vAlign w:val="center"/>
          </w:tcPr>
          <w:p w14:paraId="168BA6CB">
            <w:pPr>
              <w:pStyle w:val="5"/>
              <w:widowControl w:val="0"/>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bookmarkStart w:id="53" w:name="_Toc110851462"/>
            <w:bookmarkStart w:id="54" w:name="_Toc757850596"/>
            <w:r>
              <w:rPr>
                <w:rFonts w:hint="eastAsia" w:asciiTheme="minorEastAsia" w:hAnsiTheme="minorEastAsia" w:eastAsiaTheme="minorEastAsia"/>
                <w:color w:val="000000" w:themeColor="text1"/>
                <w:sz w:val="15"/>
                <w:szCs w:val="15"/>
                <w14:textFill>
                  <w14:solidFill>
                    <w14:schemeClr w14:val="tx1"/>
                  </w14:solidFill>
                </w14:textFill>
              </w:rPr>
              <w:t>《北京市民用建筑节能管理办法》案由2项</w:t>
            </w:r>
            <w:bookmarkEnd w:id="53"/>
            <w:bookmarkEnd w:id="54"/>
          </w:p>
        </w:tc>
      </w:tr>
      <w:tr w14:paraId="54343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restart"/>
            <w:shd w:val="clear" w:color="auto" w:fill="auto"/>
            <w:vAlign w:val="center"/>
          </w:tcPr>
          <w:p w14:paraId="09F9D973">
            <w:pPr>
              <w:spacing w:line="232" w:lineRule="exact"/>
              <w:ind w:left="6" w:hanging="21"/>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w:t>
            </w:r>
          </w:p>
        </w:tc>
        <w:tc>
          <w:tcPr>
            <w:tcW w:w="1500" w:type="dxa"/>
            <w:vMerge w:val="restart"/>
            <w:shd w:val="clear" w:color="auto" w:fill="auto"/>
            <w:vAlign w:val="center"/>
          </w:tcPr>
          <w:p w14:paraId="5117BC03">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损坏供热计量装置与调控系统</w:t>
            </w:r>
          </w:p>
        </w:tc>
        <w:tc>
          <w:tcPr>
            <w:tcW w:w="2789" w:type="dxa"/>
            <w:vMerge w:val="restart"/>
            <w:shd w:val="clear" w:color="auto" w:fill="auto"/>
            <w:vAlign w:val="center"/>
          </w:tcPr>
          <w:p w14:paraId="16949184">
            <w:pPr>
              <w:spacing w:line="232" w:lineRule="exact"/>
              <w:rPr>
                <w:rFonts w:asciiTheme="minorEastAsia" w:hAnsiTheme="minorEastAsia" w:eastAsiaTheme="minorEastAsia"/>
                <w:color w:val="000000" w:themeColor="text1"/>
                <w:spacing w:val="-4"/>
                <w:sz w:val="15"/>
                <w:szCs w:val="15"/>
                <w14:textFill>
                  <w14:solidFill>
                    <w14:schemeClr w14:val="tx1"/>
                  </w14:solidFill>
                </w14:textFill>
              </w:rPr>
            </w:pPr>
            <w:r>
              <w:rPr>
                <w:rFonts w:hint="eastAsia" w:asciiTheme="minorEastAsia" w:hAnsiTheme="minorEastAsia" w:eastAsiaTheme="minorEastAsia"/>
                <w:color w:val="000000" w:themeColor="text1"/>
                <w:spacing w:val="-4"/>
                <w:sz w:val="15"/>
                <w:szCs w:val="15"/>
                <w14:textFill>
                  <w14:solidFill>
                    <w14:schemeClr w14:val="tx1"/>
                  </w14:solidFill>
                </w14:textFill>
              </w:rPr>
              <w:t>违反条款：第三十三条；</w:t>
            </w:r>
          </w:p>
          <w:p w14:paraId="5C9F20EF">
            <w:pPr>
              <w:spacing w:line="232" w:lineRule="exact"/>
              <w:rPr>
                <w:rFonts w:asciiTheme="minorEastAsia" w:hAnsiTheme="minorEastAsia" w:eastAsiaTheme="minorEastAsia"/>
                <w:color w:val="000000" w:themeColor="text1"/>
                <w:spacing w:val="-4"/>
                <w:sz w:val="15"/>
                <w:szCs w:val="15"/>
                <w14:textFill>
                  <w14:solidFill>
                    <w14:schemeClr w14:val="tx1"/>
                  </w14:solidFill>
                </w14:textFill>
              </w:rPr>
            </w:pPr>
            <w:r>
              <w:rPr>
                <w:rFonts w:hint="eastAsia" w:asciiTheme="minorEastAsia" w:hAnsiTheme="minorEastAsia" w:eastAsiaTheme="minorEastAsia"/>
                <w:color w:val="000000" w:themeColor="text1"/>
                <w:spacing w:val="-4"/>
                <w:sz w:val="15"/>
                <w:szCs w:val="15"/>
                <w14:textFill>
                  <w14:solidFill>
                    <w14:schemeClr w14:val="tx1"/>
                  </w14:solidFill>
                </w14:textFill>
              </w:rPr>
              <w:t>处罚条款：第四十二条，责令改正，可处500元以上1000元以下罚款；情节严重，影响正常供热的，可处1000元以上1万元以下罚款。</w:t>
            </w:r>
          </w:p>
        </w:tc>
        <w:tc>
          <w:tcPr>
            <w:tcW w:w="851" w:type="dxa"/>
            <w:shd w:val="clear" w:color="auto" w:fill="auto"/>
            <w:vAlign w:val="center"/>
          </w:tcPr>
          <w:p w14:paraId="5FBF6290">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500</w:t>
            </w:r>
          </w:p>
        </w:tc>
        <w:tc>
          <w:tcPr>
            <w:tcW w:w="567" w:type="dxa"/>
            <w:shd w:val="clear" w:color="auto" w:fill="auto"/>
            <w:vAlign w:val="center"/>
          </w:tcPr>
          <w:p w14:paraId="4C35242D">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1</w:t>
            </w:r>
          </w:p>
        </w:tc>
        <w:tc>
          <w:tcPr>
            <w:tcW w:w="2304" w:type="dxa"/>
            <w:shd w:val="clear" w:color="auto" w:fill="auto"/>
            <w:vAlign w:val="center"/>
          </w:tcPr>
          <w:p w14:paraId="2DB9A179">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按照《基准》的规定执行</w:t>
            </w:r>
          </w:p>
        </w:tc>
        <w:tc>
          <w:tcPr>
            <w:tcW w:w="1785" w:type="dxa"/>
            <w:shd w:val="clear" w:color="auto" w:fill="auto"/>
            <w:vAlign w:val="center"/>
          </w:tcPr>
          <w:p w14:paraId="4574719A">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罚款数额＝500×（1＋情节系数</w:t>
            </w:r>
          </w:p>
        </w:tc>
        <w:tc>
          <w:tcPr>
            <w:tcW w:w="2385" w:type="dxa"/>
            <w:shd w:val="clear" w:color="auto" w:fill="auto"/>
            <w:vAlign w:val="center"/>
          </w:tcPr>
          <w:p w14:paraId="1F370833">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p>
        </w:tc>
        <w:tc>
          <w:tcPr>
            <w:tcW w:w="1208" w:type="dxa"/>
            <w:shd w:val="clear" w:color="auto" w:fill="auto"/>
            <w:vAlign w:val="center"/>
          </w:tcPr>
          <w:p w14:paraId="1D424B8B">
            <w:pPr>
              <w:spacing w:line="232" w:lineRule="exact"/>
              <w:jc w:val="center"/>
              <w:rPr>
                <w:rFonts w:cs="仿宋_GB2312" w:asciiTheme="minorEastAsia" w:hAnsiTheme="minorEastAsia" w:eastAsiaTheme="minorEastAsia"/>
                <w:color w:val="000000" w:themeColor="text1"/>
                <w:kern w:val="0"/>
                <w:sz w:val="15"/>
                <w:szCs w:val="15"/>
                <w14:textFill>
                  <w14:solidFill>
                    <w14:schemeClr w14:val="tx1"/>
                  </w14:solidFill>
                </w14:textFill>
              </w:rPr>
            </w:pPr>
            <w:r>
              <w:rPr>
                <w:rFonts w:hint="eastAsia" w:cs="仿宋_GB2312" w:asciiTheme="minorEastAsia" w:hAnsiTheme="minorEastAsia" w:eastAsiaTheme="minorEastAsia"/>
                <w:color w:val="000000" w:themeColor="text1"/>
                <w:kern w:val="0"/>
                <w:sz w:val="15"/>
                <w:szCs w:val="15"/>
                <w14:textFill>
                  <w14:solidFill>
                    <w14:schemeClr w14:val="tx1"/>
                  </w14:solidFill>
                </w14:textFill>
              </w:rPr>
              <w:t>街道</w:t>
            </w:r>
          </w:p>
          <w:p w14:paraId="1358E41F">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cs="仿宋_GB2312" w:asciiTheme="minorEastAsia" w:hAnsiTheme="minorEastAsia" w:eastAsiaTheme="minorEastAsia"/>
                <w:color w:val="000000" w:themeColor="text1"/>
                <w:kern w:val="0"/>
                <w:sz w:val="15"/>
                <w:szCs w:val="15"/>
                <w14:textFill>
                  <w14:solidFill>
                    <w14:schemeClr w14:val="tx1"/>
                  </w14:solidFill>
                </w14:textFill>
              </w:rPr>
              <w:t>乡镇</w:t>
            </w:r>
          </w:p>
        </w:tc>
      </w:tr>
      <w:tr w14:paraId="4DAEE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continue"/>
            <w:shd w:val="clear" w:color="auto" w:fill="auto"/>
            <w:vAlign w:val="center"/>
          </w:tcPr>
          <w:p w14:paraId="733482D8">
            <w:pPr>
              <w:spacing w:line="232" w:lineRule="exact"/>
              <w:ind w:left="6" w:hanging="21"/>
              <w:jc w:val="center"/>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1500" w:type="dxa"/>
            <w:vMerge w:val="continue"/>
            <w:shd w:val="clear" w:color="auto" w:fill="auto"/>
            <w:vAlign w:val="center"/>
          </w:tcPr>
          <w:p w14:paraId="408C8557">
            <w:pPr>
              <w:spacing w:line="232" w:lineRule="exact"/>
              <w:rPr>
                <w:rFonts w:cs="宋体" w:asciiTheme="minorEastAsia" w:hAnsiTheme="minorEastAsia" w:eastAsiaTheme="minorEastAsia"/>
                <w:color w:val="000000" w:themeColor="text1"/>
                <w:sz w:val="15"/>
                <w:szCs w:val="15"/>
                <w14:textFill>
                  <w14:solidFill>
                    <w14:schemeClr w14:val="tx1"/>
                  </w14:solidFill>
                </w14:textFill>
              </w:rPr>
            </w:pPr>
          </w:p>
        </w:tc>
        <w:tc>
          <w:tcPr>
            <w:tcW w:w="2789" w:type="dxa"/>
            <w:vMerge w:val="continue"/>
            <w:shd w:val="clear" w:color="auto" w:fill="auto"/>
            <w:vAlign w:val="center"/>
          </w:tcPr>
          <w:p w14:paraId="69E43198">
            <w:pPr>
              <w:spacing w:line="232" w:lineRule="exact"/>
              <w:rPr>
                <w:rFonts w:cs="宋体" w:asciiTheme="minorEastAsia" w:hAnsiTheme="minorEastAsia" w:eastAsiaTheme="minorEastAsia"/>
                <w:color w:val="000000" w:themeColor="text1"/>
                <w:sz w:val="15"/>
                <w:szCs w:val="15"/>
                <w14:textFill>
                  <w14:solidFill>
                    <w14:schemeClr w14:val="tx1"/>
                  </w14:solidFill>
                </w14:textFill>
              </w:rPr>
            </w:pPr>
          </w:p>
        </w:tc>
        <w:tc>
          <w:tcPr>
            <w:tcW w:w="851" w:type="dxa"/>
            <w:shd w:val="clear" w:color="auto" w:fill="auto"/>
            <w:vAlign w:val="center"/>
          </w:tcPr>
          <w:p w14:paraId="724F8FFF">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1000</w:t>
            </w:r>
          </w:p>
        </w:tc>
        <w:tc>
          <w:tcPr>
            <w:tcW w:w="567" w:type="dxa"/>
            <w:shd w:val="clear" w:color="auto" w:fill="auto"/>
            <w:vAlign w:val="center"/>
          </w:tcPr>
          <w:p w14:paraId="71542C89">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1</w:t>
            </w:r>
          </w:p>
        </w:tc>
        <w:tc>
          <w:tcPr>
            <w:tcW w:w="2304" w:type="dxa"/>
            <w:shd w:val="clear" w:color="auto" w:fill="auto"/>
            <w:vAlign w:val="center"/>
          </w:tcPr>
          <w:p w14:paraId="453D6A32">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按照《基准》的规定执行</w:t>
            </w:r>
          </w:p>
        </w:tc>
        <w:tc>
          <w:tcPr>
            <w:tcW w:w="1785" w:type="dxa"/>
            <w:shd w:val="clear" w:color="auto" w:fill="auto"/>
            <w:vAlign w:val="center"/>
          </w:tcPr>
          <w:p w14:paraId="601FE5B1">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罚款数额＝1000×（1＋情节系数</w:t>
            </w:r>
          </w:p>
        </w:tc>
        <w:tc>
          <w:tcPr>
            <w:tcW w:w="2385" w:type="dxa"/>
            <w:shd w:val="clear" w:color="auto" w:fill="auto"/>
            <w:vAlign w:val="center"/>
          </w:tcPr>
          <w:p w14:paraId="42BB95DC">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影响正常供热的，适用此档处罚。</w:t>
            </w:r>
          </w:p>
        </w:tc>
        <w:tc>
          <w:tcPr>
            <w:tcW w:w="1208" w:type="dxa"/>
            <w:shd w:val="clear" w:color="auto" w:fill="auto"/>
            <w:vAlign w:val="center"/>
          </w:tcPr>
          <w:p w14:paraId="3170FB9B">
            <w:pPr>
              <w:spacing w:line="232" w:lineRule="exact"/>
              <w:jc w:val="center"/>
              <w:rPr>
                <w:rFonts w:cs="仿宋_GB2312" w:asciiTheme="minorEastAsia" w:hAnsiTheme="minorEastAsia" w:eastAsiaTheme="minorEastAsia"/>
                <w:color w:val="000000" w:themeColor="text1"/>
                <w:kern w:val="0"/>
                <w:sz w:val="15"/>
                <w:szCs w:val="15"/>
                <w14:textFill>
                  <w14:solidFill>
                    <w14:schemeClr w14:val="tx1"/>
                  </w14:solidFill>
                </w14:textFill>
              </w:rPr>
            </w:pPr>
            <w:r>
              <w:rPr>
                <w:rFonts w:hint="eastAsia" w:cs="仿宋_GB2312" w:asciiTheme="minorEastAsia" w:hAnsiTheme="minorEastAsia" w:eastAsiaTheme="minorEastAsia"/>
                <w:color w:val="000000" w:themeColor="text1"/>
                <w:kern w:val="0"/>
                <w:sz w:val="15"/>
                <w:szCs w:val="15"/>
                <w14:textFill>
                  <w14:solidFill>
                    <w14:schemeClr w14:val="tx1"/>
                  </w14:solidFill>
                </w14:textFill>
              </w:rPr>
              <w:t>街道</w:t>
            </w:r>
          </w:p>
          <w:p w14:paraId="56712540">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cs="仿宋_GB2312" w:asciiTheme="minorEastAsia" w:hAnsiTheme="minorEastAsia" w:eastAsiaTheme="minorEastAsia"/>
                <w:color w:val="000000" w:themeColor="text1"/>
                <w:kern w:val="0"/>
                <w:sz w:val="15"/>
                <w:szCs w:val="15"/>
                <w14:textFill>
                  <w14:solidFill>
                    <w14:schemeClr w14:val="tx1"/>
                  </w14:solidFill>
                </w14:textFill>
              </w:rPr>
              <w:t>乡镇</w:t>
            </w:r>
          </w:p>
        </w:tc>
      </w:tr>
      <w:tr w14:paraId="3739E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4AF04956">
            <w:pPr>
              <w:spacing w:line="232" w:lineRule="exact"/>
              <w:ind w:left="6" w:hanging="21"/>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2</w:t>
            </w:r>
          </w:p>
        </w:tc>
        <w:tc>
          <w:tcPr>
            <w:tcW w:w="1500" w:type="dxa"/>
            <w:shd w:val="clear" w:color="auto" w:fill="auto"/>
            <w:vAlign w:val="center"/>
          </w:tcPr>
          <w:p w14:paraId="7F3A3A6F">
            <w:pPr>
              <w:spacing w:line="232" w:lineRule="exact"/>
              <w:rPr>
                <w:rFonts w:cs="宋体"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供热单位不实行供热计量的</w:t>
            </w:r>
          </w:p>
        </w:tc>
        <w:tc>
          <w:tcPr>
            <w:tcW w:w="2789" w:type="dxa"/>
            <w:shd w:val="clear" w:color="auto" w:fill="auto"/>
            <w:vAlign w:val="center"/>
          </w:tcPr>
          <w:p w14:paraId="77E0BE7D">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违反条款：第三十五条第一款；</w:t>
            </w:r>
          </w:p>
          <w:p w14:paraId="03F8BF85">
            <w:pPr>
              <w:spacing w:line="232" w:lineRule="exact"/>
              <w:rPr>
                <w:rFonts w:cs="宋体"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处罚条款：第四十四条，限期整改，逾期不改正的，处3万元罚款。</w:t>
            </w:r>
          </w:p>
        </w:tc>
        <w:tc>
          <w:tcPr>
            <w:tcW w:w="851" w:type="dxa"/>
            <w:shd w:val="clear" w:color="auto" w:fill="auto"/>
            <w:vAlign w:val="center"/>
          </w:tcPr>
          <w:p w14:paraId="78D7F966">
            <w:pPr>
              <w:spacing w:line="232" w:lineRule="exact"/>
              <w:ind w:left="6" w:hanging="21"/>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567" w:type="dxa"/>
            <w:shd w:val="clear" w:color="auto" w:fill="auto"/>
            <w:vAlign w:val="center"/>
          </w:tcPr>
          <w:p w14:paraId="1087C514">
            <w:pPr>
              <w:spacing w:line="232" w:lineRule="exact"/>
              <w:ind w:left="6" w:hanging="21"/>
              <w:jc w:val="center"/>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2304" w:type="dxa"/>
            <w:shd w:val="clear" w:color="auto" w:fill="auto"/>
            <w:vAlign w:val="center"/>
          </w:tcPr>
          <w:p w14:paraId="43A05008">
            <w:pPr>
              <w:spacing w:line="232" w:lineRule="exact"/>
              <w:ind w:left="6" w:hanging="21"/>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1785" w:type="dxa"/>
            <w:shd w:val="clear" w:color="auto" w:fill="auto"/>
            <w:vAlign w:val="center"/>
          </w:tcPr>
          <w:p w14:paraId="782B0C7C">
            <w:pPr>
              <w:spacing w:line="232" w:lineRule="exact"/>
              <w:ind w:left="6" w:hanging="21"/>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2385" w:type="dxa"/>
            <w:shd w:val="clear" w:color="auto" w:fill="auto"/>
            <w:vAlign w:val="center"/>
          </w:tcPr>
          <w:p w14:paraId="268AD920">
            <w:pPr>
              <w:spacing w:line="232" w:lineRule="exact"/>
              <w:ind w:left="6" w:hanging="21"/>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按照规定执行</w:t>
            </w:r>
          </w:p>
        </w:tc>
        <w:tc>
          <w:tcPr>
            <w:tcW w:w="1208" w:type="dxa"/>
            <w:shd w:val="clear" w:color="auto" w:fill="auto"/>
            <w:vAlign w:val="center"/>
          </w:tcPr>
          <w:p w14:paraId="37B85FA4">
            <w:pPr>
              <w:spacing w:line="232" w:lineRule="exact"/>
              <w:jc w:val="center"/>
              <w:rPr>
                <w:rFonts w:asciiTheme="minorEastAsia" w:hAnsiTheme="minorEastAsia" w:eastAsiaTheme="minorEastAsia"/>
                <w:sz w:val="15"/>
                <w:szCs w:val="15"/>
              </w:rPr>
            </w:pPr>
            <w:r>
              <w:rPr>
                <w:rFonts w:hint="eastAsia" w:cs="仿宋_GB2312" w:asciiTheme="minorEastAsia" w:hAnsiTheme="minorEastAsia" w:eastAsiaTheme="minorEastAsia"/>
                <w:sz w:val="15"/>
                <w:szCs w:val="15"/>
              </w:rPr>
              <w:t>区级街道乡镇</w:t>
            </w:r>
          </w:p>
        </w:tc>
      </w:tr>
      <w:tr w14:paraId="73D16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14329" w:type="dxa"/>
            <w:gridSpan w:val="9"/>
            <w:shd w:val="clear" w:color="auto" w:fill="auto"/>
            <w:vAlign w:val="center"/>
          </w:tcPr>
          <w:p w14:paraId="43677A73">
            <w:pPr>
              <w:pStyle w:val="5"/>
              <w:widowControl w:val="0"/>
              <w:spacing w:line="232" w:lineRule="exact"/>
              <w:jc w:val="center"/>
              <w:rPr>
                <w:rFonts w:asciiTheme="minorEastAsia" w:hAnsiTheme="minorEastAsia" w:eastAsiaTheme="minorEastAsia"/>
                <w:color w:val="000000" w:themeColor="text1"/>
                <w:sz w:val="15"/>
                <w:szCs w:val="15"/>
                <w:lang w:eastAsia="zh-Hans"/>
                <w14:textFill>
                  <w14:solidFill>
                    <w14:schemeClr w14:val="tx1"/>
                  </w14:solidFill>
                </w14:textFill>
              </w:rPr>
            </w:pPr>
            <w:bookmarkStart w:id="55" w:name="_Toc1422304176"/>
            <w:bookmarkStart w:id="56" w:name="_Toc110851463"/>
            <w:r>
              <w:rPr>
                <w:rFonts w:asciiTheme="minorEastAsia" w:hAnsiTheme="minorEastAsia" w:eastAsiaTheme="minorEastAsia"/>
                <w:color w:val="000000" w:themeColor="text1"/>
                <w:sz w:val="15"/>
                <w:szCs w:val="15"/>
                <w:lang w:eastAsia="zh-Hans"/>
                <w14:textFill>
                  <w14:solidFill>
                    <w14:schemeClr w14:val="tx1"/>
                  </w14:solidFill>
                </w14:textFill>
              </w:rPr>
              <w:t>《</w:t>
            </w:r>
            <w:r>
              <w:rPr>
                <w:rFonts w:hint="eastAsia" w:asciiTheme="minorEastAsia" w:hAnsiTheme="minorEastAsia" w:eastAsiaTheme="minorEastAsia"/>
                <w:color w:val="000000" w:themeColor="text1"/>
                <w:sz w:val="15"/>
                <w:szCs w:val="15"/>
                <w:lang w:eastAsia="zh-Hans"/>
                <w14:textFill>
                  <w14:solidFill>
                    <w14:schemeClr w14:val="tx1"/>
                  </w14:solidFill>
                </w14:textFill>
              </w:rPr>
              <w:t>中华人民共和国安全生产法</w:t>
            </w:r>
            <w:r>
              <w:rPr>
                <w:rFonts w:asciiTheme="minorEastAsia" w:hAnsiTheme="minorEastAsia" w:eastAsiaTheme="minorEastAsia"/>
                <w:color w:val="000000" w:themeColor="text1"/>
                <w:sz w:val="15"/>
                <w:szCs w:val="15"/>
                <w:lang w:eastAsia="zh-Hans"/>
                <w14:textFill>
                  <w14:solidFill>
                    <w14:schemeClr w14:val="tx1"/>
                  </w14:solidFill>
                </w14:textFill>
              </w:rPr>
              <w:t>》</w:t>
            </w:r>
            <w:r>
              <w:rPr>
                <w:rFonts w:hint="eastAsia" w:asciiTheme="minorEastAsia" w:hAnsiTheme="minorEastAsia" w:eastAsiaTheme="minorEastAsia"/>
                <w:color w:val="000000" w:themeColor="text1"/>
                <w:sz w:val="15"/>
                <w:szCs w:val="15"/>
                <w14:textFill>
                  <w14:solidFill>
                    <w14:schemeClr w14:val="tx1"/>
                  </w14:solidFill>
                </w14:textFill>
              </w:rPr>
              <w:t>《北京市安全生产条例》</w:t>
            </w:r>
            <w:r>
              <w:rPr>
                <w:rFonts w:asciiTheme="minorEastAsia" w:hAnsiTheme="minorEastAsia" w:eastAsiaTheme="minorEastAsia"/>
                <w:color w:val="000000" w:themeColor="text1"/>
                <w:sz w:val="15"/>
                <w:szCs w:val="15"/>
                <w:lang w:eastAsia="zh-Hans"/>
                <w14:textFill>
                  <w14:solidFill>
                    <w14:schemeClr w14:val="tx1"/>
                  </w14:solidFill>
                </w14:textFill>
              </w:rPr>
              <w:t>案由</w:t>
            </w:r>
            <w:r>
              <w:rPr>
                <w:rFonts w:hint="eastAsia" w:asciiTheme="minorEastAsia" w:hAnsiTheme="minorEastAsia" w:eastAsiaTheme="minorEastAsia"/>
                <w:color w:val="000000" w:themeColor="text1"/>
                <w:sz w:val="15"/>
                <w:szCs w:val="15"/>
                <w14:textFill>
                  <w14:solidFill>
                    <w14:schemeClr w14:val="tx1"/>
                  </w14:solidFill>
                </w14:textFill>
              </w:rPr>
              <w:t>12</w:t>
            </w:r>
            <w:r>
              <w:rPr>
                <w:rFonts w:asciiTheme="minorEastAsia" w:hAnsiTheme="minorEastAsia" w:eastAsiaTheme="minorEastAsia"/>
                <w:color w:val="000000" w:themeColor="text1"/>
                <w:sz w:val="15"/>
                <w:szCs w:val="15"/>
                <w:lang w:eastAsia="zh-Hans"/>
                <w14:textFill>
                  <w14:solidFill>
                    <w14:schemeClr w14:val="tx1"/>
                  </w14:solidFill>
                </w14:textFill>
              </w:rPr>
              <w:t>项</w:t>
            </w:r>
            <w:bookmarkEnd w:id="55"/>
            <w:bookmarkEnd w:id="56"/>
          </w:p>
        </w:tc>
      </w:tr>
      <w:tr w14:paraId="31D2E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restart"/>
            <w:shd w:val="clear" w:color="auto" w:fill="auto"/>
            <w:vAlign w:val="center"/>
          </w:tcPr>
          <w:p w14:paraId="44A8FCC0">
            <w:pPr>
              <w:spacing w:line="232" w:lineRule="exact"/>
              <w:ind w:left="6" w:hanging="21"/>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cs="宋体" w:asciiTheme="minorEastAsia" w:hAnsiTheme="minorEastAsia" w:eastAsiaTheme="minorEastAsia"/>
                <w:color w:val="000000" w:themeColor="text1"/>
                <w:kern w:val="0"/>
                <w:sz w:val="15"/>
                <w:szCs w:val="15"/>
                <w14:textFill>
                  <w14:solidFill>
                    <w14:schemeClr w14:val="tx1"/>
                  </w14:solidFill>
                </w14:textFill>
              </w:rPr>
              <w:t>1</w:t>
            </w:r>
          </w:p>
          <w:p w14:paraId="21F528BE">
            <w:pPr>
              <w:spacing w:line="232" w:lineRule="exact"/>
              <w:ind w:left="6" w:hanging="21"/>
              <w:jc w:val="center"/>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1500" w:type="dxa"/>
            <w:vMerge w:val="restart"/>
            <w:shd w:val="clear" w:color="auto" w:fill="auto"/>
            <w:vAlign w:val="center"/>
          </w:tcPr>
          <w:p w14:paraId="5528D671">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主要负责人未履行安全生产管理职责</w:t>
            </w:r>
          </w:p>
        </w:tc>
        <w:tc>
          <w:tcPr>
            <w:tcW w:w="2789" w:type="dxa"/>
            <w:shd w:val="clear" w:color="auto" w:fill="auto"/>
            <w:vAlign w:val="center"/>
          </w:tcPr>
          <w:p w14:paraId="1AB78997">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违反条款:《中华人民共和国安全生产法》第二十一条第（一）项至第（七）项（根据实际选择）;</w:t>
            </w:r>
            <w:r>
              <w:rPr>
                <w:rFonts w:hint="eastAsia" w:asciiTheme="minorEastAsia" w:hAnsiTheme="minorEastAsia" w:eastAsiaTheme="minorEastAsia"/>
                <w:color w:val="000000" w:themeColor="text1"/>
                <w:sz w:val="15"/>
                <w:szCs w:val="15"/>
                <w14:textFill>
                  <w14:solidFill>
                    <w14:schemeClr w14:val="tx1"/>
                  </w14:solidFill>
                </w14:textFill>
              </w:rPr>
              <w:br w:type="textWrapping"/>
            </w:r>
            <w:r>
              <w:rPr>
                <w:rFonts w:hint="eastAsia" w:asciiTheme="minorEastAsia" w:hAnsiTheme="minorEastAsia" w:eastAsiaTheme="minorEastAsia"/>
                <w:color w:val="000000" w:themeColor="text1"/>
                <w:sz w:val="15"/>
                <w:szCs w:val="15"/>
                <w14:textFill>
                  <w14:solidFill>
                    <w14:schemeClr w14:val="tx1"/>
                  </w14:solidFill>
                </w14:textFill>
              </w:rPr>
              <w:t>处</w:t>
            </w:r>
            <w:r>
              <w:rPr>
                <w:rFonts w:hint="eastAsia" w:asciiTheme="minorEastAsia" w:hAnsiTheme="minorEastAsia" w:eastAsiaTheme="minorEastAsia"/>
                <w:color w:val="000000" w:themeColor="text1"/>
                <w:spacing w:val="-4"/>
                <w:sz w:val="15"/>
                <w:szCs w:val="15"/>
                <w14:textFill>
                  <w14:solidFill>
                    <w14:schemeClr w14:val="tx1"/>
                  </w14:solidFill>
                </w14:textFill>
              </w:rPr>
              <w:t>罚条款:第九十四条第一款,责令限期改正，处二万元以上五万元以下的罚款；逾期未改正的，处五万元以上十万元以下的罚款，责令生产经营单位停产停业整顿。</w:t>
            </w:r>
          </w:p>
        </w:tc>
        <w:tc>
          <w:tcPr>
            <w:tcW w:w="7892" w:type="dxa"/>
            <w:gridSpan w:val="5"/>
            <w:shd w:val="clear" w:color="auto" w:fill="auto"/>
            <w:vAlign w:val="center"/>
          </w:tcPr>
          <w:p w14:paraId="0E2625D9">
            <w:pPr>
              <w:spacing w:line="232" w:lineRule="exact"/>
              <w:ind w:left="6" w:hanging="21"/>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1.未履行第一项至第七项中任一项职责的，处2万元以上3万元以下的罚款；逾期未改正的，处5万元以上7万元以下的罚款，责令生产经营单位停产停业整顿；</w:t>
            </w:r>
          </w:p>
          <w:p w14:paraId="6886ADF4">
            <w:pPr>
              <w:spacing w:line="232" w:lineRule="exact"/>
              <w:ind w:left="6" w:hanging="21"/>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2.未履行第一项至第七项中任两项职责的，处3万元以上4万元以下的罚款；逾期未改正的，处7万元以上9万元以下的罚款，责令生产经营单位停产停业整顿；</w:t>
            </w:r>
          </w:p>
          <w:p w14:paraId="11CC455B">
            <w:pPr>
              <w:spacing w:line="232" w:lineRule="exact"/>
              <w:ind w:left="6" w:hanging="21"/>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3.未履行第一项至第七项中任三项以上职责的，处4万元以上5万元以下的罚款；逾期未改正的，处9万元以上10万元以下的罚款，责令生产经营单位停产停业整顿。</w:t>
            </w:r>
          </w:p>
          <w:p w14:paraId="648D741F">
            <w:pPr>
              <w:spacing w:line="232" w:lineRule="exact"/>
              <w:ind w:left="6" w:hanging="21"/>
              <w:rPr>
                <w:rFonts w:cs="宋体" w:asciiTheme="minorEastAsia" w:hAnsiTheme="minorEastAsia" w:eastAsiaTheme="minorEastAsia"/>
                <w:color w:val="000000" w:themeColor="text1"/>
                <w:kern w:val="0"/>
                <w:sz w:val="15"/>
                <w:szCs w:val="15"/>
                <w14:textFill>
                  <w14:solidFill>
                    <w14:schemeClr w14:val="tx1"/>
                  </w14:solidFill>
                </w14:textFill>
              </w:rPr>
            </w:pPr>
            <w:r>
              <w:rPr>
                <w:rFonts w:cs="宋体" w:asciiTheme="minorEastAsia" w:hAnsiTheme="minorEastAsia" w:eastAsiaTheme="minorEastAsia"/>
                <w:color w:val="000000" w:themeColor="text1"/>
                <w:kern w:val="0"/>
                <w:sz w:val="15"/>
                <w:szCs w:val="15"/>
                <w14:textFill>
                  <w14:solidFill>
                    <w14:schemeClr w14:val="tx1"/>
                  </w14:solidFill>
                </w14:textFill>
              </w:rPr>
              <w:br w:type="textWrapping"/>
            </w:r>
            <w:r>
              <w:rPr>
                <w:rFonts w:hint="eastAsia" w:cs="宋体" w:asciiTheme="minorEastAsia" w:hAnsiTheme="minorEastAsia" w:eastAsiaTheme="minorEastAsia"/>
                <w:color w:val="000000" w:themeColor="text1"/>
                <w:kern w:val="0"/>
                <w:sz w:val="15"/>
                <w:szCs w:val="15"/>
                <w14:textFill>
                  <w14:solidFill>
                    <w14:schemeClr w14:val="tx1"/>
                  </w14:solidFill>
                </w14:textFill>
              </w:rPr>
              <w:t>提示：此页未完，见下页</w:t>
            </w:r>
          </w:p>
        </w:tc>
        <w:tc>
          <w:tcPr>
            <w:tcW w:w="1208" w:type="dxa"/>
            <w:vMerge w:val="restart"/>
            <w:shd w:val="clear" w:color="auto" w:fill="auto"/>
            <w:vAlign w:val="center"/>
          </w:tcPr>
          <w:p w14:paraId="21ACAEB8">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市级</w:t>
            </w:r>
          </w:p>
          <w:p w14:paraId="78B77A12">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区级</w:t>
            </w:r>
          </w:p>
        </w:tc>
      </w:tr>
      <w:tr w14:paraId="3B6B9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74" w:hRule="atLeast"/>
          <w:jc w:val="center"/>
        </w:trPr>
        <w:tc>
          <w:tcPr>
            <w:tcW w:w="940" w:type="dxa"/>
            <w:vMerge w:val="continue"/>
            <w:shd w:val="clear" w:color="auto" w:fill="auto"/>
            <w:vAlign w:val="center"/>
          </w:tcPr>
          <w:p w14:paraId="039B4A8A">
            <w:pPr>
              <w:spacing w:line="232" w:lineRule="exact"/>
              <w:ind w:left="6" w:hanging="21"/>
              <w:jc w:val="center"/>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1500" w:type="dxa"/>
            <w:vMerge w:val="continue"/>
            <w:shd w:val="clear" w:color="auto" w:fill="auto"/>
            <w:vAlign w:val="center"/>
          </w:tcPr>
          <w:p w14:paraId="7787531E">
            <w:pPr>
              <w:spacing w:line="232" w:lineRule="exact"/>
              <w:jc w:val="left"/>
              <w:rPr>
                <w:rFonts w:asciiTheme="minorEastAsia" w:hAnsiTheme="minorEastAsia" w:eastAsiaTheme="minorEastAsia"/>
                <w:color w:val="000000" w:themeColor="text1"/>
                <w:sz w:val="15"/>
                <w:szCs w:val="15"/>
                <w14:textFill>
                  <w14:solidFill>
                    <w14:schemeClr w14:val="tx1"/>
                  </w14:solidFill>
                </w14:textFill>
              </w:rPr>
            </w:pPr>
          </w:p>
        </w:tc>
        <w:tc>
          <w:tcPr>
            <w:tcW w:w="2789" w:type="dxa"/>
            <w:shd w:val="clear" w:color="auto" w:fill="auto"/>
            <w:vAlign w:val="center"/>
          </w:tcPr>
          <w:p w14:paraId="1D8C8E93">
            <w:pPr>
              <w:spacing w:line="232" w:lineRule="exact"/>
              <w:jc w:val="lef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违反条款：《北京市生产经营单位安全生产主体责任规定》第四条第（五）项、第（七）项（根据实际选择）；</w:t>
            </w:r>
          </w:p>
          <w:p w14:paraId="34466DCD">
            <w:pPr>
              <w:spacing w:line="232" w:lineRule="exact"/>
              <w:jc w:val="lef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处罚条款：第三十四条第一款，责令改正；拒不改正的，责令停产停业整顿，并处2万元以上5万元以下罚款。</w:t>
            </w:r>
          </w:p>
        </w:tc>
        <w:tc>
          <w:tcPr>
            <w:tcW w:w="7892" w:type="dxa"/>
            <w:gridSpan w:val="5"/>
            <w:shd w:val="clear" w:color="auto" w:fill="auto"/>
            <w:vAlign w:val="center"/>
          </w:tcPr>
          <w:p w14:paraId="0CEF277E">
            <w:pPr>
              <w:spacing w:line="232" w:lineRule="exact"/>
              <w:ind w:left="6" w:hanging="21"/>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1.违反第五项、第七项中任一项职责且拒不改正的，责令停产停业整顿，并处2万元以上3万元以下的罚款；</w:t>
            </w:r>
          </w:p>
          <w:p w14:paraId="4DCAD454">
            <w:pPr>
              <w:spacing w:line="232" w:lineRule="exact"/>
              <w:ind w:left="6" w:hanging="21"/>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2.同时违反第五项、第七项两项职责且拒不改正的，责令停产停业整顿，并处3万元以上5万元以下的罚款。</w:t>
            </w:r>
          </w:p>
        </w:tc>
        <w:tc>
          <w:tcPr>
            <w:tcW w:w="1208" w:type="dxa"/>
            <w:vMerge w:val="continue"/>
            <w:shd w:val="clear" w:color="auto" w:fill="auto"/>
            <w:vAlign w:val="center"/>
          </w:tcPr>
          <w:p w14:paraId="79408642">
            <w:pPr>
              <w:spacing w:line="232" w:lineRule="exact"/>
              <w:ind w:left="6" w:hanging="21"/>
              <w:jc w:val="center"/>
              <w:rPr>
                <w:rFonts w:cs="宋体" w:asciiTheme="minorEastAsia" w:hAnsiTheme="minorEastAsia" w:eastAsiaTheme="minorEastAsia"/>
                <w:color w:val="000000" w:themeColor="text1"/>
                <w:kern w:val="0"/>
                <w:sz w:val="15"/>
                <w:szCs w:val="15"/>
                <w14:textFill>
                  <w14:solidFill>
                    <w14:schemeClr w14:val="tx1"/>
                  </w14:solidFill>
                </w14:textFill>
              </w:rPr>
            </w:pPr>
          </w:p>
        </w:tc>
      </w:tr>
      <w:tr w14:paraId="2FE29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restart"/>
            <w:shd w:val="clear" w:color="auto" w:fill="auto"/>
            <w:vAlign w:val="center"/>
          </w:tcPr>
          <w:p w14:paraId="29F8F345">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asciiTheme="minorEastAsia" w:hAnsiTheme="minorEastAsia" w:eastAsiaTheme="minorEastAsia"/>
                <w:color w:val="000000" w:themeColor="text1"/>
                <w:sz w:val="15"/>
                <w:szCs w:val="15"/>
                <w14:textFill>
                  <w14:solidFill>
                    <w14:schemeClr w14:val="tx1"/>
                  </w14:solidFill>
                </w14:textFill>
              </w:rPr>
              <w:t>2</w:t>
            </w:r>
          </w:p>
        </w:tc>
        <w:tc>
          <w:tcPr>
            <w:tcW w:w="1500" w:type="dxa"/>
            <w:vMerge w:val="restart"/>
            <w:shd w:val="clear" w:color="auto" w:fill="auto"/>
            <w:vAlign w:val="center"/>
          </w:tcPr>
          <w:p w14:paraId="4E9959B5">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未按照规定设置安全生产管理机构或者配备安全生产管理人员</w:t>
            </w:r>
          </w:p>
        </w:tc>
        <w:tc>
          <w:tcPr>
            <w:tcW w:w="2789" w:type="dxa"/>
            <w:shd w:val="clear" w:color="auto" w:fill="auto"/>
            <w:vAlign w:val="center"/>
          </w:tcPr>
          <w:p w14:paraId="6C136512">
            <w:pPr>
              <w:spacing w:line="232" w:lineRule="exact"/>
            </w:pPr>
            <w:r>
              <w:rPr>
                <w:rFonts w:hint="eastAsia" w:asciiTheme="minorEastAsia" w:hAnsiTheme="minorEastAsia" w:eastAsiaTheme="minorEastAsia"/>
                <w:color w:val="000000" w:themeColor="text1"/>
                <w:sz w:val="15"/>
                <w:szCs w:val="15"/>
                <w14:textFill>
                  <w14:solidFill>
                    <w14:schemeClr w14:val="tx1"/>
                  </w14:solidFill>
                </w14:textFill>
              </w:rPr>
              <w:t>违反条款：第二十四条第二款；</w:t>
            </w:r>
            <w:r>
              <w:rPr>
                <w:rFonts w:hint="eastAsia" w:asciiTheme="minorEastAsia" w:hAnsiTheme="minorEastAsia" w:eastAsiaTheme="minorEastAsia"/>
                <w:color w:val="000000" w:themeColor="text1"/>
                <w:sz w:val="15"/>
                <w:szCs w:val="15"/>
                <w14:textFill>
                  <w14:solidFill>
                    <w14:schemeClr w14:val="tx1"/>
                  </w14:solidFill>
                </w14:textFill>
              </w:rPr>
              <w:br w:type="textWrapping"/>
            </w:r>
            <w:r>
              <w:rPr>
                <w:rFonts w:hint="eastAsia" w:asciiTheme="minorEastAsia" w:hAnsiTheme="minorEastAsia" w:eastAsiaTheme="minorEastAsia"/>
                <w:color w:val="000000" w:themeColor="text1"/>
                <w:sz w:val="15"/>
                <w:szCs w:val="15"/>
                <w14:textFill>
                  <w14:solidFill>
                    <w14:schemeClr w14:val="tx1"/>
                  </w14:solidFill>
                </w14:textFill>
              </w:rPr>
              <w:t>处罚条款：第九十七条第（一）项，责令限期改正，处十万元以下的罚款；逾期未改正的，责令停产停业整顿，并处十万元以上二十万元以下的罚款，对其直接负责的主管人员和其他直接责任人员处二万元以上五万元以下的罚款。</w:t>
            </w:r>
          </w:p>
        </w:tc>
        <w:tc>
          <w:tcPr>
            <w:tcW w:w="7892" w:type="dxa"/>
            <w:gridSpan w:val="5"/>
            <w:vMerge w:val="restart"/>
            <w:shd w:val="clear" w:color="auto" w:fill="auto"/>
            <w:vAlign w:val="center"/>
          </w:tcPr>
          <w:p w14:paraId="3F194818">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生产经营单位从业人员总数为100人或者100人以下，未配备专职或者兼职安全生产管理人员的处3万元以下的罚款；逾期未改正的，责令停产停业整顿，并处10万元以上13万元以下的罚款，对其直接负责的主管人员和其他直接责任人员处2万元以上3万元以下的罚款；</w:t>
            </w:r>
          </w:p>
          <w:p w14:paraId="47EF9191">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2.生产经营单位从业人员总数超过100人，未设置安全生产管理机构或者未配备专职安全生产管理人员的，处3万元以上5万元以下的罚款；逾期未改正的，责令停产停业整顿，并处13万元以上15万元以下的罚款，对其直接负责的主管人员和其他直接责任人员处3万元以上4万元以下的罚款。</w:t>
            </w:r>
          </w:p>
          <w:p w14:paraId="4CB04124">
            <w:pPr>
              <w:spacing w:line="232" w:lineRule="exact"/>
              <w:ind w:left="6" w:hanging="21"/>
              <w:rPr>
                <w:rFonts w:cs="宋体" w:asciiTheme="minorEastAsia" w:hAnsiTheme="minorEastAsia" w:eastAsiaTheme="minorEastAsia"/>
                <w:color w:val="000000" w:themeColor="text1"/>
                <w:kern w:val="0"/>
                <w:sz w:val="15"/>
                <w:szCs w:val="15"/>
                <w14:textFill>
                  <w14:solidFill>
                    <w14:schemeClr w14:val="tx1"/>
                  </w14:solidFill>
                </w14:textFill>
              </w:rPr>
            </w:pPr>
          </w:p>
          <w:p w14:paraId="20BFD746">
            <w:pPr>
              <w:pStyle w:val="2"/>
              <w:ind w:left="0" w:leftChars="0" w:firstLine="0" w:firstLineChars="0"/>
            </w:pPr>
            <w:r>
              <w:rPr>
                <w:rFonts w:hint="eastAsia" w:cs="宋体" w:asciiTheme="minorEastAsia" w:hAnsiTheme="minorEastAsia" w:eastAsiaTheme="minorEastAsia"/>
                <w:color w:val="000000" w:themeColor="text1"/>
                <w:kern w:val="0"/>
                <w:sz w:val="15"/>
                <w:szCs w:val="15"/>
                <w14:textFill>
                  <w14:solidFill>
                    <w14:schemeClr w14:val="tx1"/>
                  </w14:solidFill>
                </w14:textFill>
              </w:rPr>
              <w:t>提示：此页未完，见下页</w:t>
            </w:r>
          </w:p>
          <w:p w14:paraId="7AB2600F">
            <w:pPr>
              <w:spacing w:line="232" w:lineRule="exact"/>
              <w:ind w:left="6" w:hanging="21"/>
              <w:rPr>
                <w:rFonts w:cs="宋体" w:asciiTheme="minorEastAsia" w:hAnsiTheme="minorEastAsia" w:eastAsiaTheme="minorEastAsia"/>
                <w:color w:val="000000" w:themeColor="text1"/>
                <w:kern w:val="0"/>
                <w:sz w:val="15"/>
                <w:szCs w:val="15"/>
                <w14:textFill>
                  <w14:solidFill>
                    <w14:schemeClr w14:val="tx1"/>
                  </w14:solidFill>
                </w14:textFill>
              </w:rPr>
            </w:pPr>
          </w:p>
          <w:p w14:paraId="281C122B">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p>
          <w:p w14:paraId="57F1B2B1">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生产经营单位从业人员总数为100人或者100人以下，未配备专职或者兼职安全生产管理人员的处3万元以下的罚款；逾期未改正的，责令停产停业整顿，并处10万元以上13万元以下的罚款，对其直接负责的主管人员和其他直接责任人员处2万元以上3万元以下的罚款；</w:t>
            </w:r>
          </w:p>
          <w:p w14:paraId="6E611D8B">
            <w:pPr>
              <w:spacing w:line="232" w:lineRule="exact"/>
              <w:ind w:left="6" w:hanging="21"/>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2.生产经营单位从业人员总数超过100人，未设置安全生产管理机构或者未配备专职安全生产管理人员的，处3万元以上5万元以下的罚款；逾期未改正的，责令停产停业整顿，并处13万元以上15万元以下的罚款，对其直接负责的主管人员和其他直接责任人员处3万元以上4万元以下的罚款。</w:t>
            </w:r>
          </w:p>
        </w:tc>
        <w:tc>
          <w:tcPr>
            <w:tcW w:w="1208" w:type="dxa"/>
            <w:shd w:val="clear" w:color="auto" w:fill="auto"/>
            <w:vAlign w:val="center"/>
          </w:tcPr>
          <w:p w14:paraId="1EB75742">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市级</w:t>
            </w:r>
          </w:p>
          <w:p w14:paraId="7A9B38E5">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区级</w:t>
            </w:r>
          </w:p>
        </w:tc>
      </w:tr>
      <w:tr w14:paraId="41C09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continue"/>
            <w:shd w:val="clear" w:color="auto" w:fill="auto"/>
            <w:vAlign w:val="center"/>
          </w:tcPr>
          <w:p w14:paraId="2222608D">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p>
        </w:tc>
        <w:tc>
          <w:tcPr>
            <w:tcW w:w="1500" w:type="dxa"/>
            <w:vMerge w:val="continue"/>
            <w:shd w:val="clear" w:color="auto" w:fill="auto"/>
            <w:vAlign w:val="center"/>
          </w:tcPr>
          <w:p w14:paraId="1BDEC94E">
            <w:pPr>
              <w:spacing w:line="232" w:lineRule="exact"/>
              <w:rPr>
                <w:rFonts w:asciiTheme="minorEastAsia" w:hAnsiTheme="minorEastAsia" w:eastAsiaTheme="minorEastAsia"/>
                <w:color w:val="000000" w:themeColor="text1"/>
                <w:sz w:val="15"/>
                <w:szCs w:val="15"/>
                <w14:textFill>
                  <w14:solidFill>
                    <w14:schemeClr w14:val="tx1"/>
                  </w14:solidFill>
                </w14:textFill>
              </w:rPr>
            </w:pPr>
          </w:p>
        </w:tc>
        <w:tc>
          <w:tcPr>
            <w:tcW w:w="2789" w:type="dxa"/>
            <w:shd w:val="clear" w:color="auto" w:fill="auto"/>
            <w:vAlign w:val="center"/>
          </w:tcPr>
          <w:p w14:paraId="4CDD8522">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 xml:space="preserve">违反条款：《北京市安全生产条例》第二十条； 处罚条款：第五十八条第（一）款，责令限期改正，处十万元以下的罚款；逾期未改正的，责令停产停业整顿，并处十万元以上二十万元以下的罚款，对其直接负责的主管人员和其他直接责任人员处二万元以上五万元以下的罚款。 </w:t>
            </w:r>
          </w:p>
        </w:tc>
        <w:tc>
          <w:tcPr>
            <w:tcW w:w="7892" w:type="dxa"/>
            <w:gridSpan w:val="5"/>
            <w:vMerge w:val="continue"/>
            <w:shd w:val="clear" w:color="auto" w:fill="auto"/>
            <w:vAlign w:val="center"/>
          </w:tcPr>
          <w:p w14:paraId="69495459">
            <w:pPr>
              <w:spacing w:line="232" w:lineRule="exact"/>
              <w:ind w:left="6" w:hanging="21"/>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1208" w:type="dxa"/>
            <w:shd w:val="clear" w:color="auto" w:fill="auto"/>
            <w:vAlign w:val="center"/>
          </w:tcPr>
          <w:p w14:paraId="3D35C2DC">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市级</w:t>
            </w:r>
          </w:p>
          <w:p w14:paraId="5281344F">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区级</w:t>
            </w:r>
          </w:p>
        </w:tc>
      </w:tr>
      <w:tr w14:paraId="440BE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67" w:hRule="atLeast"/>
          <w:jc w:val="center"/>
        </w:trPr>
        <w:tc>
          <w:tcPr>
            <w:tcW w:w="940" w:type="dxa"/>
            <w:shd w:val="clear" w:color="auto" w:fill="auto"/>
            <w:vAlign w:val="center"/>
          </w:tcPr>
          <w:p w14:paraId="13AD8834">
            <w:pPr>
              <w:spacing w:line="232" w:lineRule="exact"/>
              <w:ind w:left="6" w:hanging="21"/>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cs="宋体" w:asciiTheme="minorEastAsia" w:hAnsiTheme="minorEastAsia" w:eastAsiaTheme="minorEastAsia"/>
                <w:color w:val="000000" w:themeColor="text1"/>
                <w:kern w:val="0"/>
                <w:sz w:val="15"/>
                <w:szCs w:val="15"/>
                <w14:textFill>
                  <w14:solidFill>
                    <w14:schemeClr w14:val="tx1"/>
                  </w14:solidFill>
                </w14:textFill>
              </w:rPr>
              <w:t>3</w:t>
            </w:r>
          </w:p>
        </w:tc>
        <w:tc>
          <w:tcPr>
            <w:tcW w:w="1500" w:type="dxa"/>
            <w:shd w:val="clear" w:color="auto" w:fill="auto"/>
            <w:vAlign w:val="center"/>
          </w:tcPr>
          <w:p w14:paraId="034EFEF2">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其他负责人和安全生产管理人员未履行本法规定的安全生产管理职责</w:t>
            </w:r>
          </w:p>
        </w:tc>
        <w:tc>
          <w:tcPr>
            <w:tcW w:w="2789" w:type="dxa"/>
            <w:shd w:val="clear" w:color="auto" w:fill="auto"/>
            <w:vAlign w:val="center"/>
          </w:tcPr>
          <w:p w14:paraId="08974B68">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违反条款：第二十五条第一款第（一）项至第（七）项（根据实际选择）；</w:t>
            </w:r>
            <w:r>
              <w:rPr>
                <w:rFonts w:hint="eastAsia" w:asciiTheme="minorEastAsia" w:hAnsiTheme="minorEastAsia" w:eastAsiaTheme="minorEastAsia"/>
                <w:color w:val="000000" w:themeColor="text1"/>
                <w:sz w:val="15"/>
                <w:szCs w:val="15"/>
                <w14:textFill>
                  <w14:solidFill>
                    <w14:schemeClr w14:val="tx1"/>
                  </w14:solidFill>
                </w14:textFill>
              </w:rPr>
              <w:br w:type="textWrapping"/>
            </w:r>
            <w:r>
              <w:rPr>
                <w:rFonts w:hint="eastAsia" w:asciiTheme="minorEastAsia" w:hAnsiTheme="minorEastAsia" w:eastAsiaTheme="minorEastAsia"/>
                <w:color w:val="000000" w:themeColor="text1"/>
                <w:sz w:val="15"/>
                <w:szCs w:val="15"/>
                <w14:textFill>
                  <w14:solidFill>
                    <w14:schemeClr w14:val="tx1"/>
                  </w14:solidFill>
                </w14:textFill>
              </w:rPr>
              <w:t>处罚条款：第九十六条，责令限期改正，处一万元以上三万元以下的罚款；…构成犯罪的，依照刑法有关规定追究刑事责任。</w:t>
            </w:r>
          </w:p>
        </w:tc>
        <w:tc>
          <w:tcPr>
            <w:tcW w:w="7892" w:type="dxa"/>
            <w:gridSpan w:val="5"/>
            <w:shd w:val="clear" w:color="auto" w:fill="auto"/>
            <w:vAlign w:val="center"/>
          </w:tcPr>
          <w:p w14:paraId="2F347ED2">
            <w:pPr>
              <w:spacing w:line="232" w:lineRule="exact"/>
              <w:ind w:left="6" w:hanging="21"/>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 xml:space="preserve">1.未履行第一项至第七项中任一项职责的，处1万元以上2万元以下的罚款； </w:t>
            </w:r>
          </w:p>
          <w:p w14:paraId="0BF204F1">
            <w:pPr>
              <w:spacing w:line="232" w:lineRule="exact"/>
              <w:ind w:left="6" w:hanging="21"/>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 xml:space="preserve">2.未履行第一项至第七项中任两项职责的，处2万元以上3万元以下的罚款； </w:t>
            </w:r>
          </w:p>
          <w:p w14:paraId="5EB440CB">
            <w:pPr>
              <w:spacing w:line="232" w:lineRule="exact"/>
              <w:ind w:left="6" w:hanging="21"/>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3.未履行第一项至第七项中任三项以上职责的，处3万元的罚款。</w:t>
            </w:r>
          </w:p>
        </w:tc>
        <w:tc>
          <w:tcPr>
            <w:tcW w:w="1208" w:type="dxa"/>
            <w:shd w:val="clear" w:color="auto" w:fill="auto"/>
            <w:vAlign w:val="center"/>
          </w:tcPr>
          <w:p w14:paraId="44268686">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市级</w:t>
            </w:r>
          </w:p>
          <w:p w14:paraId="15038B83">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区级</w:t>
            </w:r>
          </w:p>
        </w:tc>
      </w:tr>
      <w:tr w14:paraId="60EE3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restart"/>
            <w:shd w:val="clear" w:color="auto" w:fill="auto"/>
            <w:vAlign w:val="center"/>
          </w:tcPr>
          <w:p w14:paraId="1803BD1F">
            <w:pPr>
              <w:spacing w:line="232" w:lineRule="exact"/>
              <w:ind w:left="6" w:hanging="21"/>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cs="宋体" w:asciiTheme="minorEastAsia" w:hAnsiTheme="minorEastAsia" w:eastAsiaTheme="minorEastAsia"/>
                <w:color w:val="000000" w:themeColor="text1"/>
                <w:kern w:val="0"/>
                <w:sz w:val="15"/>
                <w:szCs w:val="15"/>
                <w14:textFill>
                  <w14:solidFill>
                    <w14:schemeClr w14:val="tx1"/>
                  </w14:solidFill>
                </w14:textFill>
              </w:rPr>
              <w:t>4</w:t>
            </w:r>
          </w:p>
        </w:tc>
        <w:tc>
          <w:tcPr>
            <w:tcW w:w="1500" w:type="dxa"/>
            <w:vMerge w:val="restart"/>
            <w:shd w:val="clear" w:color="auto" w:fill="auto"/>
            <w:vAlign w:val="center"/>
          </w:tcPr>
          <w:p w14:paraId="627B142B">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未按照规定对从业人员、被派遣劳动者、实习学生进行安全生产教育和培训</w:t>
            </w:r>
          </w:p>
        </w:tc>
        <w:tc>
          <w:tcPr>
            <w:tcW w:w="2789" w:type="dxa"/>
            <w:shd w:val="clear" w:color="auto" w:fill="auto"/>
            <w:vAlign w:val="center"/>
          </w:tcPr>
          <w:p w14:paraId="26C1A185">
            <w:pPr>
              <w:spacing w:line="200"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违反条款：《中华人民共和国安全生产法》第二十八条第一款、第二款、第三款、第二十九条（根据实际选择）；</w:t>
            </w:r>
            <w:r>
              <w:rPr>
                <w:rFonts w:hint="eastAsia" w:asciiTheme="minorEastAsia" w:hAnsiTheme="minorEastAsia" w:eastAsiaTheme="minorEastAsia"/>
                <w:color w:val="000000" w:themeColor="text1"/>
                <w:sz w:val="15"/>
                <w:szCs w:val="15"/>
                <w14:textFill>
                  <w14:solidFill>
                    <w14:schemeClr w14:val="tx1"/>
                  </w14:solidFill>
                </w14:textFill>
              </w:rPr>
              <w:br w:type="textWrapping"/>
            </w:r>
            <w:r>
              <w:rPr>
                <w:rFonts w:hint="eastAsia" w:asciiTheme="minorEastAsia" w:hAnsiTheme="minorEastAsia" w:eastAsiaTheme="minorEastAsia"/>
                <w:color w:val="000000" w:themeColor="text1"/>
                <w:sz w:val="15"/>
                <w:szCs w:val="15"/>
                <w14:textFill>
                  <w14:solidFill>
                    <w14:schemeClr w14:val="tx1"/>
                  </w14:solidFill>
                </w14:textFill>
              </w:rPr>
              <w:t>处罚条款：第九十七条第（三）项，责令限期改正，处十万元以下的罚款；逾期未改正的，责令停产停业整顿，并处十万元以上二十万元以下的罚款，对其直接负责的主管人员和其他直接责任人员处二万元以上五万元以下的罚款。</w:t>
            </w:r>
          </w:p>
        </w:tc>
        <w:tc>
          <w:tcPr>
            <w:tcW w:w="7892" w:type="dxa"/>
            <w:gridSpan w:val="5"/>
            <w:vMerge w:val="restart"/>
            <w:shd w:val="clear" w:color="auto" w:fill="auto"/>
            <w:vAlign w:val="center"/>
          </w:tcPr>
          <w:p w14:paraId="6D5E345E">
            <w:pPr>
              <w:spacing w:line="232" w:lineRule="exact"/>
              <w:ind w:left="6" w:hanging="21"/>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生产经营单位未按照规定对从业人员、被派遣劳动者、实习学生进行安全生产教育和培训的人数为3人以下的，处5万元以下的罚款；逾期未改正的，责令停产停业整顿，并处10万元以上15万元以下的罚款，对其直接负责的主管人员和其他直接责任人员处2万元以上3万元以下的罚款；</w:t>
            </w:r>
          </w:p>
          <w:p w14:paraId="520BFE2C">
            <w:pPr>
              <w:spacing w:line="232" w:lineRule="exact"/>
              <w:ind w:left="6" w:hanging="21"/>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2.生产经营单位未按照规定对从业人员、被派遣劳动者、实习学生进行安全生产教育和培训的人数为3人以上的，处5万元以上10万元以下的罚款；逾期未改正的，责令停产停业整顿，并处15万元以上20万元以下的罚款，对其直接负责的主管人员和其他直接责任人员处3万元以上5万元以下的罚款。</w:t>
            </w:r>
          </w:p>
        </w:tc>
        <w:tc>
          <w:tcPr>
            <w:tcW w:w="1208" w:type="dxa"/>
            <w:shd w:val="clear" w:color="auto" w:fill="auto"/>
            <w:vAlign w:val="center"/>
          </w:tcPr>
          <w:p w14:paraId="3122B9EC">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市级</w:t>
            </w:r>
          </w:p>
          <w:p w14:paraId="1C4367B5">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区级</w:t>
            </w:r>
          </w:p>
        </w:tc>
      </w:tr>
      <w:tr w14:paraId="100B3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continue"/>
            <w:shd w:val="clear" w:color="auto" w:fill="auto"/>
            <w:vAlign w:val="center"/>
          </w:tcPr>
          <w:p w14:paraId="2EB97066">
            <w:pPr>
              <w:spacing w:line="232" w:lineRule="exact"/>
              <w:ind w:left="6" w:hanging="21"/>
              <w:jc w:val="center"/>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1500" w:type="dxa"/>
            <w:vMerge w:val="continue"/>
            <w:shd w:val="clear" w:color="auto" w:fill="auto"/>
            <w:vAlign w:val="center"/>
          </w:tcPr>
          <w:p w14:paraId="1B19D54B">
            <w:pPr>
              <w:spacing w:line="232" w:lineRule="exact"/>
              <w:rPr>
                <w:rFonts w:asciiTheme="minorEastAsia" w:hAnsiTheme="minorEastAsia" w:eastAsiaTheme="minorEastAsia"/>
                <w:color w:val="000000" w:themeColor="text1"/>
                <w:sz w:val="15"/>
                <w:szCs w:val="15"/>
                <w14:textFill>
                  <w14:solidFill>
                    <w14:schemeClr w14:val="tx1"/>
                  </w14:solidFill>
                </w14:textFill>
              </w:rPr>
            </w:pPr>
          </w:p>
        </w:tc>
        <w:tc>
          <w:tcPr>
            <w:tcW w:w="2789" w:type="dxa"/>
            <w:shd w:val="clear" w:color="auto" w:fill="auto"/>
            <w:vAlign w:val="center"/>
          </w:tcPr>
          <w:p w14:paraId="491868B9">
            <w:pPr>
              <w:spacing w:line="200" w:lineRule="exact"/>
              <w:rPr>
                <w:rFonts w:asciiTheme="minorEastAsia" w:hAnsiTheme="minorEastAsia" w:eastAsiaTheme="minorEastAsia"/>
                <w:b/>
                <w:bCs/>
                <w:color w:val="000000" w:themeColor="text1"/>
                <w:sz w:val="15"/>
                <w:szCs w:val="15"/>
                <w14:textFill>
                  <w14:solidFill>
                    <w14:schemeClr w14:val="tx1"/>
                  </w14:solidFill>
                </w14:textFill>
              </w:rPr>
            </w:pPr>
            <w:r>
              <w:rPr>
                <w:rFonts w:hint="eastAsia" w:asciiTheme="minorEastAsia" w:hAnsiTheme="minorEastAsia" w:eastAsiaTheme="minorEastAsia"/>
                <w:b/>
                <w:bCs/>
                <w:color w:val="000000" w:themeColor="text1"/>
                <w:sz w:val="15"/>
                <w:szCs w:val="15"/>
                <w14:textFill>
                  <w14:solidFill>
                    <w14:schemeClr w14:val="tx1"/>
                  </w14:solidFill>
                </w14:textFill>
              </w:rPr>
              <w:t>（适用于对从业人员开展安全生产教育培训）</w:t>
            </w:r>
          </w:p>
          <w:p w14:paraId="4876702D">
            <w:pPr>
              <w:spacing w:line="200"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b/>
                <w:bCs/>
                <w:color w:val="000000" w:themeColor="text1"/>
                <w:sz w:val="15"/>
                <w:szCs w:val="15"/>
                <w14:textFill>
                  <w14:solidFill>
                    <w14:schemeClr w14:val="tx1"/>
                  </w14:solidFill>
                </w14:textFill>
              </w:rPr>
              <w:t>违反条款：《北京市安全生产条例》</w:t>
            </w:r>
            <w:r>
              <w:rPr>
                <w:rFonts w:hint="eastAsia" w:asciiTheme="minorEastAsia" w:hAnsiTheme="minorEastAsia" w:eastAsiaTheme="minorEastAsia"/>
                <w:color w:val="000000" w:themeColor="text1"/>
                <w:sz w:val="15"/>
                <w:szCs w:val="15"/>
                <w14:textFill>
                  <w14:solidFill>
                    <w14:schemeClr w14:val="tx1"/>
                  </w14:solidFill>
                </w14:textFill>
              </w:rPr>
              <w:t>第二十二条；</w:t>
            </w:r>
          </w:p>
          <w:p w14:paraId="02BA4891">
            <w:pPr>
              <w:spacing w:line="200"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 xml:space="preserve"> 处罚条款：第五十八条第（二）款，责令限期改正，处十万元以下的罚款；逾期未改正的，责令停产停业整顿，并处十万元以上二十万元以下的罚款，对其直接负责的主管人员和其他直接责任人员处二万元以上五万元以下的罚款。 </w:t>
            </w:r>
          </w:p>
        </w:tc>
        <w:tc>
          <w:tcPr>
            <w:tcW w:w="7892" w:type="dxa"/>
            <w:gridSpan w:val="5"/>
            <w:vMerge w:val="continue"/>
            <w:shd w:val="clear" w:color="auto" w:fill="auto"/>
            <w:vAlign w:val="center"/>
          </w:tcPr>
          <w:p w14:paraId="3F7E8A77">
            <w:pPr>
              <w:spacing w:line="232" w:lineRule="exact"/>
              <w:ind w:left="6" w:hanging="21"/>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1208" w:type="dxa"/>
            <w:shd w:val="clear" w:color="auto" w:fill="auto"/>
            <w:vAlign w:val="center"/>
          </w:tcPr>
          <w:p w14:paraId="7492BC04">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市级</w:t>
            </w:r>
          </w:p>
          <w:p w14:paraId="3C43CC8E">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区级</w:t>
            </w:r>
          </w:p>
        </w:tc>
      </w:tr>
      <w:tr w14:paraId="2F097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19E45469">
            <w:pPr>
              <w:spacing w:line="232" w:lineRule="exact"/>
              <w:ind w:left="6" w:hanging="21"/>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cs="宋体" w:asciiTheme="minorEastAsia" w:hAnsiTheme="minorEastAsia" w:eastAsiaTheme="minorEastAsia"/>
                <w:color w:val="000000" w:themeColor="text1"/>
                <w:kern w:val="0"/>
                <w:sz w:val="15"/>
                <w:szCs w:val="15"/>
                <w14:textFill>
                  <w14:solidFill>
                    <w14:schemeClr w14:val="tx1"/>
                  </w14:solidFill>
                </w14:textFill>
              </w:rPr>
              <w:t>5</w:t>
            </w:r>
          </w:p>
        </w:tc>
        <w:tc>
          <w:tcPr>
            <w:tcW w:w="1500" w:type="dxa"/>
            <w:shd w:val="clear" w:color="auto" w:fill="auto"/>
            <w:vAlign w:val="center"/>
          </w:tcPr>
          <w:p w14:paraId="678703F4">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未如实记录安全生产教育和培训情况</w:t>
            </w:r>
          </w:p>
        </w:tc>
        <w:tc>
          <w:tcPr>
            <w:tcW w:w="2789" w:type="dxa"/>
            <w:shd w:val="clear" w:color="auto" w:fill="auto"/>
            <w:vAlign w:val="center"/>
          </w:tcPr>
          <w:p w14:paraId="41AF903E">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违反条款：第二十八条第四款；</w:t>
            </w:r>
            <w:r>
              <w:rPr>
                <w:rFonts w:hint="eastAsia" w:asciiTheme="minorEastAsia" w:hAnsiTheme="minorEastAsia" w:eastAsiaTheme="minorEastAsia"/>
                <w:color w:val="000000" w:themeColor="text1"/>
                <w:sz w:val="15"/>
                <w:szCs w:val="15"/>
                <w14:textFill>
                  <w14:solidFill>
                    <w14:schemeClr w14:val="tx1"/>
                  </w14:solidFill>
                </w14:textFill>
              </w:rPr>
              <w:br w:type="textWrapping"/>
            </w:r>
            <w:r>
              <w:rPr>
                <w:rFonts w:hint="eastAsia" w:asciiTheme="minorEastAsia" w:hAnsiTheme="minorEastAsia" w:eastAsiaTheme="minorEastAsia"/>
                <w:color w:val="000000" w:themeColor="text1"/>
                <w:sz w:val="15"/>
                <w:szCs w:val="15"/>
                <w14:textFill>
                  <w14:solidFill>
                    <w14:schemeClr w14:val="tx1"/>
                  </w14:solidFill>
                </w14:textFill>
              </w:rPr>
              <w:t>处罚条款：第九十七条第（四）项，责令限期改正，处十万元以下的罚款；逾期未改正的，责令停产停业整顿，并处十万元以上二十万元以下的罚款，对其直接负责的主管人员和其他直接责任人员处二万元以上五万元以下的罚款。</w:t>
            </w:r>
          </w:p>
        </w:tc>
        <w:tc>
          <w:tcPr>
            <w:tcW w:w="7892" w:type="dxa"/>
            <w:gridSpan w:val="5"/>
            <w:shd w:val="clear" w:color="auto" w:fill="auto"/>
            <w:vAlign w:val="center"/>
          </w:tcPr>
          <w:p w14:paraId="073D63E2">
            <w:pPr>
              <w:spacing w:line="232" w:lineRule="exact"/>
              <w:ind w:left="6" w:hanging="21"/>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生产经营单位未如实记录安全生产教育和培训情况的人数为5人以下的，处5万元以下的罚款；逾期未改正的，责令停产停业整顿，并处10万元以上15万元以下的罚款，对其直接负责的主管人员和其他责任人员处2万元以上4万元以下的罚款；</w:t>
            </w:r>
          </w:p>
          <w:p w14:paraId="592D81E8">
            <w:pPr>
              <w:spacing w:line="232" w:lineRule="exact"/>
              <w:ind w:left="6" w:hanging="21"/>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2.生产经营单位未如实记录安全生产教育和培训情况人数为5人以上的，处5万元以上10万元以下的罚款；逾期未改正的，责令停产停业整顿，并处15万元以上20万元以下的罚款，对其直接负责的主管人员和其他责任人员处4万元以上5万元以下的罚款。</w:t>
            </w:r>
          </w:p>
          <w:p w14:paraId="41DD92F3">
            <w:pPr>
              <w:spacing w:line="232" w:lineRule="exact"/>
              <w:ind w:left="6" w:hanging="21"/>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1208" w:type="dxa"/>
            <w:shd w:val="clear" w:color="auto" w:fill="auto"/>
            <w:vAlign w:val="center"/>
          </w:tcPr>
          <w:p w14:paraId="6C5B3CCE">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市级</w:t>
            </w:r>
          </w:p>
          <w:p w14:paraId="0338A473">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区级</w:t>
            </w:r>
          </w:p>
        </w:tc>
      </w:tr>
      <w:tr w14:paraId="7C11A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19DDB339">
            <w:pPr>
              <w:spacing w:line="232" w:lineRule="exact"/>
              <w:ind w:left="6" w:hanging="21"/>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cs="宋体" w:asciiTheme="minorEastAsia" w:hAnsiTheme="minorEastAsia" w:eastAsiaTheme="minorEastAsia"/>
                <w:color w:val="000000" w:themeColor="text1"/>
                <w:kern w:val="0"/>
                <w:sz w:val="15"/>
                <w:szCs w:val="15"/>
                <w14:textFill>
                  <w14:solidFill>
                    <w14:schemeClr w14:val="tx1"/>
                  </w14:solidFill>
                </w14:textFill>
              </w:rPr>
              <w:t>6</w:t>
            </w:r>
          </w:p>
        </w:tc>
        <w:tc>
          <w:tcPr>
            <w:tcW w:w="1500" w:type="dxa"/>
            <w:shd w:val="clear" w:color="auto" w:fill="auto"/>
            <w:vAlign w:val="center"/>
          </w:tcPr>
          <w:p w14:paraId="693151D8">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未在有较大危险因素的生产经营场所和有关设施、设备上设置明显的安全警示标志</w:t>
            </w:r>
          </w:p>
        </w:tc>
        <w:tc>
          <w:tcPr>
            <w:tcW w:w="2789" w:type="dxa"/>
            <w:shd w:val="clear" w:color="auto" w:fill="auto"/>
            <w:vAlign w:val="center"/>
          </w:tcPr>
          <w:p w14:paraId="241DB7E4">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违反条款：第三十五条；</w:t>
            </w:r>
            <w:r>
              <w:rPr>
                <w:rFonts w:hint="eastAsia" w:asciiTheme="minorEastAsia" w:hAnsiTheme="minorEastAsia" w:eastAsiaTheme="minorEastAsia"/>
                <w:color w:val="000000" w:themeColor="text1"/>
                <w:sz w:val="15"/>
                <w:szCs w:val="15"/>
                <w14:textFill>
                  <w14:solidFill>
                    <w14:schemeClr w14:val="tx1"/>
                  </w14:solidFill>
                </w14:textFill>
              </w:rPr>
              <w:br w:type="textWrapping"/>
            </w:r>
            <w:r>
              <w:rPr>
                <w:rFonts w:hint="eastAsia" w:asciiTheme="minorEastAsia" w:hAnsiTheme="minorEastAsia" w:eastAsiaTheme="minorEastAsia"/>
                <w:color w:val="000000" w:themeColor="text1"/>
                <w:sz w:val="15"/>
                <w:szCs w:val="15"/>
                <w14:textFill>
                  <w14:solidFill>
                    <w14:schemeClr w14:val="tx1"/>
                  </w14:solidFill>
                </w14:textFill>
              </w:rPr>
              <w:t>处罚条款：第九十九条第（一）项，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tc>
        <w:tc>
          <w:tcPr>
            <w:tcW w:w="7892" w:type="dxa"/>
            <w:gridSpan w:val="5"/>
            <w:shd w:val="clear" w:color="auto" w:fill="auto"/>
            <w:vAlign w:val="center"/>
          </w:tcPr>
          <w:p w14:paraId="2324794D">
            <w:pPr>
              <w:spacing w:line="232" w:lineRule="exact"/>
              <w:ind w:left="6" w:hanging="21"/>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未在有较大危险因素的生产经营场所和有关设施、设备上设置明显的安全警示标志有5处以下的，处2万元以下的罚款；逾期未改正的，处5万元以上10万元以下的罚款，对其直接负责的主管人员和其他直接责任人员处1万元以上2万元以下的罚款；</w:t>
            </w:r>
          </w:p>
          <w:p w14:paraId="494E3FC9">
            <w:pPr>
              <w:spacing w:line="232" w:lineRule="exact"/>
              <w:ind w:left="6" w:hanging="21"/>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2.未在有较大危险因素的生产经营场所和有关设施、设备上设置明显的安全警示标志有5处以上10处以下的，处2万元以上4万元以下的罚款；逾期未改正的，处10万元以上15万元以下的罚款，对其直接负责的主管人员和其他直接责任人员处1万元以上2万元以下的罚款；</w:t>
            </w:r>
          </w:p>
          <w:p w14:paraId="59F1E06E">
            <w:pPr>
              <w:spacing w:line="232" w:lineRule="exact"/>
              <w:ind w:left="6" w:hanging="21"/>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3.未在有较大危险因素的生产经营场所和有关设施、设备上设置明显的安全警示标志有10处以上的，处4万元以上5万元以下的罚款；逾期未改正的，处15万元以上20万元以下的罚款，对其直接负责的主管人员和其他直接责任人员处1万元以上2万元以下的罚款。</w:t>
            </w:r>
          </w:p>
          <w:p w14:paraId="2F3BB0B5">
            <w:pPr>
              <w:spacing w:line="232" w:lineRule="exact"/>
              <w:ind w:left="6" w:hanging="21"/>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4.逾期未改正，经责令仍拒不改正的，可予以责令停产停业整顿。</w:t>
            </w:r>
          </w:p>
        </w:tc>
        <w:tc>
          <w:tcPr>
            <w:tcW w:w="1208" w:type="dxa"/>
            <w:shd w:val="clear" w:color="auto" w:fill="auto"/>
            <w:vAlign w:val="center"/>
          </w:tcPr>
          <w:p w14:paraId="1FF6D3F1">
            <w:pPr>
              <w:spacing w:line="232" w:lineRule="exact"/>
              <w:ind w:left="6" w:hanging="21"/>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市级</w:t>
            </w:r>
          </w:p>
          <w:p w14:paraId="5B2D8344">
            <w:pPr>
              <w:spacing w:line="232" w:lineRule="exact"/>
              <w:ind w:left="6" w:hanging="21"/>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区级</w:t>
            </w:r>
          </w:p>
        </w:tc>
      </w:tr>
      <w:tr w14:paraId="452D1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4BA000F8">
            <w:pPr>
              <w:spacing w:line="232" w:lineRule="exact"/>
              <w:ind w:left="6" w:hanging="21"/>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cs="宋体" w:asciiTheme="minorEastAsia" w:hAnsiTheme="minorEastAsia" w:eastAsiaTheme="minorEastAsia"/>
                <w:color w:val="000000" w:themeColor="text1"/>
                <w:kern w:val="0"/>
                <w:sz w:val="15"/>
                <w:szCs w:val="15"/>
                <w14:textFill>
                  <w14:solidFill>
                    <w14:schemeClr w14:val="tx1"/>
                  </w14:solidFill>
                </w14:textFill>
              </w:rPr>
              <w:t>7</w:t>
            </w:r>
          </w:p>
        </w:tc>
        <w:tc>
          <w:tcPr>
            <w:tcW w:w="1500" w:type="dxa"/>
            <w:shd w:val="clear" w:color="auto" w:fill="auto"/>
            <w:vAlign w:val="center"/>
          </w:tcPr>
          <w:p w14:paraId="54520A3A">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未建立事故隐患排查治理制度</w:t>
            </w:r>
          </w:p>
        </w:tc>
        <w:tc>
          <w:tcPr>
            <w:tcW w:w="2789" w:type="dxa"/>
            <w:shd w:val="clear" w:color="auto" w:fill="auto"/>
            <w:vAlign w:val="center"/>
          </w:tcPr>
          <w:p w14:paraId="6A5F2EA1">
            <w:pPr>
              <w:spacing w:line="220"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违反条款：第四十一条第二款；</w:t>
            </w:r>
            <w:r>
              <w:rPr>
                <w:rFonts w:hint="eastAsia" w:asciiTheme="minorEastAsia" w:hAnsiTheme="minorEastAsia" w:eastAsiaTheme="minorEastAsia"/>
                <w:color w:val="000000" w:themeColor="text1"/>
                <w:sz w:val="15"/>
                <w:szCs w:val="15"/>
                <w14:textFill>
                  <w14:solidFill>
                    <w14:schemeClr w14:val="tx1"/>
                  </w14:solidFill>
                </w14:textFill>
              </w:rPr>
              <w:br w:type="textWrapping"/>
            </w:r>
            <w:r>
              <w:rPr>
                <w:rFonts w:hint="eastAsia" w:asciiTheme="minorEastAsia" w:hAnsiTheme="minorEastAsia" w:eastAsiaTheme="minorEastAsia"/>
                <w:color w:val="000000" w:themeColor="text1"/>
                <w:sz w:val="15"/>
                <w:szCs w:val="15"/>
                <w14:textFill>
                  <w14:solidFill>
                    <w14:schemeClr w14:val="tx1"/>
                  </w14:solidFill>
                </w14:textFill>
              </w:rPr>
              <w:t>处罚条款：第一百零一条第（五）项，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w:t>
            </w:r>
          </w:p>
        </w:tc>
        <w:tc>
          <w:tcPr>
            <w:tcW w:w="7892" w:type="dxa"/>
            <w:gridSpan w:val="5"/>
            <w:shd w:val="clear" w:color="auto" w:fill="auto"/>
            <w:vAlign w:val="center"/>
          </w:tcPr>
          <w:p w14:paraId="608CD557">
            <w:pPr>
              <w:spacing w:line="232" w:lineRule="exact"/>
              <w:ind w:left="6" w:hanging="21"/>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生产经营单位未建立事故隐患排查治理制度，处10万元以下的罚款；逾期未改正的，责令停产停业整顿，并处10万元以上20万元以下的罚款，对其直接负责的主管人员和其他直接责任人员处2万元以上5万元以下的罚款。</w:t>
            </w:r>
          </w:p>
        </w:tc>
        <w:tc>
          <w:tcPr>
            <w:tcW w:w="1208" w:type="dxa"/>
            <w:shd w:val="clear" w:color="auto" w:fill="auto"/>
            <w:vAlign w:val="center"/>
          </w:tcPr>
          <w:p w14:paraId="15E1584E">
            <w:pPr>
              <w:spacing w:line="232" w:lineRule="exact"/>
              <w:ind w:left="6" w:hanging="21"/>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市级</w:t>
            </w:r>
          </w:p>
          <w:p w14:paraId="010558D2">
            <w:pPr>
              <w:spacing w:line="232" w:lineRule="exact"/>
              <w:ind w:left="6" w:hanging="21"/>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区级</w:t>
            </w:r>
          </w:p>
        </w:tc>
      </w:tr>
      <w:tr w14:paraId="4191F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6D01A78F">
            <w:pPr>
              <w:spacing w:line="232" w:lineRule="exact"/>
              <w:ind w:left="6" w:hanging="21"/>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cs="宋体" w:asciiTheme="minorEastAsia" w:hAnsiTheme="minorEastAsia" w:eastAsiaTheme="minorEastAsia"/>
                <w:color w:val="000000" w:themeColor="text1"/>
                <w:kern w:val="0"/>
                <w:sz w:val="15"/>
                <w:szCs w:val="15"/>
                <w14:textFill>
                  <w14:solidFill>
                    <w14:schemeClr w14:val="tx1"/>
                  </w14:solidFill>
                </w14:textFill>
              </w:rPr>
              <w:t>8</w:t>
            </w:r>
          </w:p>
        </w:tc>
        <w:tc>
          <w:tcPr>
            <w:tcW w:w="1500" w:type="dxa"/>
            <w:shd w:val="clear" w:color="auto" w:fill="auto"/>
            <w:vAlign w:val="center"/>
          </w:tcPr>
          <w:p w14:paraId="73860A03">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未如实记录事故隐患排查治理情况或者未向从业人员通报</w:t>
            </w:r>
          </w:p>
        </w:tc>
        <w:tc>
          <w:tcPr>
            <w:tcW w:w="2789" w:type="dxa"/>
            <w:shd w:val="clear" w:color="auto" w:fill="auto"/>
            <w:vAlign w:val="center"/>
          </w:tcPr>
          <w:p w14:paraId="783B1909">
            <w:pPr>
              <w:spacing w:line="220"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 xml:space="preserve">违反条款：第四十一条第二款 </w:t>
            </w:r>
            <w:r>
              <w:rPr>
                <w:rFonts w:hint="eastAsia" w:asciiTheme="minorEastAsia" w:hAnsiTheme="minorEastAsia" w:eastAsiaTheme="minorEastAsia"/>
                <w:color w:val="000000" w:themeColor="text1"/>
                <w:sz w:val="15"/>
                <w:szCs w:val="15"/>
                <w14:textFill>
                  <w14:solidFill>
                    <w14:schemeClr w14:val="tx1"/>
                  </w14:solidFill>
                </w14:textFill>
              </w:rPr>
              <w:br w:type="textWrapping"/>
            </w:r>
            <w:r>
              <w:rPr>
                <w:rFonts w:hint="eastAsia" w:asciiTheme="minorEastAsia" w:hAnsiTheme="minorEastAsia" w:eastAsiaTheme="minorEastAsia"/>
                <w:color w:val="000000" w:themeColor="text1"/>
                <w:sz w:val="15"/>
                <w:szCs w:val="15"/>
                <w14:textFill>
                  <w14:solidFill>
                    <w14:schemeClr w14:val="tx1"/>
                  </w14:solidFill>
                </w14:textFill>
              </w:rPr>
              <w:t>处罚条款：第九十七条第（五）项，责令限期改正，处十万元以下的罚款；逾期未改正的，责令停产停业整顿，并处十万元以上二十万元以下的罚款，对其直接负责的主管人员和其他直接责任人员处二万元以上五万元以下的罚款。</w:t>
            </w:r>
          </w:p>
        </w:tc>
        <w:tc>
          <w:tcPr>
            <w:tcW w:w="7892" w:type="dxa"/>
            <w:gridSpan w:val="5"/>
            <w:shd w:val="clear" w:color="auto" w:fill="auto"/>
            <w:vAlign w:val="center"/>
          </w:tcPr>
          <w:p w14:paraId="0E3C6988">
            <w:pPr>
              <w:spacing w:line="232" w:lineRule="exact"/>
              <w:ind w:left="6" w:hanging="21"/>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存在未将事故隐患排查治理情况如实记录或者未向从业人员通报情况之一的，处5万元以下的罚款；逾期未改正的，责令停产停业整顿，并处10万元以上15万元以下的罚款，对其直接负责的主管人员和其他直接责任人员处2万元以上4万元以下的罚款；</w:t>
            </w:r>
          </w:p>
          <w:p w14:paraId="3EA9323D">
            <w:pPr>
              <w:spacing w:line="232" w:lineRule="exact"/>
              <w:ind w:left="6" w:hanging="21"/>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2.未将事故隐患排查治理情况如实记录并且未向从业人员通报的，处5万元以上10万元以下的罚款；逾期未改正的，责令停产停业整顿，并处15万元以上20万元以下的罚款，对其直接负责的主管人员和其他直接责任人员处4万元以上5万元以下的罚款。</w:t>
            </w:r>
          </w:p>
        </w:tc>
        <w:tc>
          <w:tcPr>
            <w:tcW w:w="1208" w:type="dxa"/>
            <w:shd w:val="clear" w:color="auto" w:fill="auto"/>
            <w:vAlign w:val="center"/>
          </w:tcPr>
          <w:p w14:paraId="7BF931F6">
            <w:pPr>
              <w:spacing w:line="232" w:lineRule="exact"/>
              <w:ind w:left="6" w:hanging="21"/>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市级</w:t>
            </w:r>
          </w:p>
          <w:p w14:paraId="21FEA879">
            <w:pPr>
              <w:spacing w:line="232" w:lineRule="exact"/>
              <w:ind w:left="6" w:hanging="21"/>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区级</w:t>
            </w:r>
          </w:p>
        </w:tc>
      </w:tr>
      <w:tr w14:paraId="39110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17F38E71">
            <w:pPr>
              <w:spacing w:line="232" w:lineRule="exact"/>
              <w:ind w:left="6" w:hanging="21"/>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cs="宋体" w:asciiTheme="minorEastAsia" w:hAnsiTheme="minorEastAsia" w:eastAsiaTheme="minorEastAsia"/>
                <w:color w:val="000000" w:themeColor="text1"/>
                <w:kern w:val="0"/>
                <w:sz w:val="15"/>
                <w:szCs w:val="15"/>
                <w14:textFill>
                  <w14:solidFill>
                    <w14:schemeClr w14:val="tx1"/>
                  </w14:solidFill>
                </w14:textFill>
              </w:rPr>
              <w:t>9</w:t>
            </w:r>
          </w:p>
        </w:tc>
        <w:tc>
          <w:tcPr>
            <w:tcW w:w="1500" w:type="dxa"/>
            <w:shd w:val="clear" w:color="auto" w:fill="auto"/>
            <w:vAlign w:val="center"/>
          </w:tcPr>
          <w:p w14:paraId="75AC44A9">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重大事故隐患排查治理情况未按照规定报告</w:t>
            </w:r>
          </w:p>
        </w:tc>
        <w:tc>
          <w:tcPr>
            <w:tcW w:w="2789" w:type="dxa"/>
            <w:shd w:val="clear" w:color="auto" w:fill="auto"/>
            <w:vAlign w:val="center"/>
          </w:tcPr>
          <w:p w14:paraId="6CD30FC3">
            <w:pPr>
              <w:spacing w:line="210"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 xml:space="preserve">违反条款：第四十一条第二款  </w:t>
            </w:r>
            <w:r>
              <w:rPr>
                <w:rFonts w:hint="eastAsia" w:asciiTheme="minorEastAsia" w:hAnsiTheme="minorEastAsia" w:eastAsiaTheme="minorEastAsia"/>
                <w:color w:val="000000" w:themeColor="text1"/>
                <w:sz w:val="15"/>
                <w:szCs w:val="15"/>
                <w14:textFill>
                  <w14:solidFill>
                    <w14:schemeClr w14:val="tx1"/>
                  </w14:solidFill>
                </w14:textFill>
              </w:rPr>
              <w:br w:type="textWrapping"/>
            </w:r>
            <w:r>
              <w:rPr>
                <w:rFonts w:hint="eastAsia" w:asciiTheme="minorEastAsia" w:hAnsiTheme="minorEastAsia" w:eastAsiaTheme="minorEastAsia"/>
                <w:color w:val="000000" w:themeColor="text1"/>
                <w:sz w:val="15"/>
                <w:szCs w:val="15"/>
                <w14:textFill>
                  <w14:solidFill>
                    <w14:schemeClr w14:val="tx1"/>
                  </w14:solidFill>
                </w14:textFill>
              </w:rPr>
              <w:t>处罚条款：第一百零一条第（五）项，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w:t>
            </w:r>
          </w:p>
        </w:tc>
        <w:tc>
          <w:tcPr>
            <w:tcW w:w="7892" w:type="dxa"/>
            <w:gridSpan w:val="5"/>
            <w:shd w:val="clear" w:color="auto" w:fill="auto"/>
            <w:vAlign w:val="center"/>
          </w:tcPr>
          <w:p w14:paraId="78109C27">
            <w:pPr>
              <w:spacing w:line="232" w:lineRule="exact"/>
              <w:ind w:left="6" w:hanging="21"/>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生产经营单位重大事故隐患排查治理情况未按照规定报告的，处10万元以下的罚款；逾期未改正的，责令停产停业整顿，并处10万元以上20万元以下的罚款，对其直接负责的主管人员和其他直接责任人员处2万元以上5万元以下的罚款。</w:t>
            </w:r>
          </w:p>
        </w:tc>
        <w:tc>
          <w:tcPr>
            <w:tcW w:w="1208" w:type="dxa"/>
            <w:shd w:val="clear" w:color="auto" w:fill="auto"/>
            <w:vAlign w:val="center"/>
          </w:tcPr>
          <w:p w14:paraId="30438F29">
            <w:pPr>
              <w:spacing w:line="232" w:lineRule="exact"/>
              <w:ind w:left="6" w:hanging="21"/>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市级</w:t>
            </w:r>
          </w:p>
          <w:p w14:paraId="2AD7EFA3">
            <w:pPr>
              <w:spacing w:line="232" w:lineRule="exact"/>
              <w:ind w:left="6" w:hanging="21"/>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区级</w:t>
            </w:r>
          </w:p>
        </w:tc>
      </w:tr>
      <w:tr w14:paraId="34A41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restart"/>
            <w:shd w:val="clear" w:color="auto" w:fill="auto"/>
            <w:vAlign w:val="center"/>
          </w:tcPr>
          <w:p w14:paraId="5E69908B">
            <w:pPr>
              <w:spacing w:line="232" w:lineRule="exact"/>
              <w:ind w:left="6" w:hanging="21"/>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cs="宋体" w:asciiTheme="minorEastAsia" w:hAnsiTheme="minorEastAsia" w:eastAsiaTheme="minorEastAsia"/>
                <w:color w:val="000000" w:themeColor="text1"/>
                <w:kern w:val="0"/>
                <w:sz w:val="15"/>
                <w:szCs w:val="15"/>
                <w14:textFill>
                  <w14:solidFill>
                    <w14:schemeClr w14:val="tx1"/>
                  </w14:solidFill>
                </w14:textFill>
              </w:rPr>
              <w:t>10</w:t>
            </w:r>
          </w:p>
        </w:tc>
        <w:tc>
          <w:tcPr>
            <w:tcW w:w="1500" w:type="dxa"/>
            <w:vMerge w:val="restart"/>
            <w:shd w:val="clear" w:color="auto" w:fill="auto"/>
            <w:vAlign w:val="center"/>
          </w:tcPr>
          <w:p w14:paraId="12DB0E99">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未向从业人员如实告知有关安全生产事项</w:t>
            </w:r>
          </w:p>
        </w:tc>
        <w:tc>
          <w:tcPr>
            <w:tcW w:w="2789" w:type="dxa"/>
            <w:shd w:val="clear" w:color="auto" w:fill="auto"/>
            <w:vAlign w:val="center"/>
          </w:tcPr>
          <w:p w14:paraId="78CBBED9">
            <w:pPr>
              <w:spacing w:line="210"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违反条款：《中华人民共和国安全生产法》第四十四条第一款；</w:t>
            </w:r>
            <w:r>
              <w:rPr>
                <w:rFonts w:hint="eastAsia" w:asciiTheme="minorEastAsia" w:hAnsiTheme="minorEastAsia" w:eastAsiaTheme="minorEastAsia"/>
                <w:color w:val="000000" w:themeColor="text1"/>
                <w:sz w:val="15"/>
                <w:szCs w:val="15"/>
                <w14:textFill>
                  <w14:solidFill>
                    <w14:schemeClr w14:val="tx1"/>
                  </w14:solidFill>
                </w14:textFill>
              </w:rPr>
              <w:br w:type="textWrapping"/>
            </w:r>
            <w:r>
              <w:rPr>
                <w:rFonts w:hint="eastAsia" w:asciiTheme="minorEastAsia" w:hAnsiTheme="minorEastAsia" w:eastAsiaTheme="minorEastAsia"/>
                <w:color w:val="000000" w:themeColor="text1"/>
                <w:sz w:val="15"/>
                <w:szCs w:val="15"/>
                <w14:textFill>
                  <w14:solidFill>
                    <w14:schemeClr w14:val="tx1"/>
                  </w14:solidFill>
                </w14:textFill>
              </w:rPr>
              <w:t>处罚条款：第九十七条第（三）项，责令限期改正，处十万元以下的罚款；逾期未改正的，责令停产停业整顿，并处十万元以上二十万元以下的罚款，对其直接负责的主管人员和其他直接责任人员处二万元以上五万元以下的罚款。</w:t>
            </w:r>
          </w:p>
        </w:tc>
        <w:tc>
          <w:tcPr>
            <w:tcW w:w="7892" w:type="dxa"/>
            <w:gridSpan w:val="5"/>
            <w:vMerge w:val="restart"/>
            <w:shd w:val="clear" w:color="auto" w:fill="auto"/>
            <w:vAlign w:val="center"/>
          </w:tcPr>
          <w:p w14:paraId="3B657EAC">
            <w:pPr>
              <w:spacing w:line="232" w:lineRule="exact"/>
              <w:ind w:left="6" w:hanging="21"/>
              <w:rPr>
                <w:rFonts w:cs="宋体" w:asciiTheme="minorEastAsia" w:hAnsiTheme="minorEastAsia" w:eastAsiaTheme="minorEastAsia"/>
                <w:color w:val="000000" w:themeColor="text1"/>
                <w:kern w:val="0"/>
                <w:sz w:val="15"/>
                <w:szCs w:val="15"/>
                <w14:textFill>
                  <w14:solidFill>
                    <w14:schemeClr w14:val="tx1"/>
                  </w14:solidFill>
                </w14:textFill>
              </w:rPr>
            </w:pPr>
          </w:p>
          <w:p w14:paraId="3FB95F6E">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生产经营单位未按照规定对3人以下从业人员如实告知有关安全生产事项的，处5万元以下的罚款；逾期未改正的，责令停产停业整顿，并处10万元以上15万元以下的罚款，对其直接负责的主管人员和其他直接责任人员处2万元以上3万元以下的罚款；</w:t>
            </w:r>
          </w:p>
          <w:p w14:paraId="458EDBB9">
            <w:pPr>
              <w:spacing w:line="232" w:lineRule="exact"/>
              <w:ind w:left="6" w:hanging="21"/>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2.生产经营单位未按照规定对3人以上从业人员如实告知安全生产事项的，处5万元以上10万元以下的罚款；逾期未改正的，责令停产停业整顿，并处15万元以上20万元以下的罚款，对其直接负责的主管人员和其他直接责任人员处3万元以上5万元以下的罚款。</w:t>
            </w:r>
          </w:p>
          <w:p w14:paraId="14901D1B">
            <w:pPr>
              <w:spacing w:line="232" w:lineRule="exact"/>
              <w:ind w:left="6" w:hanging="21"/>
              <w:rPr>
                <w:rFonts w:cs="宋体" w:asciiTheme="minorEastAsia" w:hAnsiTheme="minorEastAsia" w:eastAsiaTheme="minorEastAsia"/>
                <w:color w:val="000000" w:themeColor="text1"/>
                <w:kern w:val="0"/>
                <w:sz w:val="15"/>
                <w:szCs w:val="15"/>
                <w14:textFill>
                  <w14:solidFill>
                    <w14:schemeClr w14:val="tx1"/>
                  </w14:solidFill>
                </w14:textFill>
              </w:rPr>
            </w:pPr>
            <w:r>
              <w:rPr>
                <w:rFonts w:cs="宋体" w:asciiTheme="minorEastAsia" w:hAnsiTheme="minorEastAsia" w:eastAsiaTheme="minorEastAsia"/>
                <w:color w:val="000000" w:themeColor="text1"/>
                <w:kern w:val="0"/>
                <w:sz w:val="15"/>
                <w:szCs w:val="15"/>
                <w14:textFill>
                  <w14:solidFill>
                    <w14:schemeClr w14:val="tx1"/>
                  </w14:solidFill>
                </w14:textFill>
              </w:rPr>
              <w:br w:type="textWrapping"/>
            </w:r>
            <w:r>
              <w:rPr>
                <w:rFonts w:hint="eastAsia" w:cs="宋体" w:asciiTheme="minorEastAsia" w:hAnsiTheme="minorEastAsia" w:eastAsiaTheme="minorEastAsia"/>
                <w:color w:val="000000" w:themeColor="text1"/>
                <w:kern w:val="0"/>
                <w:sz w:val="15"/>
                <w:szCs w:val="15"/>
                <w14:textFill>
                  <w14:solidFill>
                    <w14:schemeClr w14:val="tx1"/>
                  </w14:solidFill>
                </w14:textFill>
              </w:rPr>
              <w:t>提示：此页未完，见下页</w:t>
            </w:r>
          </w:p>
          <w:p w14:paraId="77B94090">
            <w:pPr>
              <w:spacing w:line="232" w:lineRule="exact"/>
              <w:ind w:left="6" w:hanging="21"/>
              <w:rPr>
                <w:rFonts w:cs="宋体" w:asciiTheme="minorEastAsia" w:hAnsiTheme="minorEastAsia" w:eastAsiaTheme="minorEastAsia"/>
                <w:color w:val="000000" w:themeColor="text1"/>
                <w:kern w:val="0"/>
                <w:sz w:val="15"/>
                <w:szCs w:val="15"/>
                <w14:textFill>
                  <w14:solidFill>
                    <w14:schemeClr w14:val="tx1"/>
                  </w14:solidFill>
                </w14:textFill>
              </w:rPr>
            </w:pPr>
          </w:p>
          <w:p w14:paraId="18EED784">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p>
          <w:p w14:paraId="1DCE9887">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p>
          <w:p w14:paraId="19BE4804">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p>
          <w:p w14:paraId="33DD742E">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生产经营单位未按照规定对3人以下从业人员如实告知有关安全生产事项的，处5万元以下的罚款；逾期未改正的，责令停产停业整顿，并处10万元以上15万元以下的罚款，对其直接负责的主管人员和其他直接责任人员处2万元以上3万元以下的罚款；</w:t>
            </w:r>
          </w:p>
          <w:p w14:paraId="51BEE16D">
            <w:pPr>
              <w:spacing w:line="232" w:lineRule="exact"/>
              <w:ind w:left="6" w:hanging="21"/>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2.生产经营单位未按照规定对3人以上从业人员如实告知安全生产事项的，处5万元以上10万元以下的罚款；逾期未改正的，责令停产停业整顿，并处15万元以上20万元以下的罚款，对其直接负责的主管人员和其他直接责任人员处3万元以上5万元以下的罚款。</w:t>
            </w:r>
          </w:p>
        </w:tc>
        <w:tc>
          <w:tcPr>
            <w:tcW w:w="1208" w:type="dxa"/>
            <w:shd w:val="clear" w:color="auto" w:fill="auto"/>
            <w:vAlign w:val="center"/>
          </w:tcPr>
          <w:p w14:paraId="22DAEED6">
            <w:pPr>
              <w:spacing w:line="232" w:lineRule="exact"/>
              <w:ind w:left="6" w:hanging="21"/>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市级</w:t>
            </w:r>
          </w:p>
          <w:p w14:paraId="44095239">
            <w:pPr>
              <w:spacing w:line="232" w:lineRule="exact"/>
              <w:ind w:left="6" w:hanging="21"/>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区级</w:t>
            </w:r>
          </w:p>
        </w:tc>
      </w:tr>
      <w:tr w14:paraId="17AFD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continue"/>
            <w:shd w:val="clear" w:color="auto" w:fill="auto"/>
            <w:vAlign w:val="center"/>
          </w:tcPr>
          <w:p w14:paraId="17056047">
            <w:pPr>
              <w:spacing w:line="232" w:lineRule="exact"/>
              <w:ind w:left="6" w:hanging="21"/>
              <w:jc w:val="center"/>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1500" w:type="dxa"/>
            <w:vMerge w:val="continue"/>
            <w:shd w:val="clear" w:color="auto" w:fill="auto"/>
            <w:vAlign w:val="center"/>
          </w:tcPr>
          <w:p w14:paraId="444B51F1">
            <w:pPr>
              <w:spacing w:line="232" w:lineRule="exact"/>
              <w:rPr>
                <w:rFonts w:asciiTheme="minorEastAsia" w:hAnsiTheme="minorEastAsia" w:eastAsiaTheme="minorEastAsia"/>
                <w:color w:val="000000" w:themeColor="text1"/>
                <w:sz w:val="15"/>
                <w:szCs w:val="15"/>
                <w14:textFill>
                  <w14:solidFill>
                    <w14:schemeClr w14:val="tx1"/>
                  </w14:solidFill>
                </w14:textFill>
              </w:rPr>
            </w:pPr>
          </w:p>
        </w:tc>
        <w:tc>
          <w:tcPr>
            <w:tcW w:w="2789" w:type="dxa"/>
            <w:shd w:val="clear" w:color="auto" w:fill="auto"/>
            <w:vAlign w:val="center"/>
          </w:tcPr>
          <w:p w14:paraId="189375B3">
            <w:pPr>
              <w:spacing w:line="250"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违反条款：《北京市安全生产条例》第三十七条第一款          处罚条款：第六十条，责令限期改正，处十万元以下的罚款；逾期未改正的，责令停产停业整顿，并处十万元以上二十万元以下的罚款，对其直接负责的主管人员和其他直接责任人员处二万元以上五万元以下的罚款。</w:t>
            </w:r>
          </w:p>
        </w:tc>
        <w:tc>
          <w:tcPr>
            <w:tcW w:w="7892" w:type="dxa"/>
            <w:gridSpan w:val="5"/>
            <w:vMerge w:val="continue"/>
            <w:shd w:val="clear" w:color="auto" w:fill="auto"/>
            <w:vAlign w:val="center"/>
          </w:tcPr>
          <w:p w14:paraId="6C172420">
            <w:pPr>
              <w:spacing w:line="232" w:lineRule="exact"/>
              <w:ind w:left="6" w:hanging="21"/>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1208" w:type="dxa"/>
            <w:shd w:val="clear" w:color="auto" w:fill="auto"/>
            <w:vAlign w:val="center"/>
          </w:tcPr>
          <w:p w14:paraId="4ED1C022">
            <w:pPr>
              <w:spacing w:line="232" w:lineRule="exact"/>
              <w:ind w:left="6" w:hanging="21"/>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市级</w:t>
            </w:r>
          </w:p>
          <w:p w14:paraId="5FC4B064">
            <w:pPr>
              <w:spacing w:line="232" w:lineRule="exact"/>
              <w:ind w:left="6" w:hanging="21"/>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区级</w:t>
            </w:r>
          </w:p>
        </w:tc>
      </w:tr>
      <w:tr w14:paraId="14364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4FC7B4F8">
            <w:pPr>
              <w:spacing w:line="232" w:lineRule="exact"/>
              <w:ind w:left="6" w:hanging="21"/>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cs="宋体" w:asciiTheme="minorEastAsia" w:hAnsiTheme="minorEastAsia" w:eastAsiaTheme="minorEastAsia"/>
                <w:color w:val="000000" w:themeColor="text1"/>
                <w:kern w:val="0"/>
                <w:sz w:val="15"/>
                <w:szCs w:val="15"/>
                <w14:textFill>
                  <w14:solidFill>
                    <w14:schemeClr w14:val="tx1"/>
                  </w14:solidFill>
                </w14:textFill>
              </w:rPr>
              <w:t>11</w:t>
            </w:r>
          </w:p>
        </w:tc>
        <w:tc>
          <w:tcPr>
            <w:tcW w:w="1500" w:type="dxa"/>
            <w:shd w:val="clear" w:color="auto" w:fill="auto"/>
            <w:vAlign w:val="center"/>
          </w:tcPr>
          <w:p w14:paraId="3B7679B1">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拒绝、阻碍负有安全生产监督管理职责的部门依法实施监督检查</w:t>
            </w:r>
          </w:p>
        </w:tc>
        <w:tc>
          <w:tcPr>
            <w:tcW w:w="2789" w:type="dxa"/>
            <w:shd w:val="clear" w:color="auto" w:fill="auto"/>
            <w:vAlign w:val="center"/>
          </w:tcPr>
          <w:p w14:paraId="4B274ED8">
            <w:pPr>
              <w:spacing w:line="250"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违反条款：第六十六条；</w:t>
            </w:r>
            <w:r>
              <w:rPr>
                <w:rFonts w:hint="eastAsia" w:asciiTheme="minorEastAsia" w:hAnsiTheme="minorEastAsia" w:eastAsiaTheme="minorEastAsia"/>
                <w:color w:val="000000" w:themeColor="text1"/>
                <w:sz w:val="15"/>
                <w:szCs w:val="15"/>
                <w14:textFill>
                  <w14:solidFill>
                    <w14:schemeClr w14:val="tx1"/>
                  </w14:solidFill>
                </w14:textFill>
              </w:rPr>
              <w:br w:type="textWrapping"/>
            </w:r>
            <w:r>
              <w:rPr>
                <w:rFonts w:hint="eastAsia" w:asciiTheme="minorEastAsia" w:hAnsiTheme="minorEastAsia" w:eastAsiaTheme="minorEastAsia"/>
                <w:color w:val="000000" w:themeColor="text1"/>
                <w:sz w:val="15"/>
                <w:szCs w:val="15"/>
                <w14:textFill>
                  <w14:solidFill>
                    <w14:schemeClr w14:val="tx1"/>
                  </w14:solidFill>
                </w14:textFill>
              </w:rPr>
              <w:t>处罚条款：第一百零八条，责令改正；拒不改正的，处二万元以上二十万元以下的罚款；对其直接负责的主管人员和其他直接责任人员处一万元以上二万元以下的罚款；构成犯罪的，依照刑法有关规定追究刑事责任。</w:t>
            </w:r>
          </w:p>
        </w:tc>
        <w:tc>
          <w:tcPr>
            <w:tcW w:w="7892" w:type="dxa"/>
            <w:gridSpan w:val="5"/>
            <w:shd w:val="clear" w:color="auto" w:fill="auto"/>
            <w:vAlign w:val="center"/>
          </w:tcPr>
          <w:p w14:paraId="3E08A29D">
            <w:pPr>
              <w:spacing w:line="232" w:lineRule="exact"/>
              <w:ind w:left="6" w:hanging="21"/>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1.生产经营单位拒绝安全生产行政执法人员依法监督检查，拒不改正的，处2万元以上10万元以下的罚款，对其直接负责的主管人员和其他直接责任人员处1万元的罚款；</w:t>
            </w:r>
          </w:p>
          <w:p w14:paraId="6C533B52">
            <w:pPr>
              <w:spacing w:line="232" w:lineRule="exact"/>
              <w:ind w:left="6" w:hanging="21"/>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2.生产经营单位阻碍安全生产行政执法人员依法监督检查，拒不改正的，处10万元以上20万元以下的罚款，对其直接负责的主管人员和其他直接责任人员处1万元以上2万元以下的罚款。</w:t>
            </w:r>
          </w:p>
        </w:tc>
        <w:tc>
          <w:tcPr>
            <w:tcW w:w="1208" w:type="dxa"/>
            <w:shd w:val="clear" w:color="auto" w:fill="auto"/>
            <w:vAlign w:val="center"/>
          </w:tcPr>
          <w:p w14:paraId="5017B445">
            <w:pPr>
              <w:spacing w:line="232" w:lineRule="exact"/>
              <w:ind w:left="6" w:hanging="21"/>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市级</w:t>
            </w:r>
          </w:p>
          <w:p w14:paraId="386BA218">
            <w:pPr>
              <w:spacing w:line="232" w:lineRule="exact"/>
              <w:ind w:left="6" w:hanging="21"/>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区级</w:t>
            </w:r>
          </w:p>
        </w:tc>
      </w:tr>
      <w:tr w14:paraId="447ED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82" w:hRule="atLeast"/>
          <w:jc w:val="center"/>
        </w:trPr>
        <w:tc>
          <w:tcPr>
            <w:tcW w:w="940" w:type="dxa"/>
            <w:shd w:val="clear" w:color="auto" w:fill="auto"/>
            <w:vAlign w:val="center"/>
          </w:tcPr>
          <w:p w14:paraId="00BC8BCA">
            <w:pPr>
              <w:spacing w:line="232" w:lineRule="exact"/>
              <w:ind w:left="6" w:hanging="21"/>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12</w:t>
            </w:r>
          </w:p>
        </w:tc>
        <w:tc>
          <w:tcPr>
            <w:tcW w:w="1500" w:type="dxa"/>
            <w:shd w:val="clear" w:color="auto" w:fill="auto"/>
            <w:vAlign w:val="center"/>
          </w:tcPr>
          <w:p w14:paraId="5C4B87D1">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未执行专项安全生产管理措施逾期未改正</w:t>
            </w:r>
          </w:p>
        </w:tc>
        <w:tc>
          <w:tcPr>
            <w:tcW w:w="2789" w:type="dxa"/>
            <w:shd w:val="clear" w:color="auto" w:fill="auto"/>
            <w:vAlign w:val="center"/>
          </w:tcPr>
          <w:p w14:paraId="58A6490C">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违反条款：《北京市安全生产条例》第四十四条第一款          处罚条款：第六十一条，责令限期改正；逾期未改正的，责令停止生产经营活动。</w:t>
            </w:r>
          </w:p>
        </w:tc>
        <w:tc>
          <w:tcPr>
            <w:tcW w:w="7892" w:type="dxa"/>
            <w:gridSpan w:val="5"/>
            <w:shd w:val="clear" w:color="auto" w:fill="auto"/>
            <w:vAlign w:val="center"/>
          </w:tcPr>
          <w:p w14:paraId="7E4D3AC8">
            <w:pPr>
              <w:spacing w:line="232" w:lineRule="exact"/>
              <w:ind w:left="6" w:hanging="21"/>
              <w:jc w:val="lef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无</w:t>
            </w:r>
          </w:p>
        </w:tc>
        <w:tc>
          <w:tcPr>
            <w:tcW w:w="1208" w:type="dxa"/>
            <w:shd w:val="clear" w:color="auto" w:fill="auto"/>
            <w:vAlign w:val="center"/>
          </w:tcPr>
          <w:p w14:paraId="73D4FA4C">
            <w:pPr>
              <w:spacing w:line="232" w:lineRule="exact"/>
              <w:ind w:left="6" w:hanging="21"/>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市级</w:t>
            </w:r>
          </w:p>
          <w:p w14:paraId="4C932853">
            <w:pPr>
              <w:spacing w:line="232" w:lineRule="exact"/>
              <w:ind w:left="6" w:hanging="21"/>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区级</w:t>
            </w:r>
          </w:p>
        </w:tc>
      </w:tr>
      <w:tr w14:paraId="0E25C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14329" w:type="dxa"/>
            <w:gridSpan w:val="9"/>
            <w:shd w:val="clear" w:color="auto" w:fill="auto"/>
            <w:vAlign w:val="center"/>
          </w:tcPr>
          <w:p w14:paraId="50D4C8BD">
            <w:pPr>
              <w:pStyle w:val="5"/>
              <w:widowControl w:val="0"/>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bookmarkStart w:id="57" w:name="_Toc96512914"/>
            <w:bookmarkStart w:id="58" w:name="_Toc110851464"/>
            <w:r>
              <w:rPr>
                <w:rFonts w:hint="eastAsia" w:asciiTheme="minorEastAsia" w:hAnsiTheme="minorEastAsia" w:eastAsiaTheme="minorEastAsia"/>
                <w:color w:val="000000" w:themeColor="text1"/>
                <w:sz w:val="15"/>
                <w:szCs w:val="15"/>
                <w14:textFill>
                  <w14:solidFill>
                    <w14:schemeClr w14:val="tx1"/>
                  </w14:solidFill>
                </w14:textFill>
              </w:rPr>
              <w:t>《北京市生产安全事故隐患排查治理办法》</w:t>
            </w:r>
            <w:r>
              <w:rPr>
                <w:rFonts w:hint="eastAsia" w:asciiTheme="minorEastAsia" w:hAnsiTheme="minorEastAsia" w:eastAsiaTheme="minorEastAsia"/>
                <w:color w:val="000000" w:themeColor="text1"/>
                <w:sz w:val="15"/>
                <w:szCs w:val="15"/>
                <w:lang w:eastAsia="zh-Hans"/>
                <w14:textFill>
                  <w14:solidFill>
                    <w14:schemeClr w14:val="tx1"/>
                  </w14:solidFill>
                </w14:textFill>
              </w:rPr>
              <w:t>案由</w:t>
            </w:r>
            <w:r>
              <w:rPr>
                <w:rFonts w:asciiTheme="minorEastAsia" w:hAnsiTheme="minorEastAsia" w:eastAsiaTheme="minorEastAsia"/>
                <w:color w:val="000000" w:themeColor="text1"/>
                <w:sz w:val="15"/>
                <w:szCs w:val="15"/>
                <w:lang w:eastAsia="zh-Hans"/>
                <w14:textFill>
                  <w14:solidFill>
                    <w14:schemeClr w14:val="tx1"/>
                  </w14:solidFill>
                </w14:textFill>
              </w:rPr>
              <w:t>2</w:t>
            </w:r>
            <w:r>
              <w:rPr>
                <w:rFonts w:hint="eastAsia" w:asciiTheme="minorEastAsia" w:hAnsiTheme="minorEastAsia" w:eastAsiaTheme="minorEastAsia"/>
                <w:color w:val="000000" w:themeColor="text1"/>
                <w:sz w:val="15"/>
                <w:szCs w:val="15"/>
                <w:lang w:eastAsia="zh-Hans"/>
                <w14:textFill>
                  <w14:solidFill>
                    <w14:schemeClr w14:val="tx1"/>
                  </w14:solidFill>
                </w14:textFill>
              </w:rPr>
              <w:t>项</w:t>
            </w:r>
            <w:bookmarkEnd w:id="57"/>
            <w:bookmarkEnd w:id="58"/>
          </w:p>
        </w:tc>
      </w:tr>
      <w:tr w14:paraId="026C6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93" w:hRule="atLeast"/>
          <w:jc w:val="center"/>
        </w:trPr>
        <w:tc>
          <w:tcPr>
            <w:tcW w:w="940" w:type="dxa"/>
            <w:shd w:val="clear" w:color="auto" w:fill="auto"/>
            <w:vAlign w:val="center"/>
          </w:tcPr>
          <w:p w14:paraId="5B5ECF4B">
            <w:pPr>
              <w:spacing w:line="232" w:lineRule="exact"/>
              <w:ind w:left="6" w:hanging="21"/>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cs="宋体" w:asciiTheme="minorEastAsia" w:hAnsiTheme="minorEastAsia" w:eastAsiaTheme="minorEastAsia"/>
                <w:color w:val="000000" w:themeColor="text1"/>
                <w:kern w:val="0"/>
                <w:sz w:val="15"/>
                <w:szCs w:val="15"/>
                <w14:textFill>
                  <w14:solidFill>
                    <w14:schemeClr w14:val="tx1"/>
                  </w14:solidFill>
                </w14:textFill>
              </w:rPr>
              <w:t>1</w:t>
            </w:r>
          </w:p>
        </w:tc>
        <w:tc>
          <w:tcPr>
            <w:tcW w:w="1500" w:type="dxa"/>
            <w:shd w:val="clear" w:color="auto" w:fill="auto"/>
            <w:vAlign w:val="center"/>
          </w:tcPr>
          <w:p w14:paraId="5F4352C6">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主要负责人未履行规定的事故隐患排查治理职责</w:t>
            </w:r>
          </w:p>
        </w:tc>
        <w:tc>
          <w:tcPr>
            <w:tcW w:w="2789" w:type="dxa"/>
            <w:shd w:val="clear" w:color="auto" w:fill="auto"/>
            <w:vAlign w:val="center"/>
          </w:tcPr>
          <w:p w14:paraId="34CB70AA">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违反条款：</w:t>
            </w:r>
            <w:r>
              <w:rPr>
                <w:rFonts w:hint="eastAsia" w:asciiTheme="minorEastAsia" w:hAnsiTheme="minorEastAsia" w:eastAsiaTheme="minorEastAsia"/>
                <w:color w:val="000000" w:themeColor="text1"/>
                <w:sz w:val="15"/>
                <w:szCs w:val="15"/>
                <w:lang w:eastAsia="zh-Hans"/>
                <w14:textFill>
                  <w14:solidFill>
                    <w14:schemeClr w14:val="tx1"/>
                  </w14:solidFill>
                </w14:textFill>
              </w:rPr>
              <w:t>第</w:t>
            </w:r>
            <w:r>
              <w:rPr>
                <w:rFonts w:hint="eastAsia" w:asciiTheme="minorEastAsia" w:hAnsiTheme="minorEastAsia" w:eastAsiaTheme="minorEastAsia"/>
                <w:color w:val="000000" w:themeColor="text1"/>
                <w:sz w:val="15"/>
                <w:szCs w:val="15"/>
                <w14:textFill>
                  <w14:solidFill>
                    <w14:schemeClr w14:val="tx1"/>
                  </w14:solidFill>
                </w14:textFill>
              </w:rPr>
              <w:t>七条；</w:t>
            </w:r>
          </w:p>
          <w:p w14:paraId="7BADF176">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处罚条款：第二十六条，责令限期改正；逾期未改正的，处2万元以上5万元以下罚款。</w:t>
            </w:r>
          </w:p>
        </w:tc>
        <w:tc>
          <w:tcPr>
            <w:tcW w:w="7892" w:type="dxa"/>
            <w:gridSpan w:val="5"/>
            <w:shd w:val="clear" w:color="auto" w:fill="auto"/>
            <w:vAlign w:val="center"/>
          </w:tcPr>
          <w:p w14:paraId="5B15358D">
            <w:pPr>
              <w:spacing w:line="232" w:lineRule="exact"/>
              <w:ind w:left="6" w:hanging="21"/>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1.经责令限期改正，主要负责人仍未履行其中任一项职责的，对主要负责人处2万元以上3万元以下的罚款；</w:t>
            </w:r>
          </w:p>
          <w:p w14:paraId="57B43B76">
            <w:pPr>
              <w:spacing w:line="232" w:lineRule="exact"/>
              <w:ind w:left="6" w:hanging="21"/>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2.经责令限期改正，主要负责人仍未履行其中任两项以上职责的，对主要负责人处3万元以上5万元以下的罚款。</w:t>
            </w:r>
          </w:p>
        </w:tc>
        <w:tc>
          <w:tcPr>
            <w:tcW w:w="1208" w:type="dxa"/>
            <w:shd w:val="clear" w:color="auto" w:fill="auto"/>
            <w:vAlign w:val="center"/>
          </w:tcPr>
          <w:p w14:paraId="385A0485">
            <w:pPr>
              <w:spacing w:line="232" w:lineRule="exact"/>
              <w:ind w:left="6" w:hanging="21"/>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市级</w:t>
            </w:r>
          </w:p>
          <w:p w14:paraId="706C364F">
            <w:pPr>
              <w:spacing w:line="232" w:lineRule="exact"/>
              <w:ind w:left="6" w:hanging="21"/>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区级</w:t>
            </w:r>
          </w:p>
        </w:tc>
      </w:tr>
      <w:tr w14:paraId="22FE4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806" w:hRule="atLeast"/>
          <w:jc w:val="center"/>
        </w:trPr>
        <w:tc>
          <w:tcPr>
            <w:tcW w:w="940" w:type="dxa"/>
            <w:shd w:val="clear" w:color="auto" w:fill="auto"/>
            <w:vAlign w:val="center"/>
          </w:tcPr>
          <w:p w14:paraId="139D0CD0">
            <w:pPr>
              <w:spacing w:line="232" w:lineRule="exact"/>
              <w:ind w:left="6" w:hanging="21"/>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cs="宋体" w:asciiTheme="minorEastAsia" w:hAnsiTheme="minorEastAsia" w:eastAsiaTheme="minorEastAsia"/>
                <w:color w:val="000000" w:themeColor="text1"/>
                <w:kern w:val="0"/>
                <w:sz w:val="15"/>
                <w:szCs w:val="15"/>
                <w14:textFill>
                  <w14:solidFill>
                    <w14:schemeClr w14:val="tx1"/>
                  </w14:solidFill>
                </w14:textFill>
              </w:rPr>
              <w:t>2</w:t>
            </w:r>
          </w:p>
        </w:tc>
        <w:tc>
          <w:tcPr>
            <w:tcW w:w="1500" w:type="dxa"/>
            <w:shd w:val="clear" w:color="auto" w:fill="auto"/>
            <w:vAlign w:val="center"/>
          </w:tcPr>
          <w:p w14:paraId="0B013892">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未定期通报事故隐患排查治理情况，或者未公示重大事故隐患的危害程度、影响范围和应急措施</w:t>
            </w:r>
          </w:p>
        </w:tc>
        <w:tc>
          <w:tcPr>
            <w:tcW w:w="2789" w:type="dxa"/>
            <w:shd w:val="clear" w:color="auto" w:fill="auto"/>
            <w:vAlign w:val="center"/>
          </w:tcPr>
          <w:p w14:paraId="48E3FB93">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违反条款：第十一条；</w:t>
            </w:r>
          </w:p>
          <w:p w14:paraId="6D371BA1">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处罚条款：第二十八条，责令限期改正，可以处5万元以下罚款；逾期未改正的，责令停产停业整顿，并处5万元以上10万元以下罚款。</w:t>
            </w:r>
          </w:p>
        </w:tc>
        <w:tc>
          <w:tcPr>
            <w:tcW w:w="7892" w:type="dxa"/>
            <w:gridSpan w:val="5"/>
            <w:shd w:val="clear" w:color="auto" w:fill="auto"/>
            <w:vAlign w:val="center"/>
          </w:tcPr>
          <w:p w14:paraId="762BD889">
            <w:pPr>
              <w:spacing w:line="232" w:lineRule="exact"/>
              <w:ind w:left="6" w:hanging="21"/>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存在虽向从业人员通报了隐患排查治理情况但未每月通报，或者就重大事故隐患的危害程度、影响范围和应急措施虽向从业人员进行了公示但公示不全的，可以处2万元以下的罚款；逾期未改正的，责令停产停业整顿，并处5万元以上7万元以下的罚款；</w:t>
            </w:r>
          </w:p>
          <w:p w14:paraId="0B1EF316">
            <w:pPr>
              <w:spacing w:line="232" w:lineRule="exact"/>
              <w:ind w:left="6" w:hanging="21"/>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2.未向从业人员通报隐患排查治理情况，或者未向从业人员公示事故隐患的危害程度、影响范围和应急措施的，可以处2万元以上5万元以下的罚款；逾期未改正的，责令停产停业整顿，并处7万元以上10万元以下的罚款。</w:t>
            </w:r>
          </w:p>
        </w:tc>
        <w:tc>
          <w:tcPr>
            <w:tcW w:w="1208" w:type="dxa"/>
            <w:shd w:val="clear" w:color="auto" w:fill="auto"/>
            <w:vAlign w:val="center"/>
          </w:tcPr>
          <w:p w14:paraId="3D605B73">
            <w:pPr>
              <w:spacing w:line="232" w:lineRule="exact"/>
              <w:ind w:left="6" w:hanging="21"/>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市级</w:t>
            </w:r>
          </w:p>
          <w:p w14:paraId="34A1170E">
            <w:pPr>
              <w:spacing w:line="232" w:lineRule="exact"/>
              <w:ind w:left="6" w:hanging="21"/>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区级</w:t>
            </w:r>
          </w:p>
        </w:tc>
      </w:tr>
      <w:tr w14:paraId="0333A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14329" w:type="dxa"/>
            <w:gridSpan w:val="9"/>
            <w:shd w:val="clear" w:color="auto" w:fill="auto"/>
            <w:vAlign w:val="center"/>
          </w:tcPr>
          <w:p w14:paraId="107C14B9">
            <w:pPr>
              <w:pStyle w:val="5"/>
              <w:widowControl w:val="0"/>
              <w:spacing w:line="232" w:lineRule="exact"/>
              <w:jc w:val="center"/>
              <w:rPr>
                <w:rFonts w:asciiTheme="minorEastAsia" w:hAnsiTheme="minorEastAsia" w:eastAsiaTheme="minorEastAsia"/>
                <w:sz w:val="15"/>
                <w:szCs w:val="15"/>
              </w:rPr>
            </w:pPr>
            <w:bookmarkStart w:id="59" w:name="_Toc1575738508"/>
            <w:bookmarkStart w:id="60" w:name="_Toc110851465"/>
            <w:r>
              <w:rPr>
                <w:rFonts w:hint="eastAsia" w:asciiTheme="minorEastAsia" w:hAnsiTheme="minorEastAsia" w:eastAsiaTheme="minorEastAsia"/>
                <w:sz w:val="15"/>
                <w:szCs w:val="15"/>
              </w:rPr>
              <w:t>《北京市单用途预付卡管理条例》案由7项</w:t>
            </w:r>
            <w:bookmarkEnd w:id="59"/>
            <w:bookmarkEnd w:id="60"/>
          </w:p>
        </w:tc>
      </w:tr>
      <w:tr w14:paraId="1558D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89" w:hRule="atLeast"/>
          <w:jc w:val="center"/>
        </w:trPr>
        <w:tc>
          <w:tcPr>
            <w:tcW w:w="940" w:type="dxa"/>
            <w:shd w:val="clear" w:color="auto" w:fill="auto"/>
            <w:vAlign w:val="center"/>
          </w:tcPr>
          <w:p w14:paraId="70A67FE6">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仿宋_GB2312" w:asciiTheme="minorEastAsia" w:hAnsiTheme="minorEastAsia" w:eastAsiaTheme="minorEastAsia"/>
                <w:color w:val="000000"/>
                <w:sz w:val="15"/>
                <w:szCs w:val="15"/>
              </w:rPr>
              <w:t>1</w:t>
            </w:r>
          </w:p>
        </w:tc>
        <w:tc>
          <w:tcPr>
            <w:tcW w:w="1500" w:type="dxa"/>
            <w:shd w:val="clear" w:color="auto" w:fill="auto"/>
            <w:vAlign w:val="center"/>
          </w:tcPr>
          <w:p w14:paraId="3E859537">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仿宋_GB2312" w:asciiTheme="minorEastAsia" w:hAnsiTheme="minorEastAsia" w:eastAsiaTheme="minorEastAsia"/>
                <w:sz w:val="15"/>
                <w:szCs w:val="15"/>
              </w:rPr>
              <w:t>预付卡经营者违反规定发行预付卡或者为消费者办理续卡的</w:t>
            </w:r>
          </w:p>
        </w:tc>
        <w:tc>
          <w:tcPr>
            <w:tcW w:w="2789" w:type="dxa"/>
            <w:shd w:val="clear" w:color="auto" w:fill="auto"/>
            <w:vAlign w:val="center"/>
          </w:tcPr>
          <w:p w14:paraId="25BA36B9">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仿宋_GB2312" w:asciiTheme="minorEastAsia" w:hAnsiTheme="minorEastAsia" w:eastAsiaTheme="minorEastAsia"/>
                <w:sz w:val="15"/>
                <w:szCs w:val="15"/>
              </w:rPr>
              <w:t>违反条款：第十一条；处罚条款：第二十八条 责令立即停止发卡、续卡，处两万元以上十万元以下罚款；情节严重的，责令停业。</w:t>
            </w:r>
          </w:p>
        </w:tc>
        <w:tc>
          <w:tcPr>
            <w:tcW w:w="851" w:type="dxa"/>
            <w:shd w:val="clear" w:color="auto" w:fill="auto"/>
            <w:vAlign w:val="center"/>
          </w:tcPr>
          <w:p w14:paraId="73D22594">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cs="仿宋_GB2312" w:asciiTheme="minorEastAsia" w:hAnsiTheme="minorEastAsia" w:eastAsiaTheme="minorEastAsia"/>
                <w:sz w:val="15"/>
                <w:szCs w:val="15"/>
                <w:lang w:val="en"/>
              </w:rPr>
              <w:t>20000</w:t>
            </w:r>
          </w:p>
        </w:tc>
        <w:tc>
          <w:tcPr>
            <w:tcW w:w="567" w:type="dxa"/>
            <w:shd w:val="clear" w:color="auto" w:fill="auto"/>
            <w:vAlign w:val="center"/>
          </w:tcPr>
          <w:p w14:paraId="5FF89ED1">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仿宋_GB2312" w:asciiTheme="minorEastAsia" w:hAnsiTheme="minorEastAsia" w:eastAsiaTheme="minorEastAsia"/>
                <w:sz w:val="15"/>
                <w:szCs w:val="15"/>
                <w:lang w:val="en"/>
              </w:rPr>
              <w:t>1</w:t>
            </w:r>
          </w:p>
        </w:tc>
        <w:tc>
          <w:tcPr>
            <w:tcW w:w="2304" w:type="dxa"/>
            <w:shd w:val="clear" w:color="auto" w:fill="auto"/>
            <w:vAlign w:val="center"/>
          </w:tcPr>
          <w:p w14:paraId="5FF1A219">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asciiTheme="minorEastAsia" w:hAnsiTheme="minorEastAsia" w:eastAsiaTheme="minorEastAsia"/>
                <w:color w:val="000000"/>
                <w:sz w:val="15"/>
                <w:szCs w:val="15"/>
              </w:rPr>
              <w:t>造成较大社会影响或者严重后果的，系数4。</w:t>
            </w:r>
          </w:p>
        </w:tc>
        <w:tc>
          <w:tcPr>
            <w:tcW w:w="1785" w:type="dxa"/>
            <w:shd w:val="clear" w:color="auto" w:fill="auto"/>
            <w:vAlign w:val="center"/>
          </w:tcPr>
          <w:p w14:paraId="53E481AE">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仿宋_GB2312" w:asciiTheme="minorEastAsia" w:hAnsiTheme="minorEastAsia" w:eastAsiaTheme="minorEastAsia"/>
                <w:sz w:val="15"/>
                <w:szCs w:val="15"/>
              </w:rPr>
              <w:t>罚款数额＝</w:t>
            </w:r>
            <w:r>
              <w:rPr>
                <w:rFonts w:cs="仿宋_GB2312" w:asciiTheme="minorEastAsia" w:hAnsiTheme="minorEastAsia" w:eastAsiaTheme="minorEastAsia"/>
                <w:sz w:val="15"/>
                <w:szCs w:val="15"/>
                <w:lang w:val="en"/>
              </w:rPr>
              <w:t>20</w:t>
            </w:r>
            <w:r>
              <w:rPr>
                <w:rFonts w:hint="eastAsia" w:cs="仿宋_GB2312" w:asciiTheme="minorEastAsia" w:hAnsiTheme="minorEastAsia" w:eastAsiaTheme="minorEastAsia"/>
                <w:sz w:val="15"/>
                <w:szCs w:val="15"/>
              </w:rPr>
              <w:t>000×（1+情节系数+变量系数）</w:t>
            </w:r>
          </w:p>
        </w:tc>
        <w:tc>
          <w:tcPr>
            <w:tcW w:w="2385" w:type="dxa"/>
            <w:shd w:val="clear" w:color="auto" w:fill="auto"/>
            <w:vAlign w:val="center"/>
          </w:tcPr>
          <w:p w14:paraId="004FDFEF">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1208" w:type="dxa"/>
            <w:shd w:val="clear" w:color="auto" w:fill="auto"/>
            <w:vAlign w:val="center"/>
          </w:tcPr>
          <w:p w14:paraId="134E80A2">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市级</w:t>
            </w:r>
          </w:p>
          <w:p w14:paraId="45A99228">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区级</w:t>
            </w:r>
          </w:p>
        </w:tc>
      </w:tr>
      <w:tr w14:paraId="4CDCF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74" w:hRule="atLeast"/>
          <w:jc w:val="center"/>
        </w:trPr>
        <w:tc>
          <w:tcPr>
            <w:tcW w:w="940" w:type="dxa"/>
            <w:shd w:val="clear" w:color="auto" w:fill="auto"/>
            <w:vAlign w:val="center"/>
          </w:tcPr>
          <w:p w14:paraId="0D805548">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仿宋_GB2312" w:asciiTheme="minorEastAsia" w:hAnsiTheme="minorEastAsia" w:eastAsiaTheme="minorEastAsia"/>
                <w:color w:val="000000"/>
                <w:sz w:val="15"/>
                <w:szCs w:val="15"/>
              </w:rPr>
              <w:t>2</w:t>
            </w:r>
          </w:p>
        </w:tc>
        <w:tc>
          <w:tcPr>
            <w:tcW w:w="1500" w:type="dxa"/>
            <w:shd w:val="clear" w:color="auto" w:fill="auto"/>
            <w:vAlign w:val="center"/>
          </w:tcPr>
          <w:p w14:paraId="0F54683A">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仿宋_GB2312" w:asciiTheme="minorEastAsia" w:hAnsiTheme="minorEastAsia" w:eastAsiaTheme="minorEastAsia"/>
                <w:sz w:val="15"/>
                <w:szCs w:val="15"/>
              </w:rPr>
              <w:t>预付卡经营者未向消费者出具载明规定内容的凭据逾期不改正</w:t>
            </w:r>
          </w:p>
        </w:tc>
        <w:tc>
          <w:tcPr>
            <w:tcW w:w="2789" w:type="dxa"/>
            <w:shd w:val="clear" w:color="auto" w:fill="auto"/>
            <w:vAlign w:val="center"/>
          </w:tcPr>
          <w:p w14:paraId="342F2DF9">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仿宋_GB2312" w:asciiTheme="minorEastAsia" w:hAnsiTheme="minorEastAsia" w:eastAsiaTheme="minorEastAsia"/>
                <w:sz w:val="15"/>
                <w:szCs w:val="15"/>
              </w:rPr>
              <w:t>违反条款：第十三条第一款、第二款；处罚条款：第二十九条第（一）项   责令限期改正；逾期不改的，可以处二千元以上一万元以下罚款，并责令暂时停止发行预付卡。</w:t>
            </w:r>
          </w:p>
        </w:tc>
        <w:tc>
          <w:tcPr>
            <w:tcW w:w="851" w:type="dxa"/>
            <w:shd w:val="clear" w:color="auto" w:fill="auto"/>
            <w:vAlign w:val="center"/>
          </w:tcPr>
          <w:p w14:paraId="11036614">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cs="仿宋_GB2312" w:asciiTheme="minorEastAsia" w:hAnsiTheme="minorEastAsia" w:eastAsiaTheme="minorEastAsia"/>
                <w:sz w:val="15"/>
                <w:szCs w:val="15"/>
                <w:lang w:val="en"/>
              </w:rPr>
              <w:t>2000</w:t>
            </w:r>
          </w:p>
        </w:tc>
        <w:tc>
          <w:tcPr>
            <w:tcW w:w="567" w:type="dxa"/>
            <w:shd w:val="clear" w:color="auto" w:fill="auto"/>
            <w:vAlign w:val="center"/>
          </w:tcPr>
          <w:p w14:paraId="4A6FBEB8">
            <w:pPr>
              <w:spacing w:line="232" w:lineRule="exact"/>
              <w:jc w:val="lef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仿宋_GB2312" w:asciiTheme="minorEastAsia" w:hAnsiTheme="minorEastAsia" w:eastAsiaTheme="minorEastAsia"/>
                <w:sz w:val="15"/>
                <w:szCs w:val="15"/>
              </w:rPr>
              <w:t>1</w:t>
            </w:r>
          </w:p>
        </w:tc>
        <w:tc>
          <w:tcPr>
            <w:tcW w:w="2304" w:type="dxa"/>
            <w:shd w:val="clear" w:color="auto" w:fill="auto"/>
            <w:vAlign w:val="center"/>
          </w:tcPr>
          <w:p w14:paraId="3BF46E30">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asciiTheme="minorEastAsia" w:hAnsiTheme="minorEastAsia" w:eastAsiaTheme="minorEastAsia"/>
                <w:color w:val="000000"/>
                <w:sz w:val="15"/>
                <w:szCs w:val="15"/>
              </w:rPr>
              <w:t>造成较大社会影响或者严重后果的，系数4。</w:t>
            </w:r>
          </w:p>
        </w:tc>
        <w:tc>
          <w:tcPr>
            <w:tcW w:w="1785" w:type="dxa"/>
            <w:shd w:val="clear" w:color="auto" w:fill="auto"/>
            <w:vAlign w:val="center"/>
          </w:tcPr>
          <w:p w14:paraId="2B33FD02">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仿宋_GB2312" w:asciiTheme="minorEastAsia" w:hAnsiTheme="minorEastAsia" w:eastAsiaTheme="minorEastAsia"/>
                <w:sz w:val="15"/>
                <w:szCs w:val="15"/>
              </w:rPr>
              <w:t>罚款数额＝2000×（1+情节系数+变量系数）</w:t>
            </w:r>
          </w:p>
        </w:tc>
        <w:tc>
          <w:tcPr>
            <w:tcW w:w="2385" w:type="dxa"/>
            <w:shd w:val="clear" w:color="auto" w:fill="auto"/>
            <w:vAlign w:val="center"/>
          </w:tcPr>
          <w:p w14:paraId="047DF9D7">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1208" w:type="dxa"/>
            <w:shd w:val="clear" w:color="auto" w:fill="auto"/>
            <w:vAlign w:val="center"/>
          </w:tcPr>
          <w:p w14:paraId="6FE664D9">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市级</w:t>
            </w:r>
          </w:p>
          <w:p w14:paraId="74B7DE6D">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区级</w:t>
            </w:r>
          </w:p>
        </w:tc>
      </w:tr>
      <w:tr w14:paraId="748DA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05" w:hRule="atLeast"/>
          <w:jc w:val="center"/>
        </w:trPr>
        <w:tc>
          <w:tcPr>
            <w:tcW w:w="940" w:type="dxa"/>
            <w:shd w:val="clear" w:color="auto" w:fill="auto"/>
            <w:vAlign w:val="center"/>
          </w:tcPr>
          <w:p w14:paraId="53F14203">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仿宋_GB2312" w:asciiTheme="minorEastAsia" w:hAnsiTheme="minorEastAsia" w:eastAsiaTheme="minorEastAsia"/>
                <w:color w:val="000000"/>
                <w:sz w:val="15"/>
                <w:szCs w:val="15"/>
              </w:rPr>
              <w:t>3</w:t>
            </w:r>
          </w:p>
        </w:tc>
        <w:tc>
          <w:tcPr>
            <w:tcW w:w="1500" w:type="dxa"/>
            <w:shd w:val="clear" w:color="auto" w:fill="auto"/>
            <w:vAlign w:val="center"/>
          </w:tcPr>
          <w:p w14:paraId="697E5922">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仿宋_GB2312" w:asciiTheme="minorEastAsia" w:hAnsiTheme="minorEastAsia" w:eastAsiaTheme="minorEastAsia"/>
                <w:sz w:val="15"/>
                <w:szCs w:val="15"/>
              </w:rPr>
              <w:t>预付卡经营者未按照规定提供查询或者未按照规定履行告知义务逾期不改正</w:t>
            </w:r>
          </w:p>
        </w:tc>
        <w:tc>
          <w:tcPr>
            <w:tcW w:w="2789" w:type="dxa"/>
            <w:shd w:val="clear" w:color="auto" w:fill="auto"/>
            <w:vAlign w:val="center"/>
          </w:tcPr>
          <w:p w14:paraId="2F2E6AB5">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仿宋_GB2312" w:asciiTheme="minorEastAsia" w:hAnsiTheme="minorEastAsia" w:eastAsiaTheme="minorEastAsia"/>
                <w:sz w:val="15"/>
                <w:szCs w:val="15"/>
              </w:rPr>
              <w:t>违反条款：第十八条；处罚条款：第二十九条第（二）项   责令限期改正；逾期不改的，可以处二千元以上一万元以下罚款，并责令暂时停止发行预付卡。</w:t>
            </w:r>
          </w:p>
        </w:tc>
        <w:tc>
          <w:tcPr>
            <w:tcW w:w="851" w:type="dxa"/>
            <w:shd w:val="clear" w:color="auto" w:fill="auto"/>
            <w:vAlign w:val="center"/>
          </w:tcPr>
          <w:p w14:paraId="22C0772D">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cs="仿宋_GB2312" w:asciiTheme="minorEastAsia" w:hAnsiTheme="minorEastAsia" w:eastAsiaTheme="minorEastAsia"/>
                <w:sz w:val="15"/>
                <w:szCs w:val="15"/>
                <w:lang w:val="en"/>
              </w:rPr>
              <w:t>2000</w:t>
            </w:r>
          </w:p>
        </w:tc>
        <w:tc>
          <w:tcPr>
            <w:tcW w:w="567" w:type="dxa"/>
            <w:shd w:val="clear" w:color="auto" w:fill="auto"/>
            <w:vAlign w:val="center"/>
          </w:tcPr>
          <w:p w14:paraId="4CA8AF85">
            <w:pPr>
              <w:spacing w:line="232" w:lineRule="exact"/>
              <w:jc w:val="lef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仿宋_GB2312" w:asciiTheme="minorEastAsia" w:hAnsiTheme="minorEastAsia" w:eastAsiaTheme="minorEastAsia"/>
                <w:sz w:val="15"/>
                <w:szCs w:val="15"/>
              </w:rPr>
              <w:t>1</w:t>
            </w:r>
          </w:p>
        </w:tc>
        <w:tc>
          <w:tcPr>
            <w:tcW w:w="2304" w:type="dxa"/>
            <w:shd w:val="clear" w:color="auto" w:fill="auto"/>
            <w:vAlign w:val="center"/>
          </w:tcPr>
          <w:p w14:paraId="7E6267AA">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asciiTheme="minorEastAsia" w:hAnsiTheme="minorEastAsia" w:eastAsiaTheme="minorEastAsia"/>
                <w:color w:val="000000"/>
                <w:sz w:val="15"/>
                <w:szCs w:val="15"/>
              </w:rPr>
              <w:t>造成较大社会影响或者严重后果的，系数4。</w:t>
            </w:r>
          </w:p>
        </w:tc>
        <w:tc>
          <w:tcPr>
            <w:tcW w:w="1785" w:type="dxa"/>
            <w:shd w:val="clear" w:color="auto" w:fill="auto"/>
            <w:vAlign w:val="center"/>
          </w:tcPr>
          <w:p w14:paraId="202FE99C">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仿宋_GB2312" w:asciiTheme="minorEastAsia" w:hAnsiTheme="minorEastAsia" w:eastAsiaTheme="minorEastAsia"/>
                <w:sz w:val="15"/>
                <w:szCs w:val="15"/>
              </w:rPr>
              <w:t>罚款数额＝2000×（1+情节系数+变量系数）</w:t>
            </w:r>
          </w:p>
        </w:tc>
        <w:tc>
          <w:tcPr>
            <w:tcW w:w="2385" w:type="dxa"/>
            <w:shd w:val="clear" w:color="auto" w:fill="auto"/>
            <w:vAlign w:val="center"/>
          </w:tcPr>
          <w:p w14:paraId="6921BB18">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1208" w:type="dxa"/>
            <w:shd w:val="clear" w:color="auto" w:fill="auto"/>
            <w:vAlign w:val="center"/>
          </w:tcPr>
          <w:p w14:paraId="4E13751D">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市级</w:t>
            </w:r>
          </w:p>
          <w:p w14:paraId="5B80BADE">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区级</w:t>
            </w:r>
          </w:p>
        </w:tc>
      </w:tr>
      <w:tr w14:paraId="33D29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7A70A050">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仿宋_GB2312" w:asciiTheme="minorEastAsia" w:hAnsiTheme="minorEastAsia" w:eastAsiaTheme="minorEastAsia"/>
                <w:color w:val="000000"/>
                <w:sz w:val="15"/>
                <w:szCs w:val="15"/>
              </w:rPr>
              <w:t>4</w:t>
            </w:r>
          </w:p>
        </w:tc>
        <w:tc>
          <w:tcPr>
            <w:tcW w:w="1500" w:type="dxa"/>
            <w:shd w:val="clear" w:color="auto" w:fill="auto"/>
            <w:vAlign w:val="center"/>
          </w:tcPr>
          <w:p w14:paraId="4DC310D4">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仿宋_GB2312" w:asciiTheme="minorEastAsia" w:hAnsiTheme="minorEastAsia" w:eastAsiaTheme="minorEastAsia"/>
                <w:sz w:val="15"/>
                <w:szCs w:val="15"/>
              </w:rPr>
              <w:t>预付卡经营者未按照规定保存交易记录逾期不改正</w:t>
            </w:r>
          </w:p>
        </w:tc>
        <w:tc>
          <w:tcPr>
            <w:tcW w:w="2789" w:type="dxa"/>
            <w:shd w:val="clear" w:color="auto" w:fill="auto"/>
            <w:vAlign w:val="center"/>
          </w:tcPr>
          <w:p w14:paraId="4F6960EB">
            <w:pPr>
              <w:spacing w:line="232" w:lineRule="exact"/>
              <w:rPr>
                <w:rFonts w:cs="宋体" w:asciiTheme="minorEastAsia" w:hAnsiTheme="minorEastAsia" w:eastAsiaTheme="minorEastAsia"/>
                <w:color w:val="000000" w:themeColor="text1"/>
                <w:spacing w:val="-4"/>
                <w:kern w:val="0"/>
                <w:sz w:val="15"/>
                <w:szCs w:val="15"/>
                <w14:textFill>
                  <w14:solidFill>
                    <w14:schemeClr w14:val="tx1"/>
                  </w14:solidFill>
                </w14:textFill>
              </w:rPr>
            </w:pPr>
            <w:r>
              <w:rPr>
                <w:rFonts w:hint="eastAsia" w:cs="仿宋_GB2312" w:asciiTheme="minorEastAsia" w:hAnsiTheme="minorEastAsia" w:eastAsiaTheme="minorEastAsia"/>
                <w:spacing w:val="-4"/>
                <w:sz w:val="15"/>
                <w:szCs w:val="15"/>
              </w:rPr>
              <w:t>违反条款：第十九条第一款；处罚条款：第二十九条第（一）项   责令限期改正；逾期不改的，可以处二千元以上一万元以下罚款，并责令暂时停止发行预付卡。</w:t>
            </w:r>
          </w:p>
        </w:tc>
        <w:tc>
          <w:tcPr>
            <w:tcW w:w="851" w:type="dxa"/>
            <w:shd w:val="clear" w:color="auto" w:fill="auto"/>
            <w:vAlign w:val="center"/>
          </w:tcPr>
          <w:p w14:paraId="18B7F14A">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cs="仿宋_GB2312" w:asciiTheme="minorEastAsia" w:hAnsiTheme="minorEastAsia" w:eastAsiaTheme="minorEastAsia"/>
                <w:sz w:val="15"/>
                <w:szCs w:val="15"/>
                <w:lang w:val="en"/>
              </w:rPr>
              <w:t>2000</w:t>
            </w:r>
          </w:p>
        </w:tc>
        <w:tc>
          <w:tcPr>
            <w:tcW w:w="567" w:type="dxa"/>
            <w:shd w:val="clear" w:color="auto" w:fill="auto"/>
            <w:vAlign w:val="center"/>
          </w:tcPr>
          <w:p w14:paraId="63B05628">
            <w:pPr>
              <w:spacing w:line="232" w:lineRule="exact"/>
              <w:jc w:val="lef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仿宋_GB2312" w:asciiTheme="minorEastAsia" w:hAnsiTheme="minorEastAsia" w:eastAsiaTheme="minorEastAsia"/>
                <w:sz w:val="15"/>
                <w:szCs w:val="15"/>
              </w:rPr>
              <w:t>1</w:t>
            </w:r>
          </w:p>
        </w:tc>
        <w:tc>
          <w:tcPr>
            <w:tcW w:w="2304" w:type="dxa"/>
            <w:shd w:val="clear" w:color="auto" w:fill="auto"/>
            <w:vAlign w:val="center"/>
          </w:tcPr>
          <w:p w14:paraId="7EE63829">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asciiTheme="minorEastAsia" w:hAnsiTheme="minorEastAsia" w:eastAsiaTheme="minorEastAsia"/>
                <w:color w:val="000000"/>
                <w:sz w:val="15"/>
                <w:szCs w:val="15"/>
              </w:rPr>
              <w:t>造成较大社会影响或者严重后果的，系数4。</w:t>
            </w:r>
          </w:p>
        </w:tc>
        <w:tc>
          <w:tcPr>
            <w:tcW w:w="1785" w:type="dxa"/>
            <w:shd w:val="clear" w:color="auto" w:fill="auto"/>
            <w:vAlign w:val="center"/>
          </w:tcPr>
          <w:p w14:paraId="610571DB">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仿宋_GB2312" w:asciiTheme="minorEastAsia" w:hAnsiTheme="minorEastAsia" w:eastAsiaTheme="minorEastAsia"/>
                <w:sz w:val="15"/>
                <w:szCs w:val="15"/>
              </w:rPr>
              <w:t>罚款数额＝2000×（1+情节系数+变量系数）</w:t>
            </w:r>
          </w:p>
        </w:tc>
        <w:tc>
          <w:tcPr>
            <w:tcW w:w="2385" w:type="dxa"/>
            <w:shd w:val="clear" w:color="auto" w:fill="auto"/>
            <w:vAlign w:val="center"/>
          </w:tcPr>
          <w:p w14:paraId="28EDCD3B">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1208" w:type="dxa"/>
            <w:shd w:val="clear" w:color="auto" w:fill="auto"/>
            <w:vAlign w:val="center"/>
          </w:tcPr>
          <w:p w14:paraId="45E70EC6">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市级</w:t>
            </w:r>
          </w:p>
          <w:p w14:paraId="4C2EA090">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区级</w:t>
            </w:r>
          </w:p>
        </w:tc>
      </w:tr>
      <w:tr w14:paraId="60509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3202C48E">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仿宋_GB2312" w:asciiTheme="minorEastAsia" w:hAnsiTheme="minorEastAsia" w:eastAsiaTheme="minorEastAsia"/>
                <w:color w:val="000000"/>
                <w:sz w:val="15"/>
                <w:szCs w:val="15"/>
              </w:rPr>
              <w:t>5</w:t>
            </w:r>
          </w:p>
        </w:tc>
        <w:tc>
          <w:tcPr>
            <w:tcW w:w="1500" w:type="dxa"/>
            <w:shd w:val="clear" w:color="auto" w:fill="auto"/>
            <w:vAlign w:val="center"/>
          </w:tcPr>
          <w:p w14:paraId="2F3B3B6D">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仿宋_GB2312" w:asciiTheme="minorEastAsia" w:hAnsiTheme="minorEastAsia" w:eastAsiaTheme="minorEastAsia"/>
                <w:sz w:val="15"/>
                <w:szCs w:val="15"/>
              </w:rPr>
              <w:t>预付卡经营者故意拖延或者无理拒绝退回预收款逾期不改正</w:t>
            </w:r>
          </w:p>
        </w:tc>
        <w:tc>
          <w:tcPr>
            <w:tcW w:w="2789" w:type="dxa"/>
            <w:shd w:val="clear" w:color="auto" w:fill="auto"/>
            <w:vAlign w:val="center"/>
          </w:tcPr>
          <w:p w14:paraId="0E639526">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仿宋_GB2312" w:asciiTheme="minorEastAsia" w:hAnsiTheme="minorEastAsia" w:eastAsiaTheme="minorEastAsia"/>
                <w:sz w:val="15"/>
                <w:szCs w:val="15"/>
              </w:rPr>
              <w:t>违反条款：第十六条、第十七条；处罚条款：第三十条  责令限期改正；逾期不改的，可以处一万元以上五万元以下罚款，并责令暂时停止发行预付卡。</w:t>
            </w:r>
          </w:p>
        </w:tc>
        <w:tc>
          <w:tcPr>
            <w:tcW w:w="851" w:type="dxa"/>
            <w:shd w:val="clear" w:color="auto" w:fill="auto"/>
            <w:vAlign w:val="center"/>
          </w:tcPr>
          <w:p w14:paraId="1D5D9066">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cs="仿宋_GB2312" w:asciiTheme="minorEastAsia" w:hAnsiTheme="minorEastAsia" w:eastAsiaTheme="minorEastAsia"/>
                <w:sz w:val="15"/>
                <w:szCs w:val="15"/>
                <w:lang w:val="en"/>
              </w:rPr>
              <w:t>10000</w:t>
            </w:r>
          </w:p>
        </w:tc>
        <w:tc>
          <w:tcPr>
            <w:tcW w:w="567" w:type="dxa"/>
            <w:shd w:val="clear" w:color="auto" w:fill="auto"/>
            <w:vAlign w:val="center"/>
          </w:tcPr>
          <w:p w14:paraId="2979585F">
            <w:pPr>
              <w:spacing w:line="232" w:lineRule="exact"/>
              <w:jc w:val="lef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仿宋_GB2312" w:asciiTheme="minorEastAsia" w:hAnsiTheme="minorEastAsia" w:eastAsiaTheme="minorEastAsia"/>
                <w:sz w:val="15"/>
                <w:szCs w:val="15"/>
              </w:rPr>
              <w:t>1</w:t>
            </w:r>
          </w:p>
        </w:tc>
        <w:tc>
          <w:tcPr>
            <w:tcW w:w="2304" w:type="dxa"/>
            <w:shd w:val="clear" w:color="auto" w:fill="auto"/>
            <w:vAlign w:val="center"/>
          </w:tcPr>
          <w:p w14:paraId="2F3FFAA5">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asciiTheme="minorEastAsia" w:hAnsiTheme="minorEastAsia" w:eastAsiaTheme="minorEastAsia"/>
                <w:color w:val="000000"/>
                <w:sz w:val="15"/>
                <w:szCs w:val="15"/>
              </w:rPr>
              <w:t>造成较大社会影响或者严重后果的，系数4。</w:t>
            </w:r>
          </w:p>
        </w:tc>
        <w:tc>
          <w:tcPr>
            <w:tcW w:w="1785" w:type="dxa"/>
            <w:shd w:val="clear" w:color="auto" w:fill="auto"/>
            <w:vAlign w:val="center"/>
          </w:tcPr>
          <w:p w14:paraId="447F6661">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仿宋_GB2312" w:asciiTheme="minorEastAsia" w:hAnsiTheme="minorEastAsia" w:eastAsiaTheme="minorEastAsia"/>
                <w:sz w:val="15"/>
                <w:szCs w:val="15"/>
              </w:rPr>
              <w:t>罚款数额＝</w:t>
            </w:r>
            <w:r>
              <w:rPr>
                <w:rFonts w:cs="仿宋_GB2312" w:asciiTheme="minorEastAsia" w:hAnsiTheme="minorEastAsia" w:eastAsiaTheme="minorEastAsia"/>
                <w:sz w:val="15"/>
                <w:szCs w:val="15"/>
                <w:lang w:val="en"/>
              </w:rPr>
              <w:t>10</w:t>
            </w:r>
            <w:r>
              <w:rPr>
                <w:rFonts w:hint="eastAsia" w:cs="仿宋_GB2312" w:asciiTheme="minorEastAsia" w:hAnsiTheme="minorEastAsia" w:eastAsiaTheme="minorEastAsia"/>
                <w:sz w:val="15"/>
                <w:szCs w:val="15"/>
              </w:rPr>
              <w:t>000×（1+情节系数+变量系数）</w:t>
            </w:r>
          </w:p>
        </w:tc>
        <w:tc>
          <w:tcPr>
            <w:tcW w:w="2385" w:type="dxa"/>
            <w:shd w:val="clear" w:color="auto" w:fill="auto"/>
            <w:vAlign w:val="center"/>
          </w:tcPr>
          <w:p w14:paraId="66877A4B">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1208" w:type="dxa"/>
            <w:shd w:val="clear" w:color="auto" w:fill="auto"/>
            <w:vAlign w:val="center"/>
          </w:tcPr>
          <w:p w14:paraId="766B6E07">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市级</w:t>
            </w:r>
          </w:p>
          <w:p w14:paraId="1268FA22">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区级</w:t>
            </w:r>
          </w:p>
        </w:tc>
      </w:tr>
      <w:tr w14:paraId="73D29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0F2E266A">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仿宋_GB2312" w:asciiTheme="minorEastAsia" w:hAnsiTheme="minorEastAsia" w:eastAsiaTheme="minorEastAsia"/>
                <w:color w:val="000000"/>
                <w:sz w:val="15"/>
                <w:szCs w:val="15"/>
              </w:rPr>
              <w:t>6</w:t>
            </w:r>
          </w:p>
        </w:tc>
        <w:tc>
          <w:tcPr>
            <w:tcW w:w="1500" w:type="dxa"/>
            <w:shd w:val="clear" w:color="auto" w:fill="auto"/>
            <w:vAlign w:val="center"/>
          </w:tcPr>
          <w:p w14:paraId="78847A02">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仿宋_GB2312" w:asciiTheme="minorEastAsia" w:hAnsiTheme="minorEastAsia" w:eastAsiaTheme="minorEastAsia"/>
                <w:sz w:val="15"/>
                <w:szCs w:val="15"/>
              </w:rPr>
              <w:t>预付卡经营者迟报、瞒报、虚报有关信息逾期不改正</w:t>
            </w:r>
          </w:p>
        </w:tc>
        <w:tc>
          <w:tcPr>
            <w:tcW w:w="2789" w:type="dxa"/>
            <w:shd w:val="clear" w:color="auto" w:fill="auto"/>
            <w:vAlign w:val="center"/>
          </w:tcPr>
          <w:p w14:paraId="0D49A633">
            <w:pPr>
              <w:spacing w:line="232" w:lineRule="exact"/>
              <w:rPr>
                <w:rFonts w:cs="宋体" w:asciiTheme="minorEastAsia" w:hAnsiTheme="minorEastAsia" w:eastAsiaTheme="minorEastAsia"/>
                <w:color w:val="000000" w:themeColor="text1"/>
                <w:spacing w:val="-4"/>
                <w:kern w:val="0"/>
                <w:sz w:val="15"/>
                <w:szCs w:val="15"/>
                <w14:textFill>
                  <w14:solidFill>
                    <w14:schemeClr w14:val="tx1"/>
                  </w14:solidFill>
                </w14:textFill>
              </w:rPr>
            </w:pPr>
            <w:r>
              <w:rPr>
                <w:rFonts w:hint="eastAsia" w:cs="仿宋_GB2312" w:asciiTheme="minorEastAsia" w:hAnsiTheme="minorEastAsia" w:eastAsiaTheme="minorEastAsia"/>
                <w:spacing w:val="-4"/>
                <w:sz w:val="15"/>
                <w:szCs w:val="15"/>
              </w:rPr>
              <w:t>违反条款：第二十条；处罚条款：第三十一条  责令限期改正；逾期不改的，处一千元以上五千元以下罚款。</w:t>
            </w:r>
          </w:p>
        </w:tc>
        <w:tc>
          <w:tcPr>
            <w:tcW w:w="851" w:type="dxa"/>
            <w:shd w:val="clear" w:color="auto" w:fill="auto"/>
            <w:vAlign w:val="center"/>
          </w:tcPr>
          <w:p w14:paraId="5D79B596">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cs="仿宋_GB2312" w:asciiTheme="minorEastAsia" w:hAnsiTheme="minorEastAsia" w:eastAsiaTheme="minorEastAsia"/>
                <w:sz w:val="15"/>
                <w:szCs w:val="15"/>
                <w:lang w:val="en"/>
              </w:rPr>
              <w:t>1000</w:t>
            </w:r>
          </w:p>
        </w:tc>
        <w:tc>
          <w:tcPr>
            <w:tcW w:w="567" w:type="dxa"/>
            <w:shd w:val="clear" w:color="auto" w:fill="auto"/>
            <w:vAlign w:val="center"/>
          </w:tcPr>
          <w:p w14:paraId="21382B23">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仿宋_GB2312" w:asciiTheme="minorEastAsia" w:hAnsiTheme="minorEastAsia" w:eastAsiaTheme="minorEastAsia"/>
                <w:sz w:val="15"/>
                <w:szCs w:val="15"/>
              </w:rPr>
              <w:t>1</w:t>
            </w:r>
          </w:p>
        </w:tc>
        <w:tc>
          <w:tcPr>
            <w:tcW w:w="2304" w:type="dxa"/>
            <w:shd w:val="clear" w:color="auto" w:fill="auto"/>
            <w:vAlign w:val="center"/>
          </w:tcPr>
          <w:p w14:paraId="02DBA9EC">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asciiTheme="minorEastAsia" w:hAnsiTheme="minorEastAsia" w:eastAsiaTheme="minorEastAsia"/>
                <w:color w:val="000000"/>
                <w:sz w:val="15"/>
                <w:szCs w:val="15"/>
              </w:rPr>
              <w:t>造成较大社会影响或者严重后果的，系数4。</w:t>
            </w:r>
          </w:p>
        </w:tc>
        <w:tc>
          <w:tcPr>
            <w:tcW w:w="1785" w:type="dxa"/>
            <w:shd w:val="clear" w:color="auto" w:fill="auto"/>
            <w:vAlign w:val="center"/>
          </w:tcPr>
          <w:p w14:paraId="40126BCC">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仿宋_GB2312" w:asciiTheme="minorEastAsia" w:hAnsiTheme="minorEastAsia" w:eastAsiaTheme="minorEastAsia"/>
                <w:sz w:val="15"/>
                <w:szCs w:val="15"/>
              </w:rPr>
              <w:t>罚款数额＝</w:t>
            </w:r>
            <w:r>
              <w:rPr>
                <w:rFonts w:cs="仿宋_GB2312" w:asciiTheme="minorEastAsia" w:hAnsiTheme="minorEastAsia" w:eastAsiaTheme="minorEastAsia"/>
                <w:sz w:val="15"/>
                <w:szCs w:val="15"/>
                <w:lang w:val="en"/>
              </w:rPr>
              <w:t>1</w:t>
            </w:r>
            <w:r>
              <w:rPr>
                <w:rFonts w:hint="eastAsia" w:cs="仿宋_GB2312" w:asciiTheme="minorEastAsia" w:hAnsiTheme="minorEastAsia" w:eastAsiaTheme="minorEastAsia"/>
                <w:sz w:val="15"/>
                <w:szCs w:val="15"/>
              </w:rPr>
              <w:t>000×（1+情节系数+变量系数）</w:t>
            </w:r>
          </w:p>
        </w:tc>
        <w:tc>
          <w:tcPr>
            <w:tcW w:w="2385" w:type="dxa"/>
            <w:shd w:val="clear" w:color="auto" w:fill="auto"/>
            <w:vAlign w:val="center"/>
          </w:tcPr>
          <w:p w14:paraId="1DBE3945">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1208" w:type="dxa"/>
            <w:shd w:val="clear" w:color="auto" w:fill="auto"/>
            <w:vAlign w:val="center"/>
          </w:tcPr>
          <w:p w14:paraId="25A7D37A">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市级</w:t>
            </w:r>
          </w:p>
          <w:p w14:paraId="3268A6C5">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区级</w:t>
            </w:r>
          </w:p>
        </w:tc>
      </w:tr>
      <w:tr w14:paraId="0EC3F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70F4E740">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仿宋_GB2312" w:asciiTheme="minorEastAsia" w:hAnsiTheme="minorEastAsia" w:eastAsiaTheme="minorEastAsia"/>
                <w:color w:val="000000"/>
                <w:sz w:val="15"/>
                <w:szCs w:val="15"/>
              </w:rPr>
              <w:t>7</w:t>
            </w:r>
          </w:p>
        </w:tc>
        <w:tc>
          <w:tcPr>
            <w:tcW w:w="1500" w:type="dxa"/>
            <w:shd w:val="clear" w:color="auto" w:fill="auto"/>
            <w:vAlign w:val="center"/>
          </w:tcPr>
          <w:p w14:paraId="7E58647A">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仿宋_GB2312" w:asciiTheme="minorEastAsia" w:hAnsiTheme="minorEastAsia" w:eastAsiaTheme="minorEastAsia"/>
                <w:sz w:val="15"/>
                <w:szCs w:val="15"/>
              </w:rPr>
              <w:t>预付卡经营者未按照规定存管资金逾期不改正</w:t>
            </w:r>
          </w:p>
        </w:tc>
        <w:tc>
          <w:tcPr>
            <w:tcW w:w="2789" w:type="dxa"/>
            <w:shd w:val="clear" w:color="auto" w:fill="auto"/>
            <w:vAlign w:val="center"/>
          </w:tcPr>
          <w:p w14:paraId="2013A19F">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仿宋_GB2312" w:asciiTheme="minorEastAsia" w:hAnsiTheme="minorEastAsia" w:eastAsiaTheme="minorEastAsia"/>
                <w:sz w:val="15"/>
                <w:szCs w:val="15"/>
              </w:rPr>
              <w:t>违反条款：第二十二条；处罚条款：第三十二条  责令存管并暂时停止发行预付卡；逾期不改的，处两万元以上十万元以下罚款，并责令停止发行预付卡；继续发行预付卡的，责令停业。</w:t>
            </w:r>
          </w:p>
        </w:tc>
        <w:tc>
          <w:tcPr>
            <w:tcW w:w="851" w:type="dxa"/>
            <w:shd w:val="clear" w:color="auto" w:fill="auto"/>
            <w:vAlign w:val="center"/>
          </w:tcPr>
          <w:p w14:paraId="2C2C09A2">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cs="仿宋_GB2312" w:asciiTheme="minorEastAsia" w:hAnsiTheme="minorEastAsia" w:eastAsiaTheme="minorEastAsia"/>
                <w:sz w:val="15"/>
                <w:szCs w:val="15"/>
                <w:lang w:val="en"/>
              </w:rPr>
              <w:t>20000</w:t>
            </w:r>
          </w:p>
        </w:tc>
        <w:tc>
          <w:tcPr>
            <w:tcW w:w="567" w:type="dxa"/>
            <w:shd w:val="clear" w:color="auto" w:fill="auto"/>
            <w:vAlign w:val="center"/>
          </w:tcPr>
          <w:p w14:paraId="307A6086">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仿宋_GB2312" w:asciiTheme="minorEastAsia" w:hAnsiTheme="minorEastAsia" w:eastAsiaTheme="minorEastAsia"/>
                <w:sz w:val="15"/>
                <w:szCs w:val="15"/>
              </w:rPr>
              <w:t>1</w:t>
            </w:r>
          </w:p>
        </w:tc>
        <w:tc>
          <w:tcPr>
            <w:tcW w:w="2304" w:type="dxa"/>
            <w:shd w:val="clear" w:color="auto" w:fill="auto"/>
            <w:vAlign w:val="center"/>
          </w:tcPr>
          <w:p w14:paraId="61D5B1E5">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asciiTheme="minorEastAsia" w:hAnsiTheme="minorEastAsia" w:eastAsiaTheme="minorEastAsia"/>
                <w:color w:val="000000"/>
                <w:sz w:val="15"/>
                <w:szCs w:val="15"/>
              </w:rPr>
              <w:t>造成较大社会影响或者严重后果的，系数4。</w:t>
            </w:r>
          </w:p>
        </w:tc>
        <w:tc>
          <w:tcPr>
            <w:tcW w:w="1785" w:type="dxa"/>
            <w:shd w:val="clear" w:color="auto" w:fill="auto"/>
            <w:vAlign w:val="center"/>
          </w:tcPr>
          <w:p w14:paraId="5E168764">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仿宋_GB2312" w:asciiTheme="minorEastAsia" w:hAnsiTheme="minorEastAsia" w:eastAsiaTheme="minorEastAsia"/>
                <w:sz w:val="15"/>
                <w:szCs w:val="15"/>
              </w:rPr>
              <w:t>罚款数额＝2000</w:t>
            </w:r>
            <w:r>
              <w:rPr>
                <w:rFonts w:cs="仿宋_GB2312" w:asciiTheme="minorEastAsia" w:hAnsiTheme="minorEastAsia" w:eastAsiaTheme="minorEastAsia"/>
                <w:sz w:val="15"/>
                <w:szCs w:val="15"/>
                <w:lang w:val="en"/>
              </w:rPr>
              <w:t>0</w:t>
            </w:r>
            <w:r>
              <w:rPr>
                <w:rFonts w:hint="eastAsia" w:cs="仿宋_GB2312" w:asciiTheme="minorEastAsia" w:hAnsiTheme="minorEastAsia" w:eastAsiaTheme="minorEastAsia"/>
                <w:sz w:val="15"/>
                <w:szCs w:val="15"/>
              </w:rPr>
              <w:t>×（1+情节系数+变量系数）</w:t>
            </w:r>
          </w:p>
        </w:tc>
        <w:tc>
          <w:tcPr>
            <w:tcW w:w="2385" w:type="dxa"/>
            <w:shd w:val="clear" w:color="auto" w:fill="auto"/>
            <w:vAlign w:val="center"/>
          </w:tcPr>
          <w:p w14:paraId="2154E212">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1208" w:type="dxa"/>
            <w:shd w:val="clear" w:color="auto" w:fill="auto"/>
            <w:vAlign w:val="center"/>
          </w:tcPr>
          <w:p w14:paraId="50717EBE">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市级</w:t>
            </w:r>
          </w:p>
          <w:p w14:paraId="2D180D53">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区级</w:t>
            </w:r>
          </w:p>
        </w:tc>
      </w:tr>
      <w:tr w14:paraId="69512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06" w:hRule="atLeast"/>
          <w:jc w:val="center"/>
        </w:trPr>
        <w:tc>
          <w:tcPr>
            <w:tcW w:w="14329" w:type="dxa"/>
            <w:gridSpan w:val="9"/>
            <w:shd w:val="clear" w:color="auto" w:fill="auto"/>
            <w:vAlign w:val="center"/>
          </w:tcPr>
          <w:p w14:paraId="0FA2883C">
            <w:pPr>
              <w:pStyle w:val="4"/>
              <w:keepNext w:val="0"/>
              <w:keepLines w:val="0"/>
              <w:rPr>
                <w:rFonts w:ascii="黑体" w:hAnsi="黑体" w:eastAsia="黑体"/>
                <w:b w:val="0"/>
                <w:color w:val="000000" w:themeColor="text1"/>
                <w:sz w:val="24"/>
                <w:szCs w:val="24"/>
                <w14:textFill>
                  <w14:solidFill>
                    <w14:schemeClr w14:val="tx1"/>
                  </w14:solidFill>
                </w14:textFill>
              </w:rPr>
            </w:pPr>
            <w:bookmarkStart w:id="61" w:name="_Toc643174111"/>
            <w:bookmarkStart w:id="62" w:name="_Toc110851466"/>
            <w:r>
              <w:rPr>
                <w:rFonts w:hint="eastAsia" w:ascii="黑体" w:hAnsi="黑体" w:eastAsia="黑体"/>
                <w:b w:val="0"/>
                <w:color w:val="000000" w:themeColor="text1"/>
                <w:sz w:val="24"/>
                <w:szCs w:val="24"/>
                <w14:textFill>
                  <w14:solidFill>
                    <w14:schemeClr w14:val="tx1"/>
                  </w14:solidFill>
                </w14:textFill>
              </w:rPr>
              <w:t>园林绿化管理方面</w:t>
            </w:r>
            <w:bookmarkEnd w:id="61"/>
            <w:bookmarkEnd w:id="62"/>
          </w:p>
        </w:tc>
      </w:tr>
      <w:tr w14:paraId="449F0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14329" w:type="dxa"/>
            <w:gridSpan w:val="9"/>
            <w:shd w:val="clear" w:color="auto" w:fill="auto"/>
            <w:vAlign w:val="center"/>
          </w:tcPr>
          <w:p w14:paraId="685FF74C">
            <w:pPr>
              <w:pStyle w:val="5"/>
              <w:widowControl w:val="0"/>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bookmarkStart w:id="63" w:name="_Toc1004009385"/>
            <w:bookmarkStart w:id="64" w:name="_Toc110851467"/>
            <w:r>
              <w:rPr>
                <w:rFonts w:hint="eastAsia" w:asciiTheme="minorEastAsia" w:hAnsiTheme="minorEastAsia" w:eastAsiaTheme="minorEastAsia"/>
                <w:color w:val="000000" w:themeColor="text1"/>
                <w:sz w:val="15"/>
                <w:szCs w:val="15"/>
                <w14:textFill>
                  <w14:solidFill>
                    <w14:schemeClr w14:val="tx1"/>
                  </w14:solidFill>
                </w14:textFill>
              </w:rPr>
              <w:t>《北京市绿化条例》案由16项</w:t>
            </w:r>
            <w:bookmarkEnd w:id="63"/>
            <w:bookmarkEnd w:id="64"/>
          </w:p>
        </w:tc>
      </w:tr>
      <w:tr w14:paraId="34E9B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80" w:hRule="atLeast"/>
          <w:jc w:val="center"/>
        </w:trPr>
        <w:tc>
          <w:tcPr>
            <w:tcW w:w="940" w:type="dxa"/>
            <w:shd w:val="clear" w:color="auto" w:fill="auto"/>
            <w:vAlign w:val="center"/>
          </w:tcPr>
          <w:p w14:paraId="23B66E0B">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w:t>
            </w:r>
          </w:p>
        </w:tc>
        <w:tc>
          <w:tcPr>
            <w:tcW w:w="1500" w:type="dxa"/>
            <w:shd w:val="clear" w:color="auto" w:fill="auto"/>
            <w:vAlign w:val="center"/>
          </w:tcPr>
          <w:p w14:paraId="28A86461">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未按要求公示绿地平面图</w:t>
            </w:r>
          </w:p>
        </w:tc>
        <w:tc>
          <w:tcPr>
            <w:tcW w:w="2789" w:type="dxa"/>
            <w:shd w:val="clear" w:color="auto" w:fill="auto"/>
            <w:vAlign w:val="center"/>
          </w:tcPr>
          <w:p w14:paraId="5F1FA28C">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违反条款：第二十五条；</w:t>
            </w:r>
          </w:p>
          <w:p w14:paraId="5BABAF5F">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处罚条款：第六十三条 责令限期改正；逾期不改正的，处5000元罚款。</w:t>
            </w:r>
          </w:p>
        </w:tc>
        <w:tc>
          <w:tcPr>
            <w:tcW w:w="851" w:type="dxa"/>
            <w:shd w:val="clear" w:color="auto" w:fill="auto"/>
            <w:vAlign w:val="center"/>
          </w:tcPr>
          <w:p w14:paraId="6473B989">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5000</w:t>
            </w:r>
          </w:p>
        </w:tc>
        <w:tc>
          <w:tcPr>
            <w:tcW w:w="567" w:type="dxa"/>
            <w:shd w:val="clear" w:color="auto" w:fill="auto"/>
            <w:vAlign w:val="center"/>
          </w:tcPr>
          <w:p w14:paraId="46A1976F">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2304" w:type="dxa"/>
            <w:shd w:val="clear" w:color="auto" w:fill="auto"/>
            <w:vAlign w:val="center"/>
          </w:tcPr>
          <w:p w14:paraId="403B4EEC">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1785" w:type="dxa"/>
            <w:shd w:val="clear" w:color="auto" w:fill="auto"/>
            <w:vAlign w:val="center"/>
          </w:tcPr>
          <w:p w14:paraId="3E4F8628">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罚款数额＝5000</w:t>
            </w:r>
          </w:p>
        </w:tc>
        <w:tc>
          <w:tcPr>
            <w:tcW w:w="2385" w:type="dxa"/>
            <w:shd w:val="clear" w:color="auto" w:fill="auto"/>
            <w:vAlign w:val="center"/>
          </w:tcPr>
          <w:p w14:paraId="0BDA7EE2">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按照条款规定执行</w:t>
            </w:r>
          </w:p>
        </w:tc>
        <w:tc>
          <w:tcPr>
            <w:tcW w:w="1208" w:type="dxa"/>
            <w:shd w:val="clear" w:color="auto" w:fill="auto"/>
            <w:vAlign w:val="center"/>
          </w:tcPr>
          <w:p w14:paraId="5842491D">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街道</w:t>
            </w:r>
          </w:p>
          <w:p w14:paraId="01FBD367">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乡镇</w:t>
            </w:r>
          </w:p>
        </w:tc>
      </w:tr>
      <w:tr w14:paraId="7EBFA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973" w:hRule="atLeast"/>
          <w:jc w:val="center"/>
        </w:trPr>
        <w:tc>
          <w:tcPr>
            <w:tcW w:w="940" w:type="dxa"/>
            <w:shd w:val="clear" w:color="auto" w:fill="auto"/>
            <w:vAlign w:val="center"/>
          </w:tcPr>
          <w:p w14:paraId="06581A5D">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2</w:t>
            </w:r>
          </w:p>
        </w:tc>
        <w:tc>
          <w:tcPr>
            <w:tcW w:w="1500" w:type="dxa"/>
            <w:shd w:val="clear" w:color="auto" w:fill="FFFFFF"/>
            <w:vAlign w:val="center"/>
          </w:tcPr>
          <w:p w14:paraId="7CF8134F">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未按规定对闲置土地进行临时绿化</w:t>
            </w:r>
          </w:p>
        </w:tc>
        <w:tc>
          <w:tcPr>
            <w:tcW w:w="2789" w:type="dxa"/>
            <w:shd w:val="clear" w:color="auto" w:fill="auto"/>
            <w:vAlign w:val="center"/>
          </w:tcPr>
          <w:p w14:paraId="5409C060">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违反条款：第二十七条；</w:t>
            </w:r>
          </w:p>
          <w:p w14:paraId="1525F453">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处罚条款：第六十四条 责令限期改正；逾期不改正的，处2000元以上2万元以下罚款。</w:t>
            </w:r>
          </w:p>
        </w:tc>
        <w:tc>
          <w:tcPr>
            <w:tcW w:w="851" w:type="dxa"/>
            <w:shd w:val="clear" w:color="auto" w:fill="auto"/>
            <w:vAlign w:val="center"/>
          </w:tcPr>
          <w:p w14:paraId="6C1AD8A2">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2000</w:t>
            </w:r>
          </w:p>
        </w:tc>
        <w:tc>
          <w:tcPr>
            <w:tcW w:w="567" w:type="dxa"/>
            <w:shd w:val="clear" w:color="auto" w:fill="auto"/>
            <w:vAlign w:val="center"/>
          </w:tcPr>
          <w:p w14:paraId="5CF5BFCD">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w:t>
            </w:r>
          </w:p>
        </w:tc>
        <w:tc>
          <w:tcPr>
            <w:tcW w:w="2304" w:type="dxa"/>
            <w:shd w:val="clear" w:color="auto" w:fill="auto"/>
            <w:vAlign w:val="center"/>
          </w:tcPr>
          <w:p w14:paraId="5ACC0C8A">
            <w:pPr>
              <w:numPr>
                <w:ilvl w:val="0"/>
                <w:numId w:val="10"/>
              </w:num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闲置面积1000</w:t>
            </w:r>
            <w:r>
              <w:rPr>
                <w:rFonts w:hint="eastAsia" w:cs="Batang" w:asciiTheme="minorEastAsia" w:hAnsiTheme="minorEastAsia" w:eastAsiaTheme="minorEastAsia"/>
                <w:color w:val="000000" w:themeColor="text1"/>
                <w:kern w:val="0"/>
                <w:sz w:val="15"/>
                <w:szCs w:val="15"/>
                <w14:textFill>
                  <w14:solidFill>
                    <w14:schemeClr w14:val="tx1"/>
                  </w14:solidFill>
                </w14:textFill>
              </w:rPr>
              <w:t>㎡</w:t>
            </w:r>
            <w:r>
              <w:rPr>
                <w:rFonts w:hint="eastAsia" w:cs="宋体" w:asciiTheme="minorEastAsia" w:hAnsiTheme="minorEastAsia" w:eastAsiaTheme="minorEastAsia"/>
                <w:color w:val="000000" w:themeColor="text1"/>
                <w:kern w:val="0"/>
                <w:sz w:val="15"/>
                <w:szCs w:val="15"/>
                <w14:textFill>
                  <w14:solidFill>
                    <w14:schemeClr w14:val="tx1"/>
                  </w14:solidFill>
                </w14:textFill>
              </w:rPr>
              <w:t>以内，变量系数为0，闲置面积1000</w:t>
            </w:r>
            <w:r>
              <w:rPr>
                <w:rFonts w:hint="eastAsia" w:cs="Batang" w:asciiTheme="minorEastAsia" w:hAnsiTheme="minorEastAsia" w:eastAsiaTheme="minorEastAsia"/>
                <w:color w:val="000000" w:themeColor="text1"/>
                <w:kern w:val="0"/>
                <w:sz w:val="15"/>
                <w:szCs w:val="15"/>
                <w14:textFill>
                  <w14:solidFill>
                    <w14:schemeClr w14:val="tx1"/>
                  </w14:solidFill>
                </w14:textFill>
              </w:rPr>
              <w:t>㎡</w:t>
            </w:r>
            <w:r>
              <w:rPr>
                <w:rFonts w:hint="eastAsia" w:cs="宋体" w:asciiTheme="minorEastAsia" w:hAnsiTheme="minorEastAsia" w:eastAsiaTheme="minorEastAsia"/>
                <w:color w:val="000000" w:themeColor="text1"/>
                <w:kern w:val="0"/>
                <w:sz w:val="15"/>
                <w:szCs w:val="15"/>
                <w14:textFill>
                  <w14:solidFill>
                    <w14:schemeClr w14:val="tx1"/>
                  </w14:solidFill>
                </w14:textFill>
              </w:rPr>
              <w:t>以上的，每增加500</w:t>
            </w:r>
            <w:r>
              <w:rPr>
                <w:rFonts w:hint="eastAsia" w:cs="Batang" w:asciiTheme="minorEastAsia" w:hAnsiTheme="minorEastAsia" w:eastAsiaTheme="minorEastAsia"/>
                <w:color w:val="000000" w:themeColor="text1"/>
                <w:kern w:val="0"/>
                <w:sz w:val="15"/>
                <w:szCs w:val="15"/>
                <w14:textFill>
                  <w14:solidFill>
                    <w14:schemeClr w14:val="tx1"/>
                  </w14:solidFill>
                </w14:textFill>
              </w:rPr>
              <w:t>㎡</w:t>
            </w:r>
            <w:r>
              <w:rPr>
                <w:rFonts w:hint="eastAsia" w:cs="宋体" w:asciiTheme="minorEastAsia" w:hAnsiTheme="minorEastAsia" w:eastAsiaTheme="minorEastAsia"/>
                <w:color w:val="000000" w:themeColor="text1"/>
                <w:kern w:val="0"/>
                <w:sz w:val="15"/>
                <w:szCs w:val="15"/>
                <w14:textFill>
                  <w14:solidFill>
                    <w14:schemeClr w14:val="tx1"/>
                  </w14:solidFill>
                </w14:textFill>
              </w:rPr>
              <w:t>，变量系数增加1；</w:t>
            </w:r>
          </w:p>
          <w:p w14:paraId="6109E7A4">
            <w:pPr>
              <w:numPr>
                <w:ilvl w:val="0"/>
                <w:numId w:val="10"/>
              </w:num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闲置时间超过一年的，系数为4；3. 尘土飞扬，对市容环境造成严重影响的，系数9。</w:t>
            </w:r>
          </w:p>
        </w:tc>
        <w:tc>
          <w:tcPr>
            <w:tcW w:w="1785" w:type="dxa"/>
            <w:shd w:val="clear" w:color="auto" w:fill="auto"/>
            <w:vAlign w:val="center"/>
          </w:tcPr>
          <w:p w14:paraId="540872CA">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罚款数额＝2000×（1＋区域系数＋情节系数＋变量系数）</w:t>
            </w:r>
          </w:p>
        </w:tc>
        <w:tc>
          <w:tcPr>
            <w:tcW w:w="2385" w:type="dxa"/>
            <w:shd w:val="clear" w:color="auto" w:fill="auto"/>
            <w:vAlign w:val="center"/>
          </w:tcPr>
          <w:p w14:paraId="6328A505">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逾期不改正的情形，不记入本项“情节系数”。</w:t>
            </w:r>
          </w:p>
        </w:tc>
        <w:tc>
          <w:tcPr>
            <w:tcW w:w="1208" w:type="dxa"/>
            <w:shd w:val="clear" w:color="auto" w:fill="auto"/>
            <w:vAlign w:val="center"/>
          </w:tcPr>
          <w:p w14:paraId="294F9167">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街道</w:t>
            </w:r>
          </w:p>
          <w:p w14:paraId="6C89D510">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乡镇</w:t>
            </w:r>
          </w:p>
        </w:tc>
      </w:tr>
      <w:tr w14:paraId="773EB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1A5A6335">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3</w:t>
            </w:r>
          </w:p>
        </w:tc>
        <w:tc>
          <w:tcPr>
            <w:tcW w:w="1500" w:type="dxa"/>
            <w:shd w:val="clear" w:color="auto" w:fill="auto"/>
            <w:vAlign w:val="center"/>
          </w:tcPr>
          <w:p w14:paraId="189CB103">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未按养护规范养护绿地、树木</w:t>
            </w:r>
          </w:p>
        </w:tc>
        <w:tc>
          <w:tcPr>
            <w:tcW w:w="2789" w:type="dxa"/>
            <w:shd w:val="clear" w:color="auto" w:fill="auto"/>
            <w:vAlign w:val="center"/>
          </w:tcPr>
          <w:p w14:paraId="4E3F81E0">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违反条款：第四十条第一款；</w:t>
            </w:r>
          </w:p>
          <w:p w14:paraId="75665AA5">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处罚条款：第六十五条 责令限期改正；逾期不改正，造成树木死亡、绿化设施损毁、景区风貌破坏的，处2000元以上2万元以下罚款。</w:t>
            </w:r>
          </w:p>
        </w:tc>
        <w:tc>
          <w:tcPr>
            <w:tcW w:w="851" w:type="dxa"/>
            <w:shd w:val="clear" w:color="auto" w:fill="auto"/>
            <w:vAlign w:val="center"/>
          </w:tcPr>
          <w:p w14:paraId="72B057D6">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2000</w:t>
            </w:r>
          </w:p>
        </w:tc>
        <w:tc>
          <w:tcPr>
            <w:tcW w:w="567" w:type="dxa"/>
            <w:shd w:val="clear" w:color="auto" w:fill="auto"/>
            <w:vAlign w:val="center"/>
          </w:tcPr>
          <w:p w14:paraId="72269C28">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w:t>
            </w:r>
          </w:p>
        </w:tc>
        <w:tc>
          <w:tcPr>
            <w:tcW w:w="2304" w:type="dxa"/>
            <w:shd w:val="clear" w:color="auto" w:fill="auto"/>
            <w:vAlign w:val="center"/>
          </w:tcPr>
          <w:p w14:paraId="4E41AEA1">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1.造成树木死亡（胸径小于30厘米且不满3株），绿化设施损毁、景区风貌破坏较重的，或者造成较大社会影响的，系数为2；</w:t>
            </w:r>
          </w:p>
          <w:p w14:paraId="48D53952">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2.造成树木死亡（胸径30厘米以上的，或树木死亡3株以上5株以下），或者造成较大损失的，系数为4；造成树木大面积死亡（胸径30厘米以上树木3棵以上，以及树木死亡10株以上的），或者造成珍贵树种死亡，景区风貌破坏严重难以复原，以及其它社会恶劣影响和重大经济损失的，系数9。</w:t>
            </w:r>
          </w:p>
        </w:tc>
        <w:tc>
          <w:tcPr>
            <w:tcW w:w="1785" w:type="dxa"/>
            <w:shd w:val="clear" w:color="auto" w:fill="auto"/>
            <w:vAlign w:val="center"/>
          </w:tcPr>
          <w:p w14:paraId="3704C8AB">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罚款数额＝2000×（1＋区域系数＋情节系数＋变量系数）</w:t>
            </w:r>
          </w:p>
        </w:tc>
        <w:tc>
          <w:tcPr>
            <w:tcW w:w="2385" w:type="dxa"/>
            <w:shd w:val="clear" w:color="auto" w:fill="auto"/>
            <w:vAlign w:val="center"/>
          </w:tcPr>
          <w:p w14:paraId="4D9325B5">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逾期不改正的情形，不记入本项“情节系数”。</w:t>
            </w:r>
          </w:p>
        </w:tc>
        <w:tc>
          <w:tcPr>
            <w:tcW w:w="1208" w:type="dxa"/>
            <w:shd w:val="clear" w:color="auto" w:fill="auto"/>
            <w:vAlign w:val="center"/>
          </w:tcPr>
          <w:p w14:paraId="211A6593">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街道</w:t>
            </w:r>
          </w:p>
          <w:p w14:paraId="0CB7838F">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乡镇</w:t>
            </w:r>
          </w:p>
        </w:tc>
      </w:tr>
      <w:tr w14:paraId="6878C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3D4712FC">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4</w:t>
            </w:r>
          </w:p>
        </w:tc>
        <w:tc>
          <w:tcPr>
            <w:tcW w:w="1500" w:type="dxa"/>
            <w:shd w:val="clear" w:color="auto" w:fill="auto"/>
            <w:vAlign w:val="center"/>
          </w:tcPr>
          <w:p w14:paraId="6AB01F24">
            <w:pPr>
              <w:spacing w:line="206"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未按规范开发利用绿地地下空间</w:t>
            </w:r>
          </w:p>
        </w:tc>
        <w:tc>
          <w:tcPr>
            <w:tcW w:w="2789" w:type="dxa"/>
            <w:shd w:val="clear" w:color="auto" w:fill="auto"/>
            <w:vAlign w:val="center"/>
          </w:tcPr>
          <w:p w14:paraId="01A7A0DE">
            <w:pPr>
              <w:spacing w:line="206"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违反条款：第四十六条；</w:t>
            </w:r>
          </w:p>
          <w:p w14:paraId="16D310A2">
            <w:pPr>
              <w:spacing w:line="206"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处罚条款：第六十六条 责令限期改正；逾期不改正的，处2万元以上10万元以下罚款。</w:t>
            </w:r>
          </w:p>
        </w:tc>
        <w:tc>
          <w:tcPr>
            <w:tcW w:w="851" w:type="dxa"/>
            <w:shd w:val="clear" w:color="auto" w:fill="auto"/>
            <w:vAlign w:val="center"/>
          </w:tcPr>
          <w:p w14:paraId="3A31E23B">
            <w:pPr>
              <w:spacing w:line="206"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20000</w:t>
            </w:r>
          </w:p>
        </w:tc>
        <w:tc>
          <w:tcPr>
            <w:tcW w:w="567" w:type="dxa"/>
            <w:shd w:val="clear" w:color="auto" w:fill="auto"/>
            <w:vAlign w:val="center"/>
          </w:tcPr>
          <w:p w14:paraId="26C0CC70">
            <w:pPr>
              <w:spacing w:line="206"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w:t>
            </w:r>
          </w:p>
        </w:tc>
        <w:tc>
          <w:tcPr>
            <w:tcW w:w="2304" w:type="dxa"/>
            <w:shd w:val="clear" w:color="auto" w:fill="auto"/>
            <w:vAlign w:val="center"/>
          </w:tcPr>
          <w:p w14:paraId="4D6F9C22">
            <w:pPr>
              <w:spacing w:line="206"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1.造成树木死亡（胸径小于30厘米且不满3株），绿地损毁的，变量系数为1；</w:t>
            </w:r>
          </w:p>
          <w:p w14:paraId="4DC5AE13">
            <w:pPr>
              <w:spacing w:line="206"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2.造成树木大面积死亡（胸径30厘米以上的，或树木死亡3株以上），绿地使用功能丧失，或者其它社会恶劣影响和重大经济损失的，变量系数为3。</w:t>
            </w:r>
          </w:p>
        </w:tc>
        <w:tc>
          <w:tcPr>
            <w:tcW w:w="1785" w:type="dxa"/>
            <w:shd w:val="clear" w:color="auto" w:fill="auto"/>
            <w:vAlign w:val="center"/>
          </w:tcPr>
          <w:p w14:paraId="33B3F40E">
            <w:pPr>
              <w:spacing w:line="206"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罚款数额＝20000×（1＋区域系数＋情节系数＋变量系数）</w:t>
            </w:r>
          </w:p>
        </w:tc>
        <w:tc>
          <w:tcPr>
            <w:tcW w:w="2385" w:type="dxa"/>
            <w:shd w:val="clear" w:color="auto" w:fill="auto"/>
            <w:vAlign w:val="center"/>
          </w:tcPr>
          <w:p w14:paraId="19A69F2B">
            <w:pPr>
              <w:spacing w:line="206"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逾期不改正的情形，不记入本项“情节系数”。</w:t>
            </w:r>
          </w:p>
        </w:tc>
        <w:tc>
          <w:tcPr>
            <w:tcW w:w="1208" w:type="dxa"/>
            <w:shd w:val="clear" w:color="auto" w:fill="auto"/>
            <w:vAlign w:val="center"/>
          </w:tcPr>
          <w:p w14:paraId="2835058C">
            <w:pPr>
              <w:spacing w:line="206"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街道</w:t>
            </w:r>
          </w:p>
          <w:p w14:paraId="152285EF">
            <w:pPr>
              <w:spacing w:line="206"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乡镇</w:t>
            </w:r>
          </w:p>
        </w:tc>
      </w:tr>
      <w:tr w14:paraId="130A3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restart"/>
            <w:shd w:val="clear" w:color="auto" w:fill="auto"/>
            <w:vAlign w:val="center"/>
          </w:tcPr>
          <w:p w14:paraId="7D4B6BC6">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5</w:t>
            </w:r>
          </w:p>
        </w:tc>
        <w:tc>
          <w:tcPr>
            <w:tcW w:w="1500" w:type="dxa"/>
            <w:vMerge w:val="restart"/>
            <w:shd w:val="clear" w:color="auto" w:fill="auto"/>
            <w:vAlign w:val="center"/>
          </w:tcPr>
          <w:p w14:paraId="51727A1F">
            <w:pPr>
              <w:spacing w:line="206"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在树木旁或者绿地内倾倒、排放污水、垃圾、渣土及其它废弃物</w:t>
            </w:r>
          </w:p>
        </w:tc>
        <w:tc>
          <w:tcPr>
            <w:tcW w:w="2789" w:type="dxa"/>
            <w:vMerge w:val="restart"/>
            <w:shd w:val="clear" w:color="auto" w:fill="auto"/>
            <w:vAlign w:val="center"/>
          </w:tcPr>
          <w:p w14:paraId="2FC3E662">
            <w:pPr>
              <w:spacing w:line="206"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违反条款：第五十条第（一）项；处罚条款：第六十七条责令停止违法行为。处罚内容：情节较轻的，处20元以上50元以下罚款；情节严重的，处50元以上500元以下罚款。</w:t>
            </w:r>
          </w:p>
        </w:tc>
        <w:tc>
          <w:tcPr>
            <w:tcW w:w="851" w:type="dxa"/>
            <w:shd w:val="clear" w:color="auto" w:fill="auto"/>
            <w:vAlign w:val="center"/>
          </w:tcPr>
          <w:p w14:paraId="0969FF64">
            <w:pPr>
              <w:spacing w:line="206"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567" w:type="dxa"/>
            <w:shd w:val="clear" w:color="auto" w:fill="auto"/>
            <w:vAlign w:val="center"/>
          </w:tcPr>
          <w:p w14:paraId="4277653D">
            <w:pPr>
              <w:spacing w:line="206"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2304" w:type="dxa"/>
            <w:shd w:val="clear" w:color="auto" w:fill="auto"/>
            <w:vAlign w:val="center"/>
          </w:tcPr>
          <w:p w14:paraId="79739AB1">
            <w:pPr>
              <w:spacing w:line="206" w:lineRule="exact"/>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1785" w:type="dxa"/>
            <w:shd w:val="clear" w:color="auto" w:fill="auto"/>
            <w:vAlign w:val="center"/>
          </w:tcPr>
          <w:p w14:paraId="630267B8">
            <w:pPr>
              <w:spacing w:line="206" w:lineRule="exact"/>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2385" w:type="dxa"/>
            <w:shd w:val="clear" w:color="auto" w:fill="auto"/>
            <w:vAlign w:val="center"/>
          </w:tcPr>
          <w:p w14:paraId="6E51DB94">
            <w:pPr>
              <w:spacing w:line="206"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按照简易程序执行</w:t>
            </w:r>
          </w:p>
        </w:tc>
        <w:tc>
          <w:tcPr>
            <w:tcW w:w="1208" w:type="dxa"/>
            <w:vMerge w:val="restart"/>
            <w:shd w:val="clear" w:color="auto" w:fill="auto"/>
            <w:vAlign w:val="center"/>
          </w:tcPr>
          <w:p w14:paraId="55619F85">
            <w:pPr>
              <w:spacing w:line="206"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街道</w:t>
            </w:r>
          </w:p>
          <w:p w14:paraId="1D319ABE">
            <w:pPr>
              <w:spacing w:line="206"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乡镇</w:t>
            </w:r>
          </w:p>
        </w:tc>
      </w:tr>
      <w:tr w14:paraId="6EFAF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continue"/>
            <w:shd w:val="clear" w:color="auto" w:fill="auto"/>
            <w:vAlign w:val="center"/>
          </w:tcPr>
          <w:p w14:paraId="0985608B">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1500" w:type="dxa"/>
            <w:vMerge w:val="continue"/>
            <w:shd w:val="clear" w:color="auto" w:fill="auto"/>
            <w:vAlign w:val="center"/>
          </w:tcPr>
          <w:p w14:paraId="5CD55D8E">
            <w:pPr>
              <w:spacing w:line="206" w:lineRule="exact"/>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2789" w:type="dxa"/>
            <w:vMerge w:val="continue"/>
            <w:shd w:val="clear" w:color="auto" w:fill="auto"/>
            <w:vAlign w:val="center"/>
          </w:tcPr>
          <w:p w14:paraId="0072FF1C">
            <w:pPr>
              <w:spacing w:line="206" w:lineRule="exact"/>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851" w:type="dxa"/>
            <w:shd w:val="clear" w:color="auto" w:fill="auto"/>
            <w:vAlign w:val="center"/>
          </w:tcPr>
          <w:p w14:paraId="56B18593">
            <w:pPr>
              <w:spacing w:line="206"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50</w:t>
            </w:r>
          </w:p>
        </w:tc>
        <w:tc>
          <w:tcPr>
            <w:tcW w:w="567" w:type="dxa"/>
            <w:shd w:val="clear" w:color="auto" w:fill="auto"/>
            <w:vAlign w:val="center"/>
          </w:tcPr>
          <w:p w14:paraId="735E3F47">
            <w:pPr>
              <w:spacing w:line="206"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w:t>
            </w:r>
          </w:p>
        </w:tc>
        <w:tc>
          <w:tcPr>
            <w:tcW w:w="2304" w:type="dxa"/>
            <w:shd w:val="clear" w:color="auto" w:fill="auto"/>
            <w:vAlign w:val="center"/>
          </w:tcPr>
          <w:p w14:paraId="01AE7B29">
            <w:pPr>
              <w:spacing w:line="206"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造成树木死亡、绿地或绿化设施损毁严重的，系数9。</w:t>
            </w:r>
          </w:p>
        </w:tc>
        <w:tc>
          <w:tcPr>
            <w:tcW w:w="1785" w:type="dxa"/>
            <w:shd w:val="clear" w:color="auto" w:fill="auto"/>
            <w:vAlign w:val="center"/>
          </w:tcPr>
          <w:p w14:paraId="1DB78AD2">
            <w:pPr>
              <w:spacing w:line="206"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罚款数额＝50×（1＋区域系数＋情节系数＋变量系数）</w:t>
            </w:r>
          </w:p>
        </w:tc>
        <w:tc>
          <w:tcPr>
            <w:tcW w:w="2385" w:type="dxa"/>
            <w:shd w:val="clear" w:color="auto" w:fill="auto"/>
            <w:vAlign w:val="center"/>
          </w:tcPr>
          <w:p w14:paraId="2555533D">
            <w:pPr>
              <w:spacing w:line="206"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同时违反市容、市政等法规或者绿化条例其它条款，适用本案由不足以惩处的，可适用相关案由查处。</w:t>
            </w:r>
          </w:p>
        </w:tc>
        <w:tc>
          <w:tcPr>
            <w:tcW w:w="1208" w:type="dxa"/>
            <w:vMerge w:val="continue"/>
            <w:shd w:val="clear" w:color="auto" w:fill="auto"/>
            <w:vAlign w:val="center"/>
          </w:tcPr>
          <w:p w14:paraId="55671770">
            <w:pPr>
              <w:spacing w:line="206"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p>
        </w:tc>
      </w:tr>
      <w:tr w14:paraId="5CC7F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restart"/>
            <w:shd w:val="clear" w:color="auto" w:fill="auto"/>
            <w:vAlign w:val="center"/>
          </w:tcPr>
          <w:p w14:paraId="2D58BBAA">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6</w:t>
            </w:r>
          </w:p>
        </w:tc>
        <w:tc>
          <w:tcPr>
            <w:tcW w:w="1500" w:type="dxa"/>
            <w:vMerge w:val="restart"/>
            <w:shd w:val="clear" w:color="auto" w:fill="auto"/>
            <w:vAlign w:val="center"/>
          </w:tcPr>
          <w:p w14:paraId="40243FE6">
            <w:pPr>
              <w:spacing w:line="206"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损毁树木、花草及绿化设施</w:t>
            </w:r>
          </w:p>
        </w:tc>
        <w:tc>
          <w:tcPr>
            <w:tcW w:w="2789" w:type="dxa"/>
            <w:vMerge w:val="restart"/>
            <w:shd w:val="clear" w:color="auto" w:fill="auto"/>
            <w:vAlign w:val="center"/>
          </w:tcPr>
          <w:p w14:paraId="49B43DE9">
            <w:pPr>
              <w:spacing w:line="206"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违反条款：第五十条第（二）项；处罚条款：第六十七条责令停止违法行为。处罚内容：情节较轻的，处20元以上50元以下罚款；情节严重的，处50元以上500元以下罚款。</w:t>
            </w:r>
          </w:p>
        </w:tc>
        <w:tc>
          <w:tcPr>
            <w:tcW w:w="851" w:type="dxa"/>
            <w:shd w:val="clear" w:color="auto" w:fill="auto"/>
            <w:vAlign w:val="center"/>
          </w:tcPr>
          <w:p w14:paraId="22B7E7F1">
            <w:pPr>
              <w:spacing w:line="206"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567" w:type="dxa"/>
            <w:shd w:val="clear" w:color="auto" w:fill="auto"/>
            <w:vAlign w:val="center"/>
          </w:tcPr>
          <w:p w14:paraId="0449C94B">
            <w:pPr>
              <w:spacing w:line="206"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2304" w:type="dxa"/>
            <w:shd w:val="clear" w:color="auto" w:fill="auto"/>
            <w:vAlign w:val="center"/>
          </w:tcPr>
          <w:p w14:paraId="1DBBF354">
            <w:pPr>
              <w:spacing w:line="206" w:lineRule="exact"/>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1785" w:type="dxa"/>
            <w:shd w:val="clear" w:color="auto" w:fill="auto"/>
            <w:vAlign w:val="center"/>
          </w:tcPr>
          <w:p w14:paraId="4E729004">
            <w:pPr>
              <w:spacing w:line="206" w:lineRule="exact"/>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2385" w:type="dxa"/>
            <w:shd w:val="clear" w:color="auto" w:fill="auto"/>
            <w:vAlign w:val="center"/>
          </w:tcPr>
          <w:p w14:paraId="1C0BD3A1">
            <w:pPr>
              <w:spacing w:line="206"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按照简易程序执行</w:t>
            </w:r>
          </w:p>
        </w:tc>
        <w:tc>
          <w:tcPr>
            <w:tcW w:w="1208" w:type="dxa"/>
            <w:shd w:val="clear" w:color="auto" w:fill="auto"/>
            <w:vAlign w:val="center"/>
          </w:tcPr>
          <w:p w14:paraId="0CC289BA">
            <w:pPr>
              <w:spacing w:line="206"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街道</w:t>
            </w:r>
          </w:p>
          <w:p w14:paraId="1E2A6DED">
            <w:pPr>
              <w:spacing w:line="206"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乡镇</w:t>
            </w:r>
          </w:p>
        </w:tc>
      </w:tr>
      <w:tr w14:paraId="7D833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continue"/>
            <w:shd w:val="clear" w:color="auto" w:fill="auto"/>
            <w:vAlign w:val="center"/>
          </w:tcPr>
          <w:p w14:paraId="7D59525E">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1500" w:type="dxa"/>
            <w:vMerge w:val="continue"/>
            <w:shd w:val="clear" w:color="auto" w:fill="auto"/>
            <w:vAlign w:val="center"/>
          </w:tcPr>
          <w:p w14:paraId="66B9CF0A">
            <w:pPr>
              <w:spacing w:line="206" w:lineRule="exact"/>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2789" w:type="dxa"/>
            <w:vMerge w:val="continue"/>
            <w:shd w:val="clear" w:color="auto" w:fill="auto"/>
            <w:vAlign w:val="center"/>
          </w:tcPr>
          <w:p w14:paraId="0148AC3F">
            <w:pPr>
              <w:spacing w:line="206" w:lineRule="exact"/>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851" w:type="dxa"/>
            <w:shd w:val="clear" w:color="auto" w:fill="auto"/>
            <w:vAlign w:val="center"/>
          </w:tcPr>
          <w:p w14:paraId="5C0498CB">
            <w:pPr>
              <w:spacing w:line="206"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50</w:t>
            </w:r>
          </w:p>
        </w:tc>
        <w:tc>
          <w:tcPr>
            <w:tcW w:w="567" w:type="dxa"/>
            <w:shd w:val="clear" w:color="auto" w:fill="auto"/>
            <w:vAlign w:val="center"/>
          </w:tcPr>
          <w:p w14:paraId="37668E85">
            <w:pPr>
              <w:spacing w:line="206"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w:t>
            </w:r>
          </w:p>
        </w:tc>
        <w:tc>
          <w:tcPr>
            <w:tcW w:w="2304" w:type="dxa"/>
            <w:shd w:val="clear" w:color="auto" w:fill="auto"/>
            <w:vAlign w:val="center"/>
          </w:tcPr>
          <w:p w14:paraId="74766366">
            <w:pPr>
              <w:spacing w:line="206"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造成树木死亡、绿地或绿化设施损毁严重的，系数9。</w:t>
            </w:r>
          </w:p>
        </w:tc>
        <w:tc>
          <w:tcPr>
            <w:tcW w:w="1785" w:type="dxa"/>
            <w:shd w:val="clear" w:color="auto" w:fill="auto"/>
            <w:vAlign w:val="center"/>
          </w:tcPr>
          <w:p w14:paraId="7CD02D26">
            <w:pPr>
              <w:spacing w:line="206"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罚款数额＝50×（1＋区域系数＋情节系数＋变量系数）</w:t>
            </w:r>
          </w:p>
        </w:tc>
        <w:tc>
          <w:tcPr>
            <w:tcW w:w="2385" w:type="dxa"/>
            <w:shd w:val="clear" w:color="auto" w:fill="auto"/>
            <w:vAlign w:val="center"/>
          </w:tcPr>
          <w:p w14:paraId="5960F6A0">
            <w:pPr>
              <w:spacing w:line="206"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同时违反绿化条例其它条款的，适用本案由不足以惩处的，可适用相关案由查处。</w:t>
            </w:r>
          </w:p>
        </w:tc>
        <w:tc>
          <w:tcPr>
            <w:tcW w:w="1208" w:type="dxa"/>
            <w:shd w:val="clear" w:color="auto" w:fill="auto"/>
            <w:vAlign w:val="center"/>
          </w:tcPr>
          <w:p w14:paraId="77E240A6">
            <w:pPr>
              <w:spacing w:line="206"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街道</w:t>
            </w:r>
          </w:p>
          <w:p w14:paraId="3DD7090E">
            <w:pPr>
              <w:spacing w:line="206"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乡镇</w:t>
            </w:r>
          </w:p>
        </w:tc>
      </w:tr>
      <w:tr w14:paraId="29E91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restart"/>
            <w:shd w:val="clear" w:color="auto" w:fill="auto"/>
            <w:vAlign w:val="center"/>
          </w:tcPr>
          <w:p w14:paraId="2DA954E9">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7</w:t>
            </w:r>
          </w:p>
        </w:tc>
        <w:tc>
          <w:tcPr>
            <w:tcW w:w="1500" w:type="dxa"/>
            <w:vMerge w:val="restart"/>
            <w:shd w:val="clear" w:color="auto" w:fill="auto"/>
            <w:vAlign w:val="center"/>
          </w:tcPr>
          <w:p w14:paraId="542B329B">
            <w:pPr>
              <w:spacing w:line="250"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在树木或者绿化设施上悬挂广告牌或者其它物品</w:t>
            </w:r>
          </w:p>
        </w:tc>
        <w:tc>
          <w:tcPr>
            <w:tcW w:w="2789" w:type="dxa"/>
            <w:vMerge w:val="restart"/>
            <w:shd w:val="clear" w:color="auto" w:fill="auto"/>
            <w:vAlign w:val="center"/>
          </w:tcPr>
          <w:p w14:paraId="1841347C">
            <w:pPr>
              <w:spacing w:line="250"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违反条款：第五十条第（三）项；处罚条款：第六十七条责令停止违法行为。处罚内容：情节较轻的，处20元以上50元以下罚款；情节严重的，处50元以上500元以下罚款。</w:t>
            </w:r>
          </w:p>
        </w:tc>
        <w:tc>
          <w:tcPr>
            <w:tcW w:w="851" w:type="dxa"/>
            <w:shd w:val="clear" w:color="auto" w:fill="auto"/>
            <w:vAlign w:val="center"/>
          </w:tcPr>
          <w:p w14:paraId="18873A2A">
            <w:pPr>
              <w:spacing w:line="250"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567" w:type="dxa"/>
            <w:shd w:val="clear" w:color="auto" w:fill="auto"/>
            <w:vAlign w:val="center"/>
          </w:tcPr>
          <w:p w14:paraId="16CF0AD1">
            <w:pPr>
              <w:spacing w:line="250"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2304" w:type="dxa"/>
            <w:shd w:val="clear" w:color="auto" w:fill="auto"/>
            <w:vAlign w:val="center"/>
          </w:tcPr>
          <w:p w14:paraId="1FDEB830">
            <w:pPr>
              <w:spacing w:line="250" w:lineRule="exact"/>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1785" w:type="dxa"/>
            <w:shd w:val="clear" w:color="auto" w:fill="auto"/>
            <w:vAlign w:val="center"/>
          </w:tcPr>
          <w:p w14:paraId="3E4CCF1F">
            <w:pPr>
              <w:spacing w:line="250" w:lineRule="exact"/>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2385" w:type="dxa"/>
            <w:shd w:val="clear" w:color="auto" w:fill="auto"/>
            <w:vAlign w:val="center"/>
          </w:tcPr>
          <w:p w14:paraId="23B2AF41">
            <w:pPr>
              <w:spacing w:line="250"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按照简易程序执行</w:t>
            </w:r>
          </w:p>
        </w:tc>
        <w:tc>
          <w:tcPr>
            <w:tcW w:w="1208" w:type="dxa"/>
            <w:vMerge w:val="restart"/>
            <w:shd w:val="clear" w:color="auto" w:fill="auto"/>
            <w:vAlign w:val="center"/>
          </w:tcPr>
          <w:p w14:paraId="18FA2609">
            <w:pPr>
              <w:spacing w:line="250"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街道</w:t>
            </w:r>
          </w:p>
          <w:p w14:paraId="4F91DD71">
            <w:pPr>
              <w:spacing w:line="250"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乡镇</w:t>
            </w:r>
          </w:p>
        </w:tc>
      </w:tr>
      <w:tr w14:paraId="7DB6F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continue"/>
            <w:shd w:val="clear" w:color="auto" w:fill="auto"/>
            <w:vAlign w:val="center"/>
          </w:tcPr>
          <w:p w14:paraId="6F4033E6">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1500" w:type="dxa"/>
            <w:vMerge w:val="continue"/>
            <w:shd w:val="clear" w:color="auto" w:fill="auto"/>
            <w:vAlign w:val="center"/>
          </w:tcPr>
          <w:p w14:paraId="0D1400A2">
            <w:pPr>
              <w:spacing w:line="250" w:lineRule="exact"/>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2789" w:type="dxa"/>
            <w:vMerge w:val="continue"/>
            <w:shd w:val="clear" w:color="auto" w:fill="auto"/>
            <w:vAlign w:val="center"/>
          </w:tcPr>
          <w:p w14:paraId="536906EA">
            <w:pPr>
              <w:spacing w:line="250" w:lineRule="exact"/>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851" w:type="dxa"/>
            <w:shd w:val="clear" w:color="auto" w:fill="auto"/>
            <w:vAlign w:val="center"/>
          </w:tcPr>
          <w:p w14:paraId="7F3B2475">
            <w:pPr>
              <w:spacing w:line="250"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50</w:t>
            </w:r>
          </w:p>
        </w:tc>
        <w:tc>
          <w:tcPr>
            <w:tcW w:w="567" w:type="dxa"/>
            <w:shd w:val="clear" w:color="auto" w:fill="auto"/>
            <w:vAlign w:val="center"/>
          </w:tcPr>
          <w:p w14:paraId="1AF29A76">
            <w:pPr>
              <w:spacing w:line="250"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w:t>
            </w:r>
          </w:p>
        </w:tc>
        <w:tc>
          <w:tcPr>
            <w:tcW w:w="2304" w:type="dxa"/>
            <w:shd w:val="clear" w:color="auto" w:fill="auto"/>
            <w:vAlign w:val="center"/>
          </w:tcPr>
          <w:p w14:paraId="681C6161">
            <w:pPr>
              <w:spacing w:line="250"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造成树木死亡、绿地或绿化设施损毁严重的，系数9。</w:t>
            </w:r>
          </w:p>
        </w:tc>
        <w:tc>
          <w:tcPr>
            <w:tcW w:w="1785" w:type="dxa"/>
            <w:shd w:val="clear" w:color="auto" w:fill="auto"/>
            <w:vAlign w:val="center"/>
          </w:tcPr>
          <w:p w14:paraId="23D0AF24">
            <w:pPr>
              <w:spacing w:line="250"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罚款数额＝50×（1＋区域系数＋情节系数＋变量系数）</w:t>
            </w:r>
          </w:p>
        </w:tc>
        <w:tc>
          <w:tcPr>
            <w:tcW w:w="2385" w:type="dxa"/>
            <w:shd w:val="clear" w:color="auto" w:fill="auto"/>
            <w:vAlign w:val="center"/>
          </w:tcPr>
          <w:p w14:paraId="17DBB6F2">
            <w:pPr>
              <w:spacing w:line="250"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同时违反市容等法规的，可适用相关案由查处。</w:t>
            </w:r>
          </w:p>
        </w:tc>
        <w:tc>
          <w:tcPr>
            <w:tcW w:w="1208" w:type="dxa"/>
            <w:vMerge w:val="continue"/>
            <w:shd w:val="clear" w:color="auto" w:fill="auto"/>
            <w:vAlign w:val="center"/>
          </w:tcPr>
          <w:p w14:paraId="63062499">
            <w:pPr>
              <w:spacing w:line="250"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p>
        </w:tc>
      </w:tr>
      <w:tr w14:paraId="639DF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restart"/>
            <w:shd w:val="clear" w:color="auto" w:fill="auto"/>
            <w:vAlign w:val="center"/>
          </w:tcPr>
          <w:p w14:paraId="6ED82431">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8</w:t>
            </w:r>
          </w:p>
        </w:tc>
        <w:tc>
          <w:tcPr>
            <w:tcW w:w="1500" w:type="dxa"/>
            <w:vMerge w:val="restart"/>
            <w:shd w:val="clear" w:color="auto" w:fill="auto"/>
            <w:vAlign w:val="center"/>
          </w:tcPr>
          <w:p w14:paraId="74F15FB6">
            <w:pPr>
              <w:spacing w:line="250"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在绿地内取土、搭建构筑物</w:t>
            </w:r>
          </w:p>
        </w:tc>
        <w:tc>
          <w:tcPr>
            <w:tcW w:w="2789" w:type="dxa"/>
            <w:vMerge w:val="restart"/>
            <w:shd w:val="clear" w:color="auto" w:fill="auto"/>
            <w:vAlign w:val="center"/>
          </w:tcPr>
          <w:p w14:paraId="6AF1C951">
            <w:pPr>
              <w:spacing w:line="250"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违反条款：第五十条第（四）项；处罚条款：第六十七条责令停止违法行为。处罚内容：情节较轻的，处20元以上50元以下罚款；情节严重的，处50元以上500元以下罚款。</w:t>
            </w:r>
          </w:p>
        </w:tc>
        <w:tc>
          <w:tcPr>
            <w:tcW w:w="851" w:type="dxa"/>
            <w:shd w:val="clear" w:color="auto" w:fill="auto"/>
            <w:vAlign w:val="center"/>
          </w:tcPr>
          <w:p w14:paraId="58C52089">
            <w:pPr>
              <w:spacing w:line="250"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567" w:type="dxa"/>
            <w:shd w:val="clear" w:color="auto" w:fill="auto"/>
            <w:vAlign w:val="center"/>
          </w:tcPr>
          <w:p w14:paraId="1D7E0834">
            <w:pPr>
              <w:spacing w:line="250"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2304" w:type="dxa"/>
            <w:shd w:val="clear" w:color="auto" w:fill="auto"/>
            <w:vAlign w:val="center"/>
          </w:tcPr>
          <w:p w14:paraId="070D83F8">
            <w:pPr>
              <w:spacing w:line="250" w:lineRule="exact"/>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1785" w:type="dxa"/>
            <w:shd w:val="clear" w:color="auto" w:fill="auto"/>
            <w:vAlign w:val="center"/>
          </w:tcPr>
          <w:p w14:paraId="2C8C62BD">
            <w:pPr>
              <w:spacing w:line="250" w:lineRule="exact"/>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2385" w:type="dxa"/>
            <w:shd w:val="clear" w:color="auto" w:fill="auto"/>
            <w:vAlign w:val="center"/>
          </w:tcPr>
          <w:p w14:paraId="20B4B57E">
            <w:pPr>
              <w:spacing w:line="250"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按照简易程序执行</w:t>
            </w:r>
          </w:p>
        </w:tc>
        <w:tc>
          <w:tcPr>
            <w:tcW w:w="1208" w:type="dxa"/>
            <w:shd w:val="clear" w:color="auto" w:fill="auto"/>
            <w:vAlign w:val="center"/>
          </w:tcPr>
          <w:p w14:paraId="4FA36B87">
            <w:pPr>
              <w:spacing w:line="250"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街道</w:t>
            </w:r>
          </w:p>
          <w:p w14:paraId="4B610231">
            <w:pPr>
              <w:spacing w:line="250"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乡镇</w:t>
            </w:r>
          </w:p>
        </w:tc>
      </w:tr>
      <w:tr w14:paraId="1EE4B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continue"/>
            <w:shd w:val="clear" w:color="auto" w:fill="auto"/>
            <w:vAlign w:val="center"/>
          </w:tcPr>
          <w:p w14:paraId="3F28E470">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1500" w:type="dxa"/>
            <w:vMerge w:val="continue"/>
            <w:shd w:val="clear" w:color="auto" w:fill="auto"/>
            <w:vAlign w:val="center"/>
          </w:tcPr>
          <w:p w14:paraId="1ED065BF">
            <w:pPr>
              <w:spacing w:line="250" w:lineRule="exact"/>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2789" w:type="dxa"/>
            <w:vMerge w:val="continue"/>
            <w:shd w:val="clear" w:color="auto" w:fill="auto"/>
            <w:vAlign w:val="center"/>
          </w:tcPr>
          <w:p w14:paraId="3BDC07AF">
            <w:pPr>
              <w:spacing w:line="250" w:lineRule="exact"/>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851" w:type="dxa"/>
            <w:shd w:val="clear" w:color="auto" w:fill="auto"/>
            <w:vAlign w:val="center"/>
          </w:tcPr>
          <w:p w14:paraId="031FA05E">
            <w:pPr>
              <w:spacing w:line="250"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50</w:t>
            </w:r>
          </w:p>
        </w:tc>
        <w:tc>
          <w:tcPr>
            <w:tcW w:w="567" w:type="dxa"/>
            <w:shd w:val="clear" w:color="auto" w:fill="auto"/>
            <w:vAlign w:val="center"/>
          </w:tcPr>
          <w:p w14:paraId="6F57D6D1">
            <w:pPr>
              <w:spacing w:line="250"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w:t>
            </w:r>
          </w:p>
        </w:tc>
        <w:tc>
          <w:tcPr>
            <w:tcW w:w="2304" w:type="dxa"/>
            <w:shd w:val="clear" w:color="auto" w:fill="auto"/>
            <w:vAlign w:val="center"/>
          </w:tcPr>
          <w:p w14:paraId="17D8F143">
            <w:pPr>
              <w:spacing w:line="250"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造成树木死亡、绿地或绿化设施损毁严重的，系数9。</w:t>
            </w:r>
          </w:p>
        </w:tc>
        <w:tc>
          <w:tcPr>
            <w:tcW w:w="1785" w:type="dxa"/>
            <w:shd w:val="clear" w:color="auto" w:fill="auto"/>
            <w:vAlign w:val="center"/>
          </w:tcPr>
          <w:p w14:paraId="78AC5FF1">
            <w:pPr>
              <w:spacing w:line="250"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罚款数额＝50×（1＋区域系数＋情节系数＋变量系数）</w:t>
            </w:r>
          </w:p>
        </w:tc>
        <w:tc>
          <w:tcPr>
            <w:tcW w:w="2385" w:type="dxa"/>
            <w:shd w:val="clear" w:color="auto" w:fill="auto"/>
            <w:vAlign w:val="center"/>
          </w:tcPr>
          <w:p w14:paraId="07E9A122">
            <w:pPr>
              <w:spacing w:line="250"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同时违反规划、市容等法规或者绿化条例其它条款的，适用本案由不足以惩处的，可适用相关案由查处。</w:t>
            </w:r>
          </w:p>
        </w:tc>
        <w:tc>
          <w:tcPr>
            <w:tcW w:w="1208" w:type="dxa"/>
            <w:shd w:val="clear" w:color="auto" w:fill="auto"/>
            <w:vAlign w:val="center"/>
          </w:tcPr>
          <w:p w14:paraId="28D73D24">
            <w:pPr>
              <w:spacing w:line="250"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街道</w:t>
            </w:r>
          </w:p>
          <w:p w14:paraId="645152DC">
            <w:pPr>
              <w:spacing w:line="250"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乡镇</w:t>
            </w:r>
          </w:p>
        </w:tc>
      </w:tr>
      <w:tr w14:paraId="497F1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restart"/>
            <w:shd w:val="clear" w:color="auto" w:fill="auto"/>
            <w:vAlign w:val="center"/>
          </w:tcPr>
          <w:p w14:paraId="4782681C">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9</w:t>
            </w:r>
          </w:p>
        </w:tc>
        <w:tc>
          <w:tcPr>
            <w:tcW w:w="1500" w:type="dxa"/>
            <w:vMerge w:val="restart"/>
            <w:shd w:val="clear" w:color="auto" w:fill="auto"/>
            <w:vAlign w:val="center"/>
          </w:tcPr>
          <w:p w14:paraId="70E0D236">
            <w:pPr>
              <w:spacing w:line="250"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在绿地内用火、烧烤</w:t>
            </w:r>
          </w:p>
        </w:tc>
        <w:tc>
          <w:tcPr>
            <w:tcW w:w="2789" w:type="dxa"/>
            <w:vMerge w:val="restart"/>
            <w:shd w:val="clear" w:color="auto" w:fill="auto"/>
            <w:vAlign w:val="center"/>
          </w:tcPr>
          <w:p w14:paraId="7BED4BDD">
            <w:pPr>
              <w:spacing w:line="250"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违反条款：第五十条第（五）项；处罚条款：第六十七条责令停止违法行为。处罚内容：情节较轻的，处20元以上50元以下罚款；情节严重的，处50元以上500元以下罚款。</w:t>
            </w:r>
          </w:p>
        </w:tc>
        <w:tc>
          <w:tcPr>
            <w:tcW w:w="851" w:type="dxa"/>
            <w:shd w:val="clear" w:color="auto" w:fill="auto"/>
            <w:vAlign w:val="center"/>
          </w:tcPr>
          <w:p w14:paraId="59844D01">
            <w:pPr>
              <w:spacing w:line="250"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567" w:type="dxa"/>
            <w:shd w:val="clear" w:color="auto" w:fill="auto"/>
            <w:vAlign w:val="center"/>
          </w:tcPr>
          <w:p w14:paraId="438AF29C">
            <w:pPr>
              <w:spacing w:line="250"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2304" w:type="dxa"/>
            <w:shd w:val="clear" w:color="auto" w:fill="auto"/>
            <w:vAlign w:val="center"/>
          </w:tcPr>
          <w:p w14:paraId="448A1CF1">
            <w:pPr>
              <w:spacing w:line="250" w:lineRule="exact"/>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1785" w:type="dxa"/>
            <w:shd w:val="clear" w:color="auto" w:fill="auto"/>
            <w:vAlign w:val="center"/>
          </w:tcPr>
          <w:p w14:paraId="01853454">
            <w:pPr>
              <w:spacing w:line="250" w:lineRule="exact"/>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2385" w:type="dxa"/>
            <w:shd w:val="clear" w:color="auto" w:fill="auto"/>
            <w:vAlign w:val="center"/>
          </w:tcPr>
          <w:p w14:paraId="6E3527C5">
            <w:pPr>
              <w:spacing w:line="250"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按照简易程序执行</w:t>
            </w:r>
          </w:p>
        </w:tc>
        <w:tc>
          <w:tcPr>
            <w:tcW w:w="1208" w:type="dxa"/>
            <w:vMerge w:val="restart"/>
            <w:shd w:val="clear" w:color="auto" w:fill="auto"/>
            <w:vAlign w:val="center"/>
          </w:tcPr>
          <w:p w14:paraId="0843A5AF">
            <w:pPr>
              <w:spacing w:line="250"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街道</w:t>
            </w:r>
          </w:p>
          <w:p w14:paraId="2637E5FF">
            <w:pPr>
              <w:spacing w:line="250"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乡镇</w:t>
            </w:r>
          </w:p>
        </w:tc>
      </w:tr>
      <w:tr w14:paraId="3DE32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continue"/>
            <w:shd w:val="clear" w:color="auto" w:fill="auto"/>
            <w:vAlign w:val="center"/>
          </w:tcPr>
          <w:p w14:paraId="2C7C567E">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1500" w:type="dxa"/>
            <w:vMerge w:val="continue"/>
            <w:shd w:val="clear" w:color="auto" w:fill="auto"/>
            <w:vAlign w:val="center"/>
          </w:tcPr>
          <w:p w14:paraId="390EEF59">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2789" w:type="dxa"/>
            <w:vMerge w:val="continue"/>
            <w:shd w:val="clear" w:color="auto" w:fill="auto"/>
            <w:vAlign w:val="center"/>
          </w:tcPr>
          <w:p w14:paraId="0D00FF6E">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851" w:type="dxa"/>
            <w:shd w:val="clear" w:color="auto" w:fill="auto"/>
            <w:vAlign w:val="center"/>
          </w:tcPr>
          <w:p w14:paraId="7A53C71F">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50</w:t>
            </w:r>
          </w:p>
        </w:tc>
        <w:tc>
          <w:tcPr>
            <w:tcW w:w="567" w:type="dxa"/>
            <w:shd w:val="clear" w:color="auto" w:fill="auto"/>
            <w:vAlign w:val="center"/>
          </w:tcPr>
          <w:p w14:paraId="7B0AD7E2">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w:t>
            </w:r>
          </w:p>
        </w:tc>
        <w:tc>
          <w:tcPr>
            <w:tcW w:w="2304" w:type="dxa"/>
            <w:shd w:val="clear" w:color="auto" w:fill="auto"/>
            <w:vAlign w:val="center"/>
          </w:tcPr>
          <w:p w14:paraId="6A090165">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造成树木死亡、绿地或绿化设施损毁严重的，系数9。</w:t>
            </w:r>
          </w:p>
        </w:tc>
        <w:tc>
          <w:tcPr>
            <w:tcW w:w="1785" w:type="dxa"/>
            <w:shd w:val="clear" w:color="auto" w:fill="auto"/>
            <w:vAlign w:val="center"/>
          </w:tcPr>
          <w:p w14:paraId="7687691D">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罚款数额＝50×（1＋区域系数＋情节系数＋变量系数）</w:t>
            </w:r>
          </w:p>
        </w:tc>
        <w:tc>
          <w:tcPr>
            <w:tcW w:w="2385" w:type="dxa"/>
            <w:shd w:val="clear" w:color="auto" w:fill="auto"/>
            <w:vAlign w:val="center"/>
          </w:tcPr>
          <w:p w14:paraId="43D86D2E">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同时违反其它法规，本案由不足以惩处的，可适用相关案由。</w:t>
            </w:r>
          </w:p>
        </w:tc>
        <w:tc>
          <w:tcPr>
            <w:tcW w:w="1208" w:type="dxa"/>
            <w:vMerge w:val="continue"/>
            <w:shd w:val="clear" w:color="auto" w:fill="auto"/>
            <w:vAlign w:val="center"/>
          </w:tcPr>
          <w:p w14:paraId="60E14A10">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p>
        </w:tc>
      </w:tr>
      <w:tr w14:paraId="5FE59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47" w:hRule="atLeast"/>
          <w:jc w:val="center"/>
        </w:trPr>
        <w:tc>
          <w:tcPr>
            <w:tcW w:w="940" w:type="dxa"/>
            <w:vMerge w:val="restart"/>
            <w:shd w:val="clear" w:color="auto" w:fill="auto"/>
            <w:vAlign w:val="center"/>
          </w:tcPr>
          <w:p w14:paraId="4E15EF43">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10</w:t>
            </w:r>
          </w:p>
        </w:tc>
        <w:tc>
          <w:tcPr>
            <w:tcW w:w="1500" w:type="dxa"/>
            <w:vMerge w:val="restart"/>
            <w:shd w:val="clear" w:color="auto" w:fill="auto"/>
            <w:vAlign w:val="center"/>
          </w:tcPr>
          <w:p w14:paraId="3A88B4DB">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实施其它损害绿化成果及绿化设施的行为</w:t>
            </w:r>
          </w:p>
        </w:tc>
        <w:tc>
          <w:tcPr>
            <w:tcW w:w="2789" w:type="dxa"/>
            <w:vMerge w:val="restart"/>
            <w:shd w:val="clear" w:color="auto" w:fill="auto"/>
            <w:vAlign w:val="center"/>
          </w:tcPr>
          <w:p w14:paraId="298F1565">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违反条款：第五十条第（七）项；处罚条款：第六十七条责令停止违法行为。处罚内容：情节较轻的，处20元以上50元以下罚款；情节严重的，处50元以上500元以下罚款。</w:t>
            </w:r>
          </w:p>
        </w:tc>
        <w:tc>
          <w:tcPr>
            <w:tcW w:w="851" w:type="dxa"/>
            <w:shd w:val="clear" w:color="auto" w:fill="auto"/>
            <w:vAlign w:val="center"/>
          </w:tcPr>
          <w:p w14:paraId="71348361">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567" w:type="dxa"/>
            <w:shd w:val="clear" w:color="auto" w:fill="auto"/>
            <w:vAlign w:val="center"/>
          </w:tcPr>
          <w:p w14:paraId="06A10937">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2304" w:type="dxa"/>
            <w:shd w:val="clear" w:color="auto" w:fill="auto"/>
            <w:vAlign w:val="center"/>
          </w:tcPr>
          <w:p w14:paraId="6AEB48E3">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1785" w:type="dxa"/>
            <w:shd w:val="clear" w:color="auto" w:fill="auto"/>
            <w:vAlign w:val="center"/>
          </w:tcPr>
          <w:p w14:paraId="5F58185C">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2385" w:type="dxa"/>
            <w:shd w:val="clear" w:color="auto" w:fill="auto"/>
            <w:vAlign w:val="center"/>
          </w:tcPr>
          <w:p w14:paraId="51AB70D7">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按照简易程序执行</w:t>
            </w:r>
          </w:p>
        </w:tc>
        <w:tc>
          <w:tcPr>
            <w:tcW w:w="1208" w:type="dxa"/>
            <w:shd w:val="clear" w:color="auto" w:fill="auto"/>
            <w:vAlign w:val="center"/>
          </w:tcPr>
          <w:p w14:paraId="3914C5C4">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街道</w:t>
            </w:r>
          </w:p>
          <w:p w14:paraId="6CF3CBFD">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乡镇</w:t>
            </w:r>
          </w:p>
        </w:tc>
      </w:tr>
      <w:tr w14:paraId="26E07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48" w:hRule="atLeast"/>
          <w:jc w:val="center"/>
        </w:trPr>
        <w:tc>
          <w:tcPr>
            <w:tcW w:w="940" w:type="dxa"/>
            <w:vMerge w:val="continue"/>
            <w:shd w:val="clear" w:color="auto" w:fill="auto"/>
            <w:vAlign w:val="center"/>
          </w:tcPr>
          <w:p w14:paraId="05C40FAC">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1500" w:type="dxa"/>
            <w:vMerge w:val="continue"/>
            <w:shd w:val="clear" w:color="auto" w:fill="auto"/>
            <w:vAlign w:val="center"/>
          </w:tcPr>
          <w:p w14:paraId="4D99EB16">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2789" w:type="dxa"/>
            <w:vMerge w:val="continue"/>
            <w:shd w:val="clear" w:color="auto" w:fill="auto"/>
            <w:vAlign w:val="center"/>
          </w:tcPr>
          <w:p w14:paraId="24DC8E46">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851" w:type="dxa"/>
            <w:shd w:val="clear" w:color="auto" w:fill="auto"/>
            <w:vAlign w:val="center"/>
          </w:tcPr>
          <w:p w14:paraId="3C4AE0C2">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50</w:t>
            </w:r>
          </w:p>
        </w:tc>
        <w:tc>
          <w:tcPr>
            <w:tcW w:w="567" w:type="dxa"/>
            <w:shd w:val="clear" w:color="auto" w:fill="auto"/>
            <w:vAlign w:val="center"/>
          </w:tcPr>
          <w:p w14:paraId="1F9D3757">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w:t>
            </w:r>
          </w:p>
        </w:tc>
        <w:tc>
          <w:tcPr>
            <w:tcW w:w="2304" w:type="dxa"/>
            <w:shd w:val="clear" w:color="auto" w:fill="auto"/>
            <w:vAlign w:val="center"/>
          </w:tcPr>
          <w:p w14:paraId="6D60B54E">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造成树木死亡、绿地或绿化设施损毁严重的，系数9。</w:t>
            </w:r>
          </w:p>
        </w:tc>
        <w:tc>
          <w:tcPr>
            <w:tcW w:w="1785" w:type="dxa"/>
            <w:shd w:val="clear" w:color="auto" w:fill="auto"/>
            <w:vAlign w:val="center"/>
          </w:tcPr>
          <w:p w14:paraId="32187416">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罚款数额＝50×（1＋区域系数＋情节系数＋变量系数）</w:t>
            </w:r>
          </w:p>
        </w:tc>
        <w:tc>
          <w:tcPr>
            <w:tcW w:w="2385" w:type="dxa"/>
            <w:shd w:val="clear" w:color="auto" w:fill="auto"/>
            <w:vAlign w:val="center"/>
          </w:tcPr>
          <w:p w14:paraId="6F2A487B">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同时违反其它法规，本案由不足以惩处的，可适用相关案由。</w:t>
            </w:r>
          </w:p>
        </w:tc>
        <w:tc>
          <w:tcPr>
            <w:tcW w:w="1208" w:type="dxa"/>
            <w:shd w:val="clear" w:color="auto" w:fill="auto"/>
            <w:vAlign w:val="center"/>
          </w:tcPr>
          <w:p w14:paraId="442B8461">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街道</w:t>
            </w:r>
          </w:p>
          <w:p w14:paraId="54825414">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乡镇</w:t>
            </w:r>
          </w:p>
        </w:tc>
      </w:tr>
      <w:tr w14:paraId="32BE9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250" w:hRule="atLeast"/>
          <w:jc w:val="center"/>
        </w:trPr>
        <w:tc>
          <w:tcPr>
            <w:tcW w:w="940" w:type="dxa"/>
            <w:shd w:val="clear" w:color="auto" w:fill="auto"/>
            <w:vAlign w:val="center"/>
          </w:tcPr>
          <w:p w14:paraId="0B6023F4">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11</w:t>
            </w:r>
          </w:p>
        </w:tc>
        <w:tc>
          <w:tcPr>
            <w:tcW w:w="1500" w:type="dxa"/>
            <w:shd w:val="clear" w:color="auto" w:fill="auto"/>
            <w:vAlign w:val="center"/>
          </w:tcPr>
          <w:p w14:paraId="025006E2">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未经许可擅自改变绿地性质和用途</w:t>
            </w:r>
          </w:p>
        </w:tc>
        <w:tc>
          <w:tcPr>
            <w:tcW w:w="2789" w:type="dxa"/>
            <w:shd w:val="clear" w:color="auto" w:fill="auto"/>
            <w:vAlign w:val="center"/>
          </w:tcPr>
          <w:p w14:paraId="5324CB44">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违反条款：第五十七条；处罚条款：第六十八条责令限期改正、恢复原状，并按照改变的面积处每平方米300元以上3000元以下罚款</w:t>
            </w:r>
            <w:r>
              <w:rPr>
                <w:rFonts w:cs="宋体" w:asciiTheme="minorEastAsia" w:hAnsiTheme="minorEastAsia" w:eastAsiaTheme="minorEastAsia"/>
                <w:color w:val="000000" w:themeColor="text1"/>
                <w:kern w:val="0"/>
                <w:sz w:val="15"/>
                <w:szCs w:val="15"/>
                <w14:textFill>
                  <w14:solidFill>
                    <w14:schemeClr w14:val="tx1"/>
                  </w14:solidFill>
                </w14:textFill>
              </w:rPr>
              <w:t>。</w:t>
            </w:r>
          </w:p>
        </w:tc>
        <w:tc>
          <w:tcPr>
            <w:tcW w:w="851" w:type="dxa"/>
            <w:shd w:val="clear" w:color="auto" w:fill="auto"/>
            <w:vAlign w:val="center"/>
          </w:tcPr>
          <w:p w14:paraId="4596CE44">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3</w:t>
            </w:r>
            <w:r>
              <w:rPr>
                <w:rFonts w:cs="宋体" w:asciiTheme="minorEastAsia" w:hAnsiTheme="minorEastAsia" w:eastAsiaTheme="minorEastAsia"/>
                <w:color w:val="000000" w:themeColor="text1"/>
                <w:kern w:val="0"/>
                <w:sz w:val="15"/>
                <w:szCs w:val="15"/>
                <w14:textFill>
                  <w14:solidFill>
                    <w14:schemeClr w14:val="tx1"/>
                  </w14:solidFill>
                </w14:textFill>
              </w:rPr>
              <w:t>00</w:t>
            </w:r>
          </w:p>
        </w:tc>
        <w:tc>
          <w:tcPr>
            <w:tcW w:w="567" w:type="dxa"/>
            <w:shd w:val="clear" w:color="auto" w:fill="auto"/>
            <w:vAlign w:val="center"/>
          </w:tcPr>
          <w:p w14:paraId="4573DA06">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w:t>
            </w:r>
          </w:p>
        </w:tc>
        <w:tc>
          <w:tcPr>
            <w:tcW w:w="2304" w:type="dxa"/>
            <w:shd w:val="clear" w:color="auto" w:fill="auto"/>
            <w:vAlign w:val="center"/>
          </w:tcPr>
          <w:p w14:paraId="087FF16C">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存在以下情节的，增加相应变量系数：1.擅自改变公共绿地或者居住区绿地性质和用途的，系数5-9；主动改正违法行为或者减轻违法后果的，系数1-4。2.改变其它绿地的，系数1-4；3.存在其它情节严重或者社会影响恶劣的情形，系数5-9。</w:t>
            </w:r>
          </w:p>
        </w:tc>
        <w:tc>
          <w:tcPr>
            <w:tcW w:w="1785" w:type="dxa"/>
            <w:shd w:val="clear" w:color="auto" w:fill="auto"/>
            <w:vAlign w:val="center"/>
          </w:tcPr>
          <w:p w14:paraId="2F5D7C86">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罚款数额＝面积×300×（1＋变量系数）</w:t>
            </w:r>
          </w:p>
        </w:tc>
        <w:tc>
          <w:tcPr>
            <w:tcW w:w="2385" w:type="dxa"/>
            <w:shd w:val="clear" w:color="auto" w:fill="auto"/>
            <w:vAlign w:val="center"/>
          </w:tcPr>
          <w:p w14:paraId="307EF4AD">
            <w:pPr>
              <w:spacing w:line="232" w:lineRule="exact"/>
              <w:rPr>
                <w:rFonts w:cs="宋体" w:asciiTheme="minorEastAsia" w:hAnsiTheme="minorEastAsia" w:eastAsiaTheme="minorEastAsia"/>
                <w:b/>
                <w:color w:val="000000" w:themeColor="text1"/>
                <w:kern w:val="0"/>
                <w:sz w:val="15"/>
                <w:szCs w:val="15"/>
                <w14:textFill>
                  <w14:solidFill>
                    <w14:schemeClr w14:val="tx1"/>
                  </w14:solidFill>
                </w14:textFill>
              </w:rPr>
            </w:pPr>
          </w:p>
        </w:tc>
        <w:tc>
          <w:tcPr>
            <w:tcW w:w="1208" w:type="dxa"/>
            <w:shd w:val="clear" w:color="auto" w:fill="auto"/>
            <w:vAlign w:val="center"/>
          </w:tcPr>
          <w:p w14:paraId="117D5C14">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街道</w:t>
            </w:r>
          </w:p>
          <w:p w14:paraId="11422CD5">
            <w:pPr>
              <w:spacing w:line="232" w:lineRule="exact"/>
              <w:jc w:val="center"/>
              <w:rPr>
                <w:rFonts w:cs="宋体" w:asciiTheme="minorEastAsia" w:hAnsiTheme="minorEastAsia" w:eastAsiaTheme="minorEastAsia"/>
                <w:b/>
                <w:color w:val="000000" w:themeColor="text1"/>
                <w:kern w:val="0"/>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乡镇</w:t>
            </w:r>
          </w:p>
        </w:tc>
      </w:tr>
      <w:tr w14:paraId="519DB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54E8B97F">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12</w:t>
            </w:r>
          </w:p>
        </w:tc>
        <w:tc>
          <w:tcPr>
            <w:tcW w:w="1500" w:type="dxa"/>
            <w:shd w:val="clear" w:color="auto" w:fill="auto"/>
            <w:vAlign w:val="center"/>
          </w:tcPr>
          <w:p w14:paraId="7F212B6D">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未按规定移植树木</w:t>
            </w:r>
          </w:p>
        </w:tc>
        <w:tc>
          <w:tcPr>
            <w:tcW w:w="2789" w:type="dxa"/>
            <w:shd w:val="clear" w:color="auto" w:fill="auto"/>
            <w:vAlign w:val="center"/>
          </w:tcPr>
          <w:p w14:paraId="368C0330">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违反条款：第五十八条第一款；处罚条款：第六十九条 责令限期改正；无法改正的，责令在规定地点补种移植株数5倍的树木，并可以处所移植树木价值3至5倍的罚款。</w:t>
            </w:r>
          </w:p>
        </w:tc>
        <w:tc>
          <w:tcPr>
            <w:tcW w:w="851" w:type="dxa"/>
            <w:shd w:val="clear" w:color="auto" w:fill="auto"/>
            <w:vAlign w:val="center"/>
          </w:tcPr>
          <w:p w14:paraId="34631564">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树木价值</w:t>
            </w:r>
          </w:p>
        </w:tc>
        <w:tc>
          <w:tcPr>
            <w:tcW w:w="567" w:type="dxa"/>
            <w:shd w:val="clear" w:color="auto" w:fill="auto"/>
            <w:vAlign w:val="center"/>
          </w:tcPr>
          <w:p w14:paraId="583865B5">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3</w:t>
            </w:r>
          </w:p>
        </w:tc>
        <w:tc>
          <w:tcPr>
            <w:tcW w:w="2304" w:type="dxa"/>
            <w:shd w:val="clear" w:color="auto" w:fill="auto"/>
            <w:vAlign w:val="center"/>
          </w:tcPr>
          <w:p w14:paraId="06A2BC6E">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按照《基准》的规定执行</w:t>
            </w:r>
          </w:p>
        </w:tc>
        <w:tc>
          <w:tcPr>
            <w:tcW w:w="1785" w:type="dxa"/>
            <w:shd w:val="clear" w:color="auto" w:fill="auto"/>
            <w:vAlign w:val="center"/>
          </w:tcPr>
          <w:p w14:paraId="2C237C1D">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罚款数额＝树木价值×（3＋区域系数＋情节系数）</w:t>
            </w:r>
          </w:p>
        </w:tc>
        <w:tc>
          <w:tcPr>
            <w:tcW w:w="2385" w:type="dxa"/>
            <w:shd w:val="clear" w:color="auto" w:fill="auto"/>
            <w:vAlign w:val="center"/>
          </w:tcPr>
          <w:p w14:paraId="685D2831">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1208" w:type="dxa"/>
            <w:shd w:val="clear" w:color="auto" w:fill="auto"/>
            <w:vAlign w:val="center"/>
          </w:tcPr>
          <w:p w14:paraId="58DBE0D3">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街道</w:t>
            </w:r>
          </w:p>
          <w:p w14:paraId="064CF69E">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乡镇</w:t>
            </w:r>
          </w:p>
        </w:tc>
      </w:tr>
      <w:tr w14:paraId="7E6D9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2A93D5DA">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13</w:t>
            </w:r>
          </w:p>
        </w:tc>
        <w:tc>
          <w:tcPr>
            <w:tcW w:w="1500" w:type="dxa"/>
            <w:shd w:val="clear" w:color="auto" w:fill="auto"/>
            <w:vAlign w:val="center"/>
          </w:tcPr>
          <w:p w14:paraId="047FD794">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未按规定砍伐树木</w:t>
            </w:r>
          </w:p>
        </w:tc>
        <w:tc>
          <w:tcPr>
            <w:tcW w:w="2789" w:type="dxa"/>
            <w:shd w:val="clear" w:color="auto" w:fill="auto"/>
            <w:vAlign w:val="center"/>
          </w:tcPr>
          <w:p w14:paraId="377DF1E7">
            <w:pPr>
              <w:spacing w:line="232" w:lineRule="exact"/>
              <w:rPr>
                <w:rFonts w:cs="宋体" w:asciiTheme="minorEastAsia" w:hAnsiTheme="minorEastAsia" w:eastAsiaTheme="minorEastAsia"/>
                <w:color w:val="000000" w:themeColor="text1"/>
                <w:spacing w:val="-4"/>
                <w:kern w:val="0"/>
                <w:sz w:val="15"/>
                <w:szCs w:val="15"/>
                <w14:textFill>
                  <w14:solidFill>
                    <w14:schemeClr w14:val="tx1"/>
                  </w14:solidFill>
                </w14:textFill>
              </w:rPr>
            </w:pPr>
            <w:r>
              <w:rPr>
                <w:rFonts w:hint="eastAsia" w:cs="宋体" w:asciiTheme="minorEastAsia" w:hAnsiTheme="minorEastAsia" w:eastAsiaTheme="minorEastAsia"/>
                <w:color w:val="000000" w:themeColor="text1"/>
                <w:spacing w:val="-4"/>
                <w:kern w:val="0"/>
                <w:sz w:val="15"/>
                <w:szCs w:val="15"/>
                <w14:textFill>
                  <w14:solidFill>
                    <w14:schemeClr w14:val="tx1"/>
                  </w14:solidFill>
                </w14:textFill>
              </w:rPr>
              <w:t>违反条款：第五十九条第一款第（一）、（二）、（三）、（四）项；处罚条款：第七十条 ：责令停止违法行为，并在规定地点补种砍伐株数10倍的树木，处所砍伐树木价值5至10倍的罚款。</w:t>
            </w:r>
          </w:p>
        </w:tc>
        <w:tc>
          <w:tcPr>
            <w:tcW w:w="851" w:type="dxa"/>
            <w:shd w:val="clear" w:color="auto" w:fill="auto"/>
            <w:vAlign w:val="center"/>
          </w:tcPr>
          <w:p w14:paraId="75B5FA0A">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树木价值</w:t>
            </w:r>
          </w:p>
        </w:tc>
        <w:tc>
          <w:tcPr>
            <w:tcW w:w="567" w:type="dxa"/>
            <w:shd w:val="clear" w:color="auto" w:fill="auto"/>
            <w:vAlign w:val="center"/>
          </w:tcPr>
          <w:p w14:paraId="61464AA4">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5</w:t>
            </w:r>
          </w:p>
        </w:tc>
        <w:tc>
          <w:tcPr>
            <w:tcW w:w="2304" w:type="dxa"/>
            <w:shd w:val="clear" w:color="auto" w:fill="auto"/>
            <w:vAlign w:val="center"/>
          </w:tcPr>
          <w:p w14:paraId="60AA5CE7">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存在以下情节的，增加变量系数：违反规定截除（擅自砍伐）第五十九条第一款四种情形之外树木主干、去除树冠的，系数 1-5。</w:t>
            </w:r>
          </w:p>
        </w:tc>
        <w:tc>
          <w:tcPr>
            <w:tcW w:w="1785" w:type="dxa"/>
            <w:shd w:val="clear" w:color="auto" w:fill="auto"/>
            <w:vAlign w:val="center"/>
          </w:tcPr>
          <w:p w14:paraId="02BAF645">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罚款数额＝树木价值×（5＋区域系数＋情节系数＋变量系数）。</w:t>
            </w:r>
          </w:p>
        </w:tc>
        <w:tc>
          <w:tcPr>
            <w:tcW w:w="2385" w:type="dxa"/>
            <w:shd w:val="clear" w:color="auto" w:fill="auto"/>
            <w:vAlign w:val="center"/>
          </w:tcPr>
          <w:p w14:paraId="59865B34">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1208" w:type="dxa"/>
            <w:shd w:val="clear" w:color="auto" w:fill="auto"/>
            <w:vAlign w:val="center"/>
          </w:tcPr>
          <w:p w14:paraId="1265C532">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街道</w:t>
            </w:r>
          </w:p>
          <w:p w14:paraId="654AB779">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乡镇</w:t>
            </w:r>
          </w:p>
        </w:tc>
      </w:tr>
      <w:tr w14:paraId="23EF3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4C9AD1EE">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14</w:t>
            </w:r>
          </w:p>
        </w:tc>
        <w:tc>
          <w:tcPr>
            <w:tcW w:w="1500" w:type="dxa"/>
            <w:shd w:val="clear" w:color="auto" w:fill="auto"/>
            <w:vAlign w:val="center"/>
          </w:tcPr>
          <w:p w14:paraId="6A747A97">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违反规定截除树木主干、去除树冠</w:t>
            </w:r>
          </w:p>
        </w:tc>
        <w:tc>
          <w:tcPr>
            <w:tcW w:w="2789" w:type="dxa"/>
            <w:shd w:val="clear" w:color="auto" w:fill="auto"/>
            <w:vAlign w:val="center"/>
          </w:tcPr>
          <w:p w14:paraId="118FD89C">
            <w:pPr>
              <w:spacing w:line="25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违反</w:t>
            </w:r>
            <w:r>
              <w:rPr>
                <w:rFonts w:cs="宋体" w:asciiTheme="minorEastAsia" w:hAnsiTheme="minorEastAsia" w:eastAsiaTheme="minorEastAsia"/>
                <w:color w:val="000000" w:themeColor="text1"/>
                <w:kern w:val="0"/>
                <w:sz w:val="15"/>
                <w:szCs w:val="15"/>
                <w14:textFill>
                  <w14:solidFill>
                    <w14:schemeClr w14:val="tx1"/>
                  </w14:solidFill>
                </w14:textFill>
              </w:rPr>
              <w:t>条款：</w:t>
            </w:r>
            <w:r>
              <w:rPr>
                <w:rFonts w:hint="eastAsia" w:cs="宋体" w:asciiTheme="minorEastAsia" w:hAnsiTheme="minorEastAsia" w:eastAsiaTheme="minorEastAsia"/>
                <w:color w:val="000000" w:themeColor="text1"/>
                <w:kern w:val="0"/>
                <w:sz w:val="15"/>
                <w:szCs w:val="15"/>
                <w14:textFill>
                  <w14:solidFill>
                    <w14:schemeClr w14:val="tx1"/>
                  </w14:solidFill>
                </w14:textFill>
              </w:rPr>
              <w:t>第五十条第（六）项；</w:t>
            </w:r>
          </w:p>
          <w:p w14:paraId="5675A5C6">
            <w:pPr>
              <w:spacing w:line="25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处罚</w:t>
            </w:r>
            <w:r>
              <w:rPr>
                <w:rFonts w:cs="宋体" w:asciiTheme="minorEastAsia" w:hAnsiTheme="minorEastAsia" w:eastAsiaTheme="minorEastAsia"/>
                <w:color w:val="000000" w:themeColor="text1"/>
                <w:kern w:val="0"/>
                <w:sz w:val="15"/>
                <w:szCs w:val="15"/>
                <w14:textFill>
                  <w14:solidFill>
                    <w14:schemeClr w14:val="tx1"/>
                  </w14:solidFill>
                </w14:textFill>
              </w:rPr>
              <w:t>条款：</w:t>
            </w:r>
            <w:r>
              <w:rPr>
                <w:rFonts w:hint="eastAsia" w:cs="宋体" w:asciiTheme="minorEastAsia" w:hAnsiTheme="minorEastAsia" w:eastAsiaTheme="minorEastAsia"/>
                <w:color w:val="000000" w:themeColor="text1"/>
                <w:kern w:val="0"/>
                <w:sz w:val="15"/>
                <w:szCs w:val="15"/>
                <w14:textFill>
                  <w14:solidFill>
                    <w14:schemeClr w14:val="tx1"/>
                  </w14:solidFill>
                </w14:textFill>
              </w:rPr>
              <w:t>第七十条第一款、第二款  责令停止违法行为，并在规定地点补种砍伐株数10倍的树木，处所砍伐树木价值5至10倍的罚款。</w:t>
            </w:r>
          </w:p>
        </w:tc>
        <w:tc>
          <w:tcPr>
            <w:tcW w:w="851" w:type="dxa"/>
            <w:shd w:val="clear" w:color="auto" w:fill="auto"/>
            <w:vAlign w:val="center"/>
          </w:tcPr>
          <w:p w14:paraId="7A65733E">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树木价值</w:t>
            </w:r>
          </w:p>
        </w:tc>
        <w:tc>
          <w:tcPr>
            <w:tcW w:w="567" w:type="dxa"/>
            <w:shd w:val="clear" w:color="auto" w:fill="auto"/>
            <w:vAlign w:val="center"/>
          </w:tcPr>
          <w:p w14:paraId="21031B52">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5</w:t>
            </w:r>
          </w:p>
        </w:tc>
        <w:tc>
          <w:tcPr>
            <w:tcW w:w="2304" w:type="dxa"/>
            <w:shd w:val="clear" w:color="auto" w:fill="auto"/>
            <w:vAlign w:val="center"/>
          </w:tcPr>
          <w:p w14:paraId="0F3BCDC4">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存在以下情节的，增加变量系数：违反规定截除（擅自砍伐）第五十九条第一款四种情形之外树木主干、去除树冠的，系数 1-5。</w:t>
            </w:r>
          </w:p>
        </w:tc>
        <w:tc>
          <w:tcPr>
            <w:tcW w:w="1785" w:type="dxa"/>
            <w:shd w:val="clear" w:color="auto" w:fill="auto"/>
            <w:vAlign w:val="center"/>
          </w:tcPr>
          <w:p w14:paraId="04519BCB">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罚款数额＝树木价值×（5＋区域系数＋情节系数＋变量系数）。</w:t>
            </w:r>
          </w:p>
        </w:tc>
        <w:tc>
          <w:tcPr>
            <w:tcW w:w="2385" w:type="dxa"/>
            <w:shd w:val="clear" w:color="auto" w:fill="auto"/>
            <w:vAlign w:val="center"/>
          </w:tcPr>
          <w:p w14:paraId="49D26814">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1208" w:type="dxa"/>
            <w:shd w:val="clear" w:color="auto" w:fill="auto"/>
            <w:vAlign w:val="center"/>
          </w:tcPr>
          <w:p w14:paraId="27EF9CFC">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街道</w:t>
            </w:r>
          </w:p>
          <w:p w14:paraId="2E664198">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乡镇</w:t>
            </w:r>
          </w:p>
        </w:tc>
      </w:tr>
      <w:tr w14:paraId="0FFDD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2B943DFA">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w:t>
            </w:r>
            <w:r>
              <w:rPr>
                <w:rFonts w:cs="宋体" w:asciiTheme="minorEastAsia" w:hAnsiTheme="minorEastAsia" w:eastAsiaTheme="minorEastAsia"/>
                <w:color w:val="000000" w:themeColor="text1"/>
                <w:kern w:val="0"/>
                <w:sz w:val="15"/>
                <w:szCs w:val="15"/>
                <w14:textFill>
                  <w14:solidFill>
                    <w14:schemeClr w14:val="tx1"/>
                  </w14:solidFill>
                </w14:textFill>
              </w:rPr>
              <w:t>5</w:t>
            </w:r>
          </w:p>
        </w:tc>
        <w:tc>
          <w:tcPr>
            <w:tcW w:w="1500" w:type="dxa"/>
            <w:shd w:val="clear" w:color="auto" w:fill="auto"/>
            <w:vAlign w:val="center"/>
          </w:tcPr>
          <w:p w14:paraId="711A6D71">
            <w:pPr>
              <w:spacing w:line="21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未经许可临时占用绿地</w:t>
            </w:r>
          </w:p>
        </w:tc>
        <w:tc>
          <w:tcPr>
            <w:tcW w:w="2789" w:type="dxa"/>
            <w:shd w:val="clear" w:color="auto" w:fill="auto"/>
            <w:vAlign w:val="center"/>
          </w:tcPr>
          <w:p w14:paraId="1DE58F26">
            <w:pPr>
              <w:spacing w:line="21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违反条款：第六十条；</w:t>
            </w:r>
          </w:p>
          <w:p w14:paraId="0AB16B77">
            <w:pPr>
              <w:spacing w:line="21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处罚条款：第六十八条 责令限期改正、恢复原状，并按照改变的面积处每平方米300元以上3000元以下罚款。</w:t>
            </w:r>
          </w:p>
        </w:tc>
        <w:tc>
          <w:tcPr>
            <w:tcW w:w="851" w:type="dxa"/>
            <w:shd w:val="clear" w:color="auto" w:fill="auto"/>
            <w:vAlign w:val="center"/>
          </w:tcPr>
          <w:p w14:paraId="537472B8">
            <w:pPr>
              <w:spacing w:line="21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3</w:t>
            </w:r>
            <w:r>
              <w:rPr>
                <w:rFonts w:cs="宋体" w:asciiTheme="minorEastAsia" w:hAnsiTheme="minorEastAsia" w:eastAsiaTheme="minorEastAsia"/>
                <w:color w:val="000000" w:themeColor="text1"/>
                <w:kern w:val="0"/>
                <w:sz w:val="15"/>
                <w:szCs w:val="15"/>
                <w14:textFill>
                  <w14:solidFill>
                    <w14:schemeClr w14:val="tx1"/>
                  </w14:solidFill>
                </w14:textFill>
              </w:rPr>
              <w:t>00</w:t>
            </w:r>
          </w:p>
        </w:tc>
        <w:tc>
          <w:tcPr>
            <w:tcW w:w="567" w:type="dxa"/>
            <w:shd w:val="clear" w:color="auto" w:fill="auto"/>
            <w:vAlign w:val="center"/>
          </w:tcPr>
          <w:p w14:paraId="3561E96A">
            <w:pPr>
              <w:spacing w:line="21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cs="宋体" w:asciiTheme="minorEastAsia" w:hAnsiTheme="minorEastAsia" w:eastAsiaTheme="minorEastAsia"/>
                <w:color w:val="000000" w:themeColor="text1"/>
                <w:kern w:val="0"/>
                <w:sz w:val="15"/>
                <w:szCs w:val="15"/>
                <w14:textFill>
                  <w14:solidFill>
                    <w14:schemeClr w14:val="tx1"/>
                  </w14:solidFill>
                </w14:textFill>
              </w:rPr>
              <w:t>1</w:t>
            </w:r>
          </w:p>
        </w:tc>
        <w:tc>
          <w:tcPr>
            <w:tcW w:w="2304" w:type="dxa"/>
            <w:shd w:val="clear" w:color="auto" w:fill="auto"/>
            <w:vAlign w:val="center"/>
          </w:tcPr>
          <w:p w14:paraId="084468EB">
            <w:pPr>
              <w:spacing w:line="21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存在以下情节的，增加相应变量系数:1.临时占用公共绿地或者居住区绿地的，系数5-9；主动改正违法行为或者减轻违法后果的，系数1-4。2.临时占用其它绿地的，系数1-4；3.存在其它情节严重或者社会影响恶劣的情形，系数5-9。</w:t>
            </w:r>
          </w:p>
        </w:tc>
        <w:tc>
          <w:tcPr>
            <w:tcW w:w="1785" w:type="dxa"/>
            <w:shd w:val="clear" w:color="auto" w:fill="auto"/>
            <w:vAlign w:val="center"/>
          </w:tcPr>
          <w:p w14:paraId="4379B7F1">
            <w:pPr>
              <w:spacing w:line="21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罚款数额＝面积×300×（1 +变量系数）</w:t>
            </w:r>
          </w:p>
        </w:tc>
        <w:tc>
          <w:tcPr>
            <w:tcW w:w="2385" w:type="dxa"/>
            <w:shd w:val="clear" w:color="auto" w:fill="auto"/>
            <w:vAlign w:val="center"/>
          </w:tcPr>
          <w:p w14:paraId="2F9277B6">
            <w:pPr>
              <w:spacing w:line="212" w:lineRule="exact"/>
              <w:rPr>
                <w:rFonts w:cs="宋体" w:asciiTheme="minorEastAsia" w:hAnsiTheme="minorEastAsia" w:eastAsiaTheme="minorEastAsia"/>
                <w:b/>
                <w:color w:val="000000" w:themeColor="text1"/>
                <w:kern w:val="0"/>
                <w:sz w:val="15"/>
                <w:szCs w:val="15"/>
                <w14:textFill>
                  <w14:solidFill>
                    <w14:schemeClr w14:val="tx1"/>
                  </w14:solidFill>
                </w14:textFill>
              </w:rPr>
            </w:pPr>
          </w:p>
        </w:tc>
        <w:tc>
          <w:tcPr>
            <w:tcW w:w="1208" w:type="dxa"/>
            <w:shd w:val="clear" w:color="auto" w:fill="auto"/>
            <w:vAlign w:val="center"/>
          </w:tcPr>
          <w:p w14:paraId="21074ED2">
            <w:pPr>
              <w:spacing w:line="21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街道</w:t>
            </w:r>
          </w:p>
          <w:p w14:paraId="30678FA1">
            <w:pPr>
              <w:spacing w:line="212" w:lineRule="exact"/>
              <w:jc w:val="center"/>
              <w:rPr>
                <w:rFonts w:cs="宋体" w:asciiTheme="minorEastAsia" w:hAnsiTheme="minorEastAsia" w:eastAsiaTheme="minorEastAsia"/>
                <w:b/>
                <w:color w:val="000000" w:themeColor="text1"/>
                <w:kern w:val="0"/>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乡镇</w:t>
            </w:r>
          </w:p>
        </w:tc>
      </w:tr>
      <w:tr w14:paraId="2953E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1805A98A">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16</w:t>
            </w:r>
          </w:p>
        </w:tc>
        <w:tc>
          <w:tcPr>
            <w:tcW w:w="1500" w:type="dxa"/>
            <w:shd w:val="clear" w:color="auto" w:fill="auto"/>
            <w:vAlign w:val="center"/>
          </w:tcPr>
          <w:p w14:paraId="2C45D9F1">
            <w:pPr>
              <w:spacing w:line="21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未将代征绿地交绿化主管部门组织绿化</w:t>
            </w:r>
          </w:p>
        </w:tc>
        <w:tc>
          <w:tcPr>
            <w:tcW w:w="2789" w:type="dxa"/>
            <w:shd w:val="clear" w:color="auto" w:fill="auto"/>
            <w:vAlign w:val="center"/>
          </w:tcPr>
          <w:p w14:paraId="0EC6BEFB">
            <w:pPr>
              <w:spacing w:line="21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违反条款：第六十一条；</w:t>
            </w:r>
          </w:p>
          <w:p w14:paraId="79996125">
            <w:pPr>
              <w:spacing w:line="21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处罚条款：第七十一条 责令限期交回，并处每日每平方米0.5元的罚款。</w:t>
            </w:r>
          </w:p>
        </w:tc>
        <w:tc>
          <w:tcPr>
            <w:tcW w:w="851" w:type="dxa"/>
            <w:shd w:val="clear" w:color="auto" w:fill="auto"/>
            <w:vAlign w:val="center"/>
          </w:tcPr>
          <w:p w14:paraId="0C30D0F7">
            <w:pPr>
              <w:spacing w:line="21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567" w:type="dxa"/>
            <w:shd w:val="clear" w:color="auto" w:fill="auto"/>
            <w:vAlign w:val="center"/>
          </w:tcPr>
          <w:p w14:paraId="47CD4568">
            <w:pPr>
              <w:spacing w:line="21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2304" w:type="dxa"/>
            <w:shd w:val="clear" w:color="auto" w:fill="auto"/>
            <w:vAlign w:val="center"/>
          </w:tcPr>
          <w:p w14:paraId="28EC9108">
            <w:pPr>
              <w:spacing w:line="212" w:lineRule="exact"/>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1785" w:type="dxa"/>
            <w:shd w:val="clear" w:color="auto" w:fill="auto"/>
            <w:vAlign w:val="center"/>
          </w:tcPr>
          <w:p w14:paraId="1684A91D">
            <w:pPr>
              <w:spacing w:line="212" w:lineRule="exact"/>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2385" w:type="dxa"/>
            <w:shd w:val="clear" w:color="auto" w:fill="auto"/>
            <w:vAlign w:val="center"/>
          </w:tcPr>
          <w:p w14:paraId="7A5882C4">
            <w:pPr>
              <w:spacing w:line="21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按规定计算罚款额度。</w:t>
            </w:r>
          </w:p>
        </w:tc>
        <w:tc>
          <w:tcPr>
            <w:tcW w:w="1208" w:type="dxa"/>
            <w:shd w:val="clear" w:color="auto" w:fill="auto"/>
            <w:vAlign w:val="center"/>
          </w:tcPr>
          <w:p w14:paraId="309D931D">
            <w:pPr>
              <w:spacing w:line="21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街道</w:t>
            </w:r>
          </w:p>
          <w:p w14:paraId="28218765">
            <w:pPr>
              <w:spacing w:line="21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乡镇</w:t>
            </w:r>
          </w:p>
        </w:tc>
      </w:tr>
      <w:tr w14:paraId="313D0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14329" w:type="dxa"/>
            <w:gridSpan w:val="9"/>
            <w:shd w:val="clear" w:color="auto" w:fill="auto"/>
            <w:vAlign w:val="center"/>
          </w:tcPr>
          <w:p w14:paraId="130E937E">
            <w:pPr>
              <w:pStyle w:val="5"/>
              <w:widowControl w:val="0"/>
              <w:spacing w:line="212" w:lineRule="exact"/>
              <w:jc w:val="center"/>
              <w:rPr>
                <w:rFonts w:asciiTheme="minorEastAsia" w:hAnsiTheme="minorEastAsia" w:eastAsiaTheme="minorEastAsia"/>
                <w:color w:val="000000" w:themeColor="text1"/>
                <w:sz w:val="15"/>
                <w:szCs w:val="15"/>
                <w14:textFill>
                  <w14:solidFill>
                    <w14:schemeClr w14:val="tx1"/>
                  </w14:solidFill>
                </w14:textFill>
              </w:rPr>
            </w:pPr>
            <w:bookmarkStart w:id="65" w:name="_Toc110851468"/>
            <w:bookmarkStart w:id="66" w:name="_Toc1908999623"/>
            <w:r>
              <w:rPr>
                <w:rFonts w:hint="eastAsia" w:asciiTheme="minorEastAsia" w:hAnsiTheme="minorEastAsia" w:eastAsiaTheme="minorEastAsia"/>
                <w:color w:val="000000" w:themeColor="text1"/>
                <w:sz w:val="15"/>
                <w:szCs w:val="15"/>
                <w14:textFill>
                  <w14:solidFill>
                    <w14:schemeClr w14:val="tx1"/>
                  </w14:solidFill>
                </w14:textFill>
              </w:rPr>
              <w:t>《北京市物业</w:t>
            </w:r>
            <w:r>
              <w:rPr>
                <w:rFonts w:asciiTheme="minorEastAsia" w:hAnsiTheme="minorEastAsia" w:eastAsiaTheme="minorEastAsia"/>
                <w:color w:val="000000" w:themeColor="text1"/>
                <w:sz w:val="15"/>
                <w:szCs w:val="15"/>
                <w14:textFill>
                  <w14:solidFill>
                    <w14:schemeClr w14:val="tx1"/>
                  </w14:solidFill>
                </w14:textFill>
              </w:rPr>
              <w:t>管理条例</w:t>
            </w:r>
            <w:r>
              <w:rPr>
                <w:rFonts w:hint="eastAsia" w:asciiTheme="minorEastAsia" w:hAnsiTheme="minorEastAsia" w:eastAsiaTheme="minorEastAsia"/>
                <w:color w:val="000000" w:themeColor="text1"/>
                <w:sz w:val="15"/>
                <w:szCs w:val="15"/>
                <w14:textFill>
                  <w14:solidFill>
                    <w14:schemeClr w14:val="tx1"/>
                  </w14:solidFill>
                </w14:textFill>
              </w:rPr>
              <w:t>》案由1项</w:t>
            </w:r>
            <w:bookmarkEnd w:id="65"/>
            <w:bookmarkEnd w:id="66"/>
          </w:p>
        </w:tc>
      </w:tr>
      <w:tr w14:paraId="7DA80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0DAE3D84">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1</w:t>
            </w:r>
          </w:p>
        </w:tc>
        <w:tc>
          <w:tcPr>
            <w:tcW w:w="1500" w:type="dxa"/>
            <w:shd w:val="clear" w:color="auto" w:fill="auto"/>
            <w:vAlign w:val="center"/>
          </w:tcPr>
          <w:p w14:paraId="707AB955">
            <w:pPr>
              <w:spacing w:line="21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侵占绿地、毁坏绿化植物和绿化设施</w:t>
            </w:r>
          </w:p>
        </w:tc>
        <w:tc>
          <w:tcPr>
            <w:tcW w:w="2789" w:type="dxa"/>
            <w:shd w:val="clear" w:color="auto" w:fill="auto"/>
            <w:vAlign w:val="center"/>
          </w:tcPr>
          <w:p w14:paraId="2F24DD8D">
            <w:pPr>
              <w:spacing w:line="21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违反条款：第七十八条第二款第(九)项。</w:t>
            </w:r>
          </w:p>
          <w:p w14:paraId="345444D0">
            <w:pPr>
              <w:spacing w:line="21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处罚条款：第九十八条第（九）项，责令改正，拒不改正的，处五百元以上五千元以下的罚款。</w:t>
            </w:r>
          </w:p>
        </w:tc>
        <w:tc>
          <w:tcPr>
            <w:tcW w:w="851" w:type="dxa"/>
            <w:shd w:val="clear" w:color="auto" w:fill="auto"/>
            <w:vAlign w:val="center"/>
          </w:tcPr>
          <w:p w14:paraId="1FE0AA32">
            <w:pPr>
              <w:spacing w:line="212" w:lineRule="exact"/>
              <w:ind w:firstLine="225" w:firstLineChars="150"/>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500</w:t>
            </w:r>
          </w:p>
        </w:tc>
        <w:tc>
          <w:tcPr>
            <w:tcW w:w="567" w:type="dxa"/>
            <w:shd w:val="clear" w:color="auto" w:fill="auto"/>
            <w:vAlign w:val="center"/>
          </w:tcPr>
          <w:p w14:paraId="08EDF059">
            <w:pPr>
              <w:spacing w:line="21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1</w:t>
            </w:r>
          </w:p>
        </w:tc>
        <w:tc>
          <w:tcPr>
            <w:tcW w:w="2304" w:type="dxa"/>
            <w:shd w:val="clear" w:color="auto" w:fill="auto"/>
            <w:vAlign w:val="center"/>
          </w:tcPr>
          <w:p w14:paraId="2B2A31F1">
            <w:pPr>
              <w:spacing w:line="21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造成绿化</w:t>
            </w:r>
            <w:r>
              <w:rPr>
                <w:rFonts w:asciiTheme="minorEastAsia" w:hAnsiTheme="minorEastAsia" w:eastAsiaTheme="minorEastAsia"/>
                <w:color w:val="000000" w:themeColor="text1"/>
                <w:sz w:val="15"/>
                <w:szCs w:val="15"/>
                <w14:textFill>
                  <w14:solidFill>
                    <w14:schemeClr w14:val="tx1"/>
                  </w14:solidFill>
                </w14:textFill>
              </w:rPr>
              <w:t>植物死亡</w:t>
            </w:r>
            <w:r>
              <w:rPr>
                <w:rFonts w:hint="eastAsia" w:asciiTheme="minorEastAsia" w:hAnsiTheme="minorEastAsia" w:eastAsiaTheme="minorEastAsia"/>
                <w:color w:val="000000" w:themeColor="text1"/>
                <w:sz w:val="15"/>
                <w:szCs w:val="15"/>
                <w14:textFill>
                  <w14:solidFill>
                    <w14:schemeClr w14:val="tx1"/>
                  </w14:solidFill>
                </w14:textFill>
              </w:rPr>
              <w:t>、绿地或绿化设施损毁严重的，系数9。</w:t>
            </w:r>
          </w:p>
        </w:tc>
        <w:tc>
          <w:tcPr>
            <w:tcW w:w="1785" w:type="dxa"/>
            <w:shd w:val="clear" w:color="auto" w:fill="auto"/>
            <w:vAlign w:val="center"/>
          </w:tcPr>
          <w:p w14:paraId="0CCAB974">
            <w:pPr>
              <w:spacing w:line="21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罚款数额＝500×（1＋情节系数＋变量系数）</w:t>
            </w:r>
          </w:p>
        </w:tc>
        <w:tc>
          <w:tcPr>
            <w:tcW w:w="2385" w:type="dxa"/>
            <w:shd w:val="clear" w:color="auto" w:fill="auto"/>
            <w:vAlign w:val="center"/>
          </w:tcPr>
          <w:p w14:paraId="583954E1">
            <w:pPr>
              <w:spacing w:line="21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经责令改正后，当事人主动改正违法行为，不予处罚；对于物业管理区域内违法行为，原则</w:t>
            </w:r>
            <w:r>
              <w:rPr>
                <w:rFonts w:asciiTheme="minorEastAsia" w:hAnsiTheme="minorEastAsia" w:eastAsiaTheme="minorEastAsia"/>
                <w:color w:val="000000" w:themeColor="text1"/>
                <w:sz w:val="15"/>
                <w:szCs w:val="15"/>
                <w14:textFill>
                  <w14:solidFill>
                    <w14:schemeClr w14:val="tx1"/>
                  </w14:solidFill>
                </w14:textFill>
              </w:rPr>
              <w:t>上</w:t>
            </w:r>
            <w:r>
              <w:rPr>
                <w:rFonts w:hint="eastAsia" w:asciiTheme="minorEastAsia" w:hAnsiTheme="minorEastAsia" w:eastAsiaTheme="minorEastAsia"/>
                <w:color w:val="000000" w:themeColor="text1"/>
                <w:sz w:val="15"/>
                <w:szCs w:val="15"/>
                <w14:textFill>
                  <w14:solidFill>
                    <w14:schemeClr w14:val="tx1"/>
                  </w14:solidFill>
                </w14:textFill>
              </w:rPr>
              <w:t>适用该条例实施处罚，</w:t>
            </w:r>
            <w:r>
              <w:rPr>
                <w:rFonts w:asciiTheme="minorEastAsia" w:hAnsiTheme="minorEastAsia" w:eastAsiaTheme="minorEastAsia"/>
                <w:color w:val="000000" w:themeColor="text1"/>
                <w:sz w:val="15"/>
                <w:szCs w:val="15"/>
                <w14:textFill>
                  <w14:solidFill>
                    <w14:schemeClr w14:val="tx1"/>
                  </w14:solidFill>
                </w14:textFill>
              </w:rPr>
              <w:t>但对于</w:t>
            </w:r>
            <w:r>
              <w:rPr>
                <w:rFonts w:hint="eastAsia" w:asciiTheme="minorEastAsia" w:hAnsiTheme="minorEastAsia" w:eastAsiaTheme="minorEastAsia"/>
                <w:color w:val="000000" w:themeColor="text1"/>
                <w:sz w:val="15"/>
                <w:szCs w:val="15"/>
                <w14:textFill>
                  <w14:solidFill>
                    <w14:schemeClr w14:val="tx1"/>
                  </w14:solidFill>
                </w14:textFill>
              </w:rPr>
              <w:t>擅自</w:t>
            </w:r>
            <w:r>
              <w:rPr>
                <w:rFonts w:asciiTheme="minorEastAsia" w:hAnsiTheme="minorEastAsia" w:eastAsiaTheme="minorEastAsia"/>
                <w:color w:val="000000" w:themeColor="text1"/>
                <w:sz w:val="15"/>
                <w:szCs w:val="15"/>
                <w14:textFill>
                  <w14:solidFill>
                    <w14:schemeClr w14:val="tx1"/>
                  </w14:solidFill>
                </w14:textFill>
              </w:rPr>
              <w:t>砍伐树木、侵占</w:t>
            </w:r>
            <w:r>
              <w:rPr>
                <w:rFonts w:hint="eastAsia" w:asciiTheme="minorEastAsia" w:hAnsiTheme="minorEastAsia" w:eastAsiaTheme="minorEastAsia"/>
                <w:color w:val="000000" w:themeColor="text1"/>
                <w:sz w:val="15"/>
                <w:szCs w:val="15"/>
                <w14:textFill>
                  <w14:solidFill>
                    <w14:schemeClr w14:val="tx1"/>
                  </w14:solidFill>
                </w14:textFill>
              </w:rPr>
              <w:t>绿地</w:t>
            </w:r>
            <w:r>
              <w:rPr>
                <w:rFonts w:asciiTheme="minorEastAsia" w:hAnsiTheme="minorEastAsia" w:eastAsiaTheme="minorEastAsia"/>
                <w:color w:val="000000" w:themeColor="text1"/>
                <w:sz w:val="15"/>
                <w:szCs w:val="15"/>
                <w14:textFill>
                  <w14:solidFill>
                    <w14:schemeClr w14:val="tx1"/>
                  </w14:solidFill>
                </w14:textFill>
              </w:rPr>
              <w:t>面积较大等</w:t>
            </w:r>
            <w:r>
              <w:rPr>
                <w:rFonts w:hint="eastAsia" w:asciiTheme="minorEastAsia" w:hAnsiTheme="minorEastAsia" w:eastAsiaTheme="minorEastAsia"/>
                <w:color w:val="000000" w:themeColor="text1"/>
                <w:sz w:val="15"/>
                <w:szCs w:val="15"/>
                <w14:textFill>
                  <w14:solidFill>
                    <w14:schemeClr w14:val="tx1"/>
                  </w14:solidFill>
                </w14:textFill>
              </w:rPr>
              <w:t>情节</w:t>
            </w:r>
            <w:r>
              <w:rPr>
                <w:rFonts w:asciiTheme="minorEastAsia" w:hAnsiTheme="minorEastAsia" w:eastAsiaTheme="minorEastAsia"/>
                <w:color w:val="000000" w:themeColor="text1"/>
                <w:sz w:val="15"/>
                <w:szCs w:val="15"/>
                <w14:textFill>
                  <w14:solidFill>
                    <w14:schemeClr w14:val="tx1"/>
                  </w14:solidFill>
                </w14:textFill>
              </w:rPr>
              <w:t>较为严重的违法行为，可适用</w:t>
            </w:r>
            <w:r>
              <w:rPr>
                <w:rFonts w:hint="eastAsia" w:asciiTheme="minorEastAsia" w:hAnsiTheme="minorEastAsia" w:eastAsiaTheme="minorEastAsia"/>
                <w:color w:val="000000" w:themeColor="text1"/>
                <w:sz w:val="15"/>
                <w:szCs w:val="15"/>
                <w14:textFill>
                  <w14:solidFill>
                    <w14:schemeClr w14:val="tx1"/>
                  </w14:solidFill>
                </w14:textFill>
              </w:rPr>
              <w:t>《北京市绿化条例》中相关</w:t>
            </w:r>
            <w:r>
              <w:rPr>
                <w:rFonts w:asciiTheme="minorEastAsia" w:hAnsiTheme="minorEastAsia" w:eastAsiaTheme="minorEastAsia"/>
                <w:color w:val="000000" w:themeColor="text1"/>
                <w:sz w:val="15"/>
                <w:szCs w:val="15"/>
                <w14:textFill>
                  <w14:solidFill>
                    <w14:schemeClr w14:val="tx1"/>
                  </w14:solidFill>
                </w14:textFill>
              </w:rPr>
              <w:t>案由</w:t>
            </w:r>
            <w:r>
              <w:rPr>
                <w:rFonts w:hint="eastAsia" w:asciiTheme="minorEastAsia" w:hAnsiTheme="minorEastAsia" w:eastAsiaTheme="minorEastAsia"/>
                <w:color w:val="000000" w:themeColor="text1"/>
                <w:sz w:val="15"/>
                <w:szCs w:val="15"/>
                <w14:textFill>
                  <w14:solidFill>
                    <w14:schemeClr w14:val="tx1"/>
                  </w14:solidFill>
                </w14:textFill>
              </w:rPr>
              <w:t>依法</w:t>
            </w:r>
            <w:r>
              <w:rPr>
                <w:rFonts w:asciiTheme="minorEastAsia" w:hAnsiTheme="minorEastAsia" w:eastAsiaTheme="minorEastAsia"/>
                <w:color w:val="000000" w:themeColor="text1"/>
                <w:sz w:val="15"/>
                <w:szCs w:val="15"/>
                <w14:textFill>
                  <w14:solidFill>
                    <w14:schemeClr w14:val="tx1"/>
                  </w14:solidFill>
                </w14:textFill>
              </w:rPr>
              <w:t>查处</w:t>
            </w:r>
            <w:r>
              <w:rPr>
                <w:rFonts w:hint="eastAsia" w:asciiTheme="minorEastAsia" w:hAnsiTheme="minorEastAsia" w:eastAsiaTheme="minorEastAsia"/>
                <w:color w:val="000000" w:themeColor="text1"/>
                <w:sz w:val="15"/>
                <w:szCs w:val="15"/>
                <w14:textFill>
                  <w14:solidFill>
                    <w14:schemeClr w14:val="tx1"/>
                  </w14:solidFill>
                </w14:textFill>
              </w:rPr>
              <w:t>。</w:t>
            </w:r>
          </w:p>
        </w:tc>
        <w:tc>
          <w:tcPr>
            <w:tcW w:w="1208" w:type="dxa"/>
            <w:shd w:val="clear" w:color="auto" w:fill="auto"/>
            <w:vAlign w:val="center"/>
          </w:tcPr>
          <w:p w14:paraId="2A7A2F5B">
            <w:pPr>
              <w:spacing w:line="21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街道</w:t>
            </w:r>
          </w:p>
          <w:p w14:paraId="2C7773F3">
            <w:pPr>
              <w:spacing w:line="21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乡镇</w:t>
            </w:r>
          </w:p>
        </w:tc>
      </w:tr>
      <w:tr w14:paraId="314FD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14329" w:type="dxa"/>
            <w:gridSpan w:val="9"/>
            <w:shd w:val="clear" w:color="auto" w:fill="auto"/>
            <w:vAlign w:val="center"/>
          </w:tcPr>
          <w:p w14:paraId="32F30D3E">
            <w:pPr>
              <w:pStyle w:val="5"/>
              <w:widowControl w:val="0"/>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bookmarkStart w:id="67" w:name="_Toc110851469"/>
            <w:bookmarkStart w:id="68" w:name="_Toc166939673"/>
            <w:r>
              <w:rPr>
                <w:rFonts w:hint="eastAsia" w:asciiTheme="minorEastAsia" w:hAnsiTheme="minorEastAsia" w:eastAsiaTheme="minorEastAsia"/>
                <w:color w:val="000000" w:themeColor="text1"/>
                <w:sz w:val="15"/>
                <w:szCs w:val="15"/>
                <w14:textFill>
                  <w14:solidFill>
                    <w14:schemeClr w14:val="tx1"/>
                  </w14:solidFill>
                </w14:textFill>
              </w:rPr>
              <w:t>《北京市古树名木保护管理条例》案由11项</w:t>
            </w:r>
            <w:bookmarkEnd w:id="67"/>
            <w:bookmarkEnd w:id="68"/>
          </w:p>
        </w:tc>
      </w:tr>
      <w:tr w14:paraId="4B763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89" w:hRule="atLeast"/>
          <w:jc w:val="center"/>
        </w:trPr>
        <w:tc>
          <w:tcPr>
            <w:tcW w:w="940" w:type="dxa"/>
            <w:vMerge w:val="restart"/>
            <w:shd w:val="clear" w:color="auto" w:fill="auto"/>
            <w:vAlign w:val="center"/>
          </w:tcPr>
          <w:p w14:paraId="603C86D6">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w:t>
            </w:r>
          </w:p>
        </w:tc>
        <w:tc>
          <w:tcPr>
            <w:tcW w:w="1500" w:type="dxa"/>
            <w:vMerge w:val="restart"/>
            <w:shd w:val="clear" w:color="auto" w:fill="auto"/>
            <w:vAlign w:val="center"/>
          </w:tcPr>
          <w:p w14:paraId="0D0D98D6">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对古树名木刻划钉钉（缠绕绳索、攀树折枝、剥损树皮）</w:t>
            </w:r>
          </w:p>
        </w:tc>
        <w:tc>
          <w:tcPr>
            <w:tcW w:w="2789" w:type="dxa"/>
            <w:vMerge w:val="restart"/>
            <w:shd w:val="clear" w:color="auto" w:fill="auto"/>
            <w:vAlign w:val="center"/>
          </w:tcPr>
          <w:p w14:paraId="5DACFC18">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违反条款：第十二条第（一）项；</w:t>
            </w:r>
          </w:p>
          <w:p w14:paraId="505000F4">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处罚条款：第十九条第一款第（一）项、第（二）项、第（三）项（根据损害情况选择条款）责令改正</w:t>
            </w:r>
            <w:r>
              <w:rPr>
                <w:rFonts w:cs="宋体" w:asciiTheme="minorEastAsia" w:hAnsiTheme="minorEastAsia" w:eastAsiaTheme="minorEastAsia"/>
                <w:color w:val="000000" w:themeColor="text1"/>
                <w:kern w:val="0"/>
                <w:sz w:val="15"/>
                <w:szCs w:val="15"/>
                <w14:textFill>
                  <w14:solidFill>
                    <w14:schemeClr w14:val="tx1"/>
                  </w14:solidFill>
                </w14:textFill>
              </w:rPr>
              <w:t>，</w:t>
            </w:r>
            <w:r>
              <w:rPr>
                <w:rFonts w:hint="eastAsia" w:cs="宋体" w:asciiTheme="minorEastAsia" w:hAnsiTheme="minorEastAsia" w:eastAsiaTheme="minorEastAsia"/>
                <w:color w:val="000000" w:themeColor="text1"/>
                <w:kern w:val="0"/>
                <w:sz w:val="15"/>
                <w:szCs w:val="15"/>
                <w14:textFill>
                  <w14:solidFill>
                    <w14:schemeClr w14:val="tx1"/>
                  </w14:solidFill>
                </w14:textFill>
              </w:rPr>
              <w:t xml:space="preserve"> 对古树名木损害较轻的，每株处以200元至1000元罚款；损害枝干或者根系的，处以损失额1倍至2倍的罚款；造成死亡的，处以损失额2倍至3倍罚款。</w:t>
            </w:r>
          </w:p>
        </w:tc>
        <w:tc>
          <w:tcPr>
            <w:tcW w:w="851" w:type="dxa"/>
            <w:shd w:val="clear" w:color="auto" w:fill="auto"/>
            <w:vAlign w:val="center"/>
          </w:tcPr>
          <w:p w14:paraId="2841817C">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200</w:t>
            </w:r>
          </w:p>
        </w:tc>
        <w:tc>
          <w:tcPr>
            <w:tcW w:w="567" w:type="dxa"/>
            <w:shd w:val="clear" w:color="auto" w:fill="auto"/>
            <w:vAlign w:val="center"/>
          </w:tcPr>
          <w:p w14:paraId="74113AA6">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w:t>
            </w:r>
          </w:p>
        </w:tc>
        <w:tc>
          <w:tcPr>
            <w:tcW w:w="2304" w:type="dxa"/>
            <w:shd w:val="clear" w:color="auto" w:fill="auto"/>
            <w:vAlign w:val="center"/>
          </w:tcPr>
          <w:p w14:paraId="5403F2E1">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损害一级古树或者具有特殊历史价值和特别珍贵名木的，系数为2。</w:t>
            </w:r>
          </w:p>
        </w:tc>
        <w:tc>
          <w:tcPr>
            <w:tcW w:w="1785" w:type="dxa"/>
            <w:shd w:val="clear" w:color="auto" w:fill="auto"/>
            <w:vAlign w:val="center"/>
          </w:tcPr>
          <w:p w14:paraId="36899641">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罚款数额＝200×（1＋情节系数＋变量系数）×N。N</w:t>
            </w:r>
            <w:r>
              <w:rPr>
                <w:rFonts w:hint="eastAsia" w:cs="仿宋_GB2312" w:asciiTheme="minorEastAsia" w:hAnsiTheme="minorEastAsia" w:eastAsiaTheme="minorEastAsia"/>
                <w:color w:val="000000" w:themeColor="text1"/>
                <w:kern w:val="0"/>
                <w:sz w:val="15"/>
                <w:szCs w:val="15"/>
                <w14:textFill>
                  <w14:solidFill>
                    <w14:schemeClr w14:val="tx1"/>
                  </w14:solidFill>
                </w14:textFill>
              </w:rPr>
              <w:t>为株数。</w:t>
            </w:r>
          </w:p>
        </w:tc>
        <w:tc>
          <w:tcPr>
            <w:tcW w:w="2385" w:type="dxa"/>
            <w:shd w:val="clear" w:color="auto" w:fill="auto"/>
            <w:vAlign w:val="center"/>
          </w:tcPr>
          <w:p w14:paraId="57560065">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适用损害较轻情形</w:t>
            </w:r>
          </w:p>
        </w:tc>
        <w:tc>
          <w:tcPr>
            <w:tcW w:w="1208" w:type="dxa"/>
            <w:shd w:val="clear" w:color="auto" w:fill="auto"/>
            <w:vAlign w:val="center"/>
          </w:tcPr>
          <w:p w14:paraId="195A1928">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街道</w:t>
            </w:r>
          </w:p>
          <w:p w14:paraId="3083CDAD">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乡镇</w:t>
            </w:r>
          </w:p>
        </w:tc>
      </w:tr>
      <w:tr w14:paraId="64E0B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541" w:hRule="atLeast"/>
          <w:jc w:val="center"/>
        </w:trPr>
        <w:tc>
          <w:tcPr>
            <w:tcW w:w="940" w:type="dxa"/>
            <w:vMerge w:val="continue"/>
            <w:shd w:val="clear" w:color="auto" w:fill="auto"/>
            <w:vAlign w:val="center"/>
          </w:tcPr>
          <w:p w14:paraId="123117B7">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1500" w:type="dxa"/>
            <w:vMerge w:val="continue"/>
            <w:shd w:val="clear" w:color="auto" w:fill="auto"/>
            <w:vAlign w:val="center"/>
          </w:tcPr>
          <w:p w14:paraId="006790B1">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2789" w:type="dxa"/>
            <w:vMerge w:val="continue"/>
            <w:shd w:val="clear" w:color="auto" w:fill="auto"/>
            <w:vAlign w:val="center"/>
          </w:tcPr>
          <w:p w14:paraId="2026752C">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851" w:type="dxa"/>
            <w:shd w:val="clear" w:color="auto" w:fill="auto"/>
            <w:vAlign w:val="center"/>
          </w:tcPr>
          <w:p w14:paraId="7E69EC87">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损失额</w:t>
            </w:r>
          </w:p>
        </w:tc>
        <w:tc>
          <w:tcPr>
            <w:tcW w:w="567" w:type="dxa"/>
            <w:shd w:val="clear" w:color="auto" w:fill="auto"/>
            <w:vAlign w:val="center"/>
          </w:tcPr>
          <w:p w14:paraId="40A3F393">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w:t>
            </w:r>
          </w:p>
        </w:tc>
        <w:tc>
          <w:tcPr>
            <w:tcW w:w="2304" w:type="dxa"/>
            <w:shd w:val="clear" w:color="auto" w:fill="auto"/>
            <w:vAlign w:val="center"/>
          </w:tcPr>
          <w:p w14:paraId="6CC4240B">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1.损害一级古树或者具有特殊历史价值和特别珍贵名木的，系数为1；2.造成古树名木树干皮层损伤部分超过树干周长50%，受伤根系超过全部根系40%，主枝损伤超过树冠50%的，系数1。</w:t>
            </w:r>
          </w:p>
        </w:tc>
        <w:tc>
          <w:tcPr>
            <w:tcW w:w="1785" w:type="dxa"/>
            <w:shd w:val="clear" w:color="auto" w:fill="auto"/>
            <w:vAlign w:val="center"/>
          </w:tcPr>
          <w:p w14:paraId="3BA7AB70">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罚款数额＝损失额×（1＋情节系数＋变量系数）</w:t>
            </w:r>
          </w:p>
        </w:tc>
        <w:tc>
          <w:tcPr>
            <w:tcW w:w="2385" w:type="dxa"/>
            <w:shd w:val="clear" w:color="auto" w:fill="auto"/>
            <w:vAlign w:val="center"/>
          </w:tcPr>
          <w:p w14:paraId="2A68C1D4">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适用损害枝干或者根系情形</w:t>
            </w:r>
          </w:p>
        </w:tc>
        <w:tc>
          <w:tcPr>
            <w:tcW w:w="1208" w:type="dxa"/>
            <w:shd w:val="clear" w:color="auto" w:fill="auto"/>
            <w:vAlign w:val="center"/>
          </w:tcPr>
          <w:p w14:paraId="0FE0A933">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街道</w:t>
            </w:r>
          </w:p>
          <w:p w14:paraId="38C7D26F">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乡镇</w:t>
            </w:r>
          </w:p>
        </w:tc>
      </w:tr>
      <w:tr w14:paraId="4D21E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54" w:hRule="atLeast"/>
          <w:jc w:val="center"/>
        </w:trPr>
        <w:tc>
          <w:tcPr>
            <w:tcW w:w="940" w:type="dxa"/>
            <w:vMerge w:val="continue"/>
            <w:shd w:val="clear" w:color="auto" w:fill="auto"/>
            <w:vAlign w:val="center"/>
          </w:tcPr>
          <w:p w14:paraId="1C9AFC64">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1500" w:type="dxa"/>
            <w:vMerge w:val="continue"/>
            <w:shd w:val="clear" w:color="auto" w:fill="auto"/>
            <w:vAlign w:val="center"/>
          </w:tcPr>
          <w:p w14:paraId="00D14E9D">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2789" w:type="dxa"/>
            <w:vMerge w:val="continue"/>
            <w:shd w:val="clear" w:color="auto" w:fill="auto"/>
            <w:vAlign w:val="center"/>
          </w:tcPr>
          <w:p w14:paraId="78C19F0B">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851" w:type="dxa"/>
            <w:shd w:val="clear" w:color="auto" w:fill="auto"/>
            <w:vAlign w:val="center"/>
          </w:tcPr>
          <w:p w14:paraId="36FF6A2D">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损失额</w:t>
            </w:r>
          </w:p>
        </w:tc>
        <w:tc>
          <w:tcPr>
            <w:tcW w:w="567" w:type="dxa"/>
            <w:shd w:val="clear" w:color="auto" w:fill="auto"/>
            <w:vAlign w:val="center"/>
          </w:tcPr>
          <w:p w14:paraId="7F99050E">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2</w:t>
            </w:r>
          </w:p>
        </w:tc>
        <w:tc>
          <w:tcPr>
            <w:tcW w:w="2304" w:type="dxa"/>
            <w:shd w:val="clear" w:color="auto" w:fill="auto"/>
            <w:vAlign w:val="center"/>
          </w:tcPr>
          <w:p w14:paraId="2C63D995">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造成一级古树或者具有特殊历史价值和特别珍贵名木死亡的，系数为1。</w:t>
            </w:r>
          </w:p>
        </w:tc>
        <w:tc>
          <w:tcPr>
            <w:tcW w:w="1785" w:type="dxa"/>
            <w:shd w:val="clear" w:color="auto" w:fill="auto"/>
            <w:vAlign w:val="center"/>
          </w:tcPr>
          <w:p w14:paraId="0D9EE766">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罚款数额＝损失额×（2＋情节系数＋变量系数）</w:t>
            </w:r>
          </w:p>
        </w:tc>
        <w:tc>
          <w:tcPr>
            <w:tcW w:w="2385" w:type="dxa"/>
            <w:shd w:val="clear" w:color="auto" w:fill="auto"/>
            <w:vAlign w:val="center"/>
          </w:tcPr>
          <w:p w14:paraId="241FE55C">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适用造成古树名木死亡情形</w:t>
            </w:r>
          </w:p>
        </w:tc>
        <w:tc>
          <w:tcPr>
            <w:tcW w:w="1208" w:type="dxa"/>
            <w:shd w:val="clear" w:color="auto" w:fill="auto"/>
            <w:vAlign w:val="center"/>
          </w:tcPr>
          <w:p w14:paraId="76AEC1D3">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街道</w:t>
            </w:r>
          </w:p>
          <w:p w14:paraId="294EBFD4">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乡镇</w:t>
            </w:r>
          </w:p>
        </w:tc>
      </w:tr>
      <w:tr w14:paraId="5CBE3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98" w:hRule="atLeast"/>
          <w:jc w:val="center"/>
        </w:trPr>
        <w:tc>
          <w:tcPr>
            <w:tcW w:w="940" w:type="dxa"/>
            <w:vMerge w:val="restart"/>
            <w:shd w:val="clear" w:color="auto" w:fill="auto"/>
            <w:vAlign w:val="center"/>
          </w:tcPr>
          <w:p w14:paraId="294FA708">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2</w:t>
            </w:r>
          </w:p>
        </w:tc>
        <w:tc>
          <w:tcPr>
            <w:tcW w:w="1500" w:type="dxa"/>
            <w:vMerge w:val="restart"/>
            <w:shd w:val="clear" w:color="auto" w:fill="auto"/>
            <w:vAlign w:val="center"/>
          </w:tcPr>
          <w:p w14:paraId="6FC7999F">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借用古树名木树干做支撑物</w:t>
            </w:r>
          </w:p>
        </w:tc>
        <w:tc>
          <w:tcPr>
            <w:tcW w:w="2789" w:type="dxa"/>
            <w:vMerge w:val="restart"/>
            <w:shd w:val="clear" w:color="auto" w:fill="auto"/>
            <w:vAlign w:val="center"/>
          </w:tcPr>
          <w:p w14:paraId="575D600C">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违反条款：第十二条第（二）项；</w:t>
            </w:r>
          </w:p>
          <w:p w14:paraId="343A8CCB">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处罚条款：第十九条第一款第（一）项、第（二）项、第（三）项（根据损害情况选择条款） 对古树名木损害较轻的，每株处以200元至1000元罚款；损害枝干或者根系的，处以损失额1倍至2倍的罚款；造成死亡的，处以损失额2倍至3倍罚款。</w:t>
            </w:r>
          </w:p>
        </w:tc>
        <w:tc>
          <w:tcPr>
            <w:tcW w:w="851" w:type="dxa"/>
            <w:shd w:val="clear" w:color="auto" w:fill="auto"/>
            <w:vAlign w:val="center"/>
          </w:tcPr>
          <w:p w14:paraId="453818D2">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200</w:t>
            </w:r>
          </w:p>
        </w:tc>
        <w:tc>
          <w:tcPr>
            <w:tcW w:w="567" w:type="dxa"/>
            <w:shd w:val="clear" w:color="auto" w:fill="auto"/>
            <w:vAlign w:val="center"/>
          </w:tcPr>
          <w:p w14:paraId="141CF84C">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w:t>
            </w:r>
          </w:p>
        </w:tc>
        <w:tc>
          <w:tcPr>
            <w:tcW w:w="2304" w:type="dxa"/>
            <w:shd w:val="clear" w:color="auto" w:fill="auto"/>
            <w:vAlign w:val="center"/>
          </w:tcPr>
          <w:p w14:paraId="366E4471">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损害一级古树或者具有特殊历史价值和特别珍贵名木的，系数为2。</w:t>
            </w:r>
          </w:p>
        </w:tc>
        <w:tc>
          <w:tcPr>
            <w:tcW w:w="1785" w:type="dxa"/>
            <w:shd w:val="clear" w:color="auto" w:fill="auto"/>
            <w:vAlign w:val="center"/>
          </w:tcPr>
          <w:p w14:paraId="3F446BCE">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罚款数额＝200×（1＋情节系数＋变量系数）×N。N</w:t>
            </w:r>
            <w:r>
              <w:rPr>
                <w:rFonts w:hint="eastAsia" w:cs="仿宋_GB2312" w:asciiTheme="minorEastAsia" w:hAnsiTheme="minorEastAsia" w:eastAsiaTheme="minorEastAsia"/>
                <w:color w:val="000000" w:themeColor="text1"/>
                <w:kern w:val="0"/>
                <w:sz w:val="15"/>
                <w:szCs w:val="15"/>
                <w14:textFill>
                  <w14:solidFill>
                    <w14:schemeClr w14:val="tx1"/>
                  </w14:solidFill>
                </w14:textFill>
              </w:rPr>
              <w:t>为株数。</w:t>
            </w:r>
          </w:p>
        </w:tc>
        <w:tc>
          <w:tcPr>
            <w:tcW w:w="2385" w:type="dxa"/>
            <w:shd w:val="clear" w:color="auto" w:fill="auto"/>
            <w:vAlign w:val="center"/>
          </w:tcPr>
          <w:p w14:paraId="3EE8A5FD">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适用损害较轻情形</w:t>
            </w:r>
          </w:p>
        </w:tc>
        <w:tc>
          <w:tcPr>
            <w:tcW w:w="1208" w:type="dxa"/>
            <w:shd w:val="clear" w:color="auto" w:fill="auto"/>
            <w:vAlign w:val="center"/>
          </w:tcPr>
          <w:p w14:paraId="7E34A0D1">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街道</w:t>
            </w:r>
          </w:p>
          <w:p w14:paraId="440A5DD3">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乡镇</w:t>
            </w:r>
          </w:p>
        </w:tc>
      </w:tr>
      <w:tr w14:paraId="0BC4E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591" w:hRule="atLeast"/>
          <w:jc w:val="center"/>
        </w:trPr>
        <w:tc>
          <w:tcPr>
            <w:tcW w:w="940" w:type="dxa"/>
            <w:vMerge w:val="continue"/>
            <w:shd w:val="clear" w:color="auto" w:fill="auto"/>
            <w:vAlign w:val="center"/>
          </w:tcPr>
          <w:p w14:paraId="075F6D6B">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1500" w:type="dxa"/>
            <w:vMerge w:val="continue"/>
            <w:shd w:val="clear" w:color="auto" w:fill="auto"/>
            <w:vAlign w:val="center"/>
          </w:tcPr>
          <w:p w14:paraId="72F5574B">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2789" w:type="dxa"/>
            <w:vMerge w:val="continue"/>
            <w:shd w:val="clear" w:color="auto" w:fill="auto"/>
            <w:vAlign w:val="center"/>
          </w:tcPr>
          <w:p w14:paraId="4922C5A4">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851" w:type="dxa"/>
            <w:shd w:val="clear" w:color="auto" w:fill="auto"/>
            <w:vAlign w:val="center"/>
          </w:tcPr>
          <w:p w14:paraId="560505E9">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损失额</w:t>
            </w:r>
          </w:p>
        </w:tc>
        <w:tc>
          <w:tcPr>
            <w:tcW w:w="567" w:type="dxa"/>
            <w:shd w:val="clear" w:color="auto" w:fill="auto"/>
            <w:vAlign w:val="center"/>
          </w:tcPr>
          <w:p w14:paraId="19C0939D">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w:t>
            </w:r>
          </w:p>
        </w:tc>
        <w:tc>
          <w:tcPr>
            <w:tcW w:w="2304" w:type="dxa"/>
            <w:shd w:val="clear" w:color="auto" w:fill="auto"/>
            <w:vAlign w:val="center"/>
          </w:tcPr>
          <w:p w14:paraId="0BEBAAF5">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1.损害一级古树或者具有特殊历史价值和特别珍贵名木的，系数为1；2.造成古树名木树干皮层损伤部分超过树干周长50%，受伤根系超过全部根系40%，主枝损伤超过树冠50%的，系数1。</w:t>
            </w:r>
          </w:p>
        </w:tc>
        <w:tc>
          <w:tcPr>
            <w:tcW w:w="1785" w:type="dxa"/>
            <w:shd w:val="clear" w:color="auto" w:fill="auto"/>
            <w:vAlign w:val="center"/>
          </w:tcPr>
          <w:p w14:paraId="6B0A1FF7">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罚款数额＝损失额×（1＋情节系数＋变量系数）</w:t>
            </w:r>
          </w:p>
        </w:tc>
        <w:tc>
          <w:tcPr>
            <w:tcW w:w="2385" w:type="dxa"/>
            <w:shd w:val="clear" w:color="auto" w:fill="auto"/>
            <w:vAlign w:val="center"/>
          </w:tcPr>
          <w:p w14:paraId="7E7931F3">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适用损害枝干或者根系情形</w:t>
            </w:r>
          </w:p>
        </w:tc>
        <w:tc>
          <w:tcPr>
            <w:tcW w:w="1208" w:type="dxa"/>
            <w:shd w:val="clear" w:color="auto" w:fill="auto"/>
            <w:vAlign w:val="center"/>
          </w:tcPr>
          <w:p w14:paraId="0A7E34C9">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街道</w:t>
            </w:r>
          </w:p>
          <w:p w14:paraId="26BBC017">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乡镇</w:t>
            </w:r>
          </w:p>
        </w:tc>
      </w:tr>
      <w:tr w14:paraId="12303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50" w:hRule="atLeast"/>
          <w:jc w:val="center"/>
        </w:trPr>
        <w:tc>
          <w:tcPr>
            <w:tcW w:w="940" w:type="dxa"/>
            <w:vMerge w:val="continue"/>
            <w:shd w:val="clear" w:color="auto" w:fill="auto"/>
            <w:vAlign w:val="center"/>
          </w:tcPr>
          <w:p w14:paraId="1BE88B99">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1500" w:type="dxa"/>
            <w:vMerge w:val="continue"/>
            <w:shd w:val="clear" w:color="auto" w:fill="auto"/>
            <w:vAlign w:val="center"/>
          </w:tcPr>
          <w:p w14:paraId="43401E09">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2789" w:type="dxa"/>
            <w:vMerge w:val="continue"/>
            <w:shd w:val="clear" w:color="auto" w:fill="auto"/>
            <w:vAlign w:val="center"/>
          </w:tcPr>
          <w:p w14:paraId="0DCD149E">
            <w:pPr>
              <w:spacing w:line="232" w:lineRule="exact"/>
              <w:rPr>
                <w:rFonts w:asciiTheme="minorEastAsia" w:hAnsiTheme="minorEastAsia" w:eastAsiaTheme="minorEastAsia"/>
                <w:color w:val="000000" w:themeColor="text1"/>
                <w:sz w:val="15"/>
                <w:szCs w:val="15"/>
                <w14:textFill>
                  <w14:solidFill>
                    <w14:schemeClr w14:val="tx1"/>
                  </w14:solidFill>
                </w14:textFill>
              </w:rPr>
            </w:pPr>
          </w:p>
        </w:tc>
        <w:tc>
          <w:tcPr>
            <w:tcW w:w="851" w:type="dxa"/>
            <w:shd w:val="clear" w:color="auto" w:fill="auto"/>
            <w:vAlign w:val="center"/>
          </w:tcPr>
          <w:p w14:paraId="0F9CA09B">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损失额</w:t>
            </w:r>
          </w:p>
        </w:tc>
        <w:tc>
          <w:tcPr>
            <w:tcW w:w="567" w:type="dxa"/>
            <w:shd w:val="clear" w:color="auto" w:fill="auto"/>
            <w:vAlign w:val="center"/>
          </w:tcPr>
          <w:p w14:paraId="06CA1E6C">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2</w:t>
            </w:r>
          </w:p>
        </w:tc>
        <w:tc>
          <w:tcPr>
            <w:tcW w:w="2304" w:type="dxa"/>
            <w:shd w:val="clear" w:color="auto" w:fill="auto"/>
            <w:vAlign w:val="center"/>
          </w:tcPr>
          <w:p w14:paraId="12FDCCFC">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造成一级古树或者具有特殊历史价值和特别珍贵名木死亡的，系数为1。</w:t>
            </w:r>
          </w:p>
        </w:tc>
        <w:tc>
          <w:tcPr>
            <w:tcW w:w="1785" w:type="dxa"/>
            <w:shd w:val="clear" w:color="auto" w:fill="auto"/>
            <w:vAlign w:val="center"/>
          </w:tcPr>
          <w:p w14:paraId="2DAD986B">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罚款数额＝损失额×（2＋情节系数＋变量系数）</w:t>
            </w:r>
          </w:p>
        </w:tc>
        <w:tc>
          <w:tcPr>
            <w:tcW w:w="2385" w:type="dxa"/>
            <w:shd w:val="clear" w:color="auto" w:fill="auto"/>
            <w:vAlign w:val="center"/>
          </w:tcPr>
          <w:p w14:paraId="77BD1589">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适用造成古树名木死亡情形</w:t>
            </w:r>
          </w:p>
        </w:tc>
        <w:tc>
          <w:tcPr>
            <w:tcW w:w="1208" w:type="dxa"/>
            <w:shd w:val="clear" w:color="auto" w:fill="auto"/>
            <w:vAlign w:val="center"/>
          </w:tcPr>
          <w:p w14:paraId="2BF032B7">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街道</w:t>
            </w:r>
          </w:p>
          <w:p w14:paraId="38D65964">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乡镇</w:t>
            </w:r>
          </w:p>
        </w:tc>
      </w:tr>
      <w:tr w14:paraId="0F7E6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98" w:hRule="atLeast"/>
          <w:jc w:val="center"/>
        </w:trPr>
        <w:tc>
          <w:tcPr>
            <w:tcW w:w="940" w:type="dxa"/>
            <w:vMerge w:val="restart"/>
            <w:shd w:val="clear" w:color="auto" w:fill="auto"/>
            <w:vAlign w:val="center"/>
          </w:tcPr>
          <w:p w14:paraId="5E22B4B6">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3</w:t>
            </w:r>
          </w:p>
        </w:tc>
        <w:tc>
          <w:tcPr>
            <w:tcW w:w="1500" w:type="dxa"/>
            <w:vMerge w:val="restart"/>
            <w:shd w:val="clear" w:color="auto" w:fill="auto"/>
            <w:vAlign w:val="center"/>
          </w:tcPr>
          <w:p w14:paraId="747B9F27">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擅自采摘古树名木果实</w:t>
            </w:r>
          </w:p>
        </w:tc>
        <w:tc>
          <w:tcPr>
            <w:tcW w:w="2789" w:type="dxa"/>
            <w:vMerge w:val="restart"/>
            <w:shd w:val="clear" w:color="auto" w:fill="auto"/>
            <w:vAlign w:val="center"/>
          </w:tcPr>
          <w:p w14:paraId="459590BB">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违反条款：第十二条第（三）项；</w:t>
            </w:r>
          </w:p>
          <w:p w14:paraId="15DE2FA0">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处罚条款：第十九条第一款第（一）项、第（二）项、第（三）项（根据损害情况选择条款）责令改正</w:t>
            </w:r>
            <w:r>
              <w:rPr>
                <w:rFonts w:cs="宋体" w:asciiTheme="minorEastAsia" w:hAnsiTheme="minorEastAsia" w:eastAsiaTheme="minorEastAsia"/>
                <w:color w:val="000000" w:themeColor="text1"/>
                <w:kern w:val="0"/>
                <w:sz w:val="15"/>
                <w:szCs w:val="15"/>
                <w14:textFill>
                  <w14:solidFill>
                    <w14:schemeClr w14:val="tx1"/>
                  </w14:solidFill>
                </w14:textFill>
              </w:rPr>
              <w:t>，</w:t>
            </w:r>
            <w:r>
              <w:rPr>
                <w:rFonts w:hint="eastAsia" w:cs="宋体" w:asciiTheme="minorEastAsia" w:hAnsiTheme="minorEastAsia" w:eastAsiaTheme="minorEastAsia"/>
                <w:color w:val="000000" w:themeColor="text1"/>
                <w:kern w:val="0"/>
                <w:sz w:val="15"/>
                <w:szCs w:val="15"/>
                <w14:textFill>
                  <w14:solidFill>
                    <w14:schemeClr w14:val="tx1"/>
                  </w14:solidFill>
                </w14:textFill>
              </w:rPr>
              <w:t xml:space="preserve"> 对古树名木损害较轻的，每株处以200元至1000元罚款；损害枝干或者根系的，处以损失额1倍至2倍的罚款；造成死亡的，处以损失额2倍至3倍罚款。</w:t>
            </w:r>
          </w:p>
        </w:tc>
        <w:tc>
          <w:tcPr>
            <w:tcW w:w="851" w:type="dxa"/>
            <w:shd w:val="clear" w:color="auto" w:fill="auto"/>
            <w:vAlign w:val="center"/>
          </w:tcPr>
          <w:p w14:paraId="07D5D0DD">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200</w:t>
            </w:r>
          </w:p>
        </w:tc>
        <w:tc>
          <w:tcPr>
            <w:tcW w:w="567" w:type="dxa"/>
            <w:shd w:val="clear" w:color="auto" w:fill="auto"/>
            <w:vAlign w:val="center"/>
          </w:tcPr>
          <w:p w14:paraId="30BA698E">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w:t>
            </w:r>
          </w:p>
        </w:tc>
        <w:tc>
          <w:tcPr>
            <w:tcW w:w="2304" w:type="dxa"/>
            <w:shd w:val="clear" w:color="auto" w:fill="auto"/>
            <w:vAlign w:val="center"/>
          </w:tcPr>
          <w:p w14:paraId="7A703A0F">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损害一级古树或者具有特殊历史价值和特别珍贵名木的，系数为2。</w:t>
            </w:r>
          </w:p>
        </w:tc>
        <w:tc>
          <w:tcPr>
            <w:tcW w:w="1785" w:type="dxa"/>
            <w:shd w:val="clear" w:color="auto" w:fill="auto"/>
            <w:vAlign w:val="center"/>
          </w:tcPr>
          <w:p w14:paraId="3E704A9C">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罚款数额＝200×（1＋情节系数＋变量系数）×N。N</w:t>
            </w:r>
            <w:r>
              <w:rPr>
                <w:rFonts w:hint="eastAsia" w:cs="仿宋_GB2312" w:asciiTheme="minorEastAsia" w:hAnsiTheme="minorEastAsia" w:eastAsiaTheme="minorEastAsia"/>
                <w:color w:val="000000" w:themeColor="text1"/>
                <w:kern w:val="0"/>
                <w:sz w:val="15"/>
                <w:szCs w:val="15"/>
                <w14:textFill>
                  <w14:solidFill>
                    <w14:schemeClr w14:val="tx1"/>
                  </w14:solidFill>
                </w14:textFill>
              </w:rPr>
              <w:t>为株数。</w:t>
            </w:r>
          </w:p>
        </w:tc>
        <w:tc>
          <w:tcPr>
            <w:tcW w:w="2385" w:type="dxa"/>
            <w:shd w:val="clear" w:color="auto" w:fill="auto"/>
            <w:vAlign w:val="center"/>
          </w:tcPr>
          <w:p w14:paraId="74EB1192">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适用损害较轻情形</w:t>
            </w:r>
          </w:p>
        </w:tc>
        <w:tc>
          <w:tcPr>
            <w:tcW w:w="1208" w:type="dxa"/>
            <w:shd w:val="clear" w:color="auto" w:fill="auto"/>
            <w:vAlign w:val="center"/>
          </w:tcPr>
          <w:p w14:paraId="790DF224">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街道</w:t>
            </w:r>
          </w:p>
          <w:p w14:paraId="270F42B2">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乡镇</w:t>
            </w:r>
          </w:p>
        </w:tc>
      </w:tr>
      <w:tr w14:paraId="6D63B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681" w:hRule="atLeast"/>
          <w:jc w:val="center"/>
        </w:trPr>
        <w:tc>
          <w:tcPr>
            <w:tcW w:w="940" w:type="dxa"/>
            <w:vMerge w:val="continue"/>
            <w:shd w:val="clear" w:color="auto" w:fill="auto"/>
            <w:vAlign w:val="center"/>
          </w:tcPr>
          <w:p w14:paraId="7EE756A4">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p>
        </w:tc>
        <w:tc>
          <w:tcPr>
            <w:tcW w:w="1500" w:type="dxa"/>
            <w:vMerge w:val="continue"/>
            <w:shd w:val="clear" w:color="auto" w:fill="auto"/>
            <w:vAlign w:val="center"/>
          </w:tcPr>
          <w:p w14:paraId="0BF3CFD6">
            <w:pPr>
              <w:spacing w:line="232" w:lineRule="exact"/>
              <w:rPr>
                <w:rFonts w:asciiTheme="minorEastAsia" w:hAnsiTheme="minorEastAsia" w:eastAsiaTheme="minorEastAsia"/>
                <w:color w:val="000000" w:themeColor="text1"/>
                <w:sz w:val="15"/>
                <w:szCs w:val="15"/>
                <w14:textFill>
                  <w14:solidFill>
                    <w14:schemeClr w14:val="tx1"/>
                  </w14:solidFill>
                </w14:textFill>
              </w:rPr>
            </w:pPr>
          </w:p>
        </w:tc>
        <w:tc>
          <w:tcPr>
            <w:tcW w:w="2789" w:type="dxa"/>
            <w:vMerge w:val="continue"/>
            <w:shd w:val="clear" w:color="auto" w:fill="auto"/>
            <w:vAlign w:val="center"/>
          </w:tcPr>
          <w:p w14:paraId="2378FAC4">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851" w:type="dxa"/>
            <w:shd w:val="clear" w:color="auto" w:fill="auto"/>
            <w:vAlign w:val="center"/>
          </w:tcPr>
          <w:p w14:paraId="7339099E">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损失额</w:t>
            </w:r>
          </w:p>
        </w:tc>
        <w:tc>
          <w:tcPr>
            <w:tcW w:w="567" w:type="dxa"/>
            <w:shd w:val="clear" w:color="auto" w:fill="auto"/>
            <w:vAlign w:val="center"/>
          </w:tcPr>
          <w:p w14:paraId="6E32D91F">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w:t>
            </w:r>
          </w:p>
        </w:tc>
        <w:tc>
          <w:tcPr>
            <w:tcW w:w="2304" w:type="dxa"/>
            <w:shd w:val="clear" w:color="auto" w:fill="auto"/>
            <w:vAlign w:val="center"/>
          </w:tcPr>
          <w:p w14:paraId="2FC07BAA">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1.损害一级古树或者具有特殊历史价值和特别珍贵名木的，系数为1；2.造成古树名木树干皮层损伤部分超过树干周长50%，受伤根系超过全部根系40%，主枝损伤超过树冠50%的，系数1。</w:t>
            </w:r>
          </w:p>
        </w:tc>
        <w:tc>
          <w:tcPr>
            <w:tcW w:w="1785" w:type="dxa"/>
            <w:shd w:val="clear" w:color="auto" w:fill="auto"/>
            <w:vAlign w:val="center"/>
          </w:tcPr>
          <w:p w14:paraId="0654F6E9">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罚款数额＝损失额×（1＋情节系数＋变量系数）</w:t>
            </w:r>
          </w:p>
        </w:tc>
        <w:tc>
          <w:tcPr>
            <w:tcW w:w="2385" w:type="dxa"/>
            <w:shd w:val="clear" w:color="auto" w:fill="auto"/>
            <w:vAlign w:val="center"/>
          </w:tcPr>
          <w:p w14:paraId="04910D6F">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适用损害枝干或者根系情形</w:t>
            </w:r>
          </w:p>
        </w:tc>
        <w:tc>
          <w:tcPr>
            <w:tcW w:w="1208" w:type="dxa"/>
            <w:shd w:val="clear" w:color="auto" w:fill="auto"/>
            <w:vAlign w:val="center"/>
          </w:tcPr>
          <w:p w14:paraId="4BBD050F">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街道</w:t>
            </w:r>
          </w:p>
          <w:p w14:paraId="2D77F0F5">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乡镇</w:t>
            </w:r>
          </w:p>
        </w:tc>
      </w:tr>
      <w:tr w14:paraId="334A3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50" w:hRule="atLeast"/>
          <w:jc w:val="center"/>
        </w:trPr>
        <w:tc>
          <w:tcPr>
            <w:tcW w:w="940" w:type="dxa"/>
            <w:vMerge w:val="continue"/>
            <w:shd w:val="clear" w:color="auto" w:fill="auto"/>
            <w:vAlign w:val="center"/>
          </w:tcPr>
          <w:p w14:paraId="26A4F33F">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p>
        </w:tc>
        <w:tc>
          <w:tcPr>
            <w:tcW w:w="1500" w:type="dxa"/>
            <w:vMerge w:val="continue"/>
            <w:shd w:val="clear" w:color="auto" w:fill="auto"/>
            <w:vAlign w:val="center"/>
          </w:tcPr>
          <w:p w14:paraId="2114813E">
            <w:pPr>
              <w:spacing w:line="232" w:lineRule="exact"/>
              <w:rPr>
                <w:rFonts w:asciiTheme="minorEastAsia" w:hAnsiTheme="minorEastAsia" w:eastAsiaTheme="minorEastAsia"/>
                <w:color w:val="000000" w:themeColor="text1"/>
                <w:sz w:val="15"/>
                <w:szCs w:val="15"/>
                <w14:textFill>
                  <w14:solidFill>
                    <w14:schemeClr w14:val="tx1"/>
                  </w14:solidFill>
                </w14:textFill>
              </w:rPr>
            </w:pPr>
          </w:p>
        </w:tc>
        <w:tc>
          <w:tcPr>
            <w:tcW w:w="2789" w:type="dxa"/>
            <w:vMerge w:val="continue"/>
            <w:shd w:val="clear" w:color="auto" w:fill="auto"/>
            <w:vAlign w:val="center"/>
          </w:tcPr>
          <w:p w14:paraId="2AAEFAB2">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851" w:type="dxa"/>
            <w:shd w:val="clear" w:color="auto" w:fill="auto"/>
            <w:vAlign w:val="center"/>
          </w:tcPr>
          <w:p w14:paraId="15D449F8">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损失额</w:t>
            </w:r>
          </w:p>
        </w:tc>
        <w:tc>
          <w:tcPr>
            <w:tcW w:w="567" w:type="dxa"/>
            <w:shd w:val="clear" w:color="auto" w:fill="auto"/>
            <w:vAlign w:val="center"/>
          </w:tcPr>
          <w:p w14:paraId="0C2677A1">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2</w:t>
            </w:r>
          </w:p>
        </w:tc>
        <w:tc>
          <w:tcPr>
            <w:tcW w:w="2304" w:type="dxa"/>
            <w:shd w:val="clear" w:color="auto" w:fill="auto"/>
            <w:vAlign w:val="center"/>
          </w:tcPr>
          <w:p w14:paraId="3AC8085F">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造成一级古树或者具有特殊历史价值和特别珍贵名木死亡的，系数为1。</w:t>
            </w:r>
          </w:p>
        </w:tc>
        <w:tc>
          <w:tcPr>
            <w:tcW w:w="1785" w:type="dxa"/>
            <w:shd w:val="clear" w:color="auto" w:fill="auto"/>
            <w:vAlign w:val="center"/>
          </w:tcPr>
          <w:p w14:paraId="26F5F6C9">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罚款数额＝损失额×（2＋情节系数＋变量系数）</w:t>
            </w:r>
          </w:p>
        </w:tc>
        <w:tc>
          <w:tcPr>
            <w:tcW w:w="2385" w:type="dxa"/>
            <w:shd w:val="clear" w:color="auto" w:fill="auto"/>
            <w:vAlign w:val="center"/>
          </w:tcPr>
          <w:p w14:paraId="4509416E">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适用造成古树名木死亡情形</w:t>
            </w:r>
          </w:p>
        </w:tc>
        <w:tc>
          <w:tcPr>
            <w:tcW w:w="1208" w:type="dxa"/>
            <w:shd w:val="clear" w:color="auto" w:fill="auto"/>
            <w:vAlign w:val="center"/>
          </w:tcPr>
          <w:p w14:paraId="0F1FEC96">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街道</w:t>
            </w:r>
          </w:p>
          <w:p w14:paraId="56C3DEE1">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乡镇</w:t>
            </w:r>
          </w:p>
        </w:tc>
      </w:tr>
      <w:tr w14:paraId="31B80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98" w:hRule="atLeast"/>
          <w:jc w:val="center"/>
        </w:trPr>
        <w:tc>
          <w:tcPr>
            <w:tcW w:w="940" w:type="dxa"/>
            <w:vMerge w:val="restart"/>
            <w:shd w:val="clear" w:color="auto" w:fill="auto"/>
            <w:vAlign w:val="center"/>
          </w:tcPr>
          <w:p w14:paraId="40B620C6">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4</w:t>
            </w:r>
          </w:p>
        </w:tc>
        <w:tc>
          <w:tcPr>
            <w:tcW w:w="1500" w:type="dxa"/>
            <w:vMerge w:val="restart"/>
            <w:shd w:val="clear" w:color="auto" w:fill="auto"/>
            <w:vAlign w:val="center"/>
          </w:tcPr>
          <w:p w14:paraId="26142F70">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在划定的范围内挖坑取土（动用明火、排放烟气、倾倒污水污物、堆放物料、修建建筑物构筑物）</w:t>
            </w:r>
          </w:p>
        </w:tc>
        <w:tc>
          <w:tcPr>
            <w:tcW w:w="2789" w:type="dxa"/>
            <w:vMerge w:val="restart"/>
            <w:shd w:val="clear" w:color="auto" w:fill="auto"/>
            <w:vAlign w:val="center"/>
          </w:tcPr>
          <w:p w14:paraId="6F6C978D">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违反条款：第十二条第（四）项；</w:t>
            </w:r>
          </w:p>
          <w:p w14:paraId="33FF0172">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处罚条款：第十九条第一款第（一）项、第（二）项、第（三）项（根据损害情况选择条款）责令改正</w:t>
            </w:r>
            <w:r>
              <w:rPr>
                <w:rFonts w:cs="宋体" w:asciiTheme="minorEastAsia" w:hAnsiTheme="minorEastAsia" w:eastAsiaTheme="minorEastAsia"/>
                <w:color w:val="000000" w:themeColor="text1"/>
                <w:kern w:val="0"/>
                <w:sz w:val="15"/>
                <w:szCs w:val="15"/>
                <w14:textFill>
                  <w14:solidFill>
                    <w14:schemeClr w14:val="tx1"/>
                  </w14:solidFill>
                </w14:textFill>
              </w:rPr>
              <w:t>，</w:t>
            </w:r>
            <w:r>
              <w:rPr>
                <w:rFonts w:hint="eastAsia" w:cs="宋体" w:asciiTheme="minorEastAsia" w:hAnsiTheme="minorEastAsia" w:eastAsiaTheme="minorEastAsia"/>
                <w:color w:val="000000" w:themeColor="text1"/>
                <w:kern w:val="0"/>
                <w:sz w:val="15"/>
                <w:szCs w:val="15"/>
                <w14:textFill>
                  <w14:solidFill>
                    <w14:schemeClr w14:val="tx1"/>
                  </w14:solidFill>
                </w14:textFill>
              </w:rPr>
              <w:t>对古树名木损害较轻的，每株处以200元至1000元罚款；损害枝干或者根系的，处以损失额1倍至2倍的罚款；造成死亡的，处以损失额2倍至3倍罚款。</w:t>
            </w:r>
          </w:p>
        </w:tc>
        <w:tc>
          <w:tcPr>
            <w:tcW w:w="851" w:type="dxa"/>
            <w:shd w:val="clear" w:color="auto" w:fill="auto"/>
            <w:vAlign w:val="center"/>
          </w:tcPr>
          <w:p w14:paraId="58E74AC1">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200</w:t>
            </w:r>
          </w:p>
        </w:tc>
        <w:tc>
          <w:tcPr>
            <w:tcW w:w="567" w:type="dxa"/>
            <w:shd w:val="clear" w:color="auto" w:fill="auto"/>
            <w:vAlign w:val="center"/>
          </w:tcPr>
          <w:p w14:paraId="3C2BADDF">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w:t>
            </w:r>
          </w:p>
        </w:tc>
        <w:tc>
          <w:tcPr>
            <w:tcW w:w="2304" w:type="dxa"/>
            <w:shd w:val="clear" w:color="auto" w:fill="auto"/>
            <w:vAlign w:val="center"/>
          </w:tcPr>
          <w:p w14:paraId="72BA2318">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损害一级古树或者具有特殊历史价值和特别珍贵名木的，系数为2。</w:t>
            </w:r>
          </w:p>
        </w:tc>
        <w:tc>
          <w:tcPr>
            <w:tcW w:w="1785" w:type="dxa"/>
            <w:shd w:val="clear" w:color="auto" w:fill="auto"/>
            <w:vAlign w:val="center"/>
          </w:tcPr>
          <w:p w14:paraId="69E13CD0">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罚款数额＝200×（1＋情节系数＋变量系数）×N。N</w:t>
            </w:r>
            <w:r>
              <w:rPr>
                <w:rFonts w:hint="eastAsia" w:cs="仿宋_GB2312" w:asciiTheme="minorEastAsia" w:hAnsiTheme="minorEastAsia" w:eastAsiaTheme="minorEastAsia"/>
                <w:color w:val="000000" w:themeColor="text1"/>
                <w:kern w:val="0"/>
                <w:sz w:val="15"/>
                <w:szCs w:val="15"/>
                <w14:textFill>
                  <w14:solidFill>
                    <w14:schemeClr w14:val="tx1"/>
                  </w14:solidFill>
                </w14:textFill>
              </w:rPr>
              <w:t>为株数。</w:t>
            </w:r>
          </w:p>
        </w:tc>
        <w:tc>
          <w:tcPr>
            <w:tcW w:w="2385" w:type="dxa"/>
            <w:shd w:val="clear" w:color="auto" w:fill="auto"/>
            <w:vAlign w:val="center"/>
          </w:tcPr>
          <w:p w14:paraId="00E6E363">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适用损害较轻情形</w:t>
            </w:r>
          </w:p>
        </w:tc>
        <w:tc>
          <w:tcPr>
            <w:tcW w:w="1208" w:type="dxa"/>
            <w:shd w:val="clear" w:color="auto" w:fill="auto"/>
            <w:vAlign w:val="center"/>
          </w:tcPr>
          <w:p w14:paraId="34AE0F0D">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街道</w:t>
            </w:r>
          </w:p>
          <w:p w14:paraId="14844782">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乡镇</w:t>
            </w:r>
          </w:p>
        </w:tc>
      </w:tr>
      <w:tr w14:paraId="549EB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591" w:hRule="atLeast"/>
          <w:jc w:val="center"/>
        </w:trPr>
        <w:tc>
          <w:tcPr>
            <w:tcW w:w="940" w:type="dxa"/>
            <w:vMerge w:val="continue"/>
            <w:shd w:val="clear" w:color="auto" w:fill="auto"/>
            <w:vAlign w:val="center"/>
          </w:tcPr>
          <w:p w14:paraId="7BE8D97E">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p>
        </w:tc>
        <w:tc>
          <w:tcPr>
            <w:tcW w:w="1500" w:type="dxa"/>
            <w:vMerge w:val="continue"/>
            <w:shd w:val="clear" w:color="auto" w:fill="auto"/>
            <w:vAlign w:val="center"/>
          </w:tcPr>
          <w:p w14:paraId="2EECAD20">
            <w:pPr>
              <w:spacing w:line="232" w:lineRule="exact"/>
              <w:rPr>
                <w:rFonts w:asciiTheme="minorEastAsia" w:hAnsiTheme="minorEastAsia" w:eastAsiaTheme="minorEastAsia"/>
                <w:color w:val="000000" w:themeColor="text1"/>
                <w:sz w:val="15"/>
                <w:szCs w:val="15"/>
                <w14:textFill>
                  <w14:solidFill>
                    <w14:schemeClr w14:val="tx1"/>
                  </w14:solidFill>
                </w14:textFill>
              </w:rPr>
            </w:pPr>
          </w:p>
        </w:tc>
        <w:tc>
          <w:tcPr>
            <w:tcW w:w="2789" w:type="dxa"/>
            <w:vMerge w:val="continue"/>
            <w:shd w:val="clear" w:color="auto" w:fill="auto"/>
            <w:vAlign w:val="center"/>
          </w:tcPr>
          <w:p w14:paraId="48BA6789">
            <w:pPr>
              <w:spacing w:line="232" w:lineRule="exact"/>
              <w:rPr>
                <w:rFonts w:asciiTheme="minorEastAsia" w:hAnsiTheme="minorEastAsia" w:eastAsiaTheme="minorEastAsia"/>
                <w:color w:val="000000" w:themeColor="text1"/>
                <w:sz w:val="15"/>
                <w:szCs w:val="15"/>
                <w14:textFill>
                  <w14:solidFill>
                    <w14:schemeClr w14:val="tx1"/>
                  </w14:solidFill>
                </w14:textFill>
              </w:rPr>
            </w:pPr>
          </w:p>
        </w:tc>
        <w:tc>
          <w:tcPr>
            <w:tcW w:w="851" w:type="dxa"/>
            <w:shd w:val="clear" w:color="auto" w:fill="auto"/>
            <w:vAlign w:val="center"/>
          </w:tcPr>
          <w:p w14:paraId="3222D47A">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损失额</w:t>
            </w:r>
          </w:p>
        </w:tc>
        <w:tc>
          <w:tcPr>
            <w:tcW w:w="567" w:type="dxa"/>
            <w:shd w:val="clear" w:color="auto" w:fill="auto"/>
            <w:vAlign w:val="center"/>
          </w:tcPr>
          <w:p w14:paraId="7D3E20C3">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w:t>
            </w:r>
          </w:p>
        </w:tc>
        <w:tc>
          <w:tcPr>
            <w:tcW w:w="2304" w:type="dxa"/>
            <w:shd w:val="clear" w:color="auto" w:fill="auto"/>
            <w:vAlign w:val="center"/>
          </w:tcPr>
          <w:p w14:paraId="537BCDE1">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1.损害一级古树或者具有特殊历史价值和特别珍贵名木的，系数为1；2.造成古树名木树干皮层损伤部分超过树干周长50%，受伤根系超过全部根系40%，主枝损伤超过树冠50%的，系数1。</w:t>
            </w:r>
          </w:p>
        </w:tc>
        <w:tc>
          <w:tcPr>
            <w:tcW w:w="1785" w:type="dxa"/>
            <w:shd w:val="clear" w:color="auto" w:fill="auto"/>
            <w:vAlign w:val="center"/>
          </w:tcPr>
          <w:p w14:paraId="4F960016">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罚款数额＝损失额×（1＋情节系数＋变量系数）</w:t>
            </w:r>
          </w:p>
        </w:tc>
        <w:tc>
          <w:tcPr>
            <w:tcW w:w="2385" w:type="dxa"/>
            <w:shd w:val="clear" w:color="auto" w:fill="auto"/>
            <w:vAlign w:val="center"/>
          </w:tcPr>
          <w:p w14:paraId="488E338B">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适用损害枝干或者根系情形</w:t>
            </w:r>
          </w:p>
        </w:tc>
        <w:tc>
          <w:tcPr>
            <w:tcW w:w="1208" w:type="dxa"/>
            <w:shd w:val="clear" w:color="auto" w:fill="auto"/>
            <w:vAlign w:val="center"/>
          </w:tcPr>
          <w:p w14:paraId="125C3663">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街道</w:t>
            </w:r>
          </w:p>
          <w:p w14:paraId="769F341A">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乡镇</w:t>
            </w:r>
          </w:p>
        </w:tc>
      </w:tr>
      <w:tr w14:paraId="1DFC1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50" w:hRule="atLeast"/>
          <w:jc w:val="center"/>
        </w:trPr>
        <w:tc>
          <w:tcPr>
            <w:tcW w:w="940" w:type="dxa"/>
            <w:vMerge w:val="continue"/>
            <w:shd w:val="clear" w:color="auto" w:fill="auto"/>
            <w:vAlign w:val="center"/>
          </w:tcPr>
          <w:p w14:paraId="67B3D931">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p>
        </w:tc>
        <w:tc>
          <w:tcPr>
            <w:tcW w:w="1500" w:type="dxa"/>
            <w:vMerge w:val="continue"/>
            <w:shd w:val="clear" w:color="auto" w:fill="auto"/>
            <w:vAlign w:val="center"/>
          </w:tcPr>
          <w:p w14:paraId="79A01AF1">
            <w:pPr>
              <w:spacing w:line="232" w:lineRule="exact"/>
              <w:rPr>
                <w:rFonts w:asciiTheme="minorEastAsia" w:hAnsiTheme="minorEastAsia" w:eastAsiaTheme="minorEastAsia"/>
                <w:color w:val="000000" w:themeColor="text1"/>
                <w:sz w:val="15"/>
                <w:szCs w:val="15"/>
                <w14:textFill>
                  <w14:solidFill>
                    <w14:schemeClr w14:val="tx1"/>
                  </w14:solidFill>
                </w14:textFill>
              </w:rPr>
            </w:pPr>
          </w:p>
        </w:tc>
        <w:tc>
          <w:tcPr>
            <w:tcW w:w="2789" w:type="dxa"/>
            <w:vMerge w:val="continue"/>
            <w:shd w:val="clear" w:color="auto" w:fill="auto"/>
            <w:vAlign w:val="center"/>
          </w:tcPr>
          <w:p w14:paraId="0E369035">
            <w:pPr>
              <w:spacing w:line="232" w:lineRule="exact"/>
              <w:rPr>
                <w:rFonts w:asciiTheme="minorEastAsia" w:hAnsiTheme="minorEastAsia" w:eastAsiaTheme="minorEastAsia"/>
                <w:color w:val="000000" w:themeColor="text1"/>
                <w:sz w:val="15"/>
                <w:szCs w:val="15"/>
                <w14:textFill>
                  <w14:solidFill>
                    <w14:schemeClr w14:val="tx1"/>
                  </w14:solidFill>
                </w14:textFill>
              </w:rPr>
            </w:pPr>
          </w:p>
        </w:tc>
        <w:tc>
          <w:tcPr>
            <w:tcW w:w="851" w:type="dxa"/>
            <w:shd w:val="clear" w:color="auto" w:fill="auto"/>
            <w:vAlign w:val="center"/>
          </w:tcPr>
          <w:p w14:paraId="5E46F015">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损失额</w:t>
            </w:r>
          </w:p>
        </w:tc>
        <w:tc>
          <w:tcPr>
            <w:tcW w:w="567" w:type="dxa"/>
            <w:shd w:val="clear" w:color="auto" w:fill="auto"/>
            <w:vAlign w:val="center"/>
          </w:tcPr>
          <w:p w14:paraId="6275439F">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2</w:t>
            </w:r>
          </w:p>
        </w:tc>
        <w:tc>
          <w:tcPr>
            <w:tcW w:w="2304" w:type="dxa"/>
            <w:shd w:val="clear" w:color="auto" w:fill="auto"/>
            <w:vAlign w:val="center"/>
          </w:tcPr>
          <w:p w14:paraId="47B01D7A">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造成一级古树或者具有特殊历史价值和特别珍贵名木死亡的，系数为1。</w:t>
            </w:r>
          </w:p>
        </w:tc>
        <w:tc>
          <w:tcPr>
            <w:tcW w:w="1785" w:type="dxa"/>
            <w:shd w:val="clear" w:color="auto" w:fill="auto"/>
            <w:vAlign w:val="center"/>
          </w:tcPr>
          <w:p w14:paraId="4A67AEAE">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罚款数额＝损失额×（2＋情节系数＋变量系数）</w:t>
            </w:r>
          </w:p>
        </w:tc>
        <w:tc>
          <w:tcPr>
            <w:tcW w:w="2385" w:type="dxa"/>
            <w:shd w:val="clear" w:color="auto" w:fill="auto"/>
            <w:vAlign w:val="center"/>
          </w:tcPr>
          <w:p w14:paraId="06A52F7E">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适用造成古树名木死亡情形</w:t>
            </w:r>
          </w:p>
        </w:tc>
        <w:tc>
          <w:tcPr>
            <w:tcW w:w="1208" w:type="dxa"/>
            <w:shd w:val="clear" w:color="auto" w:fill="auto"/>
            <w:vAlign w:val="center"/>
          </w:tcPr>
          <w:p w14:paraId="0A1BA5EE">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街道</w:t>
            </w:r>
          </w:p>
          <w:p w14:paraId="61B954EE">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乡镇</w:t>
            </w:r>
          </w:p>
        </w:tc>
      </w:tr>
      <w:tr w14:paraId="56DA9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632" w:hRule="atLeast"/>
          <w:jc w:val="center"/>
        </w:trPr>
        <w:tc>
          <w:tcPr>
            <w:tcW w:w="940" w:type="dxa"/>
            <w:vMerge w:val="restart"/>
            <w:shd w:val="clear" w:color="auto" w:fill="auto"/>
            <w:vAlign w:val="center"/>
          </w:tcPr>
          <w:p w14:paraId="6AABCE90">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5</w:t>
            </w:r>
          </w:p>
        </w:tc>
        <w:tc>
          <w:tcPr>
            <w:tcW w:w="1500" w:type="dxa"/>
            <w:vMerge w:val="restart"/>
            <w:shd w:val="clear" w:color="auto" w:fill="auto"/>
            <w:vAlign w:val="center"/>
          </w:tcPr>
          <w:p w14:paraId="5C205682">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擅自移植古树名木</w:t>
            </w:r>
          </w:p>
        </w:tc>
        <w:tc>
          <w:tcPr>
            <w:tcW w:w="2789" w:type="dxa"/>
            <w:vMerge w:val="restart"/>
            <w:shd w:val="clear" w:color="auto" w:fill="auto"/>
            <w:vAlign w:val="center"/>
          </w:tcPr>
          <w:p w14:paraId="5FA39E27">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违反条款：第十二条第（五）项、第十五条第二款；处罚条款：第二十二条 处以损失额1倍至2倍的罚款；造成死亡的，处以损失额2倍至3倍罚款。</w:t>
            </w:r>
          </w:p>
        </w:tc>
        <w:tc>
          <w:tcPr>
            <w:tcW w:w="851" w:type="dxa"/>
            <w:shd w:val="clear" w:color="auto" w:fill="auto"/>
            <w:vAlign w:val="center"/>
          </w:tcPr>
          <w:p w14:paraId="22F731B6">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损失额</w:t>
            </w:r>
          </w:p>
        </w:tc>
        <w:tc>
          <w:tcPr>
            <w:tcW w:w="567" w:type="dxa"/>
            <w:shd w:val="clear" w:color="auto" w:fill="auto"/>
            <w:vAlign w:val="center"/>
          </w:tcPr>
          <w:p w14:paraId="003ACA0B">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w:t>
            </w:r>
          </w:p>
        </w:tc>
        <w:tc>
          <w:tcPr>
            <w:tcW w:w="2304" w:type="dxa"/>
            <w:shd w:val="clear" w:color="auto" w:fill="auto"/>
            <w:vAlign w:val="center"/>
          </w:tcPr>
          <w:p w14:paraId="6A65C0F0">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1.擅自移植一级古树或者具有特殊历史价值和特别珍贵名木的，系数为1；2.造成古树名木树干皮层损伤部分超过树干周长50%，受伤根系超过全部根系40%，主枝损伤超过树冠50%的，系数1。</w:t>
            </w:r>
          </w:p>
        </w:tc>
        <w:tc>
          <w:tcPr>
            <w:tcW w:w="1785" w:type="dxa"/>
            <w:shd w:val="clear" w:color="auto" w:fill="auto"/>
            <w:vAlign w:val="center"/>
          </w:tcPr>
          <w:p w14:paraId="5CA7B930">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罚款数额＝损失额×（1＋情节系数＋变量系数）</w:t>
            </w:r>
          </w:p>
        </w:tc>
        <w:tc>
          <w:tcPr>
            <w:tcW w:w="2385" w:type="dxa"/>
            <w:shd w:val="clear" w:color="auto" w:fill="auto"/>
            <w:vAlign w:val="center"/>
          </w:tcPr>
          <w:p w14:paraId="29785449">
            <w:pPr>
              <w:spacing w:line="232" w:lineRule="exact"/>
              <w:rPr>
                <w:rFonts w:asciiTheme="minorEastAsia" w:hAnsiTheme="minorEastAsia" w:eastAsiaTheme="minorEastAsia"/>
                <w:color w:val="000000" w:themeColor="text1"/>
                <w:sz w:val="15"/>
                <w:szCs w:val="15"/>
                <w14:textFill>
                  <w14:solidFill>
                    <w14:schemeClr w14:val="tx1"/>
                  </w14:solidFill>
                </w14:textFill>
              </w:rPr>
            </w:pPr>
          </w:p>
        </w:tc>
        <w:tc>
          <w:tcPr>
            <w:tcW w:w="1208" w:type="dxa"/>
            <w:shd w:val="clear" w:color="auto" w:fill="auto"/>
            <w:vAlign w:val="center"/>
          </w:tcPr>
          <w:p w14:paraId="084632F0">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街道</w:t>
            </w:r>
          </w:p>
          <w:p w14:paraId="081CE06E">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乡镇</w:t>
            </w:r>
          </w:p>
        </w:tc>
      </w:tr>
      <w:tr w14:paraId="77B9B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08" w:hRule="atLeast"/>
          <w:jc w:val="center"/>
        </w:trPr>
        <w:tc>
          <w:tcPr>
            <w:tcW w:w="940" w:type="dxa"/>
            <w:vMerge w:val="continue"/>
            <w:shd w:val="clear" w:color="auto" w:fill="auto"/>
            <w:vAlign w:val="center"/>
          </w:tcPr>
          <w:p w14:paraId="1B7DF930">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p>
        </w:tc>
        <w:tc>
          <w:tcPr>
            <w:tcW w:w="1500" w:type="dxa"/>
            <w:vMerge w:val="continue"/>
            <w:shd w:val="clear" w:color="auto" w:fill="auto"/>
            <w:vAlign w:val="center"/>
          </w:tcPr>
          <w:p w14:paraId="4ACD62C1">
            <w:pPr>
              <w:spacing w:line="232" w:lineRule="exact"/>
              <w:rPr>
                <w:rFonts w:asciiTheme="minorEastAsia" w:hAnsiTheme="minorEastAsia" w:eastAsiaTheme="minorEastAsia"/>
                <w:color w:val="000000" w:themeColor="text1"/>
                <w:sz w:val="15"/>
                <w:szCs w:val="15"/>
                <w14:textFill>
                  <w14:solidFill>
                    <w14:schemeClr w14:val="tx1"/>
                  </w14:solidFill>
                </w14:textFill>
              </w:rPr>
            </w:pPr>
          </w:p>
        </w:tc>
        <w:tc>
          <w:tcPr>
            <w:tcW w:w="2789" w:type="dxa"/>
            <w:vMerge w:val="continue"/>
            <w:shd w:val="clear" w:color="auto" w:fill="auto"/>
            <w:vAlign w:val="center"/>
          </w:tcPr>
          <w:p w14:paraId="4452686B">
            <w:pPr>
              <w:spacing w:line="232" w:lineRule="exact"/>
              <w:rPr>
                <w:rFonts w:asciiTheme="minorEastAsia" w:hAnsiTheme="minorEastAsia" w:eastAsiaTheme="minorEastAsia"/>
                <w:color w:val="000000" w:themeColor="text1"/>
                <w:sz w:val="15"/>
                <w:szCs w:val="15"/>
                <w14:textFill>
                  <w14:solidFill>
                    <w14:schemeClr w14:val="tx1"/>
                  </w14:solidFill>
                </w14:textFill>
              </w:rPr>
            </w:pPr>
          </w:p>
        </w:tc>
        <w:tc>
          <w:tcPr>
            <w:tcW w:w="851" w:type="dxa"/>
            <w:shd w:val="clear" w:color="auto" w:fill="auto"/>
            <w:vAlign w:val="center"/>
          </w:tcPr>
          <w:p w14:paraId="287CB6B3">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损失额</w:t>
            </w:r>
          </w:p>
        </w:tc>
        <w:tc>
          <w:tcPr>
            <w:tcW w:w="567" w:type="dxa"/>
            <w:shd w:val="clear" w:color="auto" w:fill="auto"/>
            <w:vAlign w:val="center"/>
          </w:tcPr>
          <w:p w14:paraId="5379C519">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2</w:t>
            </w:r>
          </w:p>
        </w:tc>
        <w:tc>
          <w:tcPr>
            <w:tcW w:w="2304" w:type="dxa"/>
            <w:shd w:val="clear" w:color="auto" w:fill="auto"/>
            <w:vAlign w:val="center"/>
          </w:tcPr>
          <w:p w14:paraId="018B2248">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造成一级古树或者具有特殊历史价值和特别珍贵名木死亡的，系数为1。</w:t>
            </w:r>
          </w:p>
        </w:tc>
        <w:tc>
          <w:tcPr>
            <w:tcW w:w="1785" w:type="dxa"/>
            <w:shd w:val="clear" w:color="auto" w:fill="auto"/>
            <w:vAlign w:val="center"/>
          </w:tcPr>
          <w:p w14:paraId="51AEE199">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罚款数额＝损失额×（2＋情节系数＋变量系数）</w:t>
            </w:r>
          </w:p>
        </w:tc>
        <w:tc>
          <w:tcPr>
            <w:tcW w:w="2385" w:type="dxa"/>
            <w:shd w:val="clear" w:color="auto" w:fill="auto"/>
            <w:vAlign w:val="center"/>
          </w:tcPr>
          <w:p w14:paraId="3D118253">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适用造成古树名木死亡情形</w:t>
            </w:r>
          </w:p>
        </w:tc>
        <w:tc>
          <w:tcPr>
            <w:tcW w:w="1208" w:type="dxa"/>
            <w:shd w:val="clear" w:color="auto" w:fill="auto"/>
            <w:vAlign w:val="center"/>
          </w:tcPr>
          <w:p w14:paraId="63C183FD">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街道</w:t>
            </w:r>
          </w:p>
          <w:p w14:paraId="11F178F3">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乡镇</w:t>
            </w:r>
          </w:p>
        </w:tc>
      </w:tr>
      <w:tr w14:paraId="69227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34" w:hRule="atLeast"/>
          <w:jc w:val="center"/>
        </w:trPr>
        <w:tc>
          <w:tcPr>
            <w:tcW w:w="940" w:type="dxa"/>
            <w:shd w:val="clear" w:color="auto" w:fill="auto"/>
            <w:vAlign w:val="center"/>
          </w:tcPr>
          <w:p w14:paraId="2A6D3F90">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6</w:t>
            </w:r>
          </w:p>
        </w:tc>
        <w:tc>
          <w:tcPr>
            <w:tcW w:w="1500" w:type="dxa"/>
            <w:shd w:val="clear" w:color="auto" w:fill="auto"/>
            <w:vAlign w:val="center"/>
          </w:tcPr>
          <w:p w14:paraId="3C2C4311">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擅自砍伐古树名木</w:t>
            </w:r>
          </w:p>
        </w:tc>
        <w:tc>
          <w:tcPr>
            <w:tcW w:w="2789" w:type="dxa"/>
            <w:shd w:val="clear" w:color="auto" w:fill="auto"/>
            <w:vAlign w:val="center"/>
          </w:tcPr>
          <w:p w14:paraId="0915AF28">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违反条款：第十二条第（六）项；</w:t>
            </w:r>
          </w:p>
          <w:p w14:paraId="1FED4C0D">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处罚条款：第二十条 处以损失额3倍至5倍罚款。</w:t>
            </w:r>
          </w:p>
        </w:tc>
        <w:tc>
          <w:tcPr>
            <w:tcW w:w="851" w:type="dxa"/>
            <w:shd w:val="clear" w:color="auto" w:fill="auto"/>
            <w:vAlign w:val="center"/>
          </w:tcPr>
          <w:p w14:paraId="6D8B633D">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损失额</w:t>
            </w:r>
          </w:p>
        </w:tc>
        <w:tc>
          <w:tcPr>
            <w:tcW w:w="567" w:type="dxa"/>
            <w:shd w:val="clear" w:color="auto" w:fill="auto"/>
            <w:vAlign w:val="center"/>
          </w:tcPr>
          <w:p w14:paraId="176B172B">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3</w:t>
            </w:r>
          </w:p>
        </w:tc>
        <w:tc>
          <w:tcPr>
            <w:tcW w:w="2304" w:type="dxa"/>
            <w:shd w:val="clear" w:color="auto" w:fill="auto"/>
            <w:vAlign w:val="center"/>
          </w:tcPr>
          <w:p w14:paraId="026497C7">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1.擅自砍伐一级古树或者具有特殊历史价值和特别珍贵名木的，系数为1；2.造成古树名木死亡的，系数为1。</w:t>
            </w:r>
          </w:p>
        </w:tc>
        <w:tc>
          <w:tcPr>
            <w:tcW w:w="1785" w:type="dxa"/>
            <w:shd w:val="clear" w:color="auto" w:fill="auto"/>
            <w:vAlign w:val="center"/>
          </w:tcPr>
          <w:p w14:paraId="681F67E3">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罚款数额＝损失额×（3＋情节系数＋变量系数）</w:t>
            </w:r>
          </w:p>
        </w:tc>
        <w:tc>
          <w:tcPr>
            <w:tcW w:w="2385" w:type="dxa"/>
            <w:shd w:val="clear" w:color="auto" w:fill="auto"/>
            <w:vAlign w:val="center"/>
          </w:tcPr>
          <w:p w14:paraId="17E14AF5">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1208" w:type="dxa"/>
            <w:shd w:val="clear" w:color="auto" w:fill="auto"/>
            <w:vAlign w:val="center"/>
          </w:tcPr>
          <w:p w14:paraId="39055B2B">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街道</w:t>
            </w:r>
          </w:p>
          <w:p w14:paraId="1D874303">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乡镇</w:t>
            </w:r>
          </w:p>
        </w:tc>
      </w:tr>
      <w:tr w14:paraId="694D3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6AD639BE">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7</w:t>
            </w:r>
          </w:p>
        </w:tc>
        <w:tc>
          <w:tcPr>
            <w:tcW w:w="1500" w:type="dxa"/>
            <w:shd w:val="clear" w:color="auto" w:fill="auto"/>
            <w:vAlign w:val="center"/>
          </w:tcPr>
          <w:p w14:paraId="37722071">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损坏古树名木标志及附属设施</w:t>
            </w:r>
          </w:p>
        </w:tc>
        <w:tc>
          <w:tcPr>
            <w:tcW w:w="2789" w:type="dxa"/>
            <w:shd w:val="clear" w:color="auto" w:fill="auto"/>
            <w:vAlign w:val="center"/>
          </w:tcPr>
          <w:p w14:paraId="3053509D">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违反条款：第六条；处罚条款：第十七条 责令恢复原貌，赔偿损失，并可处损失额1倍以下的罚款。</w:t>
            </w:r>
          </w:p>
        </w:tc>
        <w:tc>
          <w:tcPr>
            <w:tcW w:w="851" w:type="dxa"/>
            <w:shd w:val="clear" w:color="auto" w:fill="auto"/>
            <w:vAlign w:val="center"/>
          </w:tcPr>
          <w:p w14:paraId="07486E68">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损失额</w:t>
            </w:r>
          </w:p>
        </w:tc>
        <w:tc>
          <w:tcPr>
            <w:tcW w:w="567" w:type="dxa"/>
            <w:shd w:val="clear" w:color="auto" w:fill="auto"/>
            <w:vAlign w:val="center"/>
          </w:tcPr>
          <w:p w14:paraId="00C03752">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2304" w:type="dxa"/>
            <w:shd w:val="clear" w:color="auto" w:fill="auto"/>
            <w:vAlign w:val="center"/>
          </w:tcPr>
          <w:p w14:paraId="6916E65B">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1785" w:type="dxa"/>
            <w:shd w:val="clear" w:color="auto" w:fill="auto"/>
            <w:vAlign w:val="center"/>
          </w:tcPr>
          <w:p w14:paraId="2E901949">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2385" w:type="dxa"/>
            <w:shd w:val="clear" w:color="auto" w:fill="auto"/>
            <w:vAlign w:val="center"/>
          </w:tcPr>
          <w:p w14:paraId="6926DDDC">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按照规定的执行</w:t>
            </w:r>
          </w:p>
        </w:tc>
        <w:tc>
          <w:tcPr>
            <w:tcW w:w="1208" w:type="dxa"/>
            <w:shd w:val="clear" w:color="auto" w:fill="auto"/>
            <w:vAlign w:val="center"/>
          </w:tcPr>
          <w:p w14:paraId="131A20AF">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街道</w:t>
            </w:r>
          </w:p>
          <w:p w14:paraId="6C64924B">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乡镇</w:t>
            </w:r>
          </w:p>
        </w:tc>
      </w:tr>
      <w:tr w14:paraId="1EBEC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restart"/>
            <w:shd w:val="clear" w:color="auto" w:fill="auto"/>
            <w:vAlign w:val="center"/>
          </w:tcPr>
          <w:p w14:paraId="51DDD96D">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8</w:t>
            </w:r>
          </w:p>
        </w:tc>
        <w:tc>
          <w:tcPr>
            <w:tcW w:w="1500" w:type="dxa"/>
            <w:vMerge w:val="restart"/>
            <w:shd w:val="clear" w:color="auto" w:fill="auto"/>
            <w:vAlign w:val="center"/>
          </w:tcPr>
          <w:p w14:paraId="46EB130C">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未按规定养护管理古树名木</w:t>
            </w:r>
          </w:p>
        </w:tc>
        <w:tc>
          <w:tcPr>
            <w:tcW w:w="2789" w:type="dxa"/>
            <w:vMerge w:val="restart"/>
            <w:shd w:val="clear" w:color="auto" w:fill="auto"/>
            <w:vAlign w:val="center"/>
          </w:tcPr>
          <w:p w14:paraId="43469524">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违反条款：第十一条第一款；处罚条款：第十八条第一款 责令改正</w:t>
            </w:r>
            <w:r>
              <w:rPr>
                <w:rFonts w:cs="宋体" w:asciiTheme="minorEastAsia" w:hAnsiTheme="minorEastAsia" w:eastAsiaTheme="minorEastAsia"/>
                <w:color w:val="000000" w:themeColor="text1"/>
                <w:kern w:val="0"/>
                <w:sz w:val="15"/>
                <w:szCs w:val="15"/>
                <w14:textFill>
                  <w14:solidFill>
                    <w14:schemeClr w14:val="tx1"/>
                  </w14:solidFill>
                </w14:textFill>
              </w:rPr>
              <w:t>，</w:t>
            </w:r>
            <w:r>
              <w:rPr>
                <w:rFonts w:hint="eastAsia" w:cs="宋体" w:asciiTheme="minorEastAsia" w:hAnsiTheme="minorEastAsia" w:eastAsiaTheme="minorEastAsia"/>
                <w:color w:val="000000" w:themeColor="text1"/>
                <w:kern w:val="0"/>
                <w:sz w:val="15"/>
                <w:szCs w:val="15"/>
                <w14:textFill>
                  <w14:solidFill>
                    <w14:schemeClr w14:val="tx1"/>
                  </w14:solidFill>
                </w14:textFill>
              </w:rPr>
              <w:t>造成损伤的，每株处以500至2000元罚款；造成死亡的，每株处1万元至5万元罚款。</w:t>
            </w:r>
          </w:p>
        </w:tc>
        <w:tc>
          <w:tcPr>
            <w:tcW w:w="851" w:type="dxa"/>
            <w:shd w:val="clear" w:color="auto" w:fill="auto"/>
            <w:vAlign w:val="center"/>
          </w:tcPr>
          <w:p w14:paraId="05D4617F">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500</w:t>
            </w:r>
          </w:p>
        </w:tc>
        <w:tc>
          <w:tcPr>
            <w:tcW w:w="567" w:type="dxa"/>
            <w:shd w:val="clear" w:color="auto" w:fill="auto"/>
            <w:vAlign w:val="center"/>
          </w:tcPr>
          <w:p w14:paraId="3FACE954">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w:t>
            </w:r>
          </w:p>
        </w:tc>
        <w:tc>
          <w:tcPr>
            <w:tcW w:w="2304" w:type="dxa"/>
            <w:shd w:val="clear" w:color="auto" w:fill="auto"/>
            <w:vAlign w:val="center"/>
          </w:tcPr>
          <w:p w14:paraId="67800B16">
            <w:pPr>
              <w:spacing w:line="220"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损伤一级古树或者具有特殊历史价值和特别珍贵名木的，系数为2。</w:t>
            </w:r>
          </w:p>
        </w:tc>
        <w:tc>
          <w:tcPr>
            <w:tcW w:w="1785" w:type="dxa"/>
            <w:shd w:val="clear" w:color="auto" w:fill="auto"/>
            <w:vAlign w:val="center"/>
          </w:tcPr>
          <w:p w14:paraId="36364773">
            <w:pPr>
              <w:spacing w:line="220"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罚款数额＝500×（1＋情节系数＋变量系数）×N。N</w:t>
            </w:r>
            <w:r>
              <w:rPr>
                <w:rFonts w:hint="eastAsia" w:cs="仿宋_GB2312" w:asciiTheme="minorEastAsia" w:hAnsiTheme="minorEastAsia" w:eastAsiaTheme="minorEastAsia"/>
                <w:color w:val="000000" w:themeColor="text1"/>
                <w:kern w:val="0"/>
                <w:sz w:val="15"/>
                <w:szCs w:val="15"/>
                <w14:textFill>
                  <w14:solidFill>
                    <w14:schemeClr w14:val="tx1"/>
                  </w14:solidFill>
                </w14:textFill>
              </w:rPr>
              <w:t>为株数。</w:t>
            </w:r>
          </w:p>
        </w:tc>
        <w:tc>
          <w:tcPr>
            <w:tcW w:w="2385" w:type="dxa"/>
            <w:shd w:val="clear" w:color="auto" w:fill="auto"/>
            <w:vAlign w:val="center"/>
          </w:tcPr>
          <w:p w14:paraId="5B5FD54D">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1208" w:type="dxa"/>
            <w:shd w:val="clear" w:color="auto" w:fill="auto"/>
            <w:vAlign w:val="center"/>
          </w:tcPr>
          <w:p w14:paraId="0686D29A">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街道</w:t>
            </w:r>
          </w:p>
          <w:p w14:paraId="7D4A196F">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乡镇</w:t>
            </w:r>
          </w:p>
        </w:tc>
      </w:tr>
      <w:tr w14:paraId="5B126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continue"/>
            <w:shd w:val="clear" w:color="auto" w:fill="auto"/>
            <w:vAlign w:val="center"/>
          </w:tcPr>
          <w:p w14:paraId="16DB390D">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1500" w:type="dxa"/>
            <w:vMerge w:val="continue"/>
            <w:shd w:val="clear" w:color="auto" w:fill="auto"/>
            <w:vAlign w:val="center"/>
          </w:tcPr>
          <w:p w14:paraId="73285846">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2789" w:type="dxa"/>
            <w:vMerge w:val="continue"/>
            <w:shd w:val="clear" w:color="auto" w:fill="auto"/>
            <w:vAlign w:val="center"/>
          </w:tcPr>
          <w:p w14:paraId="6DCF6A3E">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851" w:type="dxa"/>
            <w:shd w:val="clear" w:color="auto" w:fill="auto"/>
            <w:vAlign w:val="center"/>
          </w:tcPr>
          <w:p w14:paraId="492BAD41">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10000</w:t>
            </w:r>
          </w:p>
        </w:tc>
        <w:tc>
          <w:tcPr>
            <w:tcW w:w="567" w:type="dxa"/>
            <w:shd w:val="clear" w:color="auto" w:fill="auto"/>
            <w:vAlign w:val="center"/>
          </w:tcPr>
          <w:p w14:paraId="2BA283A3">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w:t>
            </w:r>
          </w:p>
        </w:tc>
        <w:tc>
          <w:tcPr>
            <w:tcW w:w="2304" w:type="dxa"/>
            <w:shd w:val="clear" w:color="auto" w:fill="auto"/>
            <w:vAlign w:val="center"/>
          </w:tcPr>
          <w:p w14:paraId="14A0C2B5">
            <w:pPr>
              <w:spacing w:line="220"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造成一级古树或者具有特殊历史价值和特别珍贵名木死亡的，系数为2。</w:t>
            </w:r>
          </w:p>
        </w:tc>
        <w:tc>
          <w:tcPr>
            <w:tcW w:w="1785" w:type="dxa"/>
            <w:shd w:val="clear" w:color="auto" w:fill="auto"/>
            <w:vAlign w:val="center"/>
          </w:tcPr>
          <w:p w14:paraId="765A5FF5">
            <w:pPr>
              <w:spacing w:line="220"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罚款数额＝10000×（1＋情节系数＋变量系数）×N。N</w:t>
            </w:r>
            <w:r>
              <w:rPr>
                <w:rFonts w:hint="eastAsia" w:cs="仿宋_GB2312" w:asciiTheme="minorEastAsia" w:hAnsiTheme="minorEastAsia" w:eastAsiaTheme="minorEastAsia"/>
                <w:color w:val="000000" w:themeColor="text1"/>
                <w:kern w:val="0"/>
                <w:sz w:val="15"/>
                <w:szCs w:val="15"/>
                <w14:textFill>
                  <w14:solidFill>
                    <w14:schemeClr w14:val="tx1"/>
                  </w14:solidFill>
                </w14:textFill>
              </w:rPr>
              <w:t>为株数。</w:t>
            </w:r>
          </w:p>
        </w:tc>
        <w:tc>
          <w:tcPr>
            <w:tcW w:w="2385" w:type="dxa"/>
            <w:shd w:val="clear" w:color="auto" w:fill="auto"/>
            <w:vAlign w:val="center"/>
          </w:tcPr>
          <w:p w14:paraId="042041C7">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适用造成死亡情形</w:t>
            </w:r>
          </w:p>
        </w:tc>
        <w:tc>
          <w:tcPr>
            <w:tcW w:w="1208" w:type="dxa"/>
            <w:shd w:val="clear" w:color="auto" w:fill="auto"/>
            <w:vAlign w:val="center"/>
          </w:tcPr>
          <w:p w14:paraId="648827DD">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街道</w:t>
            </w:r>
          </w:p>
          <w:p w14:paraId="566E2871">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乡镇</w:t>
            </w:r>
          </w:p>
        </w:tc>
      </w:tr>
      <w:tr w14:paraId="50F48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restart"/>
            <w:shd w:val="clear" w:color="auto" w:fill="auto"/>
            <w:vAlign w:val="center"/>
          </w:tcPr>
          <w:p w14:paraId="6CA41F3C">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9</w:t>
            </w:r>
          </w:p>
        </w:tc>
        <w:tc>
          <w:tcPr>
            <w:tcW w:w="1500" w:type="dxa"/>
            <w:vMerge w:val="restart"/>
            <w:shd w:val="clear" w:color="auto" w:fill="auto"/>
            <w:vAlign w:val="center"/>
          </w:tcPr>
          <w:p w14:paraId="6F4F299E">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未按要求对古树名木治理、复壮</w:t>
            </w:r>
          </w:p>
        </w:tc>
        <w:tc>
          <w:tcPr>
            <w:tcW w:w="2789" w:type="dxa"/>
            <w:vMerge w:val="restart"/>
            <w:shd w:val="clear" w:color="auto" w:fill="auto"/>
            <w:vAlign w:val="center"/>
          </w:tcPr>
          <w:p w14:paraId="4AFC9719">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违反条款：第十一条第二款；处罚条款：第十八条第一款 责令改正</w:t>
            </w:r>
            <w:r>
              <w:rPr>
                <w:rFonts w:cs="宋体" w:asciiTheme="minorEastAsia" w:hAnsiTheme="minorEastAsia" w:eastAsiaTheme="minorEastAsia"/>
                <w:color w:val="000000" w:themeColor="text1"/>
                <w:kern w:val="0"/>
                <w:sz w:val="15"/>
                <w:szCs w:val="15"/>
                <w14:textFill>
                  <w14:solidFill>
                    <w14:schemeClr w14:val="tx1"/>
                  </w14:solidFill>
                </w14:textFill>
              </w:rPr>
              <w:t>，</w:t>
            </w:r>
            <w:r>
              <w:rPr>
                <w:rFonts w:hint="eastAsia" w:cs="宋体" w:asciiTheme="minorEastAsia" w:hAnsiTheme="minorEastAsia" w:eastAsiaTheme="minorEastAsia"/>
                <w:color w:val="000000" w:themeColor="text1"/>
                <w:kern w:val="0"/>
                <w:sz w:val="15"/>
                <w:szCs w:val="15"/>
                <w14:textFill>
                  <w14:solidFill>
                    <w14:schemeClr w14:val="tx1"/>
                  </w14:solidFill>
                </w14:textFill>
              </w:rPr>
              <w:t>造成损伤的，每株处以500至2000元罚款；造成死亡的，每株处1万元至5万元罚款。</w:t>
            </w:r>
          </w:p>
        </w:tc>
        <w:tc>
          <w:tcPr>
            <w:tcW w:w="851" w:type="dxa"/>
            <w:shd w:val="clear" w:color="auto" w:fill="auto"/>
            <w:vAlign w:val="center"/>
          </w:tcPr>
          <w:p w14:paraId="573D67EE">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500</w:t>
            </w:r>
          </w:p>
        </w:tc>
        <w:tc>
          <w:tcPr>
            <w:tcW w:w="567" w:type="dxa"/>
            <w:shd w:val="clear" w:color="auto" w:fill="auto"/>
            <w:vAlign w:val="center"/>
          </w:tcPr>
          <w:p w14:paraId="69C90B19">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w:t>
            </w:r>
          </w:p>
        </w:tc>
        <w:tc>
          <w:tcPr>
            <w:tcW w:w="2304" w:type="dxa"/>
            <w:shd w:val="clear" w:color="auto" w:fill="auto"/>
            <w:vAlign w:val="center"/>
          </w:tcPr>
          <w:p w14:paraId="60BB9EAA">
            <w:pPr>
              <w:spacing w:line="220"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损伤一级古树或者具有特殊历史价值和特别珍贵名木的，系数为2。</w:t>
            </w:r>
          </w:p>
        </w:tc>
        <w:tc>
          <w:tcPr>
            <w:tcW w:w="1785" w:type="dxa"/>
            <w:shd w:val="clear" w:color="auto" w:fill="auto"/>
            <w:vAlign w:val="center"/>
          </w:tcPr>
          <w:p w14:paraId="18C2BEC5">
            <w:pPr>
              <w:spacing w:line="220"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罚款数额＝500×（1＋情节系数＋变量系数）×N。N</w:t>
            </w:r>
            <w:r>
              <w:rPr>
                <w:rFonts w:hint="eastAsia" w:cs="仿宋_GB2312" w:asciiTheme="minorEastAsia" w:hAnsiTheme="minorEastAsia" w:eastAsiaTheme="minorEastAsia"/>
                <w:color w:val="000000" w:themeColor="text1"/>
                <w:kern w:val="0"/>
                <w:sz w:val="15"/>
                <w:szCs w:val="15"/>
                <w14:textFill>
                  <w14:solidFill>
                    <w14:schemeClr w14:val="tx1"/>
                  </w14:solidFill>
                </w14:textFill>
              </w:rPr>
              <w:t>为株数。</w:t>
            </w:r>
          </w:p>
        </w:tc>
        <w:tc>
          <w:tcPr>
            <w:tcW w:w="2385" w:type="dxa"/>
            <w:shd w:val="clear" w:color="auto" w:fill="auto"/>
            <w:vAlign w:val="center"/>
          </w:tcPr>
          <w:p w14:paraId="021D4B56">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1208" w:type="dxa"/>
            <w:shd w:val="clear" w:color="auto" w:fill="auto"/>
            <w:vAlign w:val="center"/>
          </w:tcPr>
          <w:p w14:paraId="38DFC576">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街道</w:t>
            </w:r>
          </w:p>
          <w:p w14:paraId="7BA70194">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乡镇</w:t>
            </w:r>
          </w:p>
        </w:tc>
      </w:tr>
      <w:tr w14:paraId="4B15A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continue"/>
            <w:shd w:val="clear" w:color="auto" w:fill="auto"/>
            <w:vAlign w:val="center"/>
          </w:tcPr>
          <w:p w14:paraId="4FEEA491">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p>
        </w:tc>
        <w:tc>
          <w:tcPr>
            <w:tcW w:w="1500" w:type="dxa"/>
            <w:vMerge w:val="continue"/>
            <w:shd w:val="clear" w:color="auto" w:fill="auto"/>
            <w:vAlign w:val="center"/>
          </w:tcPr>
          <w:p w14:paraId="112C1F27">
            <w:pPr>
              <w:spacing w:line="232" w:lineRule="exact"/>
              <w:rPr>
                <w:rFonts w:asciiTheme="minorEastAsia" w:hAnsiTheme="minorEastAsia" w:eastAsiaTheme="minorEastAsia"/>
                <w:color w:val="000000" w:themeColor="text1"/>
                <w:sz w:val="15"/>
                <w:szCs w:val="15"/>
                <w14:textFill>
                  <w14:solidFill>
                    <w14:schemeClr w14:val="tx1"/>
                  </w14:solidFill>
                </w14:textFill>
              </w:rPr>
            </w:pPr>
          </w:p>
        </w:tc>
        <w:tc>
          <w:tcPr>
            <w:tcW w:w="2789" w:type="dxa"/>
            <w:vMerge w:val="continue"/>
            <w:shd w:val="clear" w:color="auto" w:fill="auto"/>
            <w:vAlign w:val="center"/>
          </w:tcPr>
          <w:p w14:paraId="64B3D1CA">
            <w:pPr>
              <w:spacing w:line="232" w:lineRule="exact"/>
              <w:rPr>
                <w:rFonts w:asciiTheme="minorEastAsia" w:hAnsiTheme="minorEastAsia" w:eastAsiaTheme="minorEastAsia"/>
                <w:color w:val="000000" w:themeColor="text1"/>
                <w:sz w:val="15"/>
                <w:szCs w:val="15"/>
                <w14:textFill>
                  <w14:solidFill>
                    <w14:schemeClr w14:val="tx1"/>
                  </w14:solidFill>
                </w14:textFill>
              </w:rPr>
            </w:pPr>
          </w:p>
        </w:tc>
        <w:tc>
          <w:tcPr>
            <w:tcW w:w="851" w:type="dxa"/>
            <w:shd w:val="clear" w:color="auto" w:fill="auto"/>
            <w:vAlign w:val="center"/>
          </w:tcPr>
          <w:p w14:paraId="61841C2E">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10000</w:t>
            </w:r>
          </w:p>
        </w:tc>
        <w:tc>
          <w:tcPr>
            <w:tcW w:w="567" w:type="dxa"/>
            <w:shd w:val="clear" w:color="auto" w:fill="auto"/>
            <w:vAlign w:val="center"/>
          </w:tcPr>
          <w:p w14:paraId="2439FCD6">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w:t>
            </w:r>
          </w:p>
        </w:tc>
        <w:tc>
          <w:tcPr>
            <w:tcW w:w="2304" w:type="dxa"/>
            <w:shd w:val="clear" w:color="auto" w:fill="auto"/>
            <w:vAlign w:val="center"/>
          </w:tcPr>
          <w:p w14:paraId="5FA55556">
            <w:pPr>
              <w:spacing w:line="220"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造成一级古树或者具有特殊历史价值和特别珍贵名木死亡的，系数为2。</w:t>
            </w:r>
          </w:p>
        </w:tc>
        <w:tc>
          <w:tcPr>
            <w:tcW w:w="1785" w:type="dxa"/>
            <w:shd w:val="clear" w:color="auto" w:fill="auto"/>
            <w:vAlign w:val="center"/>
          </w:tcPr>
          <w:p w14:paraId="64C7BBE7">
            <w:pPr>
              <w:spacing w:line="220"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罚款数额＝10000×（1＋情节系数＋变量系数）×N。N</w:t>
            </w:r>
            <w:r>
              <w:rPr>
                <w:rFonts w:hint="eastAsia" w:cs="仿宋_GB2312" w:asciiTheme="minorEastAsia" w:hAnsiTheme="minorEastAsia" w:eastAsiaTheme="minorEastAsia"/>
                <w:color w:val="000000" w:themeColor="text1"/>
                <w:kern w:val="0"/>
                <w:sz w:val="15"/>
                <w:szCs w:val="15"/>
                <w14:textFill>
                  <w14:solidFill>
                    <w14:schemeClr w14:val="tx1"/>
                  </w14:solidFill>
                </w14:textFill>
              </w:rPr>
              <w:t>为株数。</w:t>
            </w:r>
          </w:p>
        </w:tc>
        <w:tc>
          <w:tcPr>
            <w:tcW w:w="2385" w:type="dxa"/>
            <w:shd w:val="clear" w:color="auto" w:fill="auto"/>
            <w:vAlign w:val="center"/>
          </w:tcPr>
          <w:p w14:paraId="5D8069D4">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适用造成死亡情形</w:t>
            </w:r>
          </w:p>
        </w:tc>
        <w:tc>
          <w:tcPr>
            <w:tcW w:w="1208" w:type="dxa"/>
            <w:shd w:val="clear" w:color="auto" w:fill="auto"/>
            <w:vAlign w:val="center"/>
          </w:tcPr>
          <w:p w14:paraId="2268CCD9">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街道</w:t>
            </w:r>
          </w:p>
          <w:p w14:paraId="29876AB7">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乡镇</w:t>
            </w:r>
          </w:p>
        </w:tc>
      </w:tr>
      <w:tr w14:paraId="6870A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1882BF36">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10</w:t>
            </w:r>
          </w:p>
        </w:tc>
        <w:tc>
          <w:tcPr>
            <w:tcW w:w="1500" w:type="dxa"/>
            <w:shd w:val="clear" w:color="auto" w:fill="auto"/>
            <w:vAlign w:val="center"/>
          </w:tcPr>
          <w:p w14:paraId="6AEE45C5">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擅自处理死亡古树名木</w:t>
            </w:r>
          </w:p>
        </w:tc>
        <w:tc>
          <w:tcPr>
            <w:tcW w:w="2789" w:type="dxa"/>
            <w:shd w:val="clear" w:color="auto" w:fill="auto"/>
            <w:vAlign w:val="center"/>
          </w:tcPr>
          <w:p w14:paraId="51F77786">
            <w:pPr>
              <w:spacing w:line="21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违反条款：第十一条第三款；</w:t>
            </w:r>
          </w:p>
          <w:p w14:paraId="1DB12B52">
            <w:pPr>
              <w:spacing w:line="21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处罚条款：第十八条第二款 每株处以2000元至1万元罚款。</w:t>
            </w:r>
          </w:p>
        </w:tc>
        <w:tc>
          <w:tcPr>
            <w:tcW w:w="851" w:type="dxa"/>
            <w:shd w:val="clear" w:color="auto" w:fill="auto"/>
            <w:vAlign w:val="center"/>
          </w:tcPr>
          <w:p w14:paraId="30D7A1E3">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2000</w:t>
            </w:r>
          </w:p>
        </w:tc>
        <w:tc>
          <w:tcPr>
            <w:tcW w:w="567" w:type="dxa"/>
            <w:shd w:val="clear" w:color="auto" w:fill="auto"/>
            <w:vAlign w:val="center"/>
          </w:tcPr>
          <w:p w14:paraId="5B6A44AD">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w:t>
            </w:r>
          </w:p>
        </w:tc>
        <w:tc>
          <w:tcPr>
            <w:tcW w:w="2304" w:type="dxa"/>
            <w:shd w:val="clear" w:color="auto" w:fill="auto"/>
            <w:vAlign w:val="center"/>
          </w:tcPr>
          <w:p w14:paraId="16D97811">
            <w:pPr>
              <w:pStyle w:val="9"/>
              <w:spacing w:line="212" w:lineRule="exact"/>
              <w:jc w:val="both"/>
              <w:rPr>
                <w:rFonts w:asciiTheme="minorEastAsia" w:hAnsiTheme="minorEastAsia" w:eastAsiaTheme="minorEastAsia"/>
                <w:color w:val="000000" w:themeColor="text1"/>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擅自处理死亡一级古树的，变量系数4；二级古树的，变量系数3；三级古树的，变量系数2。</w:t>
            </w:r>
          </w:p>
        </w:tc>
        <w:tc>
          <w:tcPr>
            <w:tcW w:w="1785" w:type="dxa"/>
            <w:shd w:val="clear" w:color="auto" w:fill="auto"/>
            <w:vAlign w:val="center"/>
          </w:tcPr>
          <w:p w14:paraId="2FDFE823">
            <w:pPr>
              <w:spacing w:line="21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罚款数额＝2000×（1＋情节系数＋变量系数）×N。N为株数。</w:t>
            </w:r>
          </w:p>
        </w:tc>
        <w:tc>
          <w:tcPr>
            <w:tcW w:w="2385" w:type="dxa"/>
            <w:shd w:val="clear" w:color="auto" w:fill="auto"/>
            <w:vAlign w:val="center"/>
          </w:tcPr>
          <w:p w14:paraId="3BD956E4">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1208" w:type="dxa"/>
            <w:shd w:val="clear" w:color="auto" w:fill="auto"/>
            <w:vAlign w:val="center"/>
          </w:tcPr>
          <w:p w14:paraId="1BE729F1">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街道</w:t>
            </w:r>
          </w:p>
          <w:p w14:paraId="0E40D679">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乡镇</w:t>
            </w:r>
          </w:p>
        </w:tc>
      </w:tr>
      <w:tr w14:paraId="10804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4458BE07">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11</w:t>
            </w:r>
          </w:p>
        </w:tc>
        <w:tc>
          <w:tcPr>
            <w:tcW w:w="1500" w:type="dxa"/>
            <w:shd w:val="clear" w:color="auto" w:fill="auto"/>
            <w:vAlign w:val="center"/>
          </w:tcPr>
          <w:p w14:paraId="1B7EE98A">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建设施工未按规定对古树名木</w:t>
            </w:r>
            <w:r>
              <w:rPr>
                <w:rFonts w:cs="宋体" w:asciiTheme="minorEastAsia" w:hAnsiTheme="minorEastAsia" w:eastAsiaTheme="minorEastAsia"/>
                <w:color w:val="000000" w:themeColor="text1"/>
                <w:kern w:val="0"/>
                <w:sz w:val="15"/>
                <w:szCs w:val="15"/>
                <w14:textFill>
                  <w14:solidFill>
                    <w14:schemeClr w14:val="tx1"/>
                  </w14:solidFill>
                </w14:textFill>
              </w:rPr>
              <w:t>采取避让保护措施</w:t>
            </w:r>
          </w:p>
        </w:tc>
        <w:tc>
          <w:tcPr>
            <w:tcW w:w="2789" w:type="dxa"/>
            <w:shd w:val="clear" w:color="auto" w:fill="auto"/>
            <w:vAlign w:val="center"/>
          </w:tcPr>
          <w:p w14:paraId="6ED2022F">
            <w:pPr>
              <w:spacing w:line="19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违反条款：第十五条第一款；</w:t>
            </w:r>
          </w:p>
          <w:p w14:paraId="09AAC7FA">
            <w:pPr>
              <w:spacing w:line="19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处罚条款：第二十一条 责令停止施工。造成古树名木损害的，依照本条例有关规定处理。</w:t>
            </w:r>
          </w:p>
        </w:tc>
        <w:tc>
          <w:tcPr>
            <w:tcW w:w="851" w:type="dxa"/>
            <w:shd w:val="clear" w:color="auto" w:fill="auto"/>
            <w:vAlign w:val="center"/>
          </w:tcPr>
          <w:p w14:paraId="77C681E2">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567" w:type="dxa"/>
            <w:shd w:val="clear" w:color="auto" w:fill="auto"/>
            <w:vAlign w:val="center"/>
          </w:tcPr>
          <w:p w14:paraId="1571A08F">
            <w:pPr>
              <w:spacing w:line="232" w:lineRule="exact"/>
              <w:ind w:firstLine="300" w:firstLineChars="200"/>
              <w:jc w:val="center"/>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2304" w:type="dxa"/>
            <w:shd w:val="clear" w:color="auto" w:fill="auto"/>
            <w:vAlign w:val="center"/>
          </w:tcPr>
          <w:p w14:paraId="43293F54">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1785" w:type="dxa"/>
            <w:shd w:val="clear" w:color="auto" w:fill="auto"/>
            <w:vAlign w:val="center"/>
          </w:tcPr>
          <w:p w14:paraId="206F47E5">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2385" w:type="dxa"/>
            <w:shd w:val="clear" w:color="auto" w:fill="auto"/>
            <w:vAlign w:val="center"/>
          </w:tcPr>
          <w:p w14:paraId="6825CF84">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1208" w:type="dxa"/>
            <w:shd w:val="clear" w:color="auto" w:fill="auto"/>
            <w:vAlign w:val="center"/>
          </w:tcPr>
          <w:p w14:paraId="0D96E50E">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街道</w:t>
            </w:r>
          </w:p>
          <w:p w14:paraId="70DE055A">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乡镇</w:t>
            </w:r>
          </w:p>
        </w:tc>
      </w:tr>
      <w:tr w14:paraId="0D520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14329" w:type="dxa"/>
            <w:gridSpan w:val="9"/>
            <w:shd w:val="clear" w:color="auto" w:fill="auto"/>
            <w:vAlign w:val="center"/>
          </w:tcPr>
          <w:p w14:paraId="235EF7B8">
            <w:pPr>
              <w:pStyle w:val="5"/>
              <w:widowControl w:val="0"/>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bookmarkStart w:id="69" w:name="_Toc110851470"/>
            <w:bookmarkStart w:id="70" w:name="_Toc1586358841"/>
            <w:r>
              <w:rPr>
                <w:rFonts w:hint="eastAsia" w:asciiTheme="minorEastAsia" w:hAnsiTheme="minorEastAsia" w:eastAsiaTheme="minorEastAsia"/>
                <w:color w:val="000000" w:themeColor="text1"/>
                <w:sz w:val="15"/>
                <w:szCs w:val="15"/>
                <w14:textFill>
                  <w14:solidFill>
                    <w14:schemeClr w14:val="tx1"/>
                  </w14:solidFill>
                </w14:textFill>
              </w:rPr>
              <w:t>《北京市公园条例》案由</w:t>
            </w:r>
            <w:r>
              <w:rPr>
                <w:rFonts w:asciiTheme="minorEastAsia" w:hAnsiTheme="minorEastAsia" w:eastAsiaTheme="minorEastAsia"/>
                <w:color w:val="000000" w:themeColor="text1"/>
                <w:sz w:val="15"/>
                <w:szCs w:val="15"/>
                <w14:textFill>
                  <w14:solidFill>
                    <w14:schemeClr w14:val="tx1"/>
                  </w14:solidFill>
                </w14:textFill>
              </w:rPr>
              <w:t xml:space="preserve"> 18</w:t>
            </w:r>
            <w:r>
              <w:rPr>
                <w:rFonts w:hint="eastAsia" w:asciiTheme="minorEastAsia" w:hAnsiTheme="minorEastAsia" w:eastAsiaTheme="minorEastAsia"/>
                <w:color w:val="000000" w:themeColor="text1"/>
                <w:sz w:val="15"/>
                <w:szCs w:val="15"/>
                <w14:textFill>
                  <w14:solidFill>
                    <w14:schemeClr w14:val="tx1"/>
                  </w14:solidFill>
                </w14:textFill>
              </w:rPr>
              <w:t>项</w:t>
            </w:r>
            <w:bookmarkEnd w:id="69"/>
            <w:bookmarkEnd w:id="70"/>
          </w:p>
        </w:tc>
      </w:tr>
      <w:tr w14:paraId="0A0EF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1E79936B">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w:t>
            </w:r>
          </w:p>
        </w:tc>
        <w:tc>
          <w:tcPr>
            <w:tcW w:w="1500" w:type="dxa"/>
            <w:tcBorders>
              <w:bottom w:val="single" w:color="auto" w:sz="4" w:space="0"/>
            </w:tcBorders>
            <w:shd w:val="clear" w:color="auto" w:fill="auto"/>
            <w:vAlign w:val="center"/>
          </w:tcPr>
          <w:p w14:paraId="391941FE">
            <w:pPr>
              <w:spacing w:line="21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公园内游人</w:t>
            </w:r>
            <w:r>
              <w:rPr>
                <w:rFonts w:cs="宋体" w:asciiTheme="minorEastAsia" w:hAnsiTheme="minorEastAsia" w:eastAsiaTheme="minorEastAsia"/>
                <w:color w:val="000000" w:themeColor="text1"/>
                <w:kern w:val="0"/>
                <w:sz w:val="15"/>
                <w:szCs w:val="15"/>
                <w14:textFill>
                  <w14:solidFill>
                    <w14:schemeClr w14:val="tx1"/>
                  </w14:solidFill>
                </w14:textFill>
              </w:rPr>
              <w:t>翻越围墙、栏杆、绿篱</w:t>
            </w:r>
          </w:p>
        </w:tc>
        <w:tc>
          <w:tcPr>
            <w:tcW w:w="2789" w:type="dxa"/>
            <w:vMerge w:val="restart"/>
            <w:shd w:val="clear" w:color="auto" w:fill="auto"/>
            <w:vAlign w:val="center"/>
          </w:tcPr>
          <w:p w14:paraId="19058A1D">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违反条款：</w:t>
            </w:r>
            <w:r>
              <w:rPr>
                <w:rFonts w:cs="宋体" w:asciiTheme="minorEastAsia" w:hAnsiTheme="minorEastAsia" w:eastAsiaTheme="minorEastAsia"/>
                <w:color w:val="000000" w:themeColor="text1"/>
                <w:kern w:val="0"/>
                <w:sz w:val="15"/>
                <w:szCs w:val="15"/>
                <w14:textFill>
                  <w14:solidFill>
                    <w14:schemeClr w14:val="tx1"/>
                  </w14:solidFill>
                </w14:textFill>
              </w:rPr>
              <w:t>第四十六条</w:t>
            </w:r>
            <w:r>
              <w:rPr>
                <w:rFonts w:hint="eastAsia" w:cs="宋体" w:asciiTheme="minorEastAsia" w:hAnsiTheme="minorEastAsia" w:eastAsiaTheme="minorEastAsia"/>
                <w:color w:val="000000" w:themeColor="text1"/>
                <w:kern w:val="0"/>
                <w:sz w:val="15"/>
                <w:szCs w:val="15"/>
                <w14:textFill>
                  <w14:solidFill>
                    <w14:schemeClr w14:val="tx1"/>
                  </w14:solidFill>
                </w14:textFill>
              </w:rPr>
              <w:t>第（一）项；处罚条款：</w:t>
            </w:r>
            <w:r>
              <w:rPr>
                <w:rFonts w:cs="宋体" w:asciiTheme="minorEastAsia" w:hAnsiTheme="minorEastAsia" w:eastAsiaTheme="minorEastAsia"/>
                <w:color w:val="000000" w:themeColor="text1"/>
                <w:kern w:val="0"/>
                <w:sz w:val="15"/>
                <w:szCs w:val="15"/>
                <w14:textFill>
                  <w14:solidFill>
                    <w14:schemeClr w14:val="tx1"/>
                  </w14:solidFill>
                </w14:textFill>
              </w:rPr>
              <w:t>第五十六条</w:t>
            </w:r>
            <w:r>
              <w:rPr>
                <w:rFonts w:hint="eastAsia" w:cs="宋体" w:asciiTheme="minorEastAsia" w:hAnsiTheme="minorEastAsia" w:eastAsiaTheme="minorEastAsia"/>
                <w:color w:val="000000" w:themeColor="text1"/>
                <w:kern w:val="0"/>
                <w:sz w:val="15"/>
                <w:szCs w:val="15"/>
                <w14:textFill>
                  <w14:solidFill>
                    <w14:schemeClr w14:val="tx1"/>
                  </w14:solidFill>
                </w14:textFill>
              </w:rPr>
              <w:t xml:space="preserve">第一款第（一）项 </w:t>
            </w:r>
            <w:r>
              <w:rPr>
                <w:rFonts w:cs="宋体" w:asciiTheme="minorEastAsia" w:hAnsiTheme="minorEastAsia" w:eastAsiaTheme="minorEastAsia"/>
                <w:color w:val="000000" w:themeColor="text1"/>
                <w:kern w:val="0"/>
                <w:sz w:val="15"/>
                <w:szCs w:val="15"/>
                <w14:textFill>
                  <w14:solidFill>
                    <w14:schemeClr w14:val="tx1"/>
                  </w14:solidFill>
                </w14:textFill>
              </w:rPr>
              <w:t>责令改正，并可以处20元以上50元以下罚款</w:t>
            </w:r>
            <w:r>
              <w:rPr>
                <w:rFonts w:hint="eastAsia" w:cs="宋体" w:asciiTheme="minorEastAsia" w:hAnsiTheme="minorEastAsia" w:eastAsiaTheme="minorEastAsia"/>
                <w:color w:val="000000" w:themeColor="text1"/>
                <w:kern w:val="0"/>
                <w:sz w:val="15"/>
                <w:szCs w:val="15"/>
                <w14:textFill>
                  <w14:solidFill>
                    <w14:schemeClr w14:val="tx1"/>
                  </w14:solidFill>
                </w14:textFill>
              </w:rPr>
              <w:t>。</w:t>
            </w:r>
          </w:p>
        </w:tc>
        <w:tc>
          <w:tcPr>
            <w:tcW w:w="851" w:type="dxa"/>
            <w:vMerge w:val="restart"/>
            <w:shd w:val="clear" w:color="auto" w:fill="auto"/>
            <w:vAlign w:val="center"/>
          </w:tcPr>
          <w:p w14:paraId="0490300A">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567" w:type="dxa"/>
            <w:vMerge w:val="restart"/>
            <w:shd w:val="clear" w:color="auto" w:fill="auto"/>
            <w:vAlign w:val="center"/>
          </w:tcPr>
          <w:p w14:paraId="2A8F9746">
            <w:pPr>
              <w:spacing w:line="232" w:lineRule="exact"/>
              <w:ind w:firstLine="300" w:firstLineChars="200"/>
              <w:jc w:val="center"/>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2304" w:type="dxa"/>
            <w:vMerge w:val="restart"/>
            <w:shd w:val="clear" w:color="auto" w:fill="auto"/>
            <w:vAlign w:val="center"/>
          </w:tcPr>
          <w:p w14:paraId="61AB0F47">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1785" w:type="dxa"/>
            <w:vMerge w:val="restart"/>
            <w:shd w:val="clear" w:color="auto" w:fill="auto"/>
            <w:vAlign w:val="center"/>
          </w:tcPr>
          <w:p w14:paraId="7A75EF21">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2385" w:type="dxa"/>
            <w:vMerge w:val="restart"/>
            <w:shd w:val="clear" w:color="auto" w:fill="auto"/>
            <w:vAlign w:val="center"/>
          </w:tcPr>
          <w:p w14:paraId="1963CB1D">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按照简易程序执行</w:t>
            </w:r>
          </w:p>
        </w:tc>
        <w:tc>
          <w:tcPr>
            <w:tcW w:w="1208" w:type="dxa"/>
            <w:shd w:val="clear" w:color="auto" w:fill="auto"/>
            <w:vAlign w:val="center"/>
          </w:tcPr>
          <w:p w14:paraId="2473D068">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区级街道乡镇</w:t>
            </w:r>
          </w:p>
        </w:tc>
      </w:tr>
      <w:tr w14:paraId="17ABC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7BAAF15B">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2</w:t>
            </w:r>
          </w:p>
        </w:tc>
        <w:tc>
          <w:tcPr>
            <w:tcW w:w="1500" w:type="dxa"/>
            <w:tcBorders>
              <w:bottom w:val="single" w:color="auto" w:sz="4" w:space="0"/>
            </w:tcBorders>
            <w:shd w:val="clear" w:color="auto" w:fill="auto"/>
            <w:vAlign w:val="center"/>
          </w:tcPr>
          <w:p w14:paraId="67FA1941">
            <w:pPr>
              <w:spacing w:line="19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公园内游人</w:t>
            </w:r>
            <w:r>
              <w:rPr>
                <w:rFonts w:cs="宋体" w:asciiTheme="minorEastAsia" w:hAnsiTheme="minorEastAsia" w:eastAsiaTheme="minorEastAsia"/>
                <w:color w:val="000000" w:themeColor="text1"/>
                <w:kern w:val="0"/>
                <w:sz w:val="15"/>
                <w:szCs w:val="15"/>
                <w14:textFill>
                  <w14:solidFill>
                    <w14:schemeClr w14:val="tx1"/>
                  </w14:solidFill>
                </w14:textFill>
              </w:rPr>
              <w:t>在禁烟区吸烟</w:t>
            </w:r>
            <w:r>
              <w:rPr>
                <w:rFonts w:hint="eastAsia" w:cs="宋体" w:asciiTheme="minorEastAsia" w:hAnsiTheme="minorEastAsia" w:eastAsiaTheme="minorEastAsia"/>
                <w:color w:val="000000" w:themeColor="text1"/>
                <w:kern w:val="0"/>
                <w:sz w:val="15"/>
                <w:szCs w:val="15"/>
                <w14:textFill>
                  <w14:solidFill>
                    <w14:schemeClr w14:val="tx1"/>
                  </w14:solidFill>
                </w14:textFill>
              </w:rPr>
              <w:t>（</w:t>
            </w:r>
            <w:r>
              <w:rPr>
                <w:rFonts w:cs="宋体" w:asciiTheme="minorEastAsia" w:hAnsiTheme="minorEastAsia" w:eastAsiaTheme="minorEastAsia"/>
                <w:color w:val="000000" w:themeColor="text1"/>
                <w:kern w:val="0"/>
                <w:sz w:val="15"/>
                <w:szCs w:val="15"/>
                <w14:textFill>
                  <w14:solidFill>
                    <w14:schemeClr w14:val="tx1"/>
                  </w14:solidFill>
                </w14:textFill>
              </w:rPr>
              <w:t>在非游泳区游泳，在非滑冰区滑冰，在非钓鱼区钓鱼，在非体育运动场所踢球、滑旱冰</w:t>
            </w:r>
            <w:r>
              <w:rPr>
                <w:rFonts w:hint="eastAsia" w:cs="宋体" w:asciiTheme="minorEastAsia" w:hAnsiTheme="minorEastAsia" w:eastAsiaTheme="minorEastAsia"/>
                <w:color w:val="000000" w:themeColor="text1"/>
                <w:kern w:val="0"/>
                <w:sz w:val="15"/>
                <w:szCs w:val="15"/>
                <w14:textFill>
                  <w14:solidFill>
                    <w14:schemeClr w14:val="tx1"/>
                  </w14:solidFill>
                </w14:textFill>
              </w:rPr>
              <w:t>）</w:t>
            </w:r>
          </w:p>
        </w:tc>
        <w:tc>
          <w:tcPr>
            <w:tcW w:w="2789" w:type="dxa"/>
            <w:vMerge w:val="continue"/>
            <w:shd w:val="clear" w:color="auto" w:fill="auto"/>
            <w:vAlign w:val="center"/>
          </w:tcPr>
          <w:p w14:paraId="00A7D3B8">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851" w:type="dxa"/>
            <w:vMerge w:val="continue"/>
            <w:shd w:val="clear" w:color="auto" w:fill="auto"/>
            <w:vAlign w:val="center"/>
          </w:tcPr>
          <w:p w14:paraId="4171EC0C">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567" w:type="dxa"/>
            <w:vMerge w:val="continue"/>
            <w:shd w:val="clear" w:color="auto" w:fill="auto"/>
            <w:vAlign w:val="center"/>
          </w:tcPr>
          <w:p w14:paraId="4A7956A9">
            <w:pPr>
              <w:spacing w:line="232" w:lineRule="exact"/>
              <w:ind w:firstLine="300" w:firstLineChars="200"/>
              <w:jc w:val="center"/>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2304" w:type="dxa"/>
            <w:vMerge w:val="continue"/>
            <w:shd w:val="clear" w:color="auto" w:fill="auto"/>
            <w:vAlign w:val="center"/>
          </w:tcPr>
          <w:p w14:paraId="2BFE6F95">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1785" w:type="dxa"/>
            <w:vMerge w:val="continue"/>
            <w:shd w:val="clear" w:color="auto" w:fill="auto"/>
            <w:vAlign w:val="center"/>
          </w:tcPr>
          <w:p w14:paraId="5B0B66F7">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2385" w:type="dxa"/>
            <w:vMerge w:val="continue"/>
            <w:shd w:val="clear" w:color="auto" w:fill="auto"/>
            <w:vAlign w:val="center"/>
          </w:tcPr>
          <w:p w14:paraId="5F7A08A4">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1208" w:type="dxa"/>
            <w:shd w:val="clear" w:color="auto" w:fill="auto"/>
            <w:vAlign w:val="center"/>
          </w:tcPr>
          <w:p w14:paraId="67AA5F88">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区级</w:t>
            </w:r>
          </w:p>
          <w:p w14:paraId="0E1FCA16">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街道</w:t>
            </w:r>
          </w:p>
          <w:p w14:paraId="7498741F">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乡镇</w:t>
            </w:r>
          </w:p>
        </w:tc>
      </w:tr>
      <w:tr w14:paraId="5A868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3473AAF2">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3</w:t>
            </w:r>
          </w:p>
        </w:tc>
        <w:tc>
          <w:tcPr>
            <w:tcW w:w="1500" w:type="dxa"/>
            <w:tcBorders>
              <w:bottom w:val="single" w:color="auto" w:sz="4" w:space="0"/>
            </w:tcBorders>
            <w:shd w:val="clear" w:color="auto" w:fill="auto"/>
            <w:vAlign w:val="center"/>
          </w:tcPr>
          <w:p w14:paraId="5471C54D">
            <w:pPr>
              <w:spacing w:line="19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公园内游人</w:t>
            </w:r>
            <w:r>
              <w:rPr>
                <w:rFonts w:cs="宋体" w:asciiTheme="minorEastAsia" w:hAnsiTheme="minorEastAsia" w:eastAsiaTheme="minorEastAsia"/>
                <w:color w:val="000000" w:themeColor="text1"/>
                <w:kern w:val="0"/>
                <w:sz w:val="15"/>
                <w:szCs w:val="15"/>
                <w14:textFill>
                  <w14:solidFill>
                    <w14:schemeClr w14:val="tx1"/>
                  </w14:solidFill>
                </w14:textFill>
              </w:rPr>
              <w:t>随地吐痰、便溺</w:t>
            </w:r>
            <w:r>
              <w:rPr>
                <w:rFonts w:hint="eastAsia" w:cs="宋体" w:asciiTheme="minorEastAsia" w:hAnsiTheme="minorEastAsia" w:eastAsiaTheme="minorEastAsia"/>
                <w:color w:val="000000" w:themeColor="text1"/>
                <w:kern w:val="0"/>
                <w:sz w:val="15"/>
                <w:szCs w:val="15"/>
                <w14:textFill>
                  <w14:solidFill>
                    <w14:schemeClr w14:val="tx1"/>
                  </w14:solidFill>
                </w14:textFill>
              </w:rPr>
              <w:t>（</w:t>
            </w:r>
            <w:r>
              <w:rPr>
                <w:rFonts w:cs="宋体" w:asciiTheme="minorEastAsia" w:hAnsiTheme="minorEastAsia" w:eastAsiaTheme="minorEastAsia"/>
                <w:color w:val="000000" w:themeColor="text1"/>
                <w:kern w:val="0"/>
                <w:sz w:val="15"/>
                <w:szCs w:val="15"/>
                <w14:textFill>
                  <w14:solidFill>
                    <w14:schemeClr w14:val="tx1"/>
                  </w14:solidFill>
                </w14:textFill>
              </w:rPr>
              <w:t>乱丢果皮等废弃物</w:t>
            </w:r>
            <w:r>
              <w:rPr>
                <w:rFonts w:hint="eastAsia" w:cs="宋体" w:asciiTheme="minorEastAsia" w:hAnsiTheme="minorEastAsia" w:eastAsiaTheme="minorEastAsia"/>
                <w:color w:val="000000" w:themeColor="text1"/>
                <w:kern w:val="0"/>
                <w:sz w:val="15"/>
                <w:szCs w:val="15"/>
                <w14:textFill>
                  <w14:solidFill>
                    <w14:schemeClr w14:val="tx1"/>
                  </w14:solidFill>
                </w14:textFill>
              </w:rPr>
              <w:t>）</w:t>
            </w:r>
          </w:p>
        </w:tc>
        <w:tc>
          <w:tcPr>
            <w:tcW w:w="2789" w:type="dxa"/>
            <w:vMerge w:val="continue"/>
            <w:tcBorders>
              <w:bottom w:val="single" w:color="auto" w:sz="4" w:space="0"/>
            </w:tcBorders>
            <w:shd w:val="clear" w:color="auto" w:fill="auto"/>
            <w:vAlign w:val="center"/>
          </w:tcPr>
          <w:p w14:paraId="2BAB0E70">
            <w:pPr>
              <w:spacing w:line="212" w:lineRule="exact"/>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851" w:type="dxa"/>
            <w:vMerge w:val="continue"/>
            <w:tcBorders>
              <w:bottom w:val="single" w:color="auto" w:sz="4" w:space="0"/>
            </w:tcBorders>
            <w:shd w:val="clear" w:color="auto" w:fill="auto"/>
            <w:vAlign w:val="center"/>
          </w:tcPr>
          <w:p w14:paraId="5C55B501">
            <w:pPr>
              <w:spacing w:line="21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567" w:type="dxa"/>
            <w:vMerge w:val="continue"/>
            <w:tcBorders>
              <w:bottom w:val="single" w:color="auto" w:sz="4" w:space="0"/>
            </w:tcBorders>
            <w:shd w:val="clear" w:color="auto" w:fill="auto"/>
            <w:vAlign w:val="center"/>
          </w:tcPr>
          <w:p w14:paraId="5F0DCACB">
            <w:pPr>
              <w:spacing w:line="212" w:lineRule="exact"/>
              <w:ind w:firstLine="300" w:firstLineChars="200"/>
              <w:jc w:val="center"/>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2304" w:type="dxa"/>
            <w:vMerge w:val="continue"/>
            <w:tcBorders>
              <w:bottom w:val="single" w:color="auto" w:sz="4" w:space="0"/>
            </w:tcBorders>
            <w:shd w:val="clear" w:color="auto" w:fill="auto"/>
            <w:vAlign w:val="center"/>
          </w:tcPr>
          <w:p w14:paraId="2F29A903">
            <w:pPr>
              <w:spacing w:line="212" w:lineRule="exact"/>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1785" w:type="dxa"/>
            <w:vMerge w:val="continue"/>
            <w:tcBorders>
              <w:bottom w:val="single" w:color="auto" w:sz="4" w:space="0"/>
            </w:tcBorders>
            <w:shd w:val="clear" w:color="auto" w:fill="auto"/>
            <w:vAlign w:val="center"/>
          </w:tcPr>
          <w:p w14:paraId="6C4594B4">
            <w:pPr>
              <w:spacing w:line="212" w:lineRule="exact"/>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2385" w:type="dxa"/>
            <w:vMerge w:val="continue"/>
            <w:tcBorders>
              <w:bottom w:val="single" w:color="auto" w:sz="4" w:space="0"/>
            </w:tcBorders>
            <w:shd w:val="clear" w:color="auto" w:fill="auto"/>
            <w:vAlign w:val="center"/>
          </w:tcPr>
          <w:p w14:paraId="4466BB92">
            <w:pPr>
              <w:spacing w:line="212" w:lineRule="exact"/>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1208" w:type="dxa"/>
            <w:tcBorders>
              <w:bottom w:val="single" w:color="auto" w:sz="4" w:space="0"/>
            </w:tcBorders>
            <w:shd w:val="clear" w:color="auto" w:fill="auto"/>
            <w:vAlign w:val="center"/>
          </w:tcPr>
          <w:p w14:paraId="3436A562">
            <w:pPr>
              <w:spacing w:line="21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区级</w:t>
            </w:r>
          </w:p>
          <w:p w14:paraId="2F73762C">
            <w:pPr>
              <w:spacing w:line="21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街道</w:t>
            </w:r>
          </w:p>
          <w:p w14:paraId="7B893A17">
            <w:pPr>
              <w:spacing w:line="21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乡镇</w:t>
            </w:r>
          </w:p>
        </w:tc>
      </w:tr>
      <w:tr w14:paraId="4EEA9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763C0C3F">
            <w:pPr>
              <w:spacing w:line="200"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4</w:t>
            </w:r>
          </w:p>
        </w:tc>
        <w:tc>
          <w:tcPr>
            <w:tcW w:w="1500" w:type="dxa"/>
            <w:tcBorders>
              <w:bottom w:val="single" w:color="auto" w:sz="4" w:space="0"/>
            </w:tcBorders>
            <w:shd w:val="clear" w:color="auto" w:fill="auto"/>
            <w:vAlign w:val="center"/>
          </w:tcPr>
          <w:p w14:paraId="78AEC7EA">
            <w:pPr>
              <w:spacing w:line="200"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公园内游人</w:t>
            </w:r>
            <w:r>
              <w:rPr>
                <w:rFonts w:cs="宋体" w:asciiTheme="minorEastAsia" w:hAnsiTheme="minorEastAsia" w:eastAsiaTheme="minorEastAsia"/>
                <w:color w:val="000000" w:themeColor="text1"/>
                <w:kern w:val="0"/>
                <w:sz w:val="15"/>
                <w:szCs w:val="15"/>
                <w14:textFill>
                  <w14:solidFill>
                    <w14:schemeClr w14:val="tx1"/>
                  </w14:solidFill>
                </w14:textFill>
              </w:rPr>
              <w:t>营火、烧烤</w:t>
            </w:r>
          </w:p>
        </w:tc>
        <w:tc>
          <w:tcPr>
            <w:tcW w:w="2789" w:type="dxa"/>
            <w:vMerge w:val="restart"/>
            <w:shd w:val="clear" w:color="auto" w:fill="auto"/>
            <w:vAlign w:val="center"/>
          </w:tcPr>
          <w:p w14:paraId="64386619">
            <w:pPr>
              <w:spacing w:line="200"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违反条款：</w:t>
            </w:r>
            <w:r>
              <w:rPr>
                <w:rFonts w:cs="宋体" w:asciiTheme="minorEastAsia" w:hAnsiTheme="minorEastAsia" w:eastAsiaTheme="minorEastAsia"/>
                <w:color w:val="000000" w:themeColor="text1"/>
                <w:kern w:val="0"/>
                <w:sz w:val="15"/>
                <w:szCs w:val="15"/>
                <w14:textFill>
                  <w14:solidFill>
                    <w14:schemeClr w14:val="tx1"/>
                  </w14:solidFill>
                </w14:textFill>
              </w:rPr>
              <w:t>第四十六条</w:t>
            </w:r>
            <w:r>
              <w:rPr>
                <w:rFonts w:hint="eastAsia" w:cs="宋体" w:asciiTheme="minorEastAsia" w:hAnsiTheme="minorEastAsia" w:eastAsiaTheme="minorEastAsia"/>
                <w:color w:val="000000" w:themeColor="text1"/>
                <w:kern w:val="0"/>
                <w:sz w:val="15"/>
                <w:szCs w:val="15"/>
                <w14:textFill>
                  <w14:solidFill>
                    <w14:schemeClr w14:val="tx1"/>
                  </w14:solidFill>
                </w14:textFill>
              </w:rPr>
              <w:t>第（二）项；处罚条款：</w:t>
            </w:r>
            <w:r>
              <w:rPr>
                <w:rFonts w:cs="宋体" w:asciiTheme="minorEastAsia" w:hAnsiTheme="minorEastAsia" w:eastAsiaTheme="minorEastAsia"/>
                <w:color w:val="000000" w:themeColor="text1"/>
                <w:kern w:val="0"/>
                <w:sz w:val="15"/>
                <w:szCs w:val="15"/>
                <w14:textFill>
                  <w14:solidFill>
                    <w14:schemeClr w14:val="tx1"/>
                  </w14:solidFill>
                </w14:textFill>
              </w:rPr>
              <w:t>第五十六条</w:t>
            </w:r>
            <w:r>
              <w:rPr>
                <w:rFonts w:hint="eastAsia" w:cs="宋体" w:asciiTheme="minorEastAsia" w:hAnsiTheme="minorEastAsia" w:eastAsiaTheme="minorEastAsia"/>
                <w:color w:val="000000" w:themeColor="text1"/>
                <w:kern w:val="0"/>
                <w:sz w:val="15"/>
                <w:szCs w:val="15"/>
                <w14:textFill>
                  <w14:solidFill>
                    <w14:schemeClr w14:val="tx1"/>
                  </w14:solidFill>
                </w14:textFill>
              </w:rPr>
              <w:t xml:space="preserve">第一款第（二）项 </w:t>
            </w:r>
            <w:r>
              <w:rPr>
                <w:rFonts w:cs="宋体" w:asciiTheme="minorEastAsia" w:hAnsiTheme="minorEastAsia" w:eastAsiaTheme="minorEastAsia"/>
                <w:color w:val="000000" w:themeColor="text1"/>
                <w:kern w:val="0"/>
                <w:sz w:val="15"/>
                <w:szCs w:val="15"/>
                <w14:textFill>
                  <w14:solidFill>
                    <w14:schemeClr w14:val="tx1"/>
                  </w14:solidFill>
                </w14:textFill>
              </w:rPr>
              <w:t>责令改正，并可以处50元以上100元以下罚款</w:t>
            </w:r>
            <w:r>
              <w:rPr>
                <w:rFonts w:hint="eastAsia" w:cs="宋体" w:asciiTheme="minorEastAsia" w:hAnsiTheme="minorEastAsia" w:eastAsiaTheme="minorEastAsia"/>
                <w:color w:val="000000" w:themeColor="text1"/>
                <w:kern w:val="0"/>
                <w:sz w:val="15"/>
                <w:szCs w:val="15"/>
                <w14:textFill>
                  <w14:solidFill>
                    <w14:schemeClr w14:val="tx1"/>
                  </w14:solidFill>
                </w14:textFill>
              </w:rPr>
              <w:t>。</w:t>
            </w:r>
          </w:p>
        </w:tc>
        <w:tc>
          <w:tcPr>
            <w:tcW w:w="851" w:type="dxa"/>
            <w:vMerge w:val="restart"/>
            <w:shd w:val="clear" w:color="auto" w:fill="auto"/>
            <w:vAlign w:val="center"/>
          </w:tcPr>
          <w:p w14:paraId="62B1C44B">
            <w:pPr>
              <w:spacing w:line="200"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50</w:t>
            </w:r>
          </w:p>
        </w:tc>
        <w:tc>
          <w:tcPr>
            <w:tcW w:w="567" w:type="dxa"/>
            <w:vMerge w:val="restart"/>
            <w:shd w:val="clear" w:color="auto" w:fill="auto"/>
            <w:vAlign w:val="center"/>
          </w:tcPr>
          <w:p w14:paraId="58C44AB6">
            <w:pPr>
              <w:spacing w:line="200"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w:t>
            </w:r>
          </w:p>
        </w:tc>
        <w:tc>
          <w:tcPr>
            <w:tcW w:w="2304" w:type="dxa"/>
            <w:vMerge w:val="restart"/>
            <w:shd w:val="clear" w:color="auto" w:fill="auto"/>
            <w:vAlign w:val="center"/>
          </w:tcPr>
          <w:p w14:paraId="7D72FD4F">
            <w:pPr>
              <w:spacing w:line="200"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按照《基准》规定的执行</w:t>
            </w:r>
          </w:p>
        </w:tc>
        <w:tc>
          <w:tcPr>
            <w:tcW w:w="1785" w:type="dxa"/>
            <w:vMerge w:val="restart"/>
            <w:shd w:val="clear" w:color="auto" w:fill="auto"/>
            <w:vAlign w:val="center"/>
          </w:tcPr>
          <w:p w14:paraId="3F6CADB2">
            <w:pPr>
              <w:spacing w:line="200"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罚款数额＝50×（1＋情节系数）</w:t>
            </w:r>
          </w:p>
        </w:tc>
        <w:tc>
          <w:tcPr>
            <w:tcW w:w="2385" w:type="dxa"/>
            <w:vMerge w:val="restart"/>
            <w:shd w:val="clear" w:color="auto" w:fill="auto"/>
            <w:vAlign w:val="center"/>
          </w:tcPr>
          <w:p w14:paraId="47505204">
            <w:pPr>
              <w:spacing w:line="200" w:lineRule="exact"/>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1208" w:type="dxa"/>
            <w:shd w:val="clear" w:color="auto" w:fill="auto"/>
            <w:vAlign w:val="center"/>
          </w:tcPr>
          <w:p w14:paraId="6F6740D0">
            <w:pPr>
              <w:spacing w:line="200"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区级</w:t>
            </w:r>
          </w:p>
          <w:p w14:paraId="672E51D6">
            <w:pPr>
              <w:spacing w:line="200"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街道</w:t>
            </w:r>
          </w:p>
          <w:p w14:paraId="77067CB2">
            <w:pPr>
              <w:spacing w:line="200"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乡镇</w:t>
            </w:r>
          </w:p>
        </w:tc>
      </w:tr>
      <w:tr w14:paraId="4638A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19F47A2A">
            <w:pPr>
              <w:spacing w:line="200"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5</w:t>
            </w:r>
          </w:p>
        </w:tc>
        <w:tc>
          <w:tcPr>
            <w:tcW w:w="1500" w:type="dxa"/>
            <w:tcBorders>
              <w:bottom w:val="single" w:color="auto" w:sz="4" w:space="0"/>
            </w:tcBorders>
            <w:shd w:val="clear" w:color="auto" w:fill="auto"/>
            <w:vAlign w:val="center"/>
          </w:tcPr>
          <w:p w14:paraId="52FF603E">
            <w:pPr>
              <w:spacing w:line="200"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公园内游人</w:t>
            </w:r>
            <w:r>
              <w:rPr>
                <w:rFonts w:cs="宋体" w:asciiTheme="minorEastAsia" w:hAnsiTheme="minorEastAsia" w:eastAsiaTheme="minorEastAsia"/>
                <w:color w:val="000000" w:themeColor="text1"/>
                <w:kern w:val="0"/>
                <w:sz w:val="15"/>
                <w:szCs w:val="15"/>
                <w14:textFill>
                  <w14:solidFill>
                    <w14:schemeClr w14:val="tx1"/>
                  </w14:solidFill>
                </w14:textFill>
              </w:rPr>
              <w:t>捕捞、捕捉动物</w:t>
            </w:r>
            <w:r>
              <w:rPr>
                <w:rFonts w:hint="eastAsia" w:cs="宋体" w:asciiTheme="minorEastAsia" w:hAnsiTheme="minorEastAsia" w:eastAsiaTheme="minorEastAsia"/>
                <w:color w:val="000000" w:themeColor="text1"/>
                <w:kern w:val="0"/>
                <w:sz w:val="15"/>
                <w:szCs w:val="15"/>
                <w14:textFill>
                  <w14:solidFill>
                    <w14:schemeClr w14:val="tx1"/>
                  </w14:solidFill>
                </w14:textFill>
              </w:rPr>
              <w:t>（</w:t>
            </w:r>
            <w:r>
              <w:rPr>
                <w:rFonts w:cs="宋体" w:asciiTheme="minorEastAsia" w:hAnsiTheme="minorEastAsia" w:eastAsiaTheme="minorEastAsia"/>
                <w:color w:val="000000" w:themeColor="text1"/>
                <w:kern w:val="0"/>
                <w:sz w:val="15"/>
                <w:szCs w:val="15"/>
                <w14:textFill>
                  <w14:solidFill>
                    <w14:schemeClr w14:val="tx1"/>
                  </w14:solidFill>
                </w14:textFill>
              </w:rPr>
              <w:t>采挖植物，恐吓、投打、伤害动物</w:t>
            </w:r>
            <w:r>
              <w:rPr>
                <w:rFonts w:hint="eastAsia" w:cs="宋体" w:asciiTheme="minorEastAsia" w:hAnsiTheme="minorEastAsia" w:eastAsiaTheme="minorEastAsia"/>
                <w:color w:val="000000" w:themeColor="text1"/>
                <w:kern w:val="0"/>
                <w:sz w:val="15"/>
                <w:szCs w:val="15"/>
                <w14:textFill>
                  <w14:solidFill>
                    <w14:schemeClr w14:val="tx1"/>
                  </w14:solidFill>
                </w14:textFill>
              </w:rPr>
              <w:t>，</w:t>
            </w:r>
            <w:r>
              <w:rPr>
                <w:rFonts w:cs="宋体" w:asciiTheme="minorEastAsia" w:hAnsiTheme="minorEastAsia" w:eastAsiaTheme="minorEastAsia"/>
                <w:color w:val="000000" w:themeColor="text1"/>
                <w:kern w:val="0"/>
                <w:sz w:val="15"/>
                <w:szCs w:val="15"/>
                <w14:textFill>
                  <w14:solidFill>
                    <w14:schemeClr w14:val="tx1"/>
                  </w14:solidFill>
                </w14:textFill>
              </w:rPr>
              <w:t>在非投喂区投喂动物</w:t>
            </w:r>
            <w:r>
              <w:rPr>
                <w:rFonts w:hint="eastAsia" w:cs="宋体" w:asciiTheme="minorEastAsia" w:hAnsiTheme="minorEastAsia" w:eastAsiaTheme="minorEastAsia"/>
                <w:color w:val="000000" w:themeColor="text1"/>
                <w:kern w:val="0"/>
                <w:sz w:val="15"/>
                <w:szCs w:val="15"/>
                <w14:textFill>
                  <w14:solidFill>
                    <w14:schemeClr w14:val="tx1"/>
                  </w14:solidFill>
                </w14:textFill>
              </w:rPr>
              <w:t>）</w:t>
            </w:r>
          </w:p>
        </w:tc>
        <w:tc>
          <w:tcPr>
            <w:tcW w:w="2789" w:type="dxa"/>
            <w:vMerge w:val="continue"/>
            <w:tcBorders>
              <w:bottom w:val="single" w:color="auto" w:sz="4" w:space="0"/>
            </w:tcBorders>
            <w:shd w:val="clear" w:color="auto" w:fill="auto"/>
            <w:vAlign w:val="center"/>
          </w:tcPr>
          <w:p w14:paraId="2A1C1333">
            <w:pPr>
              <w:spacing w:line="200" w:lineRule="exact"/>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851" w:type="dxa"/>
            <w:vMerge w:val="continue"/>
            <w:tcBorders>
              <w:bottom w:val="single" w:color="auto" w:sz="4" w:space="0"/>
            </w:tcBorders>
            <w:shd w:val="clear" w:color="auto" w:fill="auto"/>
            <w:vAlign w:val="center"/>
          </w:tcPr>
          <w:p w14:paraId="12195BDB">
            <w:pPr>
              <w:spacing w:line="200"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567" w:type="dxa"/>
            <w:vMerge w:val="continue"/>
            <w:tcBorders>
              <w:bottom w:val="single" w:color="auto" w:sz="4" w:space="0"/>
            </w:tcBorders>
            <w:shd w:val="clear" w:color="auto" w:fill="auto"/>
            <w:vAlign w:val="center"/>
          </w:tcPr>
          <w:p w14:paraId="71E5893E">
            <w:pPr>
              <w:spacing w:line="200" w:lineRule="exact"/>
              <w:ind w:firstLine="300" w:firstLineChars="200"/>
              <w:jc w:val="center"/>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2304" w:type="dxa"/>
            <w:vMerge w:val="continue"/>
            <w:tcBorders>
              <w:bottom w:val="single" w:color="auto" w:sz="4" w:space="0"/>
            </w:tcBorders>
            <w:shd w:val="clear" w:color="auto" w:fill="auto"/>
            <w:vAlign w:val="center"/>
          </w:tcPr>
          <w:p w14:paraId="0DCF0191">
            <w:pPr>
              <w:spacing w:line="200" w:lineRule="exact"/>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1785" w:type="dxa"/>
            <w:vMerge w:val="continue"/>
            <w:tcBorders>
              <w:bottom w:val="single" w:color="auto" w:sz="4" w:space="0"/>
            </w:tcBorders>
            <w:shd w:val="clear" w:color="auto" w:fill="auto"/>
            <w:vAlign w:val="center"/>
          </w:tcPr>
          <w:p w14:paraId="597BDCD5">
            <w:pPr>
              <w:spacing w:line="200" w:lineRule="exact"/>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2385" w:type="dxa"/>
            <w:vMerge w:val="continue"/>
            <w:tcBorders>
              <w:bottom w:val="single" w:color="auto" w:sz="4" w:space="0"/>
            </w:tcBorders>
            <w:shd w:val="clear" w:color="auto" w:fill="auto"/>
            <w:vAlign w:val="center"/>
          </w:tcPr>
          <w:p w14:paraId="7FD3CA51">
            <w:pPr>
              <w:spacing w:line="200" w:lineRule="exact"/>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1208" w:type="dxa"/>
            <w:tcBorders>
              <w:bottom w:val="single" w:color="auto" w:sz="4" w:space="0"/>
            </w:tcBorders>
            <w:shd w:val="clear" w:color="auto" w:fill="auto"/>
            <w:vAlign w:val="center"/>
          </w:tcPr>
          <w:p w14:paraId="7B0577B0">
            <w:pPr>
              <w:spacing w:line="200"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区级</w:t>
            </w:r>
          </w:p>
          <w:p w14:paraId="1BCD9B4B">
            <w:pPr>
              <w:spacing w:line="200"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街道</w:t>
            </w:r>
          </w:p>
          <w:p w14:paraId="39CB4591">
            <w:pPr>
              <w:spacing w:line="200"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乡镇</w:t>
            </w:r>
          </w:p>
        </w:tc>
      </w:tr>
      <w:tr w14:paraId="0A1F8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05F06D9A">
            <w:pPr>
              <w:spacing w:line="200"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6</w:t>
            </w:r>
          </w:p>
        </w:tc>
        <w:tc>
          <w:tcPr>
            <w:tcW w:w="1500" w:type="dxa"/>
            <w:tcBorders>
              <w:bottom w:val="single" w:color="auto" w:sz="4" w:space="0"/>
            </w:tcBorders>
            <w:shd w:val="clear" w:color="auto" w:fill="auto"/>
            <w:vAlign w:val="center"/>
          </w:tcPr>
          <w:p w14:paraId="73A97207">
            <w:pPr>
              <w:spacing w:line="200"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公园内游人</w:t>
            </w:r>
            <w:r>
              <w:rPr>
                <w:rFonts w:cs="宋体" w:asciiTheme="minorEastAsia" w:hAnsiTheme="minorEastAsia" w:eastAsiaTheme="minorEastAsia"/>
                <w:color w:val="000000" w:themeColor="text1"/>
                <w:kern w:val="0"/>
                <w:sz w:val="15"/>
                <w:szCs w:val="15"/>
                <w14:textFill>
                  <w14:solidFill>
                    <w14:schemeClr w14:val="tx1"/>
                  </w14:solidFill>
                </w14:textFill>
              </w:rPr>
              <w:t>在建筑物、构筑物、设施、树木上涂写、刻划</w:t>
            </w:r>
            <w:r>
              <w:rPr>
                <w:rFonts w:hint="eastAsia" w:cs="宋体" w:asciiTheme="minorEastAsia" w:hAnsiTheme="minorEastAsia" w:eastAsiaTheme="minorEastAsia"/>
                <w:color w:val="000000" w:themeColor="text1"/>
                <w:kern w:val="0"/>
                <w:sz w:val="15"/>
                <w:szCs w:val="15"/>
                <w14:textFill>
                  <w14:solidFill>
                    <w14:schemeClr w14:val="tx1"/>
                  </w14:solidFill>
                </w14:textFill>
              </w:rPr>
              <w:t xml:space="preserve"> </w:t>
            </w:r>
          </w:p>
        </w:tc>
        <w:tc>
          <w:tcPr>
            <w:tcW w:w="2789" w:type="dxa"/>
            <w:vMerge w:val="restart"/>
            <w:shd w:val="clear" w:color="auto" w:fill="auto"/>
            <w:vAlign w:val="center"/>
          </w:tcPr>
          <w:p w14:paraId="46886284">
            <w:pPr>
              <w:spacing w:line="200"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违反条款：</w:t>
            </w:r>
            <w:r>
              <w:rPr>
                <w:rFonts w:cs="宋体" w:asciiTheme="minorEastAsia" w:hAnsiTheme="minorEastAsia" w:eastAsiaTheme="minorEastAsia"/>
                <w:color w:val="000000" w:themeColor="text1"/>
                <w:kern w:val="0"/>
                <w:sz w:val="15"/>
                <w:szCs w:val="15"/>
                <w14:textFill>
                  <w14:solidFill>
                    <w14:schemeClr w14:val="tx1"/>
                  </w14:solidFill>
                </w14:textFill>
              </w:rPr>
              <w:t>第四十六</w:t>
            </w:r>
            <w:r>
              <w:rPr>
                <w:rFonts w:hint="eastAsia" w:cs="宋体" w:asciiTheme="minorEastAsia" w:hAnsiTheme="minorEastAsia" w:eastAsiaTheme="minorEastAsia"/>
                <w:color w:val="000000" w:themeColor="text1"/>
                <w:kern w:val="0"/>
                <w:sz w:val="15"/>
                <w:szCs w:val="15"/>
                <w14:textFill>
                  <w14:solidFill>
                    <w14:schemeClr w14:val="tx1"/>
                  </w14:solidFill>
                </w14:textFill>
              </w:rPr>
              <w:t>第（三）项；处罚条款：</w:t>
            </w:r>
            <w:r>
              <w:rPr>
                <w:rFonts w:cs="宋体" w:asciiTheme="minorEastAsia" w:hAnsiTheme="minorEastAsia" w:eastAsiaTheme="minorEastAsia"/>
                <w:color w:val="000000" w:themeColor="text1"/>
                <w:kern w:val="0"/>
                <w:sz w:val="15"/>
                <w:szCs w:val="15"/>
                <w14:textFill>
                  <w14:solidFill>
                    <w14:schemeClr w14:val="tx1"/>
                  </w14:solidFill>
                </w14:textFill>
              </w:rPr>
              <w:t>第五十六条</w:t>
            </w:r>
            <w:r>
              <w:rPr>
                <w:rFonts w:hint="eastAsia" w:cs="宋体" w:asciiTheme="minorEastAsia" w:hAnsiTheme="minorEastAsia" w:eastAsiaTheme="minorEastAsia"/>
                <w:color w:val="000000" w:themeColor="text1"/>
                <w:kern w:val="0"/>
                <w:sz w:val="15"/>
                <w:szCs w:val="15"/>
                <w14:textFill>
                  <w14:solidFill>
                    <w14:schemeClr w14:val="tx1"/>
                  </w14:solidFill>
                </w14:textFill>
              </w:rPr>
              <w:t xml:space="preserve">第一款第（三）项 </w:t>
            </w:r>
            <w:r>
              <w:rPr>
                <w:rFonts w:cs="宋体" w:asciiTheme="minorEastAsia" w:hAnsiTheme="minorEastAsia" w:eastAsiaTheme="minorEastAsia"/>
                <w:color w:val="000000" w:themeColor="text1"/>
                <w:kern w:val="0"/>
                <w:sz w:val="15"/>
                <w:szCs w:val="15"/>
                <w14:textFill>
                  <w14:solidFill>
                    <w14:schemeClr w14:val="tx1"/>
                  </w14:solidFill>
                </w14:textFill>
              </w:rPr>
              <w:t>给予警告，并处5元以上50元以下罚款</w:t>
            </w:r>
          </w:p>
        </w:tc>
        <w:tc>
          <w:tcPr>
            <w:tcW w:w="851" w:type="dxa"/>
            <w:vMerge w:val="restart"/>
            <w:shd w:val="clear" w:color="auto" w:fill="auto"/>
            <w:vAlign w:val="center"/>
          </w:tcPr>
          <w:p w14:paraId="7938320C">
            <w:pPr>
              <w:spacing w:line="200" w:lineRule="exact"/>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567" w:type="dxa"/>
            <w:vMerge w:val="restart"/>
            <w:shd w:val="clear" w:color="auto" w:fill="auto"/>
            <w:vAlign w:val="center"/>
          </w:tcPr>
          <w:p w14:paraId="7BE4FD3A">
            <w:pPr>
              <w:spacing w:line="200" w:lineRule="exact"/>
              <w:ind w:firstLine="300" w:firstLineChars="200"/>
              <w:jc w:val="center"/>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2304" w:type="dxa"/>
            <w:vMerge w:val="restart"/>
            <w:shd w:val="clear" w:color="auto" w:fill="auto"/>
            <w:vAlign w:val="center"/>
          </w:tcPr>
          <w:p w14:paraId="1AD3987A">
            <w:pPr>
              <w:spacing w:line="200"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cs="宋体" w:asciiTheme="minorEastAsia" w:hAnsiTheme="minorEastAsia" w:eastAsiaTheme="minorEastAsia"/>
                <w:color w:val="000000" w:themeColor="text1"/>
                <w:kern w:val="0"/>
                <w:sz w:val="15"/>
                <w:szCs w:val="15"/>
                <w14:textFill>
                  <w14:solidFill>
                    <w14:schemeClr w14:val="tx1"/>
                  </w14:solidFill>
                </w14:textFill>
              </w:rPr>
              <w:t> </w:t>
            </w:r>
          </w:p>
        </w:tc>
        <w:tc>
          <w:tcPr>
            <w:tcW w:w="1785" w:type="dxa"/>
            <w:vMerge w:val="restart"/>
            <w:shd w:val="clear" w:color="auto" w:fill="auto"/>
            <w:vAlign w:val="center"/>
          </w:tcPr>
          <w:p w14:paraId="428D4448">
            <w:pPr>
              <w:spacing w:line="200" w:lineRule="exact"/>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2385" w:type="dxa"/>
            <w:vMerge w:val="restart"/>
            <w:shd w:val="clear" w:color="auto" w:fill="auto"/>
            <w:vAlign w:val="center"/>
          </w:tcPr>
          <w:p w14:paraId="40814E54">
            <w:pPr>
              <w:spacing w:line="200"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按照简易程序执行</w:t>
            </w:r>
          </w:p>
        </w:tc>
        <w:tc>
          <w:tcPr>
            <w:tcW w:w="1208" w:type="dxa"/>
            <w:shd w:val="clear" w:color="auto" w:fill="auto"/>
            <w:vAlign w:val="center"/>
          </w:tcPr>
          <w:p w14:paraId="3BA6D3FE">
            <w:pPr>
              <w:spacing w:line="200"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区级街道乡镇</w:t>
            </w:r>
          </w:p>
        </w:tc>
      </w:tr>
      <w:tr w14:paraId="65C07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772BC16C">
            <w:pPr>
              <w:spacing w:line="200"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7</w:t>
            </w:r>
          </w:p>
        </w:tc>
        <w:tc>
          <w:tcPr>
            <w:tcW w:w="1500" w:type="dxa"/>
            <w:tcBorders>
              <w:bottom w:val="single" w:color="auto" w:sz="4" w:space="0"/>
            </w:tcBorders>
            <w:shd w:val="clear" w:color="auto" w:fill="auto"/>
            <w:vAlign w:val="center"/>
          </w:tcPr>
          <w:p w14:paraId="64A83847">
            <w:pPr>
              <w:spacing w:line="200"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公园内游人</w:t>
            </w:r>
            <w:r>
              <w:rPr>
                <w:rFonts w:cs="宋体" w:asciiTheme="minorEastAsia" w:hAnsiTheme="minorEastAsia" w:eastAsiaTheme="minorEastAsia"/>
                <w:color w:val="000000" w:themeColor="text1"/>
                <w:kern w:val="0"/>
                <w:sz w:val="15"/>
                <w:szCs w:val="15"/>
                <w14:textFill>
                  <w14:solidFill>
                    <w14:schemeClr w14:val="tx1"/>
                  </w14:solidFill>
                </w14:textFill>
              </w:rPr>
              <w:t>攀折花木</w:t>
            </w:r>
            <w:r>
              <w:rPr>
                <w:rFonts w:hint="eastAsia" w:cs="宋体" w:asciiTheme="minorEastAsia" w:hAnsiTheme="minorEastAsia" w:eastAsiaTheme="minorEastAsia"/>
                <w:color w:val="000000" w:themeColor="text1"/>
                <w:kern w:val="0"/>
                <w:sz w:val="15"/>
                <w:szCs w:val="15"/>
                <w14:textFill>
                  <w14:solidFill>
                    <w14:schemeClr w14:val="tx1"/>
                  </w14:solidFill>
                </w14:textFill>
              </w:rPr>
              <w:t>（</w:t>
            </w:r>
            <w:r>
              <w:rPr>
                <w:rFonts w:cs="宋体" w:asciiTheme="minorEastAsia" w:hAnsiTheme="minorEastAsia" w:eastAsiaTheme="minorEastAsia"/>
                <w:color w:val="000000" w:themeColor="text1"/>
                <w:kern w:val="0"/>
                <w:sz w:val="15"/>
                <w:szCs w:val="15"/>
                <w14:textFill>
                  <w14:solidFill>
                    <w14:schemeClr w14:val="tx1"/>
                  </w14:solidFill>
                </w14:textFill>
              </w:rPr>
              <w:t>损坏草坪、树木</w:t>
            </w:r>
            <w:r>
              <w:rPr>
                <w:rFonts w:hint="eastAsia" w:cs="宋体" w:asciiTheme="minorEastAsia" w:hAnsiTheme="minorEastAsia" w:eastAsiaTheme="minorEastAsia"/>
                <w:color w:val="000000" w:themeColor="text1"/>
                <w:kern w:val="0"/>
                <w:sz w:val="15"/>
                <w:szCs w:val="15"/>
                <w14:textFill>
                  <w14:solidFill>
                    <w14:schemeClr w14:val="tx1"/>
                  </w14:solidFill>
                </w14:textFill>
              </w:rPr>
              <w:t>）</w:t>
            </w:r>
          </w:p>
        </w:tc>
        <w:tc>
          <w:tcPr>
            <w:tcW w:w="2789" w:type="dxa"/>
            <w:vMerge w:val="continue"/>
            <w:tcBorders>
              <w:bottom w:val="single" w:color="auto" w:sz="4" w:space="0"/>
            </w:tcBorders>
            <w:shd w:val="clear" w:color="auto" w:fill="auto"/>
            <w:vAlign w:val="center"/>
          </w:tcPr>
          <w:p w14:paraId="2483F94D">
            <w:pPr>
              <w:spacing w:line="200" w:lineRule="exact"/>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851" w:type="dxa"/>
            <w:vMerge w:val="continue"/>
            <w:tcBorders>
              <w:bottom w:val="single" w:color="auto" w:sz="4" w:space="0"/>
            </w:tcBorders>
            <w:shd w:val="clear" w:color="auto" w:fill="auto"/>
            <w:vAlign w:val="center"/>
          </w:tcPr>
          <w:p w14:paraId="75FFBBF6">
            <w:pPr>
              <w:spacing w:line="200"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567" w:type="dxa"/>
            <w:vMerge w:val="continue"/>
            <w:tcBorders>
              <w:bottom w:val="single" w:color="auto" w:sz="4" w:space="0"/>
            </w:tcBorders>
            <w:shd w:val="clear" w:color="auto" w:fill="auto"/>
            <w:vAlign w:val="center"/>
          </w:tcPr>
          <w:p w14:paraId="6EDAC706">
            <w:pPr>
              <w:spacing w:line="200" w:lineRule="exact"/>
              <w:ind w:firstLine="300" w:firstLineChars="200"/>
              <w:jc w:val="center"/>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2304" w:type="dxa"/>
            <w:vMerge w:val="continue"/>
            <w:tcBorders>
              <w:bottom w:val="single" w:color="auto" w:sz="4" w:space="0"/>
            </w:tcBorders>
            <w:shd w:val="clear" w:color="auto" w:fill="auto"/>
            <w:vAlign w:val="center"/>
          </w:tcPr>
          <w:p w14:paraId="5A12185B">
            <w:pPr>
              <w:spacing w:line="200" w:lineRule="exact"/>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1785" w:type="dxa"/>
            <w:vMerge w:val="continue"/>
            <w:tcBorders>
              <w:bottom w:val="single" w:color="auto" w:sz="4" w:space="0"/>
            </w:tcBorders>
            <w:shd w:val="clear" w:color="auto" w:fill="auto"/>
            <w:vAlign w:val="center"/>
          </w:tcPr>
          <w:p w14:paraId="033D398C">
            <w:pPr>
              <w:spacing w:line="200" w:lineRule="exact"/>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2385" w:type="dxa"/>
            <w:vMerge w:val="continue"/>
            <w:tcBorders>
              <w:bottom w:val="single" w:color="auto" w:sz="4" w:space="0"/>
            </w:tcBorders>
            <w:shd w:val="clear" w:color="auto" w:fill="auto"/>
            <w:vAlign w:val="center"/>
          </w:tcPr>
          <w:p w14:paraId="5ED56535">
            <w:pPr>
              <w:spacing w:line="200" w:lineRule="exact"/>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1208" w:type="dxa"/>
            <w:tcBorders>
              <w:bottom w:val="single" w:color="auto" w:sz="4" w:space="0"/>
            </w:tcBorders>
            <w:shd w:val="clear" w:color="auto" w:fill="auto"/>
            <w:vAlign w:val="center"/>
          </w:tcPr>
          <w:p w14:paraId="3B9888AF">
            <w:pPr>
              <w:spacing w:line="200"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区级街道乡镇</w:t>
            </w:r>
          </w:p>
        </w:tc>
      </w:tr>
      <w:tr w14:paraId="360F5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23BBA9A6">
            <w:pPr>
              <w:spacing w:line="200"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8</w:t>
            </w:r>
          </w:p>
        </w:tc>
        <w:tc>
          <w:tcPr>
            <w:tcW w:w="1500" w:type="dxa"/>
            <w:shd w:val="clear" w:color="auto" w:fill="auto"/>
            <w:vAlign w:val="center"/>
          </w:tcPr>
          <w:p w14:paraId="71680691">
            <w:pPr>
              <w:spacing w:line="200"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擅自改变公园的功能</w:t>
            </w:r>
          </w:p>
        </w:tc>
        <w:tc>
          <w:tcPr>
            <w:tcW w:w="2789" w:type="dxa"/>
            <w:shd w:val="clear" w:color="auto" w:fill="auto"/>
            <w:vAlign w:val="center"/>
          </w:tcPr>
          <w:p w14:paraId="3ED0CA88">
            <w:pPr>
              <w:spacing w:line="200"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违反条款：</w:t>
            </w:r>
            <w:r>
              <w:rPr>
                <w:rFonts w:cs="宋体" w:asciiTheme="minorEastAsia" w:hAnsiTheme="minorEastAsia" w:eastAsiaTheme="minorEastAsia"/>
                <w:color w:val="000000" w:themeColor="text1"/>
                <w:kern w:val="0"/>
                <w:sz w:val="15"/>
                <w:szCs w:val="15"/>
                <w14:textFill>
                  <w14:solidFill>
                    <w14:schemeClr w14:val="tx1"/>
                  </w14:solidFill>
                </w14:textFill>
              </w:rPr>
              <w:t>第</w:t>
            </w:r>
            <w:r>
              <w:rPr>
                <w:rFonts w:hint="eastAsia" w:cs="宋体" w:asciiTheme="minorEastAsia" w:hAnsiTheme="minorEastAsia" w:eastAsiaTheme="minorEastAsia"/>
                <w:color w:val="000000" w:themeColor="text1"/>
                <w:kern w:val="0"/>
                <w:sz w:val="15"/>
                <w:szCs w:val="15"/>
                <w14:textFill>
                  <w14:solidFill>
                    <w14:schemeClr w14:val="tx1"/>
                  </w14:solidFill>
                </w14:textFill>
              </w:rPr>
              <w:t>十一</w:t>
            </w:r>
            <w:r>
              <w:rPr>
                <w:rFonts w:cs="宋体" w:asciiTheme="minorEastAsia" w:hAnsiTheme="minorEastAsia" w:eastAsiaTheme="minorEastAsia"/>
                <w:color w:val="000000" w:themeColor="text1"/>
                <w:kern w:val="0"/>
                <w:sz w:val="15"/>
                <w:szCs w:val="15"/>
                <w14:textFill>
                  <w14:solidFill>
                    <w14:schemeClr w14:val="tx1"/>
                  </w14:solidFill>
                </w14:textFill>
              </w:rPr>
              <w:t>条</w:t>
            </w:r>
            <w:r>
              <w:rPr>
                <w:rFonts w:hint="eastAsia" w:cs="宋体" w:asciiTheme="minorEastAsia" w:hAnsiTheme="minorEastAsia" w:eastAsiaTheme="minorEastAsia"/>
                <w:color w:val="000000" w:themeColor="text1"/>
                <w:kern w:val="0"/>
                <w:sz w:val="15"/>
                <w:szCs w:val="15"/>
                <w14:textFill>
                  <w14:solidFill>
                    <w14:schemeClr w14:val="tx1"/>
                  </w14:solidFill>
                </w14:textFill>
              </w:rPr>
              <w:t>第一款；处罚条款：</w:t>
            </w:r>
            <w:r>
              <w:rPr>
                <w:rFonts w:cs="宋体" w:asciiTheme="minorEastAsia" w:hAnsiTheme="minorEastAsia" w:eastAsiaTheme="minorEastAsia"/>
                <w:color w:val="000000" w:themeColor="text1"/>
                <w:kern w:val="0"/>
                <w:sz w:val="15"/>
                <w:szCs w:val="15"/>
                <w14:textFill>
                  <w14:solidFill>
                    <w14:schemeClr w14:val="tx1"/>
                  </w14:solidFill>
                </w14:textFill>
              </w:rPr>
              <w:t>第五十</w:t>
            </w:r>
            <w:r>
              <w:rPr>
                <w:rFonts w:hint="eastAsia" w:cs="宋体" w:asciiTheme="minorEastAsia" w:hAnsiTheme="minorEastAsia" w:eastAsiaTheme="minorEastAsia"/>
                <w:color w:val="000000" w:themeColor="text1"/>
                <w:kern w:val="0"/>
                <w:sz w:val="15"/>
                <w:szCs w:val="15"/>
                <w14:textFill>
                  <w14:solidFill>
                    <w14:schemeClr w14:val="tx1"/>
                  </w14:solidFill>
                </w14:textFill>
              </w:rPr>
              <w:t>一</w:t>
            </w:r>
            <w:r>
              <w:rPr>
                <w:rFonts w:cs="宋体" w:asciiTheme="minorEastAsia" w:hAnsiTheme="minorEastAsia" w:eastAsiaTheme="minorEastAsia"/>
                <w:color w:val="000000" w:themeColor="text1"/>
                <w:kern w:val="0"/>
                <w:sz w:val="15"/>
                <w:szCs w:val="15"/>
                <w14:textFill>
                  <w14:solidFill>
                    <w14:schemeClr w14:val="tx1"/>
                  </w14:solidFill>
                </w14:textFill>
              </w:rPr>
              <w:t>条</w:t>
            </w:r>
            <w:r>
              <w:rPr>
                <w:rFonts w:hint="eastAsia" w:cs="宋体" w:asciiTheme="minorEastAsia" w:hAnsiTheme="minorEastAsia" w:eastAsiaTheme="minorEastAsia"/>
                <w:color w:val="000000" w:themeColor="text1"/>
                <w:kern w:val="0"/>
                <w:sz w:val="15"/>
                <w:szCs w:val="15"/>
                <w14:textFill>
                  <w14:solidFill>
                    <w14:schemeClr w14:val="tx1"/>
                  </w14:solidFill>
                </w14:textFill>
              </w:rPr>
              <w:t>第（一）项 责令限期改正，恢复原功能，并可以处1万元以上10万元以下罚款。</w:t>
            </w:r>
          </w:p>
        </w:tc>
        <w:tc>
          <w:tcPr>
            <w:tcW w:w="851" w:type="dxa"/>
            <w:shd w:val="clear" w:color="auto" w:fill="auto"/>
            <w:vAlign w:val="center"/>
          </w:tcPr>
          <w:p w14:paraId="6AF6A5EF">
            <w:pPr>
              <w:spacing w:line="200"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10000</w:t>
            </w:r>
          </w:p>
        </w:tc>
        <w:tc>
          <w:tcPr>
            <w:tcW w:w="567" w:type="dxa"/>
            <w:shd w:val="clear" w:color="auto" w:fill="auto"/>
            <w:vAlign w:val="center"/>
          </w:tcPr>
          <w:p w14:paraId="1348BC8F">
            <w:pPr>
              <w:spacing w:line="200"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w:t>
            </w:r>
          </w:p>
        </w:tc>
        <w:tc>
          <w:tcPr>
            <w:tcW w:w="2304" w:type="dxa"/>
            <w:shd w:val="clear" w:color="auto" w:fill="auto"/>
            <w:vAlign w:val="center"/>
          </w:tcPr>
          <w:p w14:paraId="687681CE">
            <w:pPr>
              <w:spacing w:line="200"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1.改变</w:t>
            </w:r>
            <w:r>
              <w:rPr>
                <w:rFonts w:cs="宋体" w:asciiTheme="minorEastAsia" w:hAnsiTheme="minorEastAsia" w:eastAsiaTheme="minorEastAsia"/>
                <w:color w:val="000000" w:themeColor="text1"/>
                <w:kern w:val="0"/>
                <w:sz w:val="15"/>
                <w:szCs w:val="15"/>
                <w14:textFill>
                  <w14:solidFill>
                    <w14:schemeClr w14:val="tx1"/>
                  </w14:solidFill>
                </w14:textFill>
              </w:rPr>
              <w:t>市主要公园</w:t>
            </w:r>
            <w:r>
              <w:rPr>
                <w:rFonts w:hint="eastAsia" w:cs="宋体" w:asciiTheme="minorEastAsia" w:hAnsiTheme="minorEastAsia" w:eastAsiaTheme="minorEastAsia"/>
                <w:color w:val="000000" w:themeColor="text1"/>
                <w:kern w:val="0"/>
                <w:sz w:val="15"/>
                <w:szCs w:val="15"/>
                <w14:textFill>
                  <w14:solidFill>
                    <w14:schemeClr w14:val="tx1"/>
                  </w14:solidFill>
                </w14:textFill>
              </w:rPr>
              <w:t>功能</w:t>
            </w:r>
            <w:r>
              <w:rPr>
                <w:rFonts w:cs="宋体" w:asciiTheme="minorEastAsia" w:hAnsiTheme="minorEastAsia" w:eastAsiaTheme="minorEastAsia"/>
                <w:color w:val="000000" w:themeColor="text1"/>
                <w:kern w:val="0"/>
                <w:sz w:val="15"/>
                <w:szCs w:val="15"/>
                <w14:textFill>
                  <w14:solidFill>
                    <w14:schemeClr w14:val="tx1"/>
                  </w14:solidFill>
                </w14:textFill>
              </w:rPr>
              <w:t>的</w:t>
            </w:r>
            <w:r>
              <w:rPr>
                <w:rFonts w:hint="eastAsia" w:cs="宋体" w:asciiTheme="minorEastAsia" w:hAnsiTheme="minorEastAsia" w:eastAsiaTheme="minorEastAsia"/>
                <w:color w:val="000000" w:themeColor="text1"/>
                <w:kern w:val="0"/>
                <w:sz w:val="15"/>
                <w:szCs w:val="15"/>
                <w14:textFill>
                  <w14:solidFill>
                    <w14:schemeClr w14:val="tx1"/>
                  </w14:solidFill>
                </w14:textFill>
              </w:rPr>
              <w:t>，</w:t>
            </w:r>
            <w:r>
              <w:rPr>
                <w:rFonts w:cs="宋体" w:asciiTheme="minorEastAsia" w:hAnsiTheme="minorEastAsia" w:eastAsiaTheme="minorEastAsia"/>
                <w:color w:val="000000" w:themeColor="text1"/>
                <w:kern w:val="0"/>
                <w:sz w:val="15"/>
                <w:szCs w:val="15"/>
                <w14:textFill>
                  <w14:solidFill>
                    <w14:schemeClr w14:val="tx1"/>
                  </w14:solidFill>
                </w14:textFill>
              </w:rPr>
              <w:t>系数5-9</w:t>
            </w:r>
            <w:r>
              <w:rPr>
                <w:rFonts w:hint="eastAsia" w:cs="宋体" w:asciiTheme="minorEastAsia" w:hAnsiTheme="minorEastAsia" w:eastAsiaTheme="minorEastAsia"/>
                <w:color w:val="000000" w:themeColor="text1"/>
                <w:kern w:val="0"/>
                <w:sz w:val="15"/>
                <w:szCs w:val="15"/>
                <w14:textFill>
                  <w14:solidFill>
                    <w14:schemeClr w14:val="tx1"/>
                  </w14:solidFill>
                </w14:textFill>
              </w:rPr>
              <w:t>；2.其它公园的，系数</w:t>
            </w:r>
            <w:r>
              <w:rPr>
                <w:rFonts w:cs="宋体" w:asciiTheme="minorEastAsia" w:hAnsiTheme="minorEastAsia" w:eastAsiaTheme="minorEastAsia"/>
                <w:color w:val="000000" w:themeColor="text1"/>
                <w:kern w:val="0"/>
                <w:sz w:val="15"/>
                <w:szCs w:val="15"/>
                <w14:textFill>
                  <w14:solidFill>
                    <w14:schemeClr w14:val="tx1"/>
                  </w14:solidFill>
                </w14:textFill>
              </w:rPr>
              <w:t>0</w:t>
            </w:r>
            <w:r>
              <w:rPr>
                <w:rFonts w:hint="eastAsia" w:cs="宋体" w:asciiTheme="minorEastAsia" w:hAnsiTheme="minorEastAsia" w:eastAsiaTheme="minorEastAsia"/>
                <w:color w:val="000000" w:themeColor="text1"/>
                <w:kern w:val="0"/>
                <w:sz w:val="15"/>
                <w:szCs w:val="15"/>
                <w14:textFill>
                  <w14:solidFill>
                    <w14:schemeClr w14:val="tx1"/>
                  </w14:solidFill>
                </w14:textFill>
              </w:rPr>
              <w:t>-</w:t>
            </w:r>
            <w:r>
              <w:rPr>
                <w:rFonts w:cs="宋体" w:asciiTheme="minorEastAsia" w:hAnsiTheme="minorEastAsia" w:eastAsiaTheme="minorEastAsia"/>
                <w:color w:val="000000" w:themeColor="text1"/>
                <w:kern w:val="0"/>
                <w:sz w:val="15"/>
                <w:szCs w:val="15"/>
                <w14:textFill>
                  <w14:solidFill>
                    <w14:schemeClr w14:val="tx1"/>
                  </w14:solidFill>
                </w14:textFill>
              </w:rPr>
              <w:t>4</w:t>
            </w:r>
            <w:r>
              <w:rPr>
                <w:rFonts w:hint="eastAsia" w:cs="宋体" w:asciiTheme="minorEastAsia" w:hAnsiTheme="minorEastAsia" w:eastAsiaTheme="minorEastAsia"/>
                <w:color w:val="000000" w:themeColor="text1"/>
                <w:kern w:val="0"/>
                <w:sz w:val="15"/>
                <w:szCs w:val="15"/>
                <w14:textFill>
                  <w14:solidFill>
                    <w14:schemeClr w14:val="tx1"/>
                  </w14:solidFill>
                </w14:textFill>
              </w:rPr>
              <w:t>。</w:t>
            </w:r>
          </w:p>
        </w:tc>
        <w:tc>
          <w:tcPr>
            <w:tcW w:w="1785" w:type="dxa"/>
            <w:shd w:val="clear" w:color="auto" w:fill="auto"/>
            <w:vAlign w:val="center"/>
          </w:tcPr>
          <w:p w14:paraId="255E9D18">
            <w:pPr>
              <w:spacing w:line="200"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罚款数额＝10000×（1＋情节系数＋变量系数）。</w:t>
            </w:r>
          </w:p>
        </w:tc>
        <w:tc>
          <w:tcPr>
            <w:tcW w:w="2385" w:type="dxa"/>
            <w:shd w:val="clear" w:color="auto" w:fill="auto"/>
            <w:vAlign w:val="center"/>
          </w:tcPr>
          <w:p w14:paraId="39BD72B8">
            <w:pPr>
              <w:spacing w:line="200"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需要作出</w:t>
            </w:r>
            <w:r>
              <w:rPr>
                <w:rFonts w:cs="宋体" w:asciiTheme="minorEastAsia" w:hAnsiTheme="minorEastAsia" w:eastAsiaTheme="minorEastAsia"/>
                <w:color w:val="000000" w:themeColor="text1"/>
                <w:kern w:val="0"/>
                <w:sz w:val="15"/>
                <w:szCs w:val="15"/>
                <w14:textFill>
                  <w14:solidFill>
                    <w14:schemeClr w14:val="tx1"/>
                  </w14:solidFill>
                </w14:textFill>
              </w:rPr>
              <w:t>其</w:t>
            </w:r>
            <w:r>
              <w:rPr>
                <w:rFonts w:hint="eastAsia" w:cs="宋体" w:asciiTheme="minorEastAsia" w:hAnsiTheme="minorEastAsia" w:eastAsiaTheme="minorEastAsia"/>
                <w:color w:val="000000" w:themeColor="text1"/>
                <w:kern w:val="0"/>
                <w:sz w:val="15"/>
                <w:szCs w:val="15"/>
                <w14:textFill>
                  <w14:solidFill>
                    <w14:schemeClr w14:val="tx1"/>
                  </w14:solidFill>
                </w14:textFill>
              </w:rPr>
              <w:t>它额度</w:t>
            </w:r>
            <w:r>
              <w:rPr>
                <w:rFonts w:cs="宋体" w:asciiTheme="minorEastAsia" w:hAnsiTheme="minorEastAsia" w:eastAsiaTheme="minorEastAsia"/>
                <w:color w:val="000000" w:themeColor="text1"/>
                <w:kern w:val="0"/>
                <w:sz w:val="15"/>
                <w:szCs w:val="15"/>
                <w14:textFill>
                  <w14:solidFill>
                    <w14:schemeClr w14:val="tx1"/>
                  </w14:solidFill>
                </w14:textFill>
              </w:rPr>
              <w:t>处罚的，报</w:t>
            </w:r>
            <w:r>
              <w:rPr>
                <w:rFonts w:hint="eastAsia" w:cs="宋体" w:asciiTheme="minorEastAsia" w:hAnsiTheme="minorEastAsia" w:eastAsiaTheme="minorEastAsia"/>
                <w:color w:val="000000" w:themeColor="text1"/>
                <w:kern w:val="0"/>
                <w:sz w:val="15"/>
                <w:szCs w:val="15"/>
                <w14:textFill>
                  <w14:solidFill>
                    <w14:schemeClr w14:val="tx1"/>
                  </w14:solidFill>
                </w14:textFill>
              </w:rPr>
              <w:t>案审</w:t>
            </w:r>
            <w:r>
              <w:rPr>
                <w:rFonts w:cs="宋体" w:asciiTheme="minorEastAsia" w:hAnsiTheme="minorEastAsia" w:eastAsiaTheme="minorEastAsia"/>
                <w:color w:val="000000" w:themeColor="text1"/>
                <w:kern w:val="0"/>
                <w:sz w:val="15"/>
                <w:szCs w:val="15"/>
                <w14:textFill>
                  <w14:solidFill>
                    <w14:schemeClr w14:val="tx1"/>
                  </w14:solidFill>
                </w14:textFill>
              </w:rPr>
              <w:t>会</w:t>
            </w:r>
            <w:r>
              <w:rPr>
                <w:rFonts w:hint="eastAsia" w:cs="宋体" w:asciiTheme="minorEastAsia" w:hAnsiTheme="minorEastAsia" w:eastAsiaTheme="minorEastAsia"/>
                <w:color w:val="000000" w:themeColor="text1"/>
                <w:kern w:val="0"/>
                <w:sz w:val="15"/>
                <w:szCs w:val="15"/>
                <w14:textFill>
                  <w14:solidFill>
                    <w14:schemeClr w14:val="tx1"/>
                  </w14:solidFill>
                </w14:textFill>
              </w:rPr>
              <w:t>讨论</w:t>
            </w:r>
            <w:r>
              <w:rPr>
                <w:rFonts w:cs="宋体" w:asciiTheme="minorEastAsia" w:hAnsiTheme="minorEastAsia" w:eastAsiaTheme="minorEastAsia"/>
                <w:color w:val="000000" w:themeColor="text1"/>
                <w:kern w:val="0"/>
                <w:sz w:val="15"/>
                <w:szCs w:val="15"/>
                <w14:textFill>
                  <w14:solidFill>
                    <w14:schemeClr w14:val="tx1"/>
                  </w14:solidFill>
                </w14:textFill>
              </w:rPr>
              <w:t>决定。</w:t>
            </w:r>
          </w:p>
        </w:tc>
        <w:tc>
          <w:tcPr>
            <w:tcW w:w="1208" w:type="dxa"/>
            <w:shd w:val="clear" w:color="auto" w:fill="auto"/>
            <w:vAlign w:val="center"/>
          </w:tcPr>
          <w:p w14:paraId="33E6BDE2">
            <w:pPr>
              <w:spacing w:line="200"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区级街道乡镇</w:t>
            </w:r>
          </w:p>
        </w:tc>
      </w:tr>
      <w:tr w14:paraId="218F0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05186578">
            <w:pPr>
              <w:spacing w:line="200"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9</w:t>
            </w:r>
          </w:p>
        </w:tc>
        <w:tc>
          <w:tcPr>
            <w:tcW w:w="1500" w:type="dxa"/>
            <w:shd w:val="clear" w:color="auto" w:fill="auto"/>
            <w:vAlign w:val="center"/>
          </w:tcPr>
          <w:p w14:paraId="13F971E8">
            <w:pPr>
              <w:spacing w:line="200"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侵占公园用地</w:t>
            </w:r>
          </w:p>
        </w:tc>
        <w:tc>
          <w:tcPr>
            <w:tcW w:w="2789" w:type="dxa"/>
            <w:shd w:val="clear" w:color="auto" w:fill="auto"/>
            <w:vAlign w:val="center"/>
          </w:tcPr>
          <w:p w14:paraId="6393856E">
            <w:pPr>
              <w:spacing w:line="200"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违反条款：</w:t>
            </w:r>
            <w:r>
              <w:rPr>
                <w:rFonts w:cs="宋体" w:asciiTheme="minorEastAsia" w:hAnsiTheme="minorEastAsia" w:eastAsiaTheme="minorEastAsia"/>
                <w:color w:val="000000" w:themeColor="text1"/>
                <w:kern w:val="0"/>
                <w:sz w:val="15"/>
                <w:szCs w:val="15"/>
                <w14:textFill>
                  <w14:solidFill>
                    <w14:schemeClr w14:val="tx1"/>
                  </w14:solidFill>
                </w14:textFill>
              </w:rPr>
              <w:t>第</w:t>
            </w:r>
            <w:r>
              <w:rPr>
                <w:rFonts w:hint="eastAsia" w:cs="宋体" w:asciiTheme="minorEastAsia" w:hAnsiTheme="minorEastAsia" w:eastAsiaTheme="minorEastAsia"/>
                <w:color w:val="000000" w:themeColor="text1"/>
                <w:kern w:val="0"/>
                <w:sz w:val="15"/>
                <w:szCs w:val="15"/>
                <w14:textFill>
                  <w14:solidFill>
                    <w14:schemeClr w14:val="tx1"/>
                  </w14:solidFill>
                </w14:textFill>
              </w:rPr>
              <w:t>十一</w:t>
            </w:r>
            <w:r>
              <w:rPr>
                <w:rFonts w:cs="宋体" w:asciiTheme="minorEastAsia" w:hAnsiTheme="minorEastAsia" w:eastAsiaTheme="minorEastAsia"/>
                <w:color w:val="000000" w:themeColor="text1"/>
                <w:kern w:val="0"/>
                <w:sz w:val="15"/>
                <w:szCs w:val="15"/>
                <w14:textFill>
                  <w14:solidFill>
                    <w14:schemeClr w14:val="tx1"/>
                  </w14:solidFill>
                </w14:textFill>
              </w:rPr>
              <w:t>条</w:t>
            </w:r>
            <w:r>
              <w:rPr>
                <w:rFonts w:hint="eastAsia" w:cs="宋体" w:asciiTheme="minorEastAsia" w:hAnsiTheme="minorEastAsia" w:eastAsiaTheme="minorEastAsia"/>
                <w:color w:val="000000" w:themeColor="text1"/>
                <w:kern w:val="0"/>
                <w:sz w:val="15"/>
                <w:szCs w:val="15"/>
                <w14:textFill>
                  <w14:solidFill>
                    <w14:schemeClr w14:val="tx1"/>
                  </w14:solidFill>
                </w14:textFill>
              </w:rPr>
              <w:t>第一款；处罚条款：</w:t>
            </w:r>
            <w:r>
              <w:rPr>
                <w:rFonts w:cs="宋体" w:asciiTheme="minorEastAsia" w:hAnsiTheme="minorEastAsia" w:eastAsiaTheme="minorEastAsia"/>
                <w:color w:val="000000" w:themeColor="text1"/>
                <w:kern w:val="0"/>
                <w:sz w:val="15"/>
                <w:szCs w:val="15"/>
                <w14:textFill>
                  <w14:solidFill>
                    <w14:schemeClr w14:val="tx1"/>
                  </w14:solidFill>
                </w14:textFill>
              </w:rPr>
              <w:t>第五十</w:t>
            </w:r>
            <w:r>
              <w:rPr>
                <w:rFonts w:hint="eastAsia" w:cs="宋体" w:asciiTheme="minorEastAsia" w:hAnsiTheme="minorEastAsia" w:eastAsiaTheme="minorEastAsia"/>
                <w:color w:val="000000" w:themeColor="text1"/>
                <w:kern w:val="0"/>
                <w:sz w:val="15"/>
                <w:szCs w:val="15"/>
                <w14:textFill>
                  <w14:solidFill>
                    <w14:schemeClr w14:val="tx1"/>
                  </w14:solidFill>
                </w14:textFill>
              </w:rPr>
              <w:t>一</w:t>
            </w:r>
            <w:r>
              <w:rPr>
                <w:rFonts w:cs="宋体" w:asciiTheme="minorEastAsia" w:hAnsiTheme="minorEastAsia" w:eastAsiaTheme="minorEastAsia"/>
                <w:color w:val="000000" w:themeColor="text1"/>
                <w:kern w:val="0"/>
                <w:sz w:val="15"/>
                <w:szCs w:val="15"/>
                <w14:textFill>
                  <w14:solidFill>
                    <w14:schemeClr w14:val="tx1"/>
                  </w14:solidFill>
                </w14:textFill>
              </w:rPr>
              <w:t>条</w:t>
            </w:r>
            <w:r>
              <w:rPr>
                <w:rFonts w:hint="eastAsia" w:cs="宋体" w:asciiTheme="minorEastAsia" w:hAnsiTheme="minorEastAsia" w:eastAsiaTheme="minorEastAsia"/>
                <w:color w:val="000000" w:themeColor="text1"/>
                <w:kern w:val="0"/>
                <w:sz w:val="15"/>
                <w:szCs w:val="15"/>
                <w14:textFill>
                  <w14:solidFill>
                    <w14:schemeClr w14:val="tx1"/>
                  </w14:solidFill>
                </w14:textFill>
              </w:rPr>
              <w:t>第（二）项 责令立即腾退，恢复原状，并可以按照侵占面积每平方米处300元罚款。</w:t>
            </w:r>
          </w:p>
        </w:tc>
        <w:tc>
          <w:tcPr>
            <w:tcW w:w="851" w:type="dxa"/>
            <w:shd w:val="clear" w:color="auto" w:fill="auto"/>
            <w:vAlign w:val="center"/>
          </w:tcPr>
          <w:p w14:paraId="2D72B6FC">
            <w:pPr>
              <w:spacing w:line="200"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300</w:t>
            </w:r>
          </w:p>
        </w:tc>
        <w:tc>
          <w:tcPr>
            <w:tcW w:w="567" w:type="dxa"/>
            <w:shd w:val="clear" w:color="auto" w:fill="auto"/>
            <w:vAlign w:val="center"/>
          </w:tcPr>
          <w:p w14:paraId="24E2BC36">
            <w:pPr>
              <w:spacing w:line="200"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w:t>
            </w:r>
          </w:p>
        </w:tc>
        <w:tc>
          <w:tcPr>
            <w:tcW w:w="2304" w:type="dxa"/>
            <w:shd w:val="clear" w:color="auto" w:fill="auto"/>
            <w:vAlign w:val="center"/>
          </w:tcPr>
          <w:p w14:paraId="295B3537">
            <w:pPr>
              <w:spacing w:line="200" w:lineRule="exact"/>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1785" w:type="dxa"/>
            <w:shd w:val="clear" w:color="auto" w:fill="auto"/>
            <w:vAlign w:val="center"/>
          </w:tcPr>
          <w:p w14:paraId="2B155167">
            <w:pPr>
              <w:spacing w:line="200"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罚款数额＝侵占面积×300元。</w:t>
            </w:r>
          </w:p>
        </w:tc>
        <w:tc>
          <w:tcPr>
            <w:tcW w:w="2385" w:type="dxa"/>
            <w:shd w:val="clear" w:color="auto" w:fill="auto"/>
            <w:vAlign w:val="center"/>
          </w:tcPr>
          <w:p w14:paraId="6BE0AEC3">
            <w:pPr>
              <w:spacing w:line="200" w:lineRule="exact"/>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1208" w:type="dxa"/>
            <w:shd w:val="clear" w:color="auto" w:fill="auto"/>
            <w:vAlign w:val="center"/>
          </w:tcPr>
          <w:p w14:paraId="259D6095">
            <w:pPr>
              <w:spacing w:line="200"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区级街道乡镇</w:t>
            </w:r>
          </w:p>
        </w:tc>
      </w:tr>
      <w:tr w14:paraId="2DD77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0690C65C">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10</w:t>
            </w:r>
          </w:p>
        </w:tc>
        <w:tc>
          <w:tcPr>
            <w:tcW w:w="1500" w:type="dxa"/>
            <w:shd w:val="clear" w:color="auto" w:fill="auto"/>
            <w:vAlign w:val="center"/>
          </w:tcPr>
          <w:p w14:paraId="7B165B76">
            <w:pPr>
              <w:spacing w:line="224"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公园未经验收交付使用</w:t>
            </w:r>
          </w:p>
        </w:tc>
        <w:tc>
          <w:tcPr>
            <w:tcW w:w="2789" w:type="dxa"/>
            <w:shd w:val="clear" w:color="auto" w:fill="auto"/>
            <w:vAlign w:val="center"/>
          </w:tcPr>
          <w:p w14:paraId="23BFA5DF">
            <w:pPr>
              <w:spacing w:line="224"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违反条款：</w:t>
            </w:r>
            <w:r>
              <w:rPr>
                <w:rFonts w:cs="宋体" w:asciiTheme="minorEastAsia" w:hAnsiTheme="minorEastAsia" w:eastAsiaTheme="minorEastAsia"/>
                <w:color w:val="000000" w:themeColor="text1"/>
                <w:kern w:val="0"/>
                <w:sz w:val="15"/>
                <w:szCs w:val="15"/>
                <w14:textFill>
                  <w14:solidFill>
                    <w14:schemeClr w14:val="tx1"/>
                  </w14:solidFill>
                </w14:textFill>
              </w:rPr>
              <w:t>第</w:t>
            </w:r>
            <w:r>
              <w:rPr>
                <w:rFonts w:hint="eastAsia" w:cs="宋体" w:asciiTheme="minorEastAsia" w:hAnsiTheme="minorEastAsia" w:eastAsiaTheme="minorEastAsia"/>
                <w:color w:val="000000" w:themeColor="text1"/>
                <w:kern w:val="0"/>
                <w:sz w:val="15"/>
                <w:szCs w:val="15"/>
                <w14:textFill>
                  <w14:solidFill>
                    <w14:schemeClr w14:val="tx1"/>
                  </w14:solidFill>
                </w14:textFill>
              </w:rPr>
              <w:t>十八</w:t>
            </w:r>
            <w:r>
              <w:rPr>
                <w:rFonts w:cs="宋体" w:asciiTheme="minorEastAsia" w:hAnsiTheme="minorEastAsia" w:eastAsiaTheme="minorEastAsia"/>
                <w:color w:val="000000" w:themeColor="text1"/>
                <w:kern w:val="0"/>
                <w:sz w:val="15"/>
                <w:szCs w:val="15"/>
                <w14:textFill>
                  <w14:solidFill>
                    <w14:schemeClr w14:val="tx1"/>
                  </w14:solidFill>
                </w14:textFill>
              </w:rPr>
              <w:t>条</w:t>
            </w:r>
            <w:r>
              <w:rPr>
                <w:rFonts w:hint="eastAsia" w:cs="宋体" w:asciiTheme="minorEastAsia" w:hAnsiTheme="minorEastAsia" w:eastAsiaTheme="minorEastAsia"/>
                <w:color w:val="000000" w:themeColor="text1"/>
                <w:kern w:val="0"/>
                <w:sz w:val="15"/>
                <w:szCs w:val="15"/>
                <w14:textFill>
                  <w14:solidFill>
                    <w14:schemeClr w14:val="tx1"/>
                  </w14:solidFill>
                </w14:textFill>
              </w:rPr>
              <w:t>第二款；处罚条款：</w:t>
            </w:r>
            <w:r>
              <w:rPr>
                <w:rFonts w:cs="宋体" w:asciiTheme="minorEastAsia" w:hAnsiTheme="minorEastAsia" w:eastAsiaTheme="minorEastAsia"/>
                <w:color w:val="000000" w:themeColor="text1"/>
                <w:kern w:val="0"/>
                <w:sz w:val="15"/>
                <w:szCs w:val="15"/>
                <w14:textFill>
                  <w14:solidFill>
                    <w14:schemeClr w14:val="tx1"/>
                  </w14:solidFill>
                </w14:textFill>
              </w:rPr>
              <w:t>第五十</w:t>
            </w:r>
            <w:r>
              <w:rPr>
                <w:rFonts w:hint="eastAsia" w:cs="宋体" w:asciiTheme="minorEastAsia" w:hAnsiTheme="minorEastAsia" w:eastAsiaTheme="minorEastAsia"/>
                <w:color w:val="000000" w:themeColor="text1"/>
                <w:kern w:val="0"/>
                <w:sz w:val="15"/>
                <w:szCs w:val="15"/>
                <w14:textFill>
                  <w14:solidFill>
                    <w14:schemeClr w14:val="tx1"/>
                  </w14:solidFill>
                </w14:textFill>
              </w:rPr>
              <w:t>二</w:t>
            </w:r>
            <w:r>
              <w:rPr>
                <w:rFonts w:cs="宋体" w:asciiTheme="minorEastAsia" w:hAnsiTheme="minorEastAsia" w:eastAsiaTheme="minorEastAsia"/>
                <w:color w:val="000000" w:themeColor="text1"/>
                <w:kern w:val="0"/>
                <w:sz w:val="15"/>
                <w:szCs w:val="15"/>
                <w14:textFill>
                  <w14:solidFill>
                    <w14:schemeClr w14:val="tx1"/>
                  </w14:solidFill>
                </w14:textFill>
              </w:rPr>
              <w:t>条</w:t>
            </w:r>
            <w:r>
              <w:rPr>
                <w:rFonts w:hint="eastAsia" w:cs="宋体" w:asciiTheme="minorEastAsia" w:hAnsiTheme="minorEastAsia" w:eastAsiaTheme="minorEastAsia"/>
                <w:color w:val="000000" w:themeColor="text1"/>
                <w:kern w:val="0"/>
                <w:sz w:val="15"/>
                <w:szCs w:val="15"/>
                <w14:textFill>
                  <w14:solidFill>
                    <w14:schemeClr w14:val="tx1"/>
                  </w14:solidFill>
                </w14:textFill>
              </w:rPr>
              <w:t>，责令改正，并可以处1万元以上10万元以下罚款。</w:t>
            </w:r>
          </w:p>
        </w:tc>
        <w:tc>
          <w:tcPr>
            <w:tcW w:w="851" w:type="dxa"/>
            <w:shd w:val="clear" w:color="auto" w:fill="auto"/>
            <w:vAlign w:val="center"/>
          </w:tcPr>
          <w:p w14:paraId="0A4B13FD">
            <w:pPr>
              <w:spacing w:line="224"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10000</w:t>
            </w:r>
          </w:p>
        </w:tc>
        <w:tc>
          <w:tcPr>
            <w:tcW w:w="567" w:type="dxa"/>
            <w:shd w:val="clear" w:color="auto" w:fill="auto"/>
            <w:vAlign w:val="center"/>
          </w:tcPr>
          <w:p w14:paraId="7D4A7852">
            <w:pPr>
              <w:spacing w:line="224"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w:t>
            </w:r>
          </w:p>
        </w:tc>
        <w:tc>
          <w:tcPr>
            <w:tcW w:w="2304" w:type="dxa"/>
            <w:shd w:val="clear" w:color="auto" w:fill="auto"/>
            <w:vAlign w:val="center"/>
          </w:tcPr>
          <w:p w14:paraId="2CF6D076">
            <w:pPr>
              <w:spacing w:line="224"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1.公园建设工程已经完工，具备开园条件，但未经验收交付使用的，系数</w:t>
            </w:r>
            <w:r>
              <w:rPr>
                <w:rFonts w:cs="宋体" w:asciiTheme="minorEastAsia" w:hAnsiTheme="minorEastAsia" w:eastAsiaTheme="minorEastAsia"/>
                <w:color w:val="000000" w:themeColor="text1"/>
                <w:kern w:val="0"/>
                <w:sz w:val="15"/>
                <w:szCs w:val="15"/>
                <w14:textFill>
                  <w14:solidFill>
                    <w14:schemeClr w14:val="tx1"/>
                  </w14:solidFill>
                </w14:textFill>
              </w:rPr>
              <w:t>0</w:t>
            </w:r>
            <w:r>
              <w:rPr>
                <w:rFonts w:hint="eastAsia" w:cs="宋体" w:asciiTheme="minorEastAsia" w:hAnsiTheme="minorEastAsia" w:eastAsiaTheme="minorEastAsia"/>
                <w:color w:val="000000" w:themeColor="text1"/>
                <w:kern w:val="0"/>
                <w:sz w:val="15"/>
                <w:szCs w:val="15"/>
                <w14:textFill>
                  <w14:solidFill>
                    <w14:schemeClr w14:val="tx1"/>
                  </w14:solidFill>
                </w14:textFill>
              </w:rPr>
              <w:t>-4；2.公园建设工程尚未完全完工，且未经验收交付使用的，系数5-9。</w:t>
            </w:r>
          </w:p>
        </w:tc>
        <w:tc>
          <w:tcPr>
            <w:tcW w:w="1785" w:type="dxa"/>
            <w:shd w:val="clear" w:color="auto" w:fill="auto"/>
            <w:vAlign w:val="center"/>
          </w:tcPr>
          <w:p w14:paraId="13A7FD49">
            <w:pPr>
              <w:spacing w:line="224"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罚款数额＝10000×（1＋情节系数＋变量系数）。</w:t>
            </w:r>
          </w:p>
        </w:tc>
        <w:tc>
          <w:tcPr>
            <w:tcW w:w="2385" w:type="dxa"/>
            <w:shd w:val="clear" w:color="auto" w:fill="auto"/>
            <w:vAlign w:val="center"/>
          </w:tcPr>
          <w:p w14:paraId="2EAC98C3">
            <w:pPr>
              <w:spacing w:line="224" w:lineRule="exact"/>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1208" w:type="dxa"/>
            <w:shd w:val="clear" w:color="auto" w:fill="auto"/>
            <w:vAlign w:val="center"/>
          </w:tcPr>
          <w:p w14:paraId="2E6D3001">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区级街道乡镇</w:t>
            </w:r>
          </w:p>
        </w:tc>
      </w:tr>
      <w:tr w14:paraId="1A0A5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3DAD646A">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11</w:t>
            </w:r>
          </w:p>
        </w:tc>
        <w:tc>
          <w:tcPr>
            <w:tcW w:w="1500" w:type="dxa"/>
            <w:shd w:val="clear" w:color="auto" w:fill="auto"/>
            <w:vAlign w:val="center"/>
          </w:tcPr>
          <w:p w14:paraId="3FF218D0">
            <w:pPr>
              <w:spacing w:line="224"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在历史名园保护区内建设影响原有风貌和格局的建筑物、构建物</w:t>
            </w:r>
          </w:p>
        </w:tc>
        <w:tc>
          <w:tcPr>
            <w:tcW w:w="2789" w:type="dxa"/>
            <w:shd w:val="clear" w:color="auto" w:fill="auto"/>
            <w:vAlign w:val="center"/>
          </w:tcPr>
          <w:p w14:paraId="45AEC964">
            <w:pPr>
              <w:spacing w:line="224"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违反条款：</w:t>
            </w:r>
            <w:r>
              <w:rPr>
                <w:rFonts w:cs="宋体" w:asciiTheme="minorEastAsia" w:hAnsiTheme="minorEastAsia" w:eastAsiaTheme="minorEastAsia"/>
                <w:color w:val="000000" w:themeColor="text1"/>
                <w:kern w:val="0"/>
                <w:sz w:val="15"/>
                <w:szCs w:val="15"/>
                <w14:textFill>
                  <w14:solidFill>
                    <w14:schemeClr w14:val="tx1"/>
                  </w14:solidFill>
                </w14:textFill>
              </w:rPr>
              <w:t>第</w:t>
            </w:r>
            <w:r>
              <w:rPr>
                <w:rFonts w:hint="eastAsia" w:cs="宋体" w:asciiTheme="minorEastAsia" w:hAnsiTheme="minorEastAsia" w:eastAsiaTheme="minorEastAsia"/>
                <w:color w:val="000000" w:themeColor="text1"/>
                <w:kern w:val="0"/>
                <w:sz w:val="15"/>
                <w:szCs w:val="15"/>
                <w14:textFill>
                  <w14:solidFill>
                    <w14:schemeClr w14:val="tx1"/>
                  </w14:solidFill>
                </w14:textFill>
              </w:rPr>
              <w:t>二十九</w:t>
            </w:r>
            <w:r>
              <w:rPr>
                <w:rFonts w:cs="宋体" w:asciiTheme="minorEastAsia" w:hAnsiTheme="minorEastAsia" w:eastAsiaTheme="minorEastAsia"/>
                <w:color w:val="000000" w:themeColor="text1"/>
                <w:kern w:val="0"/>
                <w:sz w:val="15"/>
                <w:szCs w:val="15"/>
                <w14:textFill>
                  <w14:solidFill>
                    <w14:schemeClr w14:val="tx1"/>
                  </w14:solidFill>
                </w14:textFill>
              </w:rPr>
              <w:t>条</w:t>
            </w:r>
            <w:r>
              <w:rPr>
                <w:rFonts w:hint="eastAsia" w:cs="宋体" w:asciiTheme="minorEastAsia" w:hAnsiTheme="minorEastAsia" w:eastAsiaTheme="minorEastAsia"/>
                <w:color w:val="000000" w:themeColor="text1"/>
                <w:kern w:val="0"/>
                <w:sz w:val="15"/>
                <w:szCs w:val="15"/>
                <w14:textFill>
                  <w14:solidFill>
                    <w14:schemeClr w14:val="tx1"/>
                  </w14:solidFill>
                </w14:textFill>
              </w:rPr>
              <w:t>第一款；处罚条款：</w:t>
            </w:r>
            <w:r>
              <w:rPr>
                <w:rFonts w:cs="宋体" w:asciiTheme="minorEastAsia" w:hAnsiTheme="minorEastAsia" w:eastAsiaTheme="minorEastAsia"/>
                <w:color w:val="000000" w:themeColor="text1"/>
                <w:kern w:val="0"/>
                <w:sz w:val="15"/>
                <w:szCs w:val="15"/>
                <w14:textFill>
                  <w14:solidFill>
                    <w14:schemeClr w14:val="tx1"/>
                  </w14:solidFill>
                </w14:textFill>
              </w:rPr>
              <w:t>第五十</w:t>
            </w:r>
            <w:r>
              <w:rPr>
                <w:rFonts w:hint="eastAsia" w:cs="宋体" w:asciiTheme="minorEastAsia" w:hAnsiTheme="minorEastAsia" w:eastAsiaTheme="minorEastAsia"/>
                <w:color w:val="000000" w:themeColor="text1"/>
                <w:kern w:val="0"/>
                <w:sz w:val="15"/>
                <w:szCs w:val="15"/>
                <w14:textFill>
                  <w14:solidFill>
                    <w14:schemeClr w14:val="tx1"/>
                  </w14:solidFill>
                </w14:textFill>
              </w:rPr>
              <w:t>三</w:t>
            </w:r>
            <w:r>
              <w:rPr>
                <w:rFonts w:cs="宋体" w:asciiTheme="minorEastAsia" w:hAnsiTheme="minorEastAsia" w:eastAsiaTheme="minorEastAsia"/>
                <w:color w:val="000000" w:themeColor="text1"/>
                <w:kern w:val="0"/>
                <w:sz w:val="15"/>
                <w:szCs w:val="15"/>
                <w14:textFill>
                  <w14:solidFill>
                    <w14:schemeClr w14:val="tx1"/>
                  </w14:solidFill>
                </w14:textFill>
              </w:rPr>
              <w:t>条</w:t>
            </w:r>
            <w:r>
              <w:rPr>
                <w:rFonts w:hint="eastAsia" w:cs="宋体" w:asciiTheme="minorEastAsia" w:hAnsiTheme="minorEastAsia" w:eastAsiaTheme="minorEastAsia"/>
                <w:color w:val="000000" w:themeColor="text1"/>
                <w:kern w:val="0"/>
                <w:sz w:val="15"/>
                <w:szCs w:val="15"/>
                <w14:textFill>
                  <w14:solidFill>
                    <w14:schemeClr w14:val="tx1"/>
                  </w14:solidFill>
                </w14:textFill>
              </w:rPr>
              <w:t>第一款， 责令限期拆除，恢复原貌；对违法建设建筑物、构筑物的，并可以按照违法建筑物、构筑物的面积每平方米处300元以上3000元以下罚款。</w:t>
            </w:r>
          </w:p>
        </w:tc>
        <w:tc>
          <w:tcPr>
            <w:tcW w:w="851" w:type="dxa"/>
            <w:shd w:val="clear" w:color="auto" w:fill="auto"/>
            <w:vAlign w:val="center"/>
          </w:tcPr>
          <w:p w14:paraId="5D70D565">
            <w:pPr>
              <w:spacing w:line="224"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300</w:t>
            </w:r>
          </w:p>
        </w:tc>
        <w:tc>
          <w:tcPr>
            <w:tcW w:w="567" w:type="dxa"/>
            <w:shd w:val="clear" w:color="auto" w:fill="auto"/>
            <w:vAlign w:val="center"/>
          </w:tcPr>
          <w:p w14:paraId="4CB77C40">
            <w:pPr>
              <w:spacing w:line="224"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w:t>
            </w:r>
          </w:p>
        </w:tc>
        <w:tc>
          <w:tcPr>
            <w:tcW w:w="2304" w:type="dxa"/>
            <w:shd w:val="clear" w:color="auto" w:fill="auto"/>
            <w:vAlign w:val="center"/>
          </w:tcPr>
          <w:p w14:paraId="3626870E">
            <w:pPr>
              <w:spacing w:line="224"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1.面积500平方米以下（不含</w:t>
            </w:r>
            <w:r>
              <w:rPr>
                <w:rFonts w:cs="宋体" w:asciiTheme="minorEastAsia" w:hAnsiTheme="minorEastAsia" w:eastAsiaTheme="minorEastAsia"/>
                <w:color w:val="000000" w:themeColor="text1"/>
                <w:kern w:val="0"/>
                <w:sz w:val="15"/>
                <w:szCs w:val="15"/>
                <w14:textFill>
                  <w14:solidFill>
                    <w14:schemeClr w14:val="tx1"/>
                  </w14:solidFill>
                </w14:textFill>
              </w:rPr>
              <w:t>本数</w:t>
            </w:r>
            <w:r>
              <w:rPr>
                <w:rFonts w:hint="eastAsia" w:cs="宋体" w:asciiTheme="minorEastAsia" w:hAnsiTheme="minorEastAsia" w:eastAsiaTheme="minorEastAsia"/>
                <w:color w:val="000000" w:themeColor="text1"/>
                <w:kern w:val="0"/>
                <w:sz w:val="15"/>
                <w:szCs w:val="15"/>
                <w14:textFill>
                  <w14:solidFill>
                    <w14:schemeClr w14:val="tx1"/>
                  </w14:solidFill>
                </w14:textFill>
              </w:rPr>
              <w:t>）的，系数</w:t>
            </w:r>
            <w:r>
              <w:rPr>
                <w:rFonts w:cs="宋体" w:asciiTheme="minorEastAsia" w:hAnsiTheme="minorEastAsia" w:eastAsiaTheme="minorEastAsia"/>
                <w:color w:val="000000" w:themeColor="text1"/>
                <w:kern w:val="0"/>
                <w:sz w:val="15"/>
                <w:szCs w:val="15"/>
                <w14:textFill>
                  <w14:solidFill>
                    <w14:schemeClr w14:val="tx1"/>
                  </w14:solidFill>
                </w14:textFill>
              </w:rPr>
              <w:t>1-</w:t>
            </w:r>
            <w:r>
              <w:rPr>
                <w:rFonts w:hint="eastAsia" w:cs="宋体" w:asciiTheme="minorEastAsia" w:hAnsiTheme="minorEastAsia" w:eastAsiaTheme="minorEastAsia"/>
                <w:color w:val="000000" w:themeColor="text1"/>
                <w:kern w:val="0"/>
                <w:sz w:val="15"/>
                <w:szCs w:val="15"/>
                <w14:textFill>
                  <w14:solidFill>
                    <w14:schemeClr w14:val="tx1"/>
                  </w14:solidFill>
                </w14:textFill>
              </w:rPr>
              <w:t>3；</w:t>
            </w:r>
            <w:r>
              <w:rPr>
                <w:rFonts w:cs="宋体" w:asciiTheme="minorEastAsia" w:hAnsiTheme="minorEastAsia" w:eastAsiaTheme="minorEastAsia"/>
                <w:color w:val="000000" w:themeColor="text1"/>
                <w:kern w:val="0"/>
                <w:sz w:val="15"/>
                <w:szCs w:val="15"/>
                <w14:textFill>
                  <w14:solidFill>
                    <w14:schemeClr w14:val="tx1"/>
                  </w14:solidFill>
                </w14:textFill>
              </w:rPr>
              <w:t>2</w:t>
            </w:r>
            <w:r>
              <w:rPr>
                <w:rFonts w:hint="eastAsia" w:cs="宋体" w:asciiTheme="minorEastAsia" w:hAnsiTheme="minorEastAsia" w:eastAsiaTheme="minorEastAsia"/>
                <w:color w:val="000000" w:themeColor="text1"/>
                <w:kern w:val="0"/>
                <w:sz w:val="15"/>
                <w:szCs w:val="15"/>
                <w14:textFill>
                  <w14:solidFill>
                    <w14:schemeClr w14:val="tx1"/>
                  </w14:solidFill>
                </w14:textFill>
              </w:rPr>
              <w:t>.违法建筑物、构筑物的面积500平方米以上不足1000平方米（不含</w:t>
            </w:r>
            <w:r>
              <w:rPr>
                <w:rFonts w:cs="宋体" w:asciiTheme="minorEastAsia" w:hAnsiTheme="minorEastAsia" w:eastAsiaTheme="minorEastAsia"/>
                <w:color w:val="000000" w:themeColor="text1"/>
                <w:kern w:val="0"/>
                <w:sz w:val="15"/>
                <w:szCs w:val="15"/>
                <w14:textFill>
                  <w14:solidFill>
                    <w14:schemeClr w14:val="tx1"/>
                  </w14:solidFill>
                </w14:textFill>
              </w:rPr>
              <w:t>本数</w:t>
            </w:r>
            <w:r>
              <w:rPr>
                <w:rFonts w:hint="eastAsia" w:cs="宋体" w:asciiTheme="minorEastAsia" w:hAnsiTheme="minorEastAsia" w:eastAsiaTheme="minorEastAsia"/>
                <w:color w:val="000000" w:themeColor="text1"/>
                <w:kern w:val="0"/>
                <w:sz w:val="15"/>
                <w:szCs w:val="15"/>
                <w14:textFill>
                  <w14:solidFill>
                    <w14:schemeClr w14:val="tx1"/>
                  </w14:solidFill>
                </w14:textFill>
              </w:rPr>
              <w:t>）的，系数4</w:t>
            </w:r>
            <w:r>
              <w:rPr>
                <w:rFonts w:cs="宋体" w:asciiTheme="minorEastAsia" w:hAnsiTheme="minorEastAsia" w:eastAsiaTheme="minorEastAsia"/>
                <w:color w:val="000000" w:themeColor="text1"/>
                <w:kern w:val="0"/>
                <w:sz w:val="15"/>
                <w:szCs w:val="15"/>
                <w14:textFill>
                  <w14:solidFill>
                    <w14:schemeClr w14:val="tx1"/>
                  </w14:solidFill>
                </w14:textFill>
              </w:rPr>
              <w:t>-6</w:t>
            </w:r>
            <w:r>
              <w:rPr>
                <w:rFonts w:hint="eastAsia" w:cs="宋体" w:asciiTheme="minorEastAsia" w:hAnsiTheme="minorEastAsia" w:eastAsiaTheme="minorEastAsia"/>
                <w:color w:val="000000" w:themeColor="text1"/>
                <w:kern w:val="0"/>
                <w:sz w:val="15"/>
                <w:szCs w:val="15"/>
                <w14:textFill>
                  <w14:solidFill>
                    <w14:schemeClr w14:val="tx1"/>
                  </w14:solidFill>
                </w14:textFill>
              </w:rPr>
              <w:t>；</w:t>
            </w:r>
            <w:r>
              <w:rPr>
                <w:rFonts w:cs="宋体" w:asciiTheme="minorEastAsia" w:hAnsiTheme="minorEastAsia" w:eastAsiaTheme="minorEastAsia"/>
                <w:color w:val="000000" w:themeColor="text1"/>
                <w:kern w:val="0"/>
                <w:sz w:val="15"/>
                <w:szCs w:val="15"/>
                <w14:textFill>
                  <w14:solidFill>
                    <w14:schemeClr w14:val="tx1"/>
                  </w14:solidFill>
                </w14:textFill>
              </w:rPr>
              <w:t>3</w:t>
            </w:r>
            <w:r>
              <w:rPr>
                <w:rFonts w:hint="eastAsia" w:cs="宋体" w:asciiTheme="minorEastAsia" w:hAnsiTheme="minorEastAsia" w:eastAsiaTheme="minorEastAsia"/>
                <w:color w:val="000000" w:themeColor="text1"/>
                <w:kern w:val="0"/>
                <w:sz w:val="15"/>
                <w:szCs w:val="15"/>
                <w14:textFill>
                  <w14:solidFill>
                    <w14:schemeClr w14:val="tx1"/>
                  </w14:solidFill>
                </w14:textFill>
              </w:rPr>
              <w:t>.违法建筑物、构筑物的面积1000平方米以上的，系数7-9。</w:t>
            </w:r>
          </w:p>
        </w:tc>
        <w:tc>
          <w:tcPr>
            <w:tcW w:w="1785" w:type="dxa"/>
            <w:shd w:val="clear" w:color="auto" w:fill="auto"/>
            <w:vAlign w:val="center"/>
          </w:tcPr>
          <w:p w14:paraId="7F17FBD3">
            <w:pPr>
              <w:spacing w:line="224"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罚款数额＝300×（1＋情节系数＋变量系数）×面积。</w:t>
            </w:r>
          </w:p>
        </w:tc>
        <w:tc>
          <w:tcPr>
            <w:tcW w:w="2385" w:type="dxa"/>
            <w:shd w:val="clear" w:color="auto" w:fill="auto"/>
            <w:vAlign w:val="center"/>
          </w:tcPr>
          <w:p w14:paraId="5624C264">
            <w:pPr>
              <w:spacing w:line="224"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对原有文物建筑及其附属物损毁、改建、拆除的，按照文物保护的法律、法规规定予以处罚和赔偿。</w:t>
            </w:r>
          </w:p>
        </w:tc>
        <w:tc>
          <w:tcPr>
            <w:tcW w:w="1208" w:type="dxa"/>
            <w:shd w:val="clear" w:color="auto" w:fill="auto"/>
            <w:vAlign w:val="center"/>
          </w:tcPr>
          <w:p w14:paraId="5B42502A">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区级街道乡镇</w:t>
            </w:r>
          </w:p>
        </w:tc>
      </w:tr>
      <w:tr w14:paraId="749EC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56" w:hRule="atLeast"/>
          <w:jc w:val="center"/>
        </w:trPr>
        <w:tc>
          <w:tcPr>
            <w:tcW w:w="940" w:type="dxa"/>
            <w:shd w:val="clear" w:color="auto" w:fill="auto"/>
            <w:vAlign w:val="center"/>
          </w:tcPr>
          <w:p w14:paraId="192A3DA3">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12</w:t>
            </w:r>
          </w:p>
        </w:tc>
        <w:tc>
          <w:tcPr>
            <w:tcW w:w="1500" w:type="dxa"/>
            <w:shd w:val="clear" w:color="auto" w:fill="auto"/>
            <w:vAlign w:val="center"/>
          </w:tcPr>
          <w:p w14:paraId="048B6472">
            <w:pPr>
              <w:spacing w:line="240"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擅自改变无法以人力再造和无法再生的自然景观</w:t>
            </w:r>
          </w:p>
        </w:tc>
        <w:tc>
          <w:tcPr>
            <w:tcW w:w="2789" w:type="dxa"/>
            <w:shd w:val="clear" w:color="auto" w:fill="auto"/>
            <w:vAlign w:val="center"/>
          </w:tcPr>
          <w:p w14:paraId="72990ECD">
            <w:pPr>
              <w:spacing w:line="240"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违反条款：</w:t>
            </w:r>
            <w:r>
              <w:rPr>
                <w:rFonts w:cs="宋体" w:asciiTheme="minorEastAsia" w:hAnsiTheme="minorEastAsia" w:eastAsiaTheme="minorEastAsia"/>
                <w:color w:val="000000" w:themeColor="text1"/>
                <w:kern w:val="0"/>
                <w:sz w:val="15"/>
                <w:szCs w:val="15"/>
                <w14:textFill>
                  <w14:solidFill>
                    <w14:schemeClr w14:val="tx1"/>
                  </w14:solidFill>
                </w14:textFill>
              </w:rPr>
              <w:t>第</w:t>
            </w:r>
            <w:r>
              <w:rPr>
                <w:rFonts w:hint="eastAsia" w:cs="宋体" w:asciiTheme="minorEastAsia" w:hAnsiTheme="minorEastAsia" w:eastAsiaTheme="minorEastAsia"/>
                <w:color w:val="000000" w:themeColor="text1"/>
                <w:kern w:val="0"/>
                <w:sz w:val="15"/>
                <w:szCs w:val="15"/>
                <w14:textFill>
                  <w14:solidFill>
                    <w14:schemeClr w14:val="tx1"/>
                  </w14:solidFill>
                </w14:textFill>
              </w:rPr>
              <w:t>三十</w:t>
            </w:r>
            <w:r>
              <w:rPr>
                <w:rFonts w:cs="宋体" w:asciiTheme="minorEastAsia" w:hAnsiTheme="minorEastAsia" w:eastAsiaTheme="minorEastAsia"/>
                <w:color w:val="000000" w:themeColor="text1"/>
                <w:kern w:val="0"/>
                <w:sz w:val="15"/>
                <w:szCs w:val="15"/>
                <w14:textFill>
                  <w14:solidFill>
                    <w14:schemeClr w14:val="tx1"/>
                  </w14:solidFill>
                </w14:textFill>
              </w:rPr>
              <w:t>条</w:t>
            </w:r>
            <w:r>
              <w:rPr>
                <w:rFonts w:hint="eastAsia" w:cs="宋体" w:asciiTheme="minorEastAsia" w:hAnsiTheme="minorEastAsia" w:eastAsiaTheme="minorEastAsia"/>
                <w:color w:val="000000" w:themeColor="text1"/>
                <w:kern w:val="0"/>
                <w:sz w:val="15"/>
                <w:szCs w:val="15"/>
                <w14:textFill>
                  <w14:solidFill>
                    <w14:schemeClr w14:val="tx1"/>
                  </w14:solidFill>
                </w14:textFill>
              </w:rPr>
              <w:t>第二款；处罚条款：</w:t>
            </w:r>
            <w:r>
              <w:rPr>
                <w:rFonts w:cs="宋体" w:asciiTheme="minorEastAsia" w:hAnsiTheme="minorEastAsia" w:eastAsiaTheme="minorEastAsia"/>
                <w:color w:val="000000" w:themeColor="text1"/>
                <w:kern w:val="0"/>
                <w:sz w:val="15"/>
                <w:szCs w:val="15"/>
                <w14:textFill>
                  <w14:solidFill>
                    <w14:schemeClr w14:val="tx1"/>
                  </w14:solidFill>
                </w14:textFill>
              </w:rPr>
              <w:t>第五十</w:t>
            </w:r>
            <w:r>
              <w:rPr>
                <w:rFonts w:hint="eastAsia" w:cs="宋体" w:asciiTheme="minorEastAsia" w:hAnsiTheme="minorEastAsia" w:eastAsiaTheme="minorEastAsia"/>
                <w:color w:val="000000" w:themeColor="text1"/>
                <w:kern w:val="0"/>
                <w:sz w:val="15"/>
                <w:szCs w:val="15"/>
                <w14:textFill>
                  <w14:solidFill>
                    <w14:schemeClr w14:val="tx1"/>
                  </w14:solidFill>
                </w14:textFill>
              </w:rPr>
              <w:t>四</w:t>
            </w:r>
            <w:r>
              <w:rPr>
                <w:rFonts w:cs="宋体" w:asciiTheme="minorEastAsia" w:hAnsiTheme="minorEastAsia" w:eastAsiaTheme="minorEastAsia"/>
                <w:color w:val="000000" w:themeColor="text1"/>
                <w:kern w:val="0"/>
                <w:sz w:val="15"/>
                <w:szCs w:val="15"/>
                <w14:textFill>
                  <w14:solidFill>
                    <w14:schemeClr w14:val="tx1"/>
                  </w14:solidFill>
                </w14:textFill>
              </w:rPr>
              <w:t>条</w:t>
            </w:r>
            <w:r>
              <w:rPr>
                <w:rFonts w:hint="eastAsia" w:cs="宋体" w:asciiTheme="minorEastAsia" w:hAnsiTheme="minorEastAsia" w:eastAsiaTheme="minorEastAsia"/>
                <w:color w:val="000000" w:themeColor="text1"/>
                <w:kern w:val="0"/>
                <w:sz w:val="15"/>
                <w:szCs w:val="15"/>
                <w14:textFill>
                  <w14:solidFill>
                    <w14:schemeClr w14:val="tx1"/>
                  </w14:solidFill>
                </w14:textFill>
              </w:rPr>
              <w:t>， 责令停止违法行为，并处1万元以上10万元以下罚款。</w:t>
            </w:r>
          </w:p>
        </w:tc>
        <w:tc>
          <w:tcPr>
            <w:tcW w:w="851" w:type="dxa"/>
            <w:shd w:val="clear" w:color="auto" w:fill="auto"/>
            <w:vAlign w:val="center"/>
          </w:tcPr>
          <w:p w14:paraId="74D9C0CF">
            <w:pPr>
              <w:spacing w:line="240"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cs="宋体" w:asciiTheme="minorEastAsia" w:hAnsiTheme="minorEastAsia" w:eastAsiaTheme="minorEastAsia"/>
                <w:color w:val="000000" w:themeColor="text1"/>
                <w:kern w:val="0"/>
                <w:sz w:val="15"/>
                <w:szCs w:val="15"/>
                <w14:textFill>
                  <w14:solidFill>
                    <w14:schemeClr w14:val="tx1"/>
                  </w14:solidFill>
                </w14:textFill>
              </w:rPr>
              <w:t>2</w:t>
            </w:r>
            <w:r>
              <w:rPr>
                <w:rFonts w:hint="eastAsia" w:cs="宋体" w:asciiTheme="minorEastAsia" w:hAnsiTheme="minorEastAsia" w:eastAsiaTheme="minorEastAsia"/>
                <w:color w:val="000000" w:themeColor="text1"/>
                <w:kern w:val="0"/>
                <w:sz w:val="15"/>
                <w:szCs w:val="15"/>
                <w14:textFill>
                  <w14:solidFill>
                    <w14:schemeClr w14:val="tx1"/>
                  </w14:solidFill>
                </w14:textFill>
              </w:rPr>
              <w:t>0000</w:t>
            </w:r>
          </w:p>
        </w:tc>
        <w:tc>
          <w:tcPr>
            <w:tcW w:w="567" w:type="dxa"/>
            <w:shd w:val="clear" w:color="auto" w:fill="auto"/>
            <w:vAlign w:val="center"/>
          </w:tcPr>
          <w:p w14:paraId="60C6CC98">
            <w:pPr>
              <w:spacing w:line="240"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w:t>
            </w:r>
          </w:p>
        </w:tc>
        <w:tc>
          <w:tcPr>
            <w:tcW w:w="2304" w:type="dxa"/>
            <w:shd w:val="clear" w:color="auto" w:fill="auto"/>
            <w:vAlign w:val="center"/>
          </w:tcPr>
          <w:p w14:paraId="45A3C5C0">
            <w:pPr>
              <w:spacing w:line="240" w:lineRule="exact"/>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1785" w:type="dxa"/>
            <w:shd w:val="clear" w:color="auto" w:fill="auto"/>
            <w:vAlign w:val="center"/>
          </w:tcPr>
          <w:p w14:paraId="36E62B1F">
            <w:pPr>
              <w:spacing w:line="240"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罚款数额＝</w:t>
            </w:r>
            <w:r>
              <w:rPr>
                <w:rFonts w:cs="宋体" w:asciiTheme="minorEastAsia" w:hAnsiTheme="minorEastAsia" w:eastAsiaTheme="minorEastAsia"/>
                <w:color w:val="000000" w:themeColor="text1"/>
                <w:kern w:val="0"/>
                <w:sz w:val="15"/>
                <w:szCs w:val="15"/>
                <w14:textFill>
                  <w14:solidFill>
                    <w14:schemeClr w14:val="tx1"/>
                  </w14:solidFill>
                </w14:textFill>
              </w:rPr>
              <w:t>2</w:t>
            </w:r>
            <w:r>
              <w:rPr>
                <w:rFonts w:hint="eastAsia" w:cs="宋体" w:asciiTheme="minorEastAsia" w:hAnsiTheme="minorEastAsia" w:eastAsiaTheme="minorEastAsia"/>
                <w:color w:val="000000" w:themeColor="text1"/>
                <w:kern w:val="0"/>
                <w:sz w:val="15"/>
                <w:szCs w:val="15"/>
                <w14:textFill>
                  <w14:solidFill>
                    <w14:schemeClr w14:val="tx1"/>
                  </w14:solidFill>
                </w14:textFill>
              </w:rPr>
              <w:t>0000×（1＋情节系数）</w:t>
            </w:r>
          </w:p>
        </w:tc>
        <w:tc>
          <w:tcPr>
            <w:tcW w:w="2385" w:type="dxa"/>
            <w:shd w:val="clear" w:color="auto" w:fill="auto"/>
            <w:vAlign w:val="center"/>
          </w:tcPr>
          <w:p w14:paraId="37110BF8">
            <w:pPr>
              <w:spacing w:line="240"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需要作出</w:t>
            </w:r>
            <w:r>
              <w:rPr>
                <w:rFonts w:cs="宋体" w:asciiTheme="minorEastAsia" w:hAnsiTheme="minorEastAsia" w:eastAsiaTheme="minorEastAsia"/>
                <w:color w:val="000000" w:themeColor="text1"/>
                <w:kern w:val="0"/>
                <w:sz w:val="15"/>
                <w:szCs w:val="15"/>
                <w14:textFill>
                  <w14:solidFill>
                    <w14:schemeClr w14:val="tx1"/>
                  </w14:solidFill>
                </w14:textFill>
              </w:rPr>
              <w:t>其</w:t>
            </w:r>
            <w:r>
              <w:rPr>
                <w:rFonts w:hint="eastAsia" w:cs="宋体" w:asciiTheme="minorEastAsia" w:hAnsiTheme="minorEastAsia" w:eastAsiaTheme="minorEastAsia"/>
                <w:color w:val="000000" w:themeColor="text1"/>
                <w:kern w:val="0"/>
                <w:sz w:val="15"/>
                <w:szCs w:val="15"/>
                <w14:textFill>
                  <w14:solidFill>
                    <w14:schemeClr w14:val="tx1"/>
                  </w14:solidFill>
                </w14:textFill>
              </w:rPr>
              <w:t>它额度</w:t>
            </w:r>
            <w:r>
              <w:rPr>
                <w:rFonts w:cs="宋体" w:asciiTheme="minorEastAsia" w:hAnsiTheme="minorEastAsia" w:eastAsiaTheme="minorEastAsia"/>
                <w:color w:val="000000" w:themeColor="text1"/>
                <w:kern w:val="0"/>
                <w:sz w:val="15"/>
                <w:szCs w:val="15"/>
                <w14:textFill>
                  <w14:solidFill>
                    <w14:schemeClr w14:val="tx1"/>
                  </w14:solidFill>
                </w14:textFill>
              </w:rPr>
              <w:t>处罚的，报</w:t>
            </w:r>
            <w:r>
              <w:rPr>
                <w:rFonts w:hint="eastAsia" w:cs="宋体" w:asciiTheme="minorEastAsia" w:hAnsiTheme="minorEastAsia" w:eastAsiaTheme="minorEastAsia"/>
                <w:color w:val="000000" w:themeColor="text1"/>
                <w:kern w:val="0"/>
                <w:sz w:val="15"/>
                <w:szCs w:val="15"/>
                <w14:textFill>
                  <w14:solidFill>
                    <w14:schemeClr w14:val="tx1"/>
                  </w14:solidFill>
                </w14:textFill>
              </w:rPr>
              <w:t>案审</w:t>
            </w:r>
            <w:r>
              <w:rPr>
                <w:rFonts w:cs="宋体" w:asciiTheme="minorEastAsia" w:hAnsiTheme="minorEastAsia" w:eastAsiaTheme="minorEastAsia"/>
                <w:color w:val="000000" w:themeColor="text1"/>
                <w:kern w:val="0"/>
                <w:sz w:val="15"/>
                <w:szCs w:val="15"/>
                <w14:textFill>
                  <w14:solidFill>
                    <w14:schemeClr w14:val="tx1"/>
                  </w14:solidFill>
                </w14:textFill>
              </w:rPr>
              <w:t>会</w:t>
            </w:r>
            <w:r>
              <w:rPr>
                <w:rFonts w:hint="eastAsia" w:cs="宋体" w:asciiTheme="minorEastAsia" w:hAnsiTheme="minorEastAsia" w:eastAsiaTheme="minorEastAsia"/>
                <w:color w:val="000000" w:themeColor="text1"/>
                <w:kern w:val="0"/>
                <w:sz w:val="15"/>
                <w:szCs w:val="15"/>
                <w14:textFill>
                  <w14:solidFill>
                    <w14:schemeClr w14:val="tx1"/>
                  </w14:solidFill>
                </w14:textFill>
              </w:rPr>
              <w:t>讨论</w:t>
            </w:r>
            <w:r>
              <w:rPr>
                <w:rFonts w:cs="宋体" w:asciiTheme="minorEastAsia" w:hAnsiTheme="minorEastAsia" w:eastAsiaTheme="minorEastAsia"/>
                <w:color w:val="000000" w:themeColor="text1"/>
                <w:kern w:val="0"/>
                <w:sz w:val="15"/>
                <w:szCs w:val="15"/>
                <w14:textFill>
                  <w14:solidFill>
                    <w14:schemeClr w14:val="tx1"/>
                  </w14:solidFill>
                </w14:textFill>
              </w:rPr>
              <w:t>决定。</w:t>
            </w:r>
          </w:p>
          <w:p w14:paraId="2404FC6B">
            <w:pPr>
              <w:spacing w:line="240" w:lineRule="exact"/>
              <w:rPr>
                <w:rFonts w:cs="宋体" w:asciiTheme="minorEastAsia" w:hAnsiTheme="minorEastAsia" w:eastAsiaTheme="minorEastAsia"/>
                <w:color w:val="000000" w:themeColor="text1"/>
                <w:kern w:val="0"/>
                <w:sz w:val="15"/>
                <w:szCs w:val="15"/>
                <w14:textFill>
                  <w14:solidFill>
                    <w14:schemeClr w14:val="tx1"/>
                  </w14:solidFill>
                </w14:textFill>
              </w:rPr>
            </w:pPr>
          </w:p>
          <w:p w14:paraId="6E5447BF">
            <w:pPr>
              <w:spacing w:line="240"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造成损失的，依法承担赔偿责任；构成犯罪的，依法追究刑事责任。</w:t>
            </w:r>
          </w:p>
        </w:tc>
        <w:tc>
          <w:tcPr>
            <w:tcW w:w="1208" w:type="dxa"/>
            <w:shd w:val="clear" w:color="auto" w:fill="auto"/>
            <w:vAlign w:val="center"/>
          </w:tcPr>
          <w:p w14:paraId="3251510A">
            <w:pPr>
              <w:spacing w:line="240"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区级街道乡镇</w:t>
            </w:r>
          </w:p>
        </w:tc>
      </w:tr>
      <w:tr w14:paraId="08DBD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73" w:hRule="atLeast"/>
          <w:jc w:val="center"/>
        </w:trPr>
        <w:tc>
          <w:tcPr>
            <w:tcW w:w="940" w:type="dxa"/>
            <w:shd w:val="clear" w:color="auto" w:fill="auto"/>
            <w:vAlign w:val="center"/>
          </w:tcPr>
          <w:p w14:paraId="09566B76">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13</w:t>
            </w:r>
          </w:p>
        </w:tc>
        <w:tc>
          <w:tcPr>
            <w:tcW w:w="1500" w:type="dxa"/>
            <w:shd w:val="clear" w:color="auto" w:fill="auto"/>
            <w:vAlign w:val="center"/>
          </w:tcPr>
          <w:p w14:paraId="53654756">
            <w:pPr>
              <w:spacing w:line="240"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擅自改变具有特殊历史文化价值的人文景观原有风貌和格局</w:t>
            </w:r>
          </w:p>
        </w:tc>
        <w:tc>
          <w:tcPr>
            <w:tcW w:w="2789" w:type="dxa"/>
            <w:shd w:val="clear" w:color="auto" w:fill="auto"/>
            <w:vAlign w:val="center"/>
          </w:tcPr>
          <w:p w14:paraId="6F6E944B">
            <w:pPr>
              <w:spacing w:line="200"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违反条款：</w:t>
            </w:r>
            <w:r>
              <w:rPr>
                <w:rFonts w:cs="宋体" w:asciiTheme="minorEastAsia" w:hAnsiTheme="minorEastAsia" w:eastAsiaTheme="minorEastAsia"/>
                <w:color w:val="000000" w:themeColor="text1"/>
                <w:kern w:val="0"/>
                <w:sz w:val="15"/>
                <w:szCs w:val="15"/>
                <w14:textFill>
                  <w14:solidFill>
                    <w14:schemeClr w14:val="tx1"/>
                  </w14:solidFill>
                </w14:textFill>
              </w:rPr>
              <w:t>第</w:t>
            </w:r>
            <w:r>
              <w:rPr>
                <w:rFonts w:hint="eastAsia" w:cs="宋体" w:asciiTheme="minorEastAsia" w:hAnsiTheme="minorEastAsia" w:eastAsiaTheme="minorEastAsia"/>
                <w:color w:val="000000" w:themeColor="text1"/>
                <w:kern w:val="0"/>
                <w:sz w:val="15"/>
                <w:szCs w:val="15"/>
                <w14:textFill>
                  <w14:solidFill>
                    <w14:schemeClr w14:val="tx1"/>
                  </w14:solidFill>
                </w14:textFill>
              </w:rPr>
              <w:t>三十</w:t>
            </w:r>
            <w:r>
              <w:rPr>
                <w:rFonts w:cs="宋体" w:asciiTheme="minorEastAsia" w:hAnsiTheme="minorEastAsia" w:eastAsiaTheme="minorEastAsia"/>
                <w:color w:val="000000" w:themeColor="text1"/>
                <w:kern w:val="0"/>
                <w:sz w:val="15"/>
                <w:szCs w:val="15"/>
                <w14:textFill>
                  <w14:solidFill>
                    <w14:schemeClr w14:val="tx1"/>
                  </w14:solidFill>
                </w14:textFill>
              </w:rPr>
              <w:t>条</w:t>
            </w:r>
            <w:r>
              <w:rPr>
                <w:rFonts w:hint="eastAsia" w:cs="宋体" w:asciiTheme="minorEastAsia" w:hAnsiTheme="minorEastAsia" w:eastAsiaTheme="minorEastAsia"/>
                <w:color w:val="000000" w:themeColor="text1"/>
                <w:kern w:val="0"/>
                <w:sz w:val="15"/>
                <w:szCs w:val="15"/>
                <w14:textFill>
                  <w14:solidFill>
                    <w14:schemeClr w14:val="tx1"/>
                  </w14:solidFill>
                </w14:textFill>
              </w:rPr>
              <w:t>第二款；处罚条款：</w:t>
            </w:r>
            <w:r>
              <w:rPr>
                <w:rFonts w:cs="宋体" w:asciiTheme="minorEastAsia" w:hAnsiTheme="minorEastAsia" w:eastAsiaTheme="minorEastAsia"/>
                <w:color w:val="000000" w:themeColor="text1"/>
                <w:kern w:val="0"/>
                <w:sz w:val="15"/>
                <w:szCs w:val="15"/>
                <w14:textFill>
                  <w14:solidFill>
                    <w14:schemeClr w14:val="tx1"/>
                  </w14:solidFill>
                </w14:textFill>
              </w:rPr>
              <w:t>第五十</w:t>
            </w:r>
            <w:r>
              <w:rPr>
                <w:rFonts w:hint="eastAsia" w:cs="宋体" w:asciiTheme="minorEastAsia" w:hAnsiTheme="minorEastAsia" w:eastAsiaTheme="minorEastAsia"/>
                <w:color w:val="000000" w:themeColor="text1"/>
                <w:kern w:val="0"/>
                <w:sz w:val="15"/>
                <w:szCs w:val="15"/>
                <w14:textFill>
                  <w14:solidFill>
                    <w14:schemeClr w14:val="tx1"/>
                  </w14:solidFill>
                </w14:textFill>
              </w:rPr>
              <w:t>四</w:t>
            </w:r>
            <w:r>
              <w:rPr>
                <w:rFonts w:cs="宋体" w:asciiTheme="minorEastAsia" w:hAnsiTheme="minorEastAsia" w:eastAsiaTheme="minorEastAsia"/>
                <w:color w:val="000000" w:themeColor="text1"/>
                <w:kern w:val="0"/>
                <w:sz w:val="15"/>
                <w:szCs w:val="15"/>
                <w14:textFill>
                  <w14:solidFill>
                    <w14:schemeClr w14:val="tx1"/>
                  </w14:solidFill>
                </w14:textFill>
              </w:rPr>
              <w:t>条</w:t>
            </w:r>
            <w:r>
              <w:rPr>
                <w:rFonts w:hint="eastAsia" w:cs="宋体" w:asciiTheme="minorEastAsia" w:hAnsiTheme="minorEastAsia" w:eastAsiaTheme="minorEastAsia"/>
                <w:color w:val="000000" w:themeColor="text1"/>
                <w:kern w:val="0"/>
                <w:sz w:val="15"/>
                <w:szCs w:val="15"/>
                <w14:textFill>
                  <w14:solidFill>
                    <w14:schemeClr w14:val="tx1"/>
                  </w14:solidFill>
                </w14:textFill>
              </w:rPr>
              <w:t>，责令停止违法行为，并处1万元以上10万元以下罚款。</w:t>
            </w:r>
          </w:p>
        </w:tc>
        <w:tc>
          <w:tcPr>
            <w:tcW w:w="851" w:type="dxa"/>
            <w:shd w:val="clear" w:color="auto" w:fill="auto"/>
            <w:vAlign w:val="center"/>
          </w:tcPr>
          <w:p w14:paraId="003BEA3A">
            <w:pPr>
              <w:spacing w:line="240"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cs="宋体" w:asciiTheme="minorEastAsia" w:hAnsiTheme="minorEastAsia" w:eastAsiaTheme="minorEastAsia"/>
                <w:color w:val="000000" w:themeColor="text1"/>
                <w:kern w:val="0"/>
                <w:sz w:val="15"/>
                <w:szCs w:val="15"/>
                <w14:textFill>
                  <w14:solidFill>
                    <w14:schemeClr w14:val="tx1"/>
                  </w14:solidFill>
                </w14:textFill>
              </w:rPr>
              <w:t>2</w:t>
            </w:r>
            <w:r>
              <w:rPr>
                <w:rFonts w:hint="eastAsia" w:cs="宋体" w:asciiTheme="minorEastAsia" w:hAnsiTheme="minorEastAsia" w:eastAsiaTheme="minorEastAsia"/>
                <w:color w:val="000000" w:themeColor="text1"/>
                <w:kern w:val="0"/>
                <w:sz w:val="15"/>
                <w:szCs w:val="15"/>
                <w14:textFill>
                  <w14:solidFill>
                    <w14:schemeClr w14:val="tx1"/>
                  </w14:solidFill>
                </w14:textFill>
              </w:rPr>
              <w:t>0000</w:t>
            </w:r>
          </w:p>
        </w:tc>
        <w:tc>
          <w:tcPr>
            <w:tcW w:w="567" w:type="dxa"/>
            <w:shd w:val="clear" w:color="auto" w:fill="auto"/>
            <w:vAlign w:val="center"/>
          </w:tcPr>
          <w:p w14:paraId="1595529E">
            <w:pPr>
              <w:spacing w:line="240"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w:t>
            </w:r>
          </w:p>
        </w:tc>
        <w:tc>
          <w:tcPr>
            <w:tcW w:w="2304" w:type="dxa"/>
            <w:shd w:val="clear" w:color="auto" w:fill="auto"/>
            <w:vAlign w:val="center"/>
          </w:tcPr>
          <w:p w14:paraId="1C8F3CF0">
            <w:pPr>
              <w:spacing w:line="240" w:lineRule="exact"/>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1785" w:type="dxa"/>
            <w:shd w:val="clear" w:color="auto" w:fill="auto"/>
            <w:vAlign w:val="center"/>
          </w:tcPr>
          <w:p w14:paraId="3E21743F">
            <w:pPr>
              <w:spacing w:line="240"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罚款数额＝</w:t>
            </w:r>
            <w:r>
              <w:rPr>
                <w:rFonts w:cs="宋体" w:asciiTheme="minorEastAsia" w:hAnsiTheme="minorEastAsia" w:eastAsiaTheme="minorEastAsia"/>
                <w:color w:val="000000" w:themeColor="text1"/>
                <w:kern w:val="0"/>
                <w:sz w:val="15"/>
                <w:szCs w:val="15"/>
                <w14:textFill>
                  <w14:solidFill>
                    <w14:schemeClr w14:val="tx1"/>
                  </w14:solidFill>
                </w14:textFill>
              </w:rPr>
              <w:t>2</w:t>
            </w:r>
            <w:r>
              <w:rPr>
                <w:rFonts w:hint="eastAsia" w:cs="宋体" w:asciiTheme="minorEastAsia" w:hAnsiTheme="minorEastAsia" w:eastAsiaTheme="minorEastAsia"/>
                <w:color w:val="000000" w:themeColor="text1"/>
                <w:kern w:val="0"/>
                <w:sz w:val="15"/>
                <w:szCs w:val="15"/>
                <w14:textFill>
                  <w14:solidFill>
                    <w14:schemeClr w14:val="tx1"/>
                  </w14:solidFill>
                </w14:textFill>
              </w:rPr>
              <w:t>0000×（1＋情节系数）。</w:t>
            </w:r>
          </w:p>
        </w:tc>
        <w:tc>
          <w:tcPr>
            <w:tcW w:w="2385" w:type="dxa"/>
            <w:shd w:val="clear" w:color="auto" w:fill="auto"/>
            <w:vAlign w:val="center"/>
          </w:tcPr>
          <w:p w14:paraId="2475759F">
            <w:pPr>
              <w:spacing w:line="240" w:lineRule="exact"/>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1208" w:type="dxa"/>
            <w:shd w:val="clear" w:color="auto" w:fill="auto"/>
            <w:vAlign w:val="center"/>
          </w:tcPr>
          <w:p w14:paraId="492E1B58">
            <w:pPr>
              <w:spacing w:line="240"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区级街道乡镇</w:t>
            </w:r>
          </w:p>
        </w:tc>
      </w:tr>
      <w:tr w14:paraId="71682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32" w:hRule="atLeast"/>
          <w:jc w:val="center"/>
        </w:trPr>
        <w:tc>
          <w:tcPr>
            <w:tcW w:w="940" w:type="dxa"/>
            <w:shd w:val="clear" w:color="auto" w:fill="auto"/>
            <w:vAlign w:val="center"/>
          </w:tcPr>
          <w:p w14:paraId="75B487E2">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14</w:t>
            </w:r>
          </w:p>
        </w:tc>
        <w:tc>
          <w:tcPr>
            <w:tcW w:w="1500" w:type="dxa"/>
            <w:shd w:val="clear" w:color="auto" w:fill="auto"/>
            <w:vAlign w:val="center"/>
          </w:tcPr>
          <w:p w14:paraId="29CDF080">
            <w:pPr>
              <w:spacing w:line="240"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公园管理机构未按照标准做好清扫保洁</w:t>
            </w:r>
          </w:p>
        </w:tc>
        <w:tc>
          <w:tcPr>
            <w:tcW w:w="2789" w:type="dxa"/>
            <w:shd w:val="clear" w:color="auto" w:fill="auto"/>
            <w:vAlign w:val="center"/>
          </w:tcPr>
          <w:p w14:paraId="5C901AAA">
            <w:pPr>
              <w:spacing w:line="200"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违反条款：</w:t>
            </w:r>
            <w:r>
              <w:rPr>
                <w:rFonts w:cs="宋体" w:asciiTheme="minorEastAsia" w:hAnsiTheme="minorEastAsia" w:eastAsiaTheme="minorEastAsia"/>
                <w:color w:val="000000" w:themeColor="text1"/>
                <w:kern w:val="0"/>
                <w:sz w:val="15"/>
                <w:szCs w:val="15"/>
                <w14:textFill>
                  <w14:solidFill>
                    <w14:schemeClr w14:val="tx1"/>
                  </w14:solidFill>
                </w14:textFill>
              </w:rPr>
              <w:t>第</w:t>
            </w:r>
            <w:r>
              <w:rPr>
                <w:rFonts w:hint="eastAsia" w:cs="宋体" w:asciiTheme="minorEastAsia" w:hAnsiTheme="minorEastAsia" w:eastAsiaTheme="minorEastAsia"/>
                <w:color w:val="000000" w:themeColor="text1"/>
                <w:kern w:val="0"/>
                <w:sz w:val="15"/>
                <w:szCs w:val="15"/>
                <w14:textFill>
                  <w14:solidFill>
                    <w14:schemeClr w14:val="tx1"/>
                  </w14:solidFill>
                </w14:textFill>
              </w:rPr>
              <w:t>三十六</w:t>
            </w:r>
            <w:r>
              <w:rPr>
                <w:rFonts w:cs="宋体" w:asciiTheme="minorEastAsia" w:hAnsiTheme="minorEastAsia" w:eastAsiaTheme="minorEastAsia"/>
                <w:color w:val="000000" w:themeColor="text1"/>
                <w:kern w:val="0"/>
                <w:sz w:val="15"/>
                <w:szCs w:val="15"/>
                <w14:textFill>
                  <w14:solidFill>
                    <w14:schemeClr w14:val="tx1"/>
                  </w14:solidFill>
                </w14:textFill>
              </w:rPr>
              <w:t>条</w:t>
            </w:r>
            <w:r>
              <w:rPr>
                <w:rFonts w:hint="eastAsia" w:cs="宋体" w:asciiTheme="minorEastAsia" w:hAnsiTheme="minorEastAsia" w:eastAsiaTheme="minorEastAsia"/>
                <w:color w:val="000000" w:themeColor="text1"/>
                <w:kern w:val="0"/>
                <w:sz w:val="15"/>
                <w:szCs w:val="15"/>
                <w14:textFill>
                  <w14:solidFill>
                    <w14:schemeClr w14:val="tx1"/>
                  </w14:solidFill>
                </w14:textFill>
              </w:rPr>
              <w:t>第一款第</w:t>
            </w:r>
            <w:r>
              <w:rPr>
                <w:rFonts w:cs="宋体" w:asciiTheme="minorEastAsia" w:hAnsiTheme="minorEastAsia" w:eastAsiaTheme="minorEastAsia"/>
                <w:color w:val="000000" w:themeColor="text1"/>
                <w:kern w:val="0"/>
                <w:sz w:val="15"/>
                <w:szCs w:val="15"/>
                <w14:textFill>
                  <w14:solidFill>
                    <w14:schemeClr w14:val="tx1"/>
                  </w14:solidFill>
                </w14:textFill>
              </w:rPr>
              <w:t>（</w:t>
            </w:r>
            <w:r>
              <w:rPr>
                <w:rFonts w:hint="eastAsia" w:cs="宋体" w:asciiTheme="minorEastAsia" w:hAnsiTheme="minorEastAsia" w:eastAsiaTheme="minorEastAsia"/>
                <w:color w:val="000000" w:themeColor="text1"/>
                <w:kern w:val="0"/>
                <w:sz w:val="15"/>
                <w:szCs w:val="15"/>
                <w14:textFill>
                  <w14:solidFill>
                    <w14:schemeClr w14:val="tx1"/>
                  </w14:solidFill>
                </w14:textFill>
              </w:rPr>
              <w:t>一</w:t>
            </w:r>
            <w:r>
              <w:rPr>
                <w:rFonts w:cs="宋体" w:asciiTheme="minorEastAsia" w:hAnsiTheme="minorEastAsia" w:eastAsiaTheme="minorEastAsia"/>
                <w:color w:val="000000" w:themeColor="text1"/>
                <w:kern w:val="0"/>
                <w:sz w:val="15"/>
                <w:szCs w:val="15"/>
                <w14:textFill>
                  <w14:solidFill>
                    <w14:schemeClr w14:val="tx1"/>
                  </w14:solidFill>
                </w14:textFill>
              </w:rPr>
              <w:t>）（</w:t>
            </w:r>
            <w:r>
              <w:rPr>
                <w:rFonts w:hint="eastAsia" w:cs="宋体" w:asciiTheme="minorEastAsia" w:hAnsiTheme="minorEastAsia" w:eastAsiaTheme="minorEastAsia"/>
                <w:color w:val="000000" w:themeColor="text1"/>
                <w:kern w:val="0"/>
                <w:sz w:val="15"/>
                <w:szCs w:val="15"/>
                <w14:textFill>
                  <w14:solidFill>
                    <w14:schemeClr w14:val="tx1"/>
                  </w14:solidFill>
                </w14:textFill>
              </w:rPr>
              <w:t>五</w:t>
            </w:r>
            <w:r>
              <w:rPr>
                <w:rFonts w:cs="宋体" w:asciiTheme="minorEastAsia" w:hAnsiTheme="minorEastAsia" w:eastAsiaTheme="minorEastAsia"/>
                <w:color w:val="000000" w:themeColor="text1"/>
                <w:kern w:val="0"/>
                <w:sz w:val="15"/>
                <w:szCs w:val="15"/>
                <w14:textFill>
                  <w14:solidFill>
                    <w14:schemeClr w14:val="tx1"/>
                  </w14:solidFill>
                </w14:textFill>
              </w:rPr>
              <w:t>）（</w:t>
            </w:r>
            <w:r>
              <w:rPr>
                <w:rFonts w:hint="eastAsia" w:cs="宋体" w:asciiTheme="minorEastAsia" w:hAnsiTheme="minorEastAsia" w:eastAsiaTheme="minorEastAsia"/>
                <w:color w:val="000000" w:themeColor="text1"/>
                <w:kern w:val="0"/>
                <w:sz w:val="15"/>
                <w:szCs w:val="15"/>
                <w14:textFill>
                  <w14:solidFill>
                    <w14:schemeClr w14:val="tx1"/>
                  </w14:solidFill>
                </w14:textFill>
              </w:rPr>
              <w:t>六</w:t>
            </w:r>
            <w:r>
              <w:rPr>
                <w:rFonts w:cs="宋体" w:asciiTheme="minorEastAsia" w:hAnsiTheme="minorEastAsia" w:eastAsiaTheme="minorEastAsia"/>
                <w:color w:val="000000" w:themeColor="text1"/>
                <w:kern w:val="0"/>
                <w:sz w:val="15"/>
                <w:szCs w:val="15"/>
                <w14:textFill>
                  <w14:solidFill>
                    <w14:schemeClr w14:val="tx1"/>
                  </w14:solidFill>
                </w14:textFill>
              </w:rPr>
              <w:t>）</w:t>
            </w:r>
            <w:r>
              <w:rPr>
                <w:rFonts w:hint="eastAsia" w:cs="宋体" w:asciiTheme="minorEastAsia" w:hAnsiTheme="minorEastAsia" w:eastAsiaTheme="minorEastAsia"/>
                <w:color w:val="000000" w:themeColor="text1"/>
                <w:kern w:val="0"/>
                <w:sz w:val="15"/>
                <w:szCs w:val="15"/>
                <w14:textFill>
                  <w14:solidFill>
                    <w14:schemeClr w14:val="tx1"/>
                  </w14:solidFill>
                </w14:textFill>
              </w:rPr>
              <w:t>项；处罚条款：</w:t>
            </w:r>
            <w:r>
              <w:rPr>
                <w:rFonts w:cs="宋体" w:asciiTheme="minorEastAsia" w:hAnsiTheme="minorEastAsia" w:eastAsiaTheme="minorEastAsia"/>
                <w:color w:val="000000" w:themeColor="text1"/>
                <w:kern w:val="0"/>
                <w:sz w:val="15"/>
                <w:szCs w:val="15"/>
                <w14:textFill>
                  <w14:solidFill>
                    <w14:schemeClr w14:val="tx1"/>
                  </w14:solidFill>
                </w14:textFill>
              </w:rPr>
              <w:t>第五十</w:t>
            </w:r>
            <w:r>
              <w:rPr>
                <w:rFonts w:hint="eastAsia" w:cs="宋体" w:asciiTheme="minorEastAsia" w:hAnsiTheme="minorEastAsia" w:eastAsiaTheme="minorEastAsia"/>
                <w:color w:val="000000" w:themeColor="text1"/>
                <w:kern w:val="0"/>
                <w:sz w:val="15"/>
                <w:szCs w:val="15"/>
                <w14:textFill>
                  <w14:solidFill>
                    <w14:schemeClr w14:val="tx1"/>
                  </w14:solidFill>
                </w14:textFill>
              </w:rPr>
              <w:t>五</w:t>
            </w:r>
            <w:r>
              <w:rPr>
                <w:rFonts w:cs="宋体" w:asciiTheme="minorEastAsia" w:hAnsiTheme="minorEastAsia" w:eastAsiaTheme="minorEastAsia"/>
                <w:color w:val="000000" w:themeColor="text1"/>
                <w:kern w:val="0"/>
                <w:sz w:val="15"/>
                <w:szCs w:val="15"/>
                <w14:textFill>
                  <w14:solidFill>
                    <w14:schemeClr w14:val="tx1"/>
                  </w14:solidFill>
                </w14:textFill>
              </w:rPr>
              <w:t>条第（</w:t>
            </w:r>
            <w:r>
              <w:rPr>
                <w:rFonts w:hint="eastAsia" w:cs="宋体" w:asciiTheme="minorEastAsia" w:hAnsiTheme="minorEastAsia" w:eastAsiaTheme="minorEastAsia"/>
                <w:color w:val="000000" w:themeColor="text1"/>
                <w:kern w:val="0"/>
                <w:sz w:val="15"/>
                <w:szCs w:val="15"/>
                <w14:textFill>
                  <w14:solidFill>
                    <w14:schemeClr w14:val="tx1"/>
                  </w14:solidFill>
                </w14:textFill>
              </w:rPr>
              <w:t>一</w:t>
            </w:r>
            <w:r>
              <w:rPr>
                <w:rFonts w:cs="宋体" w:asciiTheme="minorEastAsia" w:hAnsiTheme="minorEastAsia" w:eastAsiaTheme="minorEastAsia"/>
                <w:color w:val="000000" w:themeColor="text1"/>
                <w:kern w:val="0"/>
                <w:sz w:val="15"/>
                <w:szCs w:val="15"/>
                <w14:textFill>
                  <w14:solidFill>
                    <w14:schemeClr w14:val="tx1"/>
                  </w14:solidFill>
                </w14:textFill>
              </w:rPr>
              <w:t>）</w:t>
            </w:r>
            <w:r>
              <w:rPr>
                <w:rFonts w:hint="eastAsia" w:cs="宋体" w:asciiTheme="minorEastAsia" w:hAnsiTheme="minorEastAsia" w:eastAsiaTheme="minorEastAsia"/>
                <w:color w:val="000000" w:themeColor="text1"/>
                <w:kern w:val="0"/>
                <w:sz w:val="15"/>
                <w:szCs w:val="15"/>
                <w14:textFill>
                  <w14:solidFill>
                    <w14:schemeClr w14:val="tx1"/>
                  </w14:solidFill>
                </w14:textFill>
              </w:rPr>
              <w:t>项，责令改正，并可以处100元以上1000元以下罚款。</w:t>
            </w:r>
          </w:p>
        </w:tc>
        <w:tc>
          <w:tcPr>
            <w:tcW w:w="851" w:type="dxa"/>
            <w:shd w:val="clear" w:color="auto" w:fill="auto"/>
            <w:vAlign w:val="center"/>
          </w:tcPr>
          <w:p w14:paraId="1F5BE67E">
            <w:pPr>
              <w:spacing w:line="240"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100</w:t>
            </w:r>
          </w:p>
        </w:tc>
        <w:tc>
          <w:tcPr>
            <w:tcW w:w="567" w:type="dxa"/>
            <w:shd w:val="clear" w:color="auto" w:fill="auto"/>
            <w:vAlign w:val="center"/>
          </w:tcPr>
          <w:p w14:paraId="23A6377B">
            <w:pPr>
              <w:spacing w:line="240"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w:t>
            </w:r>
          </w:p>
        </w:tc>
        <w:tc>
          <w:tcPr>
            <w:tcW w:w="2304" w:type="dxa"/>
            <w:shd w:val="clear" w:color="auto" w:fill="auto"/>
            <w:vAlign w:val="center"/>
          </w:tcPr>
          <w:p w14:paraId="3AAB3D01">
            <w:pPr>
              <w:spacing w:line="240"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w:t>
            </w:r>
            <w:r>
              <w:rPr>
                <w:rFonts w:cs="宋体" w:asciiTheme="minorEastAsia" w:hAnsiTheme="minorEastAsia" w:eastAsiaTheme="minorEastAsia"/>
                <w:color w:val="000000" w:themeColor="text1"/>
                <w:kern w:val="0"/>
                <w:sz w:val="15"/>
                <w:szCs w:val="15"/>
                <w14:textFill>
                  <w14:solidFill>
                    <w14:schemeClr w14:val="tx1"/>
                  </w14:solidFill>
                </w14:textFill>
              </w:rPr>
              <w:t>北京市主要公园</w:t>
            </w:r>
            <w:r>
              <w:rPr>
                <w:rFonts w:hint="eastAsia" w:cs="宋体" w:asciiTheme="minorEastAsia" w:hAnsiTheme="minorEastAsia" w:eastAsiaTheme="minorEastAsia"/>
                <w:color w:val="000000" w:themeColor="text1"/>
                <w:kern w:val="0"/>
                <w:sz w:val="15"/>
                <w:szCs w:val="15"/>
                <w14:textFill>
                  <w14:solidFill>
                    <w14:schemeClr w14:val="tx1"/>
                  </w14:solidFill>
                </w14:textFill>
              </w:rPr>
              <w:t>，</w:t>
            </w:r>
            <w:r>
              <w:rPr>
                <w:rFonts w:cs="宋体" w:asciiTheme="minorEastAsia" w:hAnsiTheme="minorEastAsia" w:eastAsiaTheme="minorEastAsia"/>
                <w:color w:val="000000" w:themeColor="text1"/>
                <w:kern w:val="0"/>
                <w:sz w:val="15"/>
                <w:szCs w:val="15"/>
                <w14:textFill>
                  <w14:solidFill>
                    <w14:schemeClr w14:val="tx1"/>
                  </w14:solidFill>
                </w14:textFill>
              </w:rPr>
              <w:t>系数5-9</w:t>
            </w:r>
            <w:r>
              <w:rPr>
                <w:rFonts w:hint="eastAsia" w:cs="宋体" w:asciiTheme="minorEastAsia" w:hAnsiTheme="minorEastAsia" w:eastAsiaTheme="minorEastAsia"/>
                <w:color w:val="000000" w:themeColor="text1"/>
                <w:kern w:val="0"/>
                <w:sz w:val="15"/>
                <w:szCs w:val="15"/>
                <w14:textFill>
                  <w14:solidFill>
                    <w14:schemeClr w14:val="tx1"/>
                  </w14:solidFill>
                </w14:textFill>
              </w:rPr>
              <w:t>；2.其它公园的，系数</w:t>
            </w:r>
            <w:r>
              <w:rPr>
                <w:rFonts w:cs="宋体" w:asciiTheme="minorEastAsia" w:hAnsiTheme="minorEastAsia" w:eastAsiaTheme="minorEastAsia"/>
                <w:color w:val="000000" w:themeColor="text1"/>
                <w:kern w:val="0"/>
                <w:sz w:val="15"/>
                <w:szCs w:val="15"/>
                <w14:textFill>
                  <w14:solidFill>
                    <w14:schemeClr w14:val="tx1"/>
                  </w14:solidFill>
                </w14:textFill>
              </w:rPr>
              <w:t>0</w:t>
            </w:r>
            <w:r>
              <w:rPr>
                <w:rFonts w:hint="eastAsia" w:cs="宋体" w:asciiTheme="minorEastAsia" w:hAnsiTheme="minorEastAsia" w:eastAsiaTheme="minorEastAsia"/>
                <w:color w:val="000000" w:themeColor="text1"/>
                <w:kern w:val="0"/>
                <w:sz w:val="15"/>
                <w:szCs w:val="15"/>
                <w14:textFill>
                  <w14:solidFill>
                    <w14:schemeClr w14:val="tx1"/>
                  </w14:solidFill>
                </w14:textFill>
              </w:rPr>
              <w:t>-</w:t>
            </w:r>
            <w:r>
              <w:rPr>
                <w:rFonts w:cs="宋体" w:asciiTheme="minorEastAsia" w:hAnsiTheme="minorEastAsia" w:eastAsiaTheme="minorEastAsia"/>
                <w:color w:val="000000" w:themeColor="text1"/>
                <w:kern w:val="0"/>
                <w:sz w:val="15"/>
                <w:szCs w:val="15"/>
                <w14:textFill>
                  <w14:solidFill>
                    <w14:schemeClr w14:val="tx1"/>
                  </w14:solidFill>
                </w14:textFill>
              </w:rPr>
              <w:t>4</w:t>
            </w:r>
            <w:r>
              <w:rPr>
                <w:rFonts w:hint="eastAsia" w:cs="宋体" w:asciiTheme="minorEastAsia" w:hAnsiTheme="minorEastAsia" w:eastAsiaTheme="minorEastAsia"/>
                <w:color w:val="000000" w:themeColor="text1"/>
                <w:kern w:val="0"/>
                <w:sz w:val="15"/>
                <w:szCs w:val="15"/>
                <w14:textFill>
                  <w14:solidFill>
                    <w14:schemeClr w14:val="tx1"/>
                  </w14:solidFill>
                </w14:textFill>
              </w:rPr>
              <w:t>。</w:t>
            </w:r>
          </w:p>
        </w:tc>
        <w:tc>
          <w:tcPr>
            <w:tcW w:w="1785" w:type="dxa"/>
            <w:shd w:val="clear" w:color="auto" w:fill="auto"/>
            <w:vAlign w:val="center"/>
          </w:tcPr>
          <w:p w14:paraId="5650289A">
            <w:pPr>
              <w:spacing w:line="240"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罚款数额＝100×（1＋情节系数＋变量系数）。</w:t>
            </w:r>
          </w:p>
        </w:tc>
        <w:tc>
          <w:tcPr>
            <w:tcW w:w="2385" w:type="dxa"/>
            <w:shd w:val="clear" w:color="auto" w:fill="auto"/>
            <w:vAlign w:val="center"/>
          </w:tcPr>
          <w:p w14:paraId="5C328298">
            <w:pPr>
              <w:spacing w:line="240"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cs="宋体" w:asciiTheme="minorEastAsia" w:hAnsiTheme="minorEastAsia" w:eastAsiaTheme="minorEastAsia"/>
                <w:color w:val="000000" w:themeColor="text1"/>
                <w:kern w:val="0"/>
                <w:sz w:val="15"/>
                <w:szCs w:val="15"/>
                <w14:textFill>
                  <w14:solidFill>
                    <w14:schemeClr w14:val="tx1"/>
                  </w14:solidFill>
                </w14:textFill>
              </w:rPr>
              <w:t>需要</w:t>
            </w:r>
            <w:r>
              <w:rPr>
                <w:rFonts w:hint="eastAsia" w:cs="宋体" w:asciiTheme="minorEastAsia" w:hAnsiTheme="minorEastAsia" w:eastAsiaTheme="minorEastAsia"/>
                <w:color w:val="000000" w:themeColor="text1"/>
                <w:kern w:val="0"/>
                <w:sz w:val="15"/>
                <w:szCs w:val="15"/>
                <w14:textFill>
                  <w14:solidFill>
                    <w14:schemeClr w14:val="tx1"/>
                  </w14:solidFill>
                </w14:textFill>
              </w:rPr>
              <w:t>作出其它额度处罚</w:t>
            </w:r>
            <w:r>
              <w:rPr>
                <w:rFonts w:cs="宋体" w:asciiTheme="minorEastAsia" w:hAnsiTheme="minorEastAsia" w:eastAsiaTheme="minorEastAsia"/>
                <w:color w:val="000000" w:themeColor="text1"/>
                <w:kern w:val="0"/>
                <w:sz w:val="15"/>
                <w:szCs w:val="15"/>
                <w14:textFill>
                  <w14:solidFill>
                    <w14:schemeClr w14:val="tx1"/>
                  </w14:solidFill>
                </w14:textFill>
              </w:rPr>
              <w:t>的，</w:t>
            </w:r>
            <w:r>
              <w:rPr>
                <w:rFonts w:hint="eastAsia" w:cs="宋体" w:asciiTheme="minorEastAsia" w:hAnsiTheme="minorEastAsia" w:eastAsiaTheme="minorEastAsia"/>
                <w:color w:val="000000" w:themeColor="text1"/>
                <w:kern w:val="0"/>
                <w:sz w:val="15"/>
                <w:szCs w:val="15"/>
                <w14:textFill>
                  <w14:solidFill>
                    <w14:schemeClr w14:val="tx1"/>
                  </w14:solidFill>
                </w14:textFill>
              </w:rPr>
              <w:t>由</w:t>
            </w:r>
            <w:r>
              <w:rPr>
                <w:rFonts w:cs="宋体" w:asciiTheme="minorEastAsia" w:hAnsiTheme="minorEastAsia" w:eastAsiaTheme="minorEastAsia"/>
                <w:color w:val="000000" w:themeColor="text1"/>
                <w:kern w:val="0"/>
                <w:sz w:val="15"/>
                <w:szCs w:val="15"/>
                <w14:textFill>
                  <w14:solidFill>
                    <w14:schemeClr w14:val="tx1"/>
                  </w14:solidFill>
                </w14:textFill>
              </w:rPr>
              <w:t>执法人员</w:t>
            </w:r>
            <w:r>
              <w:rPr>
                <w:rFonts w:hint="eastAsia" w:cs="宋体" w:asciiTheme="minorEastAsia" w:hAnsiTheme="minorEastAsia" w:eastAsiaTheme="minorEastAsia"/>
                <w:color w:val="000000" w:themeColor="text1"/>
                <w:kern w:val="0"/>
                <w:sz w:val="15"/>
                <w:szCs w:val="15"/>
                <w14:textFill>
                  <w14:solidFill>
                    <w14:schemeClr w14:val="tx1"/>
                  </w14:solidFill>
                </w14:textFill>
              </w:rPr>
              <w:t>说明</w:t>
            </w:r>
            <w:r>
              <w:rPr>
                <w:rFonts w:cs="宋体" w:asciiTheme="minorEastAsia" w:hAnsiTheme="minorEastAsia" w:eastAsiaTheme="minorEastAsia"/>
                <w:color w:val="000000" w:themeColor="text1"/>
                <w:kern w:val="0"/>
                <w:sz w:val="15"/>
                <w:szCs w:val="15"/>
                <w14:textFill>
                  <w14:solidFill>
                    <w14:schemeClr w14:val="tx1"/>
                  </w14:solidFill>
                </w14:textFill>
              </w:rPr>
              <w:t>情况</w:t>
            </w:r>
            <w:r>
              <w:rPr>
                <w:rFonts w:hint="eastAsia" w:cs="宋体" w:asciiTheme="minorEastAsia" w:hAnsiTheme="minorEastAsia" w:eastAsiaTheme="minorEastAsia"/>
                <w:color w:val="000000" w:themeColor="text1"/>
                <w:kern w:val="0"/>
                <w:sz w:val="15"/>
                <w:szCs w:val="15"/>
                <w14:textFill>
                  <w14:solidFill>
                    <w14:schemeClr w14:val="tx1"/>
                  </w14:solidFill>
                </w14:textFill>
              </w:rPr>
              <w:t>并</w:t>
            </w:r>
            <w:r>
              <w:rPr>
                <w:rFonts w:cs="宋体" w:asciiTheme="minorEastAsia" w:hAnsiTheme="minorEastAsia" w:eastAsiaTheme="minorEastAsia"/>
                <w:color w:val="000000" w:themeColor="text1"/>
                <w:kern w:val="0"/>
                <w:sz w:val="15"/>
                <w:szCs w:val="15"/>
                <w14:textFill>
                  <w14:solidFill>
                    <w14:schemeClr w14:val="tx1"/>
                  </w14:solidFill>
                </w14:textFill>
              </w:rPr>
              <w:t>记录在案。</w:t>
            </w:r>
          </w:p>
        </w:tc>
        <w:tc>
          <w:tcPr>
            <w:tcW w:w="1208" w:type="dxa"/>
            <w:shd w:val="clear" w:color="auto" w:fill="auto"/>
            <w:vAlign w:val="center"/>
          </w:tcPr>
          <w:p w14:paraId="18C8FB94">
            <w:pPr>
              <w:spacing w:line="240"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区级街道乡镇</w:t>
            </w:r>
          </w:p>
        </w:tc>
      </w:tr>
      <w:tr w14:paraId="417EE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43D32333">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15</w:t>
            </w:r>
          </w:p>
        </w:tc>
        <w:tc>
          <w:tcPr>
            <w:tcW w:w="1500" w:type="dxa"/>
            <w:shd w:val="clear" w:color="auto" w:fill="auto"/>
            <w:vAlign w:val="center"/>
          </w:tcPr>
          <w:p w14:paraId="15FA32F9">
            <w:pPr>
              <w:spacing w:line="240"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在公园内搭建棚舍、擅自摆摊设点</w:t>
            </w:r>
          </w:p>
        </w:tc>
        <w:tc>
          <w:tcPr>
            <w:tcW w:w="2789" w:type="dxa"/>
            <w:shd w:val="clear" w:color="auto" w:fill="auto"/>
            <w:vAlign w:val="center"/>
          </w:tcPr>
          <w:p w14:paraId="3A822CF6">
            <w:pPr>
              <w:spacing w:line="200"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违反条款：</w:t>
            </w:r>
            <w:r>
              <w:rPr>
                <w:rFonts w:cs="宋体" w:asciiTheme="minorEastAsia" w:hAnsiTheme="minorEastAsia" w:eastAsiaTheme="minorEastAsia"/>
                <w:color w:val="000000" w:themeColor="text1"/>
                <w:kern w:val="0"/>
                <w:sz w:val="15"/>
                <w:szCs w:val="15"/>
                <w14:textFill>
                  <w14:solidFill>
                    <w14:schemeClr w14:val="tx1"/>
                  </w14:solidFill>
                </w14:textFill>
              </w:rPr>
              <w:t>第</w:t>
            </w:r>
            <w:r>
              <w:rPr>
                <w:rFonts w:hint="eastAsia" w:cs="宋体" w:asciiTheme="minorEastAsia" w:hAnsiTheme="minorEastAsia" w:eastAsiaTheme="minorEastAsia"/>
                <w:color w:val="000000" w:themeColor="text1"/>
                <w:kern w:val="0"/>
                <w:sz w:val="15"/>
                <w:szCs w:val="15"/>
                <w14:textFill>
                  <w14:solidFill>
                    <w14:schemeClr w14:val="tx1"/>
                  </w14:solidFill>
                </w14:textFill>
              </w:rPr>
              <w:t>三十七</w:t>
            </w:r>
            <w:r>
              <w:rPr>
                <w:rFonts w:cs="宋体" w:asciiTheme="minorEastAsia" w:hAnsiTheme="minorEastAsia" w:eastAsiaTheme="minorEastAsia"/>
                <w:color w:val="000000" w:themeColor="text1"/>
                <w:kern w:val="0"/>
                <w:sz w:val="15"/>
                <w:szCs w:val="15"/>
                <w14:textFill>
                  <w14:solidFill>
                    <w14:schemeClr w14:val="tx1"/>
                  </w14:solidFill>
                </w14:textFill>
              </w:rPr>
              <w:t>条</w:t>
            </w:r>
            <w:r>
              <w:rPr>
                <w:rFonts w:hint="eastAsia" w:cs="宋体" w:asciiTheme="minorEastAsia" w:hAnsiTheme="minorEastAsia" w:eastAsiaTheme="minorEastAsia"/>
                <w:color w:val="000000" w:themeColor="text1"/>
                <w:kern w:val="0"/>
                <w:sz w:val="15"/>
                <w:szCs w:val="15"/>
                <w14:textFill>
                  <w14:solidFill>
                    <w14:schemeClr w14:val="tx1"/>
                  </w14:solidFill>
                </w14:textFill>
              </w:rPr>
              <w:t>；处罚条款：</w:t>
            </w:r>
            <w:r>
              <w:rPr>
                <w:rFonts w:cs="宋体" w:asciiTheme="minorEastAsia" w:hAnsiTheme="minorEastAsia" w:eastAsiaTheme="minorEastAsia"/>
                <w:color w:val="000000" w:themeColor="text1"/>
                <w:kern w:val="0"/>
                <w:sz w:val="15"/>
                <w:szCs w:val="15"/>
                <w14:textFill>
                  <w14:solidFill>
                    <w14:schemeClr w14:val="tx1"/>
                  </w14:solidFill>
                </w14:textFill>
              </w:rPr>
              <w:t>第五十</w:t>
            </w:r>
            <w:r>
              <w:rPr>
                <w:rFonts w:hint="eastAsia" w:cs="宋体" w:asciiTheme="minorEastAsia" w:hAnsiTheme="minorEastAsia" w:eastAsiaTheme="minorEastAsia"/>
                <w:color w:val="000000" w:themeColor="text1"/>
                <w:kern w:val="0"/>
                <w:sz w:val="15"/>
                <w:szCs w:val="15"/>
                <w14:textFill>
                  <w14:solidFill>
                    <w14:schemeClr w14:val="tx1"/>
                  </w14:solidFill>
                </w14:textFill>
              </w:rPr>
              <w:t>五</w:t>
            </w:r>
            <w:r>
              <w:rPr>
                <w:rFonts w:cs="宋体" w:asciiTheme="minorEastAsia" w:hAnsiTheme="minorEastAsia" w:eastAsiaTheme="minorEastAsia"/>
                <w:color w:val="000000" w:themeColor="text1"/>
                <w:kern w:val="0"/>
                <w:sz w:val="15"/>
                <w:szCs w:val="15"/>
                <w14:textFill>
                  <w14:solidFill>
                    <w14:schemeClr w14:val="tx1"/>
                  </w14:solidFill>
                </w14:textFill>
              </w:rPr>
              <w:t>条第（</w:t>
            </w:r>
            <w:r>
              <w:rPr>
                <w:rFonts w:hint="eastAsia" w:cs="宋体" w:asciiTheme="minorEastAsia" w:hAnsiTheme="minorEastAsia" w:eastAsiaTheme="minorEastAsia"/>
                <w:color w:val="000000" w:themeColor="text1"/>
                <w:kern w:val="0"/>
                <w:sz w:val="15"/>
                <w:szCs w:val="15"/>
                <w14:textFill>
                  <w14:solidFill>
                    <w14:schemeClr w14:val="tx1"/>
                  </w14:solidFill>
                </w14:textFill>
              </w:rPr>
              <w:t>二</w:t>
            </w:r>
            <w:r>
              <w:rPr>
                <w:rFonts w:cs="宋体" w:asciiTheme="minorEastAsia" w:hAnsiTheme="minorEastAsia" w:eastAsiaTheme="minorEastAsia"/>
                <w:color w:val="000000" w:themeColor="text1"/>
                <w:kern w:val="0"/>
                <w:sz w:val="15"/>
                <w:szCs w:val="15"/>
                <w14:textFill>
                  <w14:solidFill>
                    <w14:schemeClr w14:val="tx1"/>
                  </w14:solidFill>
                </w14:textFill>
              </w:rPr>
              <w:t>）</w:t>
            </w:r>
            <w:r>
              <w:rPr>
                <w:rFonts w:hint="eastAsia" w:cs="宋体" w:asciiTheme="minorEastAsia" w:hAnsiTheme="minorEastAsia" w:eastAsiaTheme="minorEastAsia"/>
                <w:color w:val="000000" w:themeColor="text1"/>
                <w:kern w:val="0"/>
                <w:sz w:val="15"/>
                <w:szCs w:val="15"/>
                <w14:textFill>
                  <w14:solidFill>
                    <w14:schemeClr w14:val="tx1"/>
                  </w14:solidFill>
                </w14:textFill>
              </w:rPr>
              <w:t>项，责令改正，并可以处100元以上1000元以下罚款。</w:t>
            </w:r>
          </w:p>
        </w:tc>
        <w:tc>
          <w:tcPr>
            <w:tcW w:w="851" w:type="dxa"/>
            <w:shd w:val="clear" w:color="auto" w:fill="auto"/>
            <w:vAlign w:val="center"/>
          </w:tcPr>
          <w:p w14:paraId="2F039D2E">
            <w:pPr>
              <w:spacing w:line="240"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100</w:t>
            </w:r>
          </w:p>
        </w:tc>
        <w:tc>
          <w:tcPr>
            <w:tcW w:w="567" w:type="dxa"/>
            <w:shd w:val="clear" w:color="auto" w:fill="auto"/>
            <w:vAlign w:val="center"/>
          </w:tcPr>
          <w:p w14:paraId="38B1AFF3">
            <w:pPr>
              <w:spacing w:line="240"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w:t>
            </w:r>
          </w:p>
        </w:tc>
        <w:tc>
          <w:tcPr>
            <w:tcW w:w="2304" w:type="dxa"/>
            <w:shd w:val="clear" w:color="auto" w:fill="auto"/>
            <w:vAlign w:val="center"/>
          </w:tcPr>
          <w:p w14:paraId="13B7C6A3">
            <w:pPr>
              <w:spacing w:line="240"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w:t>
            </w:r>
            <w:r>
              <w:rPr>
                <w:rFonts w:cs="宋体" w:asciiTheme="minorEastAsia" w:hAnsiTheme="minorEastAsia" w:eastAsiaTheme="minorEastAsia"/>
                <w:color w:val="000000" w:themeColor="text1"/>
                <w:kern w:val="0"/>
                <w:sz w:val="15"/>
                <w:szCs w:val="15"/>
                <w14:textFill>
                  <w14:solidFill>
                    <w14:schemeClr w14:val="tx1"/>
                  </w14:solidFill>
                </w14:textFill>
              </w:rPr>
              <w:t>北京市主要公园</w:t>
            </w:r>
            <w:r>
              <w:rPr>
                <w:rFonts w:hint="eastAsia" w:cs="宋体" w:asciiTheme="minorEastAsia" w:hAnsiTheme="minorEastAsia" w:eastAsiaTheme="minorEastAsia"/>
                <w:color w:val="000000" w:themeColor="text1"/>
                <w:kern w:val="0"/>
                <w:sz w:val="15"/>
                <w:szCs w:val="15"/>
                <w14:textFill>
                  <w14:solidFill>
                    <w14:schemeClr w14:val="tx1"/>
                  </w14:solidFill>
                </w14:textFill>
              </w:rPr>
              <w:t>，</w:t>
            </w:r>
            <w:r>
              <w:rPr>
                <w:rFonts w:cs="宋体" w:asciiTheme="minorEastAsia" w:hAnsiTheme="minorEastAsia" w:eastAsiaTheme="minorEastAsia"/>
                <w:color w:val="000000" w:themeColor="text1"/>
                <w:kern w:val="0"/>
                <w:sz w:val="15"/>
                <w:szCs w:val="15"/>
                <w14:textFill>
                  <w14:solidFill>
                    <w14:schemeClr w14:val="tx1"/>
                  </w14:solidFill>
                </w14:textFill>
              </w:rPr>
              <w:t>系数5-9</w:t>
            </w:r>
            <w:r>
              <w:rPr>
                <w:rFonts w:hint="eastAsia" w:cs="宋体" w:asciiTheme="minorEastAsia" w:hAnsiTheme="minorEastAsia" w:eastAsiaTheme="minorEastAsia"/>
                <w:color w:val="000000" w:themeColor="text1"/>
                <w:kern w:val="0"/>
                <w:sz w:val="15"/>
                <w:szCs w:val="15"/>
                <w14:textFill>
                  <w14:solidFill>
                    <w14:schemeClr w14:val="tx1"/>
                  </w14:solidFill>
                </w14:textFill>
              </w:rPr>
              <w:t>；2.其它公园的，系数</w:t>
            </w:r>
            <w:r>
              <w:rPr>
                <w:rFonts w:cs="宋体" w:asciiTheme="minorEastAsia" w:hAnsiTheme="minorEastAsia" w:eastAsiaTheme="minorEastAsia"/>
                <w:color w:val="000000" w:themeColor="text1"/>
                <w:kern w:val="0"/>
                <w:sz w:val="15"/>
                <w:szCs w:val="15"/>
                <w14:textFill>
                  <w14:solidFill>
                    <w14:schemeClr w14:val="tx1"/>
                  </w14:solidFill>
                </w14:textFill>
              </w:rPr>
              <w:t>0</w:t>
            </w:r>
            <w:r>
              <w:rPr>
                <w:rFonts w:hint="eastAsia" w:cs="宋体" w:asciiTheme="minorEastAsia" w:hAnsiTheme="minorEastAsia" w:eastAsiaTheme="minorEastAsia"/>
                <w:color w:val="000000" w:themeColor="text1"/>
                <w:kern w:val="0"/>
                <w:sz w:val="15"/>
                <w:szCs w:val="15"/>
                <w14:textFill>
                  <w14:solidFill>
                    <w14:schemeClr w14:val="tx1"/>
                  </w14:solidFill>
                </w14:textFill>
              </w:rPr>
              <w:t>-</w:t>
            </w:r>
            <w:r>
              <w:rPr>
                <w:rFonts w:cs="宋体" w:asciiTheme="minorEastAsia" w:hAnsiTheme="minorEastAsia" w:eastAsiaTheme="minorEastAsia"/>
                <w:color w:val="000000" w:themeColor="text1"/>
                <w:kern w:val="0"/>
                <w:sz w:val="15"/>
                <w:szCs w:val="15"/>
                <w14:textFill>
                  <w14:solidFill>
                    <w14:schemeClr w14:val="tx1"/>
                  </w14:solidFill>
                </w14:textFill>
              </w:rPr>
              <w:t>4</w:t>
            </w:r>
            <w:r>
              <w:rPr>
                <w:rFonts w:hint="eastAsia" w:cs="宋体" w:asciiTheme="minorEastAsia" w:hAnsiTheme="minorEastAsia" w:eastAsiaTheme="minorEastAsia"/>
                <w:color w:val="000000" w:themeColor="text1"/>
                <w:kern w:val="0"/>
                <w:sz w:val="15"/>
                <w:szCs w:val="15"/>
                <w14:textFill>
                  <w14:solidFill>
                    <w14:schemeClr w14:val="tx1"/>
                  </w14:solidFill>
                </w14:textFill>
              </w:rPr>
              <w:t>。</w:t>
            </w:r>
          </w:p>
        </w:tc>
        <w:tc>
          <w:tcPr>
            <w:tcW w:w="1785" w:type="dxa"/>
            <w:shd w:val="clear" w:color="auto" w:fill="auto"/>
            <w:vAlign w:val="center"/>
          </w:tcPr>
          <w:p w14:paraId="0C4C0807">
            <w:pPr>
              <w:spacing w:line="180"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罚款数额＝100×（1＋情节系数＋变量系数）。</w:t>
            </w:r>
          </w:p>
        </w:tc>
        <w:tc>
          <w:tcPr>
            <w:tcW w:w="2385" w:type="dxa"/>
            <w:shd w:val="clear" w:color="auto" w:fill="auto"/>
            <w:vAlign w:val="center"/>
          </w:tcPr>
          <w:p w14:paraId="5BDC997B">
            <w:pPr>
              <w:spacing w:line="240"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cs="宋体" w:asciiTheme="minorEastAsia" w:hAnsiTheme="minorEastAsia" w:eastAsiaTheme="minorEastAsia"/>
                <w:color w:val="000000" w:themeColor="text1"/>
                <w:kern w:val="0"/>
                <w:sz w:val="15"/>
                <w:szCs w:val="15"/>
                <w14:textFill>
                  <w14:solidFill>
                    <w14:schemeClr w14:val="tx1"/>
                  </w14:solidFill>
                </w14:textFill>
              </w:rPr>
              <w:t>需要</w:t>
            </w:r>
            <w:r>
              <w:rPr>
                <w:rFonts w:hint="eastAsia" w:cs="宋体" w:asciiTheme="minorEastAsia" w:hAnsiTheme="minorEastAsia" w:eastAsiaTheme="minorEastAsia"/>
                <w:color w:val="000000" w:themeColor="text1"/>
                <w:kern w:val="0"/>
                <w:sz w:val="15"/>
                <w:szCs w:val="15"/>
                <w14:textFill>
                  <w14:solidFill>
                    <w14:schemeClr w14:val="tx1"/>
                  </w14:solidFill>
                </w14:textFill>
              </w:rPr>
              <w:t>作出其它额度处罚</w:t>
            </w:r>
            <w:r>
              <w:rPr>
                <w:rFonts w:cs="宋体" w:asciiTheme="minorEastAsia" w:hAnsiTheme="minorEastAsia" w:eastAsiaTheme="minorEastAsia"/>
                <w:color w:val="000000" w:themeColor="text1"/>
                <w:kern w:val="0"/>
                <w:sz w:val="15"/>
                <w:szCs w:val="15"/>
                <w14:textFill>
                  <w14:solidFill>
                    <w14:schemeClr w14:val="tx1"/>
                  </w14:solidFill>
                </w14:textFill>
              </w:rPr>
              <w:t>的，</w:t>
            </w:r>
            <w:r>
              <w:rPr>
                <w:rFonts w:hint="eastAsia" w:cs="宋体" w:asciiTheme="minorEastAsia" w:hAnsiTheme="minorEastAsia" w:eastAsiaTheme="minorEastAsia"/>
                <w:color w:val="000000" w:themeColor="text1"/>
                <w:kern w:val="0"/>
                <w:sz w:val="15"/>
                <w:szCs w:val="15"/>
                <w14:textFill>
                  <w14:solidFill>
                    <w14:schemeClr w14:val="tx1"/>
                  </w14:solidFill>
                </w14:textFill>
              </w:rPr>
              <w:t>由</w:t>
            </w:r>
            <w:r>
              <w:rPr>
                <w:rFonts w:cs="宋体" w:asciiTheme="minorEastAsia" w:hAnsiTheme="minorEastAsia" w:eastAsiaTheme="minorEastAsia"/>
                <w:color w:val="000000" w:themeColor="text1"/>
                <w:kern w:val="0"/>
                <w:sz w:val="15"/>
                <w:szCs w:val="15"/>
                <w14:textFill>
                  <w14:solidFill>
                    <w14:schemeClr w14:val="tx1"/>
                  </w14:solidFill>
                </w14:textFill>
              </w:rPr>
              <w:t>执法人员</w:t>
            </w:r>
            <w:r>
              <w:rPr>
                <w:rFonts w:hint="eastAsia" w:cs="宋体" w:asciiTheme="minorEastAsia" w:hAnsiTheme="minorEastAsia" w:eastAsiaTheme="minorEastAsia"/>
                <w:color w:val="000000" w:themeColor="text1"/>
                <w:kern w:val="0"/>
                <w:sz w:val="15"/>
                <w:szCs w:val="15"/>
                <w14:textFill>
                  <w14:solidFill>
                    <w14:schemeClr w14:val="tx1"/>
                  </w14:solidFill>
                </w14:textFill>
              </w:rPr>
              <w:t>说明</w:t>
            </w:r>
            <w:r>
              <w:rPr>
                <w:rFonts w:cs="宋体" w:asciiTheme="minorEastAsia" w:hAnsiTheme="minorEastAsia" w:eastAsiaTheme="minorEastAsia"/>
                <w:color w:val="000000" w:themeColor="text1"/>
                <w:kern w:val="0"/>
                <w:sz w:val="15"/>
                <w:szCs w:val="15"/>
                <w14:textFill>
                  <w14:solidFill>
                    <w14:schemeClr w14:val="tx1"/>
                  </w14:solidFill>
                </w14:textFill>
              </w:rPr>
              <w:t>情况</w:t>
            </w:r>
            <w:r>
              <w:rPr>
                <w:rFonts w:hint="eastAsia" w:cs="宋体" w:asciiTheme="minorEastAsia" w:hAnsiTheme="minorEastAsia" w:eastAsiaTheme="minorEastAsia"/>
                <w:color w:val="000000" w:themeColor="text1"/>
                <w:kern w:val="0"/>
                <w:sz w:val="15"/>
                <w:szCs w:val="15"/>
                <w14:textFill>
                  <w14:solidFill>
                    <w14:schemeClr w14:val="tx1"/>
                  </w14:solidFill>
                </w14:textFill>
              </w:rPr>
              <w:t>并</w:t>
            </w:r>
            <w:r>
              <w:rPr>
                <w:rFonts w:cs="宋体" w:asciiTheme="minorEastAsia" w:hAnsiTheme="minorEastAsia" w:eastAsiaTheme="minorEastAsia"/>
                <w:color w:val="000000" w:themeColor="text1"/>
                <w:kern w:val="0"/>
                <w:sz w:val="15"/>
                <w:szCs w:val="15"/>
                <w14:textFill>
                  <w14:solidFill>
                    <w14:schemeClr w14:val="tx1"/>
                  </w14:solidFill>
                </w14:textFill>
              </w:rPr>
              <w:t>记录在案。</w:t>
            </w:r>
          </w:p>
        </w:tc>
        <w:tc>
          <w:tcPr>
            <w:tcW w:w="1208" w:type="dxa"/>
            <w:shd w:val="clear" w:color="auto" w:fill="auto"/>
            <w:vAlign w:val="center"/>
          </w:tcPr>
          <w:p w14:paraId="38F8F294">
            <w:pPr>
              <w:spacing w:line="240"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区级街道乡镇</w:t>
            </w:r>
          </w:p>
        </w:tc>
      </w:tr>
      <w:tr w14:paraId="6A3A6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3D0AA45D">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16</w:t>
            </w:r>
          </w:p>
        </w:tc>
        <w:tc>
          <w:tcPr>
            <w:tcW w:w="1500" w:type="dxa"/>
            <w:shd w:val="clear" w:color="auto" w:fill="auto"/>
            <w:vAlign w:val="center"/>
          </w:tcPr>
          <w:p w14:paraId="5C504831">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在公园内随意堆放物料、拉绳挂物</w:t>
            </w:r>
          </w:p>
        </w:tc>
        <w:tc>
          <w:tcPr>
            <w:tcW w:w="2789" w:type="dxa"/>
            <w:shd w:val="clear" w:color="auto" w:fill="auto"/>
            <w:vAlign w:val="center"/>
          </w:tcPr>
          <w:p w14:paraId="0EEE79CA">
            <w:pPr>
              <w:spacing w:line="200" w:lineRule="exact"/>
              <w:rPr>
                <w:rFonts w:cs="宋体" w:asciiTheme="minorEastAsia" w:hAnsiTheme="minorEastAsia" w:eastAsiaTheme="minorEastAsia"/>
                <w:color w:val="000000" w:themeColor="text1"/>
                <w:spacing w:val="-4"/>
                <w:kern w:val="0"/>
                <w:sz w:val="15"/>
                <w:szCs w:val="15"/>
                <w14:textFill>
                  <w14:solidFill>
                    <w14:schemeClr w14:val="tx1"/>
                  </w14:solidFill>
                </w14:textFill>
              </w:rPr>
            </w:pPr>
            <w:r>
              <w:rPr>
                <w:rFonts w:hint="eastAsia" w:cs="宋体" w:asciiTheme="minorEastAsia" w:hAnsiTheme="minorEastAsia" w:eastAsiaTheme="minorEastAsia"/>
                <w:color w:val="000000" w:themeColor="text1"/>
                <w:spacing w:val="-4"/>
                <w:kern w:val="0"/>
                <w:sz w:val="15"/>
                <w:szCs w:val="15"/>
                <w14:textFill>
                  <w14:solidFill>
                    <w14:schemeClr w14:val="tx1"/>
                  </w14:solidFill>
                </w14:textFill>
              </w:rPr>
              <w:t>违反条款：</w:t>
            </w:r>
            <w:r>
              <w:rPr>
                <w:rFonts w:cs="宋体" w:asciiTheme="minorEastAsia" w:hAnsiTheme="minorEastAsia" w:eastAsiaTheme="minorEastAsia"/>
                <w:color w:val="000000" w:themeColor="text1"/>
                <w:spacing w:val="-4"/>
                <w:kern w:val="0"/>
                <w:sz w:val="15"/>
                <w:szCs w:val="15"/>
                <w14:textFill>
                  <w14:solidFill>
                    <w14:schemeClr w14:val="tx1"/>
                  </w14:solidFill>
                </w14:textFill>
              </w:rPr>
              <w:t>第</w:t>
            </w:r>
            <w:r>
              <w:rPr>
                <w:rFonts w:hint="eastAsia" w:cs="宋体" w:asciiTheme="minorEastAsia" w:hAnsiTheme="minorEastAsia" w:eastAsiaTheme="minorEastAsia"/>
                <w:color w:val="000000" w:themeColor="text1"/>
                <w:spacing w:val="-4"/>
                <w:kern w:val="0"/>
                <w:sz w:val="15"/>
                <w:szCs w:val="15"/>
                <w14:textFill>
                  <w14:solidFill>
                    <w14:schemeClr w14:val="tx1"/>
                  </w14:solidFill>
                </w14:textFill>
              </w:rPr>
              <w:t>三十七</w:t>
            </w:r>
            <w:r>
              <w:rPr>
                <w:rFonts w:cs="宋体" w:asciiTheme="minorEastAsia" w:hAnsiTheme="minorEastAsia" w:eastAsiaTheme="minorEastAsia"/>
                <w:color w:val="000000" w:themeColor="text1"/>
                <w:spacing w:val="-4"/>
                <w:kern w:val="0"/>
                <w:sz w:val="15"/>
                <w:szCs w:val="15"/>
                <w14:textFill>
                  <w14:solidFill>
                    <w14:schemeClr w14:val="tx1"/>
                  </w14:solidFill>
                </w14:textFill>
              </w:rPr>
              <w:t>条</w:t>
            </w:r>
            <w:r>
              <w:rPr>
                <w:rFonts w:hint="eastAsia" w:cs="宋体" w:asciiTheme="minorEastAsia" w:hAnsiTheme="minorEastAsia" w:eastAsiaTheme="minorEastAsia"/>
                <w:color w:val="000000" w:themeColor="text1"/>
                <w:spacing w:val="-4"/>
                <w:kern w:val="0"/>
                <w:sz w:val="15"/>
                <w:szCs w:val="15"/>
                <w14:textFill>
                  <w14:solidFill>
                    <w14:schemeClr w14:val="tx1"/>
                  </w14:solidFill>
                </w14:textFill>
              </w:rPr>
              <w:t>；处罚条款：</w:t>
            </w:r>
            <w:r>
              <w:rPr>
                <w:rFonts w:cs="宋体" w:asciiTheme="minorEastAsia" w:hAnsiTheme="minorEastAsia" w:eastAsiaTheme="minorEastAsia"/>
                <w:color w:val="000000" w:themeColor="text1"/>
                <w:spacing w:val="-4"/>
                <w:kern w:val="0"/>
                <w:sz w:val="15"/>
                <w:szCs w:val="15"/>
                <w14:textFill>
                  <w14:solidFill>
                    <w14:schemeClr w14:val="tx1"/>
                  </w14:solidFill>
                </w14:textFill>
              </w:rPr>
              <w:t>第五十</w:t>
            </w:r>
            <w:r>
              <w:rPr>
                <w:rFonts w:hint="eastAsia" w:cs="宋体" w:asciiTheme="minorEastAsia" w:hAnsiTheme="minorEastAsia" w:eastAsiaTheme="minorEastAsia"/>
                <w:color w:val="000000" w:themeColor="text1"/>
                <w:spacing w:val="-4"/>
                <w:kern w:val="0"/>
                <w:sz w:val="15"/>
                <w:szCs w:val="15"/>
                <w14:textFill>
                  <w14:solidFill>
                    <w14:schemeClr w14:val="tx1"/>
                  </w14:solidFill>
                </w14:textFill>
              </w:rPr>
              <w:t>五</w:t>
            </w:r>
            <w:r>
              <w:rPr>
                <w:rFonts w:cs="宋体" w:asciiTheme="minorEastAsia" w:hAnsiTheme="minorEastAsia" w:eastAsiaTheme="minorEastAsia"/>
                <w:color w:val="000000" w:themeColor="text1"/>
                <w:spacing w:val="-4"/>
                <w:kern w:val="0"/>
                <w:sz w:val="15"/>
                <w:szCs w:val="15"/>
                <w14:textFill>
                  <w14:solidFill>
                    <w14:schemeClr w14:val="tx1"/>
                  </w14:solidFill>
                </w14:textFill>
              </w:rPr>
              <w:t>条第（</w:t>
            </w:r>
            <w:r>
              <w:rPr>
                <w:rFonts w:hint="eastAsia" w:cs="宋体" w:asciiTheme="minorEastAsia" w:hAnsiTheme="minorEastAsia" w:eastAsiaTheme="minorEastAsia"/>
                <w:color w:val="000000" w:themeColor="text1"/>
                <w:spacing w:val="-4"/>
                <w:kern w:val="0"/>
                <w:sz w:val="15"/>
                <w:szCs w:val="15"/>
                <w14:textFill>
                  <w14:solidFill>
                    <w14:schemeClr w14:val="tx1"/>
                  </w14:solidFill>
                </w14:textFill>
              </w:rPr>
              <w:t>三</w:t>
            </w:r>
            <w:r>
              <w:rPr>
                <w:rFonts w:cs="宋体" w:asciiTheme="minorEastAsia" w:hAnsiTheme="minorEastAsia" w:eastAsiaTheme="minorEastAsia"/>
                <w:color w:val="000000" w:themeColor="text1"/>
                <w:spacing w:val="-4"/>
                <w:kern w:val="0"/>
                <w:sz w:val="15"/>
                <w:szCs w:val="15"/>
                <w14:textFill>
                  <w14:solidFill>
                    <w14:schemeClr w14:val="tx1"/>
                  </w14:solidFill>
                </w14:textFill>
              </w:rPr>
              <w:t>）</w:t>
            </w:r>
            <w:r>
              <w:rPr>
                <w:rFonts w:hint="eastAsia" w:cs="宋体" w:asciiTheme="minorEastAsia" w:hAnsiTheme="minorEastAsia" w:eastAsiaTheme="minorEastAsia"/>
                <w:color w:val="000000" w:themeColor="text1"/>
                <w:spacing w:val="-4"/>
                <w:kern w:val="0"/>
                <w:sz w:val="15"/>
                <w:szCs w:val="15"/>
                <w14:textFill>
                  <w14:solidFill>
                    <w14:schemeClr w14:val="tx1"/>
                  </w14:solidFill>
                </w14:textFill>
              </w:rPr>
              <w:t>项，责令改正，并可以处100元以上1000元以下罚款。</w:t>
            </w:r>
          </w:p>
        </w:tc>
        <w:tc>
          <w:tcPr>
            <w:tcW w:w="851" w:type="dxa"/>
            <w:shd w:val="clear" w:color="auto" w:fill="auto"/>
            <w:vAlign w:val="center"/>
          </w:tcPr>
          <w:p w14:paraId="6DC2E2C4">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100</w:t>
            </w:r>
          </w:p>
        </w:tc>
        <w:tc>
          <w:tcPr>
            <w:tcW w:w="567" w:type="dxa"/>
            <w:shd w:val="clear" w:color="auto" w:fill="auto"/>
            <w:vAlign w:val="center"/>
          </w:tcPr>
          <w:p w14:paraId="688275BB">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w:t>
            </w:r>
          </w:p>
        </w:tc>
        <w:tc>
          <w:tcPr>
            <w:tcW w:w="2304" w:type="dxa"/>
            <w:shd w:val="clear" w:color="auto" w:fill="auto"/>
            <w:vAlign w:val="center"/>
          </w:tcPr>
          <w:p w14:paraId="6FEB82F0">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w:t>
            </w:r>
            <w:r>
              <w:rPr>
                <w:rFonts w:cs="宋体" w:asciiTheme="minorEastAsia" w:hAnsiTheme="minorEastAsia" w:eastAsiaTheme="minorEastAsia"/>
                <w:color w:val="000000" w:themeColor="text1"/>
                <w:kern w:val="0"/>
                <w:sz w:val="15"/>
                <w:szCs w:val="15"/>
                <w14:textFill>
                  <w14:solidFill>
                    <w14:schemeClr w14:val="tx1"/>
                  </w14:solidFill>
                </w14:textFill>
              </w:rPr>
              <w:t>北京市主要公园</w:t>
            </w:r>
            <w:r>
              <w:rPr>
                <w:rFonts w:hint="eastAsia" w:cs="宋体" w:asciiTheme="minorEastAsia" w:hAnsiTheme="minorEastAsia" w:eastAsiaTheme="minorEastAsia"/>
                <w:color w:val="000000" w:themeColor="text1"/>
                <w:kern w:val="0"/>
                <w:sz w:val="15"/>
                <w:szCs w:val="15"/>
                <w14:textFill>
                  <w14:solidFill>
                    <w14:schemeClr w14:val="tx1"/>
                  </w14:solidFill>
                </w14:textFill>
              </w:rPr>
              <w:t>，</w:t>
            </w:r>
            <w:r>
              <w:rPr>
                <w:rFonts w:cs="宋体" w:asciiTheme="minorEastAsia" w:hAnsiTheme="minorEastAsia" w:eastAsiaTheme="minorEastAsia"/>
                <w:color w:val="000000" w:themeColor="text1"/>
                <w:kern w:val="0"/>
                <w:sz w:val="15"/>
                <w:szCs w:val="15"/>
                <w14:textFill>
                  <w14:solidFill>
                    <w14:schemeClr w14:val="tx1"/>
                  </w14:solidFill>
                </w14:textFill>
              </w:rPr>
              <w:t>系数5-9</w:t>
            </w:r>
            <w:r>
              <w:rPr>
                <w:rFonts w:hint="eastAsia" w:cs="宋体" w:asciiTheme="minorEastAsia" w:hAnsiTheme="minorEastAsia" w:eastAsiaTheme="minorEastAsia"/>
                <w:color w:val="000000" w:themeColor="text1"/>
                <w:kern w:val="0"/>
                <w:sz w:val="15"/>
                <w:szCs w:val="15"/>
                <w14:textFill>
                  <w14:solidFill>
                    <w14:schemeClr w14:val="tx1"/>
                  </w14:solidFill>
                </w14:textFill>
              </w:rPr>
              <w:t>；2.其它公园的，系数</w:t>
            </w:r>
            <w:r>
              <w:rPr>
                <w:rFonts w:cs="宋体" w:asciiTheme="minorEastAsia" w:hAnsiTheme="minorEastAsia" w:eastAsiaTheme="minorEastAsia"/>
                <w:color w:val="000000" w:themeColor="text1"/>
                <w:kern w:val="0"/>
                <w:sz w:val="15"/>
                <w:szCs w:val="15"/>
                <w14:textFill>
                  <w14:solidFill>
                    <w14:schemeClr w14:val="tx1"/>
                  </w14:solidFill>
                </w14:textFill>
              </w:rPr>
              <w:t>0</w:t>
            </w:r>
            <w:r>
              <w:rPr>
                <w:rFonts w:hint="eastAsia" w:cs="宋体" w:asciiTheme="minorEastAsia" w:hAnsiTheme="minorEastAsia" w:eastAsiaTheme="minorEastAsia"/>
                <w:color w:val="000000" w:themeColor="text1"/>
                <w:kern w:val="0"/>
                <w:sz w:val="15"/>
                <w:szCs w:val="15"/>
                <w14:textFill>
                  <w14:solidFill>
                    <w14:schemeClr w14:val="tx1"/>
                  </w14:solidFill>
                </w14:textFill>
              </w:rPr>
              <w:t>-</w:t>
            </w:r>
            <w:r>
              <w:rPr>
                <w:rFonts w:cs="宋体" w:asciiTheme="minorEastAsia" w:hAnsiTheme="minorEastAsia" w:eastAsiaTheme="minorEastAsia"/>
                <w:color w:val="000000" w:themeColor="text1"/>
                <w:kern w:val="0"/>
                <w:sz w:val="15"/>
                <w:szCs w:val="15"/>
                <w14:textFill>
                  <w14:solidFill>
                    <w14:schemeClr w14:val="tx1"/>
                  </w14:solidFill>
                </w14:textFill>
              </w:rPr>
              <w:t>4</w:t>
            </w:r>
            <w:r>
              <w:rPr>
                <w:rFonts w:hint="eastAsia" w:cs="宋体" w:asciiTheme="minorEastAsia" w:hAnsiTheme="minorEastAsia" w:eastAsiaTheme="minorEastAsia"/>
                <w:color w:val="000000" w:themeColor="text1"/>
                <w:kern w:val="0"/>
                <w:sz w:val="15"/>
                <w:szCs w:val="15"/>
                <w14:textFill>
                  <w14:solidFill>
                    <w14:schemeClr w14:val="tx1"/>
                  </w14:solidFill>
                </w14:textFill>
              </w:rPr>
              <w:t>。</w:t>
            </w:r>
          </w:p>
        </w:tc>
        <w:tc>
          <w:tcPr>
            <w:tcW w:w="1785" w:type="dxa"/>
            <w:shd w:val="clear" w:color="auto" w:fill="auto"/>
            <w:vAlign w:val="center"/>
          </w:tcPr>
          <w:p w14:paraId="390B22A1">
            <w:pPr>
              <w:spacing w:line="180"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罚款数额＝100×（1＋情节系数＋变量系数）。</w:t>
            </w:r>
          </w:p>
        </w:tc>
        <w:tc>
          <w:tcPr>
            <w:tcW w:w="2385" w:type="dxa"/>
            <w:shd w:val="clear" w:color="auto" w:fill="auto"/>
            <w:vAlign w:val="center"/>
          </w:tcPr>
          <w:p w14:paraId="7B3C54A0">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cs="宋体" w:asciiTheme="minorEastAsia" w:hAnsiTheme="minorEastAsia" w:eastAsiaTheme="minorEastAsia"/>
                <w:color w:val="000000" w:themeColor="text1"/>
                <w:kern w:val="0"/>
                <w:sz w:val="15"/>
                <w:szCs w:val="15"/>
                <w14:textFill>
                  <w14:solidFill>
                    <w14:schemeClr w14:val="tx1"/>
                  </w14:solidFill>
                </w14:textFill>
              </w:rPr>
              <w:t>需要</w:t>
            </w:r>
            <w:r>
              <w:rPr>
                <w:rFonts w:hint="eastAsia" w:cs="宋体" w:asciiTheme="minorEastAsia" w:hAnsiTheme="minorEastAsia" w:eastAsiaTheme="minorEastAsia"/>
                <w:color w:val="000000" w:themeColor="text1"/>
                <w:kern w:val="0"/>
                <w:sz w:val="15"/>
                <w:szCs w:val="15"/>
                <w14:textFill>
                  <w14:solidFill>
                    <w14:schemeClr w14:val="tx1"/>
                  </w14:solidFill>
                </w14:textFill>
              </w:rPr>
              <w:t>作出其它额度处罚</w:t>
            </w:r>
            <w:r>
              <w:rPr>
                <w:rFonts w:cs="宋体" w:asciiTheme="minorEastAsia" w:hAnsiTheme="minorEastAsia" w:eastAsiaTheme="minorEastAsia"/>
                <w:color w:val="000000" w:themeColor="text1"/>
                <w:kern w:val="0"/>
                <w:sz w:val="15"/>
                <w:szCs w:val="15"/>
                <w14:textFill>
                  <w14:solidFill>
                    <w14:schemeClr w14:val="tx1"/>
                  </w14:solidFill>
                </w14:textFill>
              </w:rPr>
              <w:t>的，</w:t>
            </w:r>
            <w:r>
              <w:rPr>
                <w:rFonts w:hint="eastAsia" w:cs="宋体" w:asciiTheme="minorEastAsia" w:hAnsiTheme="minorEastAsia" w:eastAsiaTheme="minorEastAsia"/>
                <w:color w:val="000000" w:themeColor="text1"/>
                <w:kern w:val="0"/>
                <w:sz w:val="15"/>
                <w:szCs w:val="15"/>
                <w14:textFill>
                  <w14:solidFill>
                    <w14:schemeClr w14:val="tx1"/>
                  </w14:solidFill>
                </w14:textFill>
              </w:rPr>
              <w:t>由</w:t>
            </w:r>
            <w:r>
              <w:rPr>
                <w:rFonts w:cs="宋体" w:asciiTheme="minorEastAsia" w:hAnsiTheme="minorEastAsia" w:eastAsiaTheme="minorEastAsia"/>
                <w:color w:val="000000" w:themeColor="text1"/>
                <w:kern w:val="0"/>
                <w:sz w:val="15"/>
                <w:szCs w:val="15"/>
                <w14:textFill>
                  <w14:solidFill>
                    <w14:schemeClr w14:val="tx1"/>
                  </w14:solidFill>
                </w14:textFill>
              </w:rPr>
              <w:t>执法人员</w:t>
            </w:r>
            <w:r>
              <w:rPr>
                <w:rFonts w:hint="eastAsia" w:cs="宋体" w:asciiTheme="minorEastAsia" w:hAnsiTheme="minorEastAsia" w:eastAsiaTheme="minorEastAsia"/>
                <w:color w:val="000000" w:themeColor="text1"/>
                <w:kern w:val="0"/>
                <w:sz w:val="15"/>
                <w:szCs w:val="15"/>
                <w14:textFill>
                  <w14:solidFill>
                    <w14:schemeClr w14:val="tx1"/>
                  </w14:solidFill>
                </w14:textFill>
              </w:rPr>
              <w:t>说明</w:t>
            </w:r>
            <w:r>
              <w:rPr>
                <w:rFonts w:cs="宋体" w:asciiTheme="minorEastAsia" w:hAnsiTheme="minorEastAsia" w:eastAsiaTheme="minorEastAsia"/>
                <w:color w:val="000000" w:themeColor="text1"/>
                <w:kern w:val="0"/>
                <w:sz w:val="15"/>
                <w:szCs w:val="15"/>
                <w14:textFill>
                  <w14:solidFill>
                    <w14:schemeClr w14:val="tx1"/>
                  </w14:solidFill>
                </w14:textFill>
              </w:rPr>
              <w:t>情况</w:t>
            </w:r>
            <w:r>
              <w:rPr>
                <w:rFonts w:hint="eastAsia" w:cs="宋体" w:asciiTheme="minorEastAsia" w:hAnsiTheme="minorEastAsia" w:eastAsiaTheme="minorEastAsia"/>
                <w:color w:val="000000" w:themeColor="text1"/>
                <w:kern w:val="0"/>
                <w:sz w:val="15"/>
                <w:szCs w:val="15"/>
                <w14:textFill>
                  <w14:solidFill>
                    <w14:schemeClr w14:val="tx1"/>
                  </w14:solidFill>
                </w14:textFill>
              </w:rPr>
              <w:t>并</w:t>
            </w:r>
            <w:r>
              <w:rPr>
                <w:rFonts w:cs="宋体" w:asciiTheme="minorEastAsia" w:hAnsiTheme="minorEastAsia" w:eastAsiaTheme="minorEastAsia"/>
                <w:color w:val="000000" w:themeColor="text1"/>
                <w:kern w:val="0"/>
                <w:sz w:val="15"/>
                <w:szCs w:val="15"/>
                <w14:textFill>
                  <w14:solidFill>
                    <w14:schemeClr w14:val="tx1"/>
                  </w14:solidFill>
                </w14:textFill>
              </w:rPr>
              <w:t>记录在案。</w:t>
            </w:r>
          </w:p>
        </w:tc>
        <w:tc>
          <w:tcPr>
            <w:tcW w:w="1208" w:type="dxa"/>
            <w:shd w:val="clear" w:color="auto" w:fill="auto"/>
            <w:vAlign w:val="center"/>
          </w:tcPr>
          <w:p w14:paraId="54876BAB">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区级街道乡镇</w:t>
            </w:r>
          </w:p>
        </w:tc>
      </w:tr>
      <w:tr w14:paraId="27656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5EAF81CB">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17</w:t>
            </w:r>
          </w:p>
        </w:tc>
        <w:tc>
          <w:tcPr>
            <w:tcW w:w="1500" w:type="dxa"/>
            <w:shd w:val="clear" w:color="auto" w:fill="auto"/>
            <w:vAlign w:val="center"/>
          </w:tcPr>
          <w:p w14:paraId="0E132489">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公园内牌示污损、丢失不及时更换或者补设</w:t>
            </w:r>
          </w:p>
        </w:tc>
        <w:tc>
          <w:tcPr>
            <w:tcW w:w="2789" w:type="dxa"/>
            <w:shd w:val="clear" w:color="auto" w:fill="auto"/>
            <w:vAlign w:val="center"/>
          </w:tcPr>
          <w:p w14:paraId="0F6D62CE">
            <w:pPr>
              <w:spacing w:line="200"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违反条款：</w:t>
            </w:r>
            <w:r>
              <w:rPr>
                <w:rFonts w:cs="宋体" w:asciiTheme="minorEastAsia" w:hAnsiTheme="minorEastAsia" w:eastAsiaTheme="minorEastAsia"/>
                <w:color w:val="000000" w:themeColor="text1"/>
                <w:kern w:val="0"/>
                <w:sz w:val="15"/>
                <w:szCs w:val="15"/>
                <w14:textFill>
                  <w14:solidFill>
                    <w14:schemeClr w14:val="tx1"/>
                  </w14:solidFill>
                </w14:textFill>
              </w:rPr>
              <w:t>第</w:t>
            </w:r>
            <w:r>
              <w:rPr>
                <w:rFonts w:hint="eastAsia" w:cs="宋体" w:asciiTheme="minorEastAsia" w:hAnsiTheme="minorEastAsia" w:eastAsiaTheme="minorEastAsia"/>
                <w:color w:val="000000" w:themeColor="text1"/>
                <w:kern w:val="0"/>
                <w:sz w:val="15"/>
                <w:szCs w:val="15"/>
                <w14:textFill>
                  <w14:solidFill>
                    <w14:schemeClr w14:val="tx1"/>
                  </w14:solidFill>
                </w14:textFill>
              </w:rPr>
              <w:t>三十八</w:t>
            </w:r>
            <w:r>
              <w:rPr>
                <w:rFonts w:cs="宋体" w:asciiTheme="minorEastAsia" w:hAnsiTheme="minorEastAsia" w:eastAsiaTheme="minorEastAsia"/>
                <w:color w:val="000000" w:themeColor="text1"/>
                <w:kern w:val="0"/>
                <w:sz w:val="15"/>
                <w:szCs w:val="15"/>
                <w14:textFill>
                  <w14:solidFill>
                    <w14:schemeClr w14:val="tx1"/>
                  </w14:solidFill>
                </w14:textFill>
              </w:rPr>
              <w:t>条</w:t>
            </w:r>
            <w:r>
              <w:rPr>
                <w:rFonts w:hint="eastAsia" w:cs="宋体" w:asciiTheme="minorEastAsia" w:hAnsiTheme="minorEastAsia" w:eastAsiaTheme="minorEastAsia"/>
                <w:color w:val="000000" w:themeColor="text1"/>
                <w:kern w:val="0"/>
                <w:sz w:val="15"/>
                <w:szCs w:val="15"/>
                <w14:textFill>
                  <w14:solidFill>
                    <w14:schemeClr w14:val="tx1"/>
                  </w14:solidFill>
                </w14:textFill>
              </w:rPr>
              <w:t>第一款；处罚条款：</w:t>
            </w:r>
            <w:r>
              <w:rPr>
                <w:rFonts w:cs="宋体" w:asciiTheme="minorEastAsia" w:hAnsiTheme="minorEastAsia" w:eastAsiaTheme="minorEastAsia"/>
                <w:color w:val="000000" w:themeColor="text1"/>
                <w:kern w:val="0"/>
                <w:sz w:val="15"/>
                <w:szCs w:val="15"/>
                <w14:textFill>
                  <w14:solidFill>
                    <w14:schemeClr w14:val="tx1"/>
                  </w14:solidFill>
                </w14:textFill>
              </w:rPr>
              <w:t>第五十</w:t>
            </w:r>
            <w:r>
              <w:rPr>
                <w:rFonts w:hint="eastAsia" w:cs="宋体" w:asciiTheme="minorEastAsia" w:hAnsiTheme="minorEastAsia" w:eastAsiaTheme="minorEastAsia"/>
                <w:color w:val="000000" w:themeColor="text1"/>
                <w:kern w:val="0"/>
                <w:sz w:val="15"/>
                <w:szCs w:val="15"/>
                <w14:textFill>
                  <w14:solidFill>
                    <w14:schemeClr w14:val="tx1"/>
                  </w14:solidFill>
                </w14:textFill>
              </w:rPr>
              <w:t>五</w:t>
            </w:r>
            <w:r>
              <w:rPr>
                <w:rFonts w:cs="宋体" w:asciiTheme="minorEastAsia" w:hAnsiTheme="minorEastAsia" w:eastAsiaTheme="minorEastAsia"/>
                <w:color w:val="000000" w:themeColor="text1"/>
                <w:kern w:val="0"/>
                <w:sz w:val="15"/>
                <w:szCs w:val="15"/>
                <w14:textFill>
                  <w14:solidFill>
                    <w14:schemeClr w14:val="tx1"/>
                  </w14:solidFill>
                </w14:textFill>
              </w:rPr>
              <w:t>条第（</w:t>
            </w:r>
            <w:r>
              <w:rPr>
                <w:rFonts w:hint="eastAsia" w:cs="宋体" w:asciiTheme="minorEastAsia" w:hAnsiTheme="minorEastAsia" w:eastAsiaTheme="minorEastAsia"/>
                <w:color w:val="000000" w:themeColor="text1"/>
                <w:kern w:val="0"/>
                <w:sz w:val="15"/>
                <w:szCs w:val="15"/>
                <w14:textFill>
                  <w14:solidFill>
                    <w14:schemeClr w14:val="tx1"/>
                  </w14:solidFill>
                </w14:textFill>
              </w:rPr>
              <w:t>四</w:t>
            </w:r>
            <w:r>
              <w:rPr>
                <w:rFonts w:cs="宋体" w:asciiTheme="minorEastAsia" w:hAnsiTheme="minorEastAsia" w:eastAsiaTheme="minorEastAsia"/>
                <w:color w:val="000000" w:themeColor="text1"/>
                <w:kern w:val="0"/>
                <w:sz w:val="15"/>
                <w:szCs w:val="15"/>
                <w14:textFill>
                  <w14:solidFill>
                    <w14:schemeClr w14:val="tx1"/>
                  </w14:solidFill>
                </w14:textFill>
              </w:rPr>
              <w:t>）</w:t>
            </w:r>
            <w:r>
              <w:rPr>
                <w:rFonts w:hint="eastAsia" w:cs="宋体" w:asciiTheme="minorEastAsia" w:hAnsiTheme="minorEastAsia" w:eastAsiaTheme="minorEastAsia"/>
                <w:color w:val="000000" w:themeColor="text1"/>
                <w:kern w:val="0"/>
                <w:sz w:val="15"/>
                <w:szCs w:val="15"/>
                <w14:textFill>
                  <w14:solidFill>
                    <w14:schemeClr w14:val="tx1"/>
                  </w14:solidFill>
                </w14:textFill>
              </w:rPr>
              <w:t>项，责令改正，并可以处100元以上1000元以下罚款。</w:t>
            </w:r>
          </w:p>
        </w:tc>
        <w:tc>
          <w:tcPr>
            <w:tcW w:w="851" w:type="dxa"/>
            <w:shd w:val="clear" w:color="auto" w:fill="auto"/>
            <w:vAlign w:val="center"/>
          </w:tcPr>
          <w:p w14:paraId="727433CD">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100</w:t>
            </w:r>
          </w:p>
        </w:tc>
        <w:tc>
          <w:tcPr>
            <w:tcW w:w="567" w:type="dxa"/>
            <w:shd w:val="clear" w:color="auto" w:fill="auto"/>
            <w:vAlign w:val="center"/>
          </w:tcPr>
          <w:p w14:paraId="6EF43DCD">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w:t>
            </w:r>
          </w:p>
        </w:tc>
        <w:tc>
          <w:tcPr>
            <w:tcW w:w="2304" w:type="dxa"/>
            <w:shd w:val="clear" w:color="auto" w:fill="auto"/>
            <w:vAlign w:val="center"/>
          </w:tcPr>
          <w:p w14:paraId="2AF3C4E7">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w:t>
            </w:r>
            <w:r>
              <w:rPr>
                <w:rFonts w:cs="宋体" w:asciiTheme="minorEastAsia" w:hAnsiTheme="minorEastAsia" w:eastAsiaTheme="minorEastAsia"/>
                <w:color w:val="000000" w:themeColor="text1"/>
                <w:kern w:val="0"/>
                <w:sz w:val="15"/>
                <w:szCs w:val="15"/>
                <w14:textFill>
                  <w14:solidFill>
                    <w14:schemeClr w14:val="tx1"/>
                  </w14:solidFill>
                </w14:textFill>
              </w:rPr>
              <w:t>北京市主要公园</w:t>
            </w:r>
            <w:r>
              <w:rPr>
                <w:rFonts w:hint="eastAsia" w:cs="宋体" w:asciiTheme="minorEastAsia" w:hAnsiTheme="minorEastAsia" w:eastAsiaTheme="minorEastAsia"/>
                <w:color w:val="000000" w:themeColor="text1"/>
                <w:kern w:val="0"/>
                <w:sz w:val="15"/>
                <w:szCs w:val="15"/>
                <w14:textFill>
                  <w14:solidFill>
                    <w14:schemeClr w14:val="tx1"/>
                  </w14:solidFill>
                </w14:textFill>
              </w:rPr>
              <w:t>，</w:t>
            </w:r>
            <w:r>
              <w:rPr>
                <w:rFonts w:cs="宋体" w:asciiTheme="minorEastAsia" w:hAnsiTheme="minorEastAsia" w:eastAsiaTheme="minorEastAsia"/>
                <w:color w:val="000000" w:themeColor="text1"/>
                <w:kern w:val="0"/>
                <w:sz w:val="15"/>
                <w:szCs w:val="15"/>
                <w14:textFill>
                  <w14:solidFill>
                    <w14:schemeClr w14:val="tx1"/>
                  </w14:solidFill>
                </w14:textFill>
              </w:rPr>
              <w:t>系数5-9</w:t>
            </w:r>
            <w:r>
              <w:rPr>
                <w:rFonts w:hint="eastAsia" w:cs="宋体" w:asciiTheme="minorEastAsia" w:hAnsiTheme="minorEastAsia" w:eastAsiaTheme="minorEastAsia"/>
                <w:color w:val="000000" w:themeColor="text1"/>
                <w:kern w:val="0"/>
                <w:sz w:val="15"/>
                <w:szCs w:val="15"/>
                <w14:textFill>
                  <w14:solidFill>
                    <w14:schemeClr w14:val="tx1"/>
                  </w14:solidFill>
                </w14:textFill>
              </w:rPr>
              <w:t>；2.其它公园的，系数</w:t>
            </w:r>
            <w:r>
              <w:rPr>
                <w:rFonts w:cs="宋体" w:asciiTheme="minorEastAsia" w:hAnsiTheme="minorEastAsia" w:eastAsiaTheme="minorEastAsia"/>
                <w:color w:val="000000" w:themeColor="text1"/>
                <w:kern w:val="0"/>
                <w:sz w:val="15"/>
                <w:szCs w:val="15"/>
                <w14:textFill>
                  <w14:solidFill>
                    <w14:schemeClr w14:val="tx1"/>
                  </w14:solidFill>
                </w14:textFill>
              </w:rPr>
              <w:t>0</w:t>
            </w:r>
            <w:r>
              <w:rPr>
                <w:rFonts w:hint="eastAsia" w:cs="宋体" w:asciiTheme="minorEastAsia" w:hAnsiTheme="minorEastAsia" w:eastAsiaTheme="minorEastAsia"/>
                <w:color w:val="000000" w:themeColor="text1"/>
                <w:kern w:val="0"/>
                <w:sz w:val="15"/>
                <w:szCs w:val="15"/>
                <w14:textFill>
                  <w14:solidFill>
                    <w14:schemeClr w14:val="tx1"/>
                  </w14:solidFill>
                </w14:textFill>
              </w:rPr>
              <w:t>-</w:t>
            </w:r>
            <w:r>
              <w:rPr>
                <w:rFonts w:cs="宋体" w:asciiTheme="minorEastAsia" w:hAnsiTheme="minorEastAsia" w:eastAsiaTheme="minorEastAsia"/>
                <w:color w:val="000000" w:themeColor="text1"/>
                <w:kern w:val="0"/>
                <w:sz w:val="15"/>
                <w:szCs w:val="15"/>
                <w14:textFill>
                  <w14:solidFill>
                    <w14:schemeClr w14:val="tx1"/>
                  </w14:solidFill>
                </w14:textFill>
              </w:rPr>
              <w:t>4</w:t>
            </w:r>
            <w:r>
              <w:rPr>
                <w:rFonts w:hint="eastAsia" w:cs="宋体" w:asciiTheme="minorEastAsia" w:hAnsiTheme="minorEastAsia" w:eastAsiaTheme="minorEastAsia"/>
                <w:color w:val="000000" w:themeColor="text1"/>
                <w:kern w:val="0"/>
                <w:sz w:val="15"/>
                <w:szCs w:val="15"/>
                <w14:textFill>
                  <w14:solidFill>
                    <w14:schemeClr w14:val="tx1"/>
                  </w14:solidFill>
                </w14:textFill>
              </w:rPr>
              <w:t>。</w:t>
            </w:r>
          </w:p>
        </w:tc>
        <w:tc>
          <w:tcPr>
            <w:tcW w:w="1785" w:type="dxa"/>
            <w:shd w:val="clear" w:color="auto" w:fill="auto"/>
            <w:vAlign w:val="center"/>
          </w:tcPr>
          <w:p w14:paraId="64D5AD41">
            <w:pPr>
              <w:spacing w:line="180"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罚款数额＝100×（1＋情节系数＋变量系数）。</w:t>
            </w:r>
          </w:p>
        </w:tc>
        <w:tc>
          <w:tcPr>
            <w:tcW w:w="2385" w:type="dxa"/>
            <w:shd w:val="clear" w:color="auto" w:fill="auto"/>
            <w:vAlign w:val="center"/>
          </w:tcPr>
          <w:p w14:paraId="7464808F">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cs="宋体" w:asciiTheme="minorEastAsia" w:hAnsiTheme="minorEastAsia" w:eastAsiaTheme="minorEastAsia"/>
                <w:color w:val="000000" w:themeColor="text1"/>
                <w:kern w:val="0"/>
                <w:sz w:val="15"/>
                <w:szCs w:val="15"/>
                <w14:textFill>
                  <w14:solidFill>
                    <w14:schemeClr w14:val="tx1"/>
                  </w14:solidFill>
                </w14:textFill>
              </w:rPr>
              <w:t>需要</w:t>
            </w:r>
            <w:r>
              <w:rPr>
                <w:rFonts w:hint="eastAsia" w:cs="宋体" w:asciiTheme="minorEastAsia" w:hAnsiTheme="minorEastAsia" w:eastAsiaTheme="minorEastAsia"/>
                <w:color w:val="000000" w:themeColor="text1"/>
                <w:kern w:val="0"/>
                <w:sz w:val="15"/>
                <w:szCs w:val="15"/>
                <w14:textFill>
                  <w14:solidFill>
                    <w14:schemeClr w14:val="tx1"/>
                  </w14:solidFill>
                </w14:textFill>
              </w:rPr>
              <w:t>作出其它额度处罚</w:t>
            </w:r>
            <w:r>
              <w:rPr>
                <w:rFonts w:cs="宋体" w:asciiTheme="minorEastAsia" w:hAnsiTheme="minorEastAsia" w:eastAsiaTheme="minorEastAsia"/>
                <w:color w:val="000000" w:themeColor="text1"/>
                <w:kern w:val="0"/>
                <w:sz w:val="15"/>
                <w:szCs w:val="15"/>
                <w14:textFill>
                  <w14:solidFill>
                    <w14:schemeClr w14:val="tx1"/>
                  </w14:solidFill>
                </w14:textFill>
              </w:rPr>
              <w:t>的，</w:t>
            </w:r>
            <w:r>
              <w:rPr>
                <w:rFonts w:hint="eastAsia" w:cs="宋体" w:asciiTheme="minorEastAsia" w:hAnsiTheme="minorEastAsia" w:eastAsiaTheme="minorEastAsia"/>
                <w:color w:val="000000" w:themeColor="text1"/>
                <w:kern w:val="0"/>
                <w:sz w:val="15"/>
                <w:szCs w:val="15"/>
                <w14:textFill>
                  <w14:solidFill>
                    <w14:schemeClr w14:val="tx1"/>
                  </w14:solidFill>
                </w14:textFill>
              </w:rPr>
              <w:t>由</w:t>
            </w:r>
            <w:r>
              <w:rPr>
                <w:rFonts w:cs="宋体" w:asciiTheme="minorEastAsia" w:hAnsiTheme="minorEastAsia" w:eastAsiaTheme="minorEastAsia"/>
                <w:color w:val="000000" w:themeColor="text1"/>
                <w:kern w:val="0"/>
                <w:sz w:val="15"/>
                <w:szCs w:val="15"/>
                <w14:textFill>
                  <w14:solidFill>
                    <w14:schemeClr w14:val="tx1"/>
                  </w14:solidFill>
                </w14:textFill>
              </w:rPr>
              <w:t>执法人员</w:t>
            </w:r>
            <w:r>
              <w:rPr>
                <w:rFonts w:hint="eastAsia" w:cs="宋体" w:asciiTheme="minorEastAsia" w:hAnsiTheme="minorEastAsia" w:eastAsiaTheme="minorEastAsia"/>
                <w:color w:val="000000" w:themeColor="text1"/>
                <w:kern w:val="0"/>
                <w:sz w:val="15"/>
                <w:szCs w:val="15"/>
                <w14:textFill>
                  <w14:solidFill>
                    <w14:schemeClr w14:val="tx1"/>
                  </w14:solidFill>
                </w14:textFill>
              </w:rPr>
              <w:t>说明</w:t>
            </w:r>
            <w:r>
              <w:rPr>
                <w:rFonts w:cs="宋体" w:asciiTheme="minorEastAsia" w:hAnsiTheme="minorEastAsia" w:eastAsiaTheme="minorEastAsia"/>
                <w:color w:val="000000" w:themeColor="text1"/>
                <w:kern w:val="0"/>
                <w:sz w:val="15"/>
                <w:szCs w:val="15"/>
                <w14:textFill>
                  <w14:solidFill>
                    <w14:schemeClr w14:val="tx1"/>
                  </w14:solidFill>
                </w14:textFill>
              </w:rPr>
              <w:t>情况</w:t>
            </w:r>
            <w:r>
              <w:rPr>
                <w:rFonts w:hint="eastAsia" w:cs="宋体" w:asciiTheme="minorEastAsia" w:hAnsiTheme="minorEastAsia" w:eastAsiaTheme="minorEastAsia"/>
                <w:color w:val="000000" w:themeColor="text1"/>
                <w:kern w:val="0"/>
                <w:sz w:val="15"/>
                <w:szCs w:val="15"/>
                <w14:textFill>
                  <w14:solidFill>
                    <w14:schemeClr w14:val="tx1"/>
                  </w14:solidFill>
                </w14:textFill>
              </w:rPr>
              <w:t>并</w:t>
            </w:r>
            <w:r>
              <w:rPr>
                <w:rFonts w:cs="宋体" w:asciiTheme="minorEastAsia" w:hAnsiTheme="minorEastAsia" w:eastAsiaTheme="minorEastAsia"/>
                <w:color w:val="000000" w:themeColor="text1"/>
                <w:kern w:val="0"/>
                <w:sz w:val="15"/>
                <w:szCs w:val="15"/>
                <w14:textFill>
                  <w14:solidFill>
                    <w14:schemeClr w14:val="tx1"/>
                  </w14:solidFill>
                </w14:textFill>
              </w:rPr>
              <w:t>记录在案。</w:t>
            </w:r>
          </w:p>
        </w:tc>
        <w:tc>
          <w:tcPr>
            <w:tcW w:w="1208" w:type="dxa"/>
            <w:shd w:val="clear" w:color="auto" w:fill="auto"/>
            <w:vAlign w:val="center"/>
          </w:tcPr>
          <w:p w14:paraId="4EA4E802">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区级街道乡镇</w:t>
            </w:r>
          </w:p>
        </w:tc>
      </w:tr>
      <w:tr w14:paraId="0ECA9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78B44954">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18</w:t>
            </w:r>
          </w:p>
        </w:tc>
        <w:tc>
          <w:tcPr>
            <w:tcW w:w="1500" w:type="dxa"/>
            <w:shd w:val="clear" w:color="auto" w:fill="auto"/>
            <w:vAlign w:val="center"/>
          </w:tcPr>
          <w:p w14:paraId="376E13A0">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在公园内追逐游客强行兜售物品</w:t>
            </w:r>
          </w:p>
        </w:tc>
        <w:tc>
          <w:tcPr>
            <w:tcW w:w="2789" w:type="dxa"/>
            <w:shd w:val="clear" w:color="auto" w:fill="auto"/>
            <w:vAlign w:val="center"/>
          </w:tcPr>
          <w:p w14:paraId="14F3C190">
            <w:pPr>
              <w:spacing w:line="27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违反条款：</w:t>
            </w:r>
            <w:r>
              <w:rPr>
                <w:rFonts w:cs="宋体" w:asciiTheme="minorEastAsia" w:hAnsiTheme="minorEastAsia" w:eastAsiaTheme="minorEastAsia"/>
                <w:color w:val="000000" w:themeColor="text1"/>
                <w:kern w:val="0"/>
                <w:sz w:val="15"/>
                <w:szCs w:val="15"/>
                <w14:textFill>
                  <w14:solidFill>
                    <w14:schemeClr w14:val="tx1"/>
                  </w14:solidFill>
                </w14:textFill>
              </w:rPr>
              <w:t>第四十</w:t>
            </w:r>
            <w:r>
              <w:rPr>
                <w:rFonts w:hint="eastAsia" w:cs="宋体" w:asciiTheme="minorEastAsia" w:hAnsiTheme="minorEastAsia" w:eastAsiaTheme="minorEastAsia"/>
                <w:color w:val="000000" w:themeColor="text1"/>
                <w:kern w:val="0"/>
                <w:sz w:val="15"/>
                <w:szCs w:val="15"/>
                <w14:textFill>
                  <w14:solidFill>
                    <w14:schemeClr w14:val="tx1"/>
                  </w14:solidFill>
                </w14:textFill>
              </w:rPr>
              <w:t>七条；处罚条款：</w:t>
            </w:r>
            <w:r>
              <w:rPr>
                <w:rFonts w:cs="宋体" w:asciiTheme="minorEastAsia" w:hAnsiTheme="minorEastAsia" w:eastAsiaTheme="minorEastAsia"/>
                <w:color w:val="000000" w:themeColor="text1"/>
                <w:kern w:val="0"/>
                <w:sz w:val="15"/>
                <w:szCs w:val="15"/>
                <w14:textFill>
                  <w14:solidFill>
                    <w14:schemeClr w14:val="tx1"/>
                  </w14:solidFill>
                </w14:textFill>
              </w:rPr>
              <w:t>第五十</w:t>
            </w:r>
            <w:r>
              <w:rPr>
                <w:rFonts w:hint="eastAsia" w:cs="宋体" w:asciiTheme="minorEastAsia" w:hAnsiTheme="minorEastAsia" w:eastAsiaTheme="minorEastAsia"/>
                <w:color w:val="000000" w:themeColor="text1"/>
                <w:kern w:val="0"/>
                <w:sz w:val="15"/>
                <w:szCs w:val="15"/>
                <w14:textFill>
                  <w14:solidFill>
                    <w14:schemeClr w14:val="tx1"/>
                  </w14:solidFill>
                </w14:textFill>
              </w:rPr>
              <w:t>七</w:t>
            </w:r>
            <w:r>
              <w:rPr>
                <w:rFonts w:cs="宋体" w:asciiTheme="minorEastAsia" w:hAnsiTheme="minorEastAsia" w:eastAsiaTheme="minorEastAsia"/>
                <w:color w:val="000000" w:themeColor="text1"/>
                <w:kern w:val="0"/>
                <w:sz w:val="15"/>
                <w:szCs w:val="15"/>
                <w14:textFill>
                  <w14:solidFill>
                    <w14:schemeClr w14:val="tx1"/>
                  </w14:solidFill>
                </w14:textFill>
              </w:rPr>
              <w:t>条</w:t>
            </w:r>
            <w:r>
              <w:rPr>
                <w:rFonts w:hint="eastAsia" w:cs="宋体" w:asciiTheme="minorEastAsia" w:hAnsiTheme="minorEastAsia" w:eastAsiaTheme="minorEastAsia"/>
                <w:color w:val="000000" w:themeColor="text1"/>
                <w:kern w:val="0"/>
                <w:sz w:val="15"/>
                <w:szCs w:val="15"/>
                <w14:textFill>
                  <w14:solidFill>
                    <w14:schemeClr w14:val="tx1"/>
                  </w14:solidFill>
                </w14:textFill>
              </w:rPr>
              <w:t>，责令改正，没收违法所得，并处50元以上500元以下罚款。</w:t>
            </w:r>
          </w:p>
        </w:tc>
        <w:tc>
          <w:tcPr>
            <w:tcW w:w="851" w:type="dxa"/>
            <w:shd w:val="clear" w:color="auto" w:fill="auto"/>
            <w:vAlign w:val="center"/>
          </w:tcPr>
          <w:p w14:paraId="66555C05">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50</w:t>
            </w:r>
          </w:p>
        </w:tc>
        <w:tc>
          <w:tcPr>
            <w:tcW w:w="567" w:type="dxa"/>
            <w:shd w:val="clear" w:color="auto" w:fill="auto"/>
            <w:vAlign w:val="center"/>
          </w:tcPr>
          <w:p w14:paraId="73B81A2F">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w:t>
            </w:r>
          </w:p>
        </w:tc>
        <w:tc>
          <w:tcPr>
            <w:tcW w:w="2304" w:type="dxa"/>
            <w:shd w:val="clear" w:color="auto" w:fill="auto"/>
            <w:vAlign w:val="center"/>
          </w:tcPr>
          <w:p w14:paraId="78D16C44">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w:t>
            </w:r>
            <w:r>
              <w:rPr>
                <w:rFonts w:cs="宋体" w:asciiTheme="minorEastAsia" w:hAnsiTheme="minorEastAsia" w:eastAsiaTheme="minorEastAsia"/>
                <w:color w:val="000000" w:themeColor="text1"/>
                <w:kern w:val="0"/>
                <w:sz w:val="15"/>
                <w:szCs w:val="15"/>
                <w14:textFill>
                  <w14:solidFill>
                    <w14:schemeClr w14:val="tx1"/>
                  </w14:solidFill>
                </w14:textFill>
              </w:rPr>
              <w:t>北京市主要公园</w:t>
            </w:r>
            <w:r>
              <w:rPr>
                <w:rFonts w:hint="eastAsia" w:cs="宋体" w:asciiTheme="minorEastAsia" w:hAnsiTheme="minorEastAsia" w:eastAsiaTheme="minorEastAsia"/>
                <w:color w:val="000000" w:themeColor="text1"/>
                <w:kern w:val="0"/>
                <w:sz w:val="15"/>
                <w:szCs w:val="15"/>
                <w14:textFill>
                  <w14:solidFill>
                    <w14:schemeClr w14:val="tx1"/>
                  </w14:solidFill>
                </w14:textFill>
              </w:rPr>
              <w:t>，</w:t>
            </w:r>
            <w:r>
              <w:rPr>
                <w:rFonts w:cs="宋体" w:asciiTheme="minorEastAsia" w:hAnsiTheme="minorEastAsia" w:eastAsiaTheme="minorEastAsia"/>
                <w:color w:val="000000" w:themeColor="text1"/>
                <w:kern w:val="0"/>
                <w:sz w:val="15"/>
                <w:szCs w:val="15"/>
                <w14:textFill>
                  <w14:solidFill>
                    <w14:schemeClr w14:val="tx1"/>
                  </w14:solidFill>
                </w14:textFill>
              </w:rPr>
              <w:t>系数5-9</w:t>
            </w:r>
            <w:r>
              <w:rPr>
                <w:rFonts w:hint="eastAsia" w:cs="宋体" w:asciiTheme="minorEastAsia" w:hAnsiTheme="minorEastAsia" w:eastAsiaTheme="minorEastAsia"/>
                <w:color w:val="000000" w:themeColor="text1"/>
                <w:kern w:val="0"/>
                <w:sz w:val="15"/>
                <w:szCs w:val="15"/>
                <w14:textFill>
                  <w14:solidFill>
                    <w14:schemeClr w14:val="tx1"/>
                  </w14:solidFill>
                </w14:textFill>
              </w:rPr>
              <w:t>；2.其它公园的，系数</w:t>
            </w:r>
            <w:r>
              <w:rPr>
                <w:rFonts w:cs="宋体" w:asciiTheme="minorEastAsia" w:hAnsiTheme="minorEastAsia" w:eastAsiaTheme="minorEastAsia"/>
                <w:color w:val="000000" w:themeColor="text1"/>
                <w:kern w:val="0"/>
                <w:sz w:val="15"/>
                <w:szCs w:val="15"/>
                <w14:textFill>
                  <w14:solidFill>
                    <w14:schemeClr w14:val="tx1"/>
                  </w14:solidFill>
                </w14:textFill>
              </w:rPr>
              <w:t>0</w:t>
            </w:r>
            <w:r>
              <w:rPr>
                <w:rFonts w:hint="eastAsia" w:cs="宋体" w:asciiTheme="minorEastAsia" w:hAnsiTheme="minorEastAsia" w:eastAsiaTheme="minorEastAsia"/>
                <w:color w:val="000000" w:themeColor="text1"/>
                <w:kern w:val="0"/>
                <w:sz w:val="15"/>
                <w:szCs w:val="15"/>
                <w14:textFill>
                  <w14:solidFill>
                    <w14:schemeClr w14:val="tx1"/>
                  </w14:solidFill>
                </w14:textFill>
              </w:rPr>
              <w:t>-</w:t>
            </w:r>
            <w:r>
              <w:rPr>
                <w:rFonts w:cs="宋体" w:asciiTheme="minorEastAsia" w:hAnsiTheme="minorEastAsia" w:eastAsiaTheme="minorEastAsia"/>
                <w:color w:val="000000" w:themeColor="text1"/>
                <w:kern w:val="0"/>
                <w:sz w:val="15"/>
                <w:szCs w:val="15"/>
                <w14:textFill>
                  <w14:solidFill>
                    <w14:schemeClr w14:val="tx1"/>
                  </w14:solidFill>
                </w14:textFill>
              </w:rPr>
              <w:t>4</w:t>
            </w:r>
            <w:r>
              <w:rPr>
                <w:rFonts w:hint="eastAsia" w:cs="宋体" w:asciiTheme="minorEastAsia" w:hAnsiTheme="minorEastAsia" w:eastAsiaTheme="minorEastAsia"/>
                <w:color w:val="000000" w:themeColor="text1"/>
                <w:kern w:val="0"/>
                <w:sz w:val="15"/>
                <w:szCs w:val="15"/>
                <w14:textFill>
                  <w14:solidFill>
                    <w14:schemeClr w14:val="tx1"/>
                  </w14:solidFill>
                </w14:textFill>
              </w:rPr>
              <w:t>。</w:t>
            </w:r>
          </w:p>
        </w:tc>
        <w:tc>
          <w:tcPr>
            <w:tcW w:w="1785" w:type="dxa"/>
            <w:shd w:val="clear" w:color="auto" w:fill="auto"/>
            <w:vAlign w:val="center"/>
          </w:tcPr>
          <w:p w14:paraId="15335BD3">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罚款数额＝50×（1＋情节系数＋变量系数）。</w:t>
            </w:r>
          </w:p>
        </w:tc>
        <w:tc>
          <w:tcPr>
            <w:tcW w:w="2385" w:type="dxa"/>
            <w:shd w:val="clear" w:color="auto" w:fill="auto"/>
            <w:vAlign w:val="center"/>
          </w:tcPr>
          <w:p w14:paraId="6E566F83">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cs="宋体" w:asciiTheme="minorEastAsia" w:hAnsiTheme="minorEastAsia" w:eastAsiaTheme="minorEastAsia"/>
                <w:color w:val="000000" w:themeColor="text1"/>
                <w:kern w:val="0"/>
                <w:sz w:val="15"/>
                <w:szCs w:val="15"/>
                <w14:textFill>
                  <w14:solidFill>
                    <w14:schemeClr w14:val="tx1"/>
                  </w14:solidFill>
                </w14:textFill>
              </w:rPr>
              <w:t>需要</w:t>
            </w:r>
            <w:r>
              <w:rPr>
                <w:rFonts w:hint="eastAsia" w:cs="宋体" w:asciiTheme="minorEastAsia" w:hAnsiTheme="minorEastAsia" w:eastAsiaTheme="minorEastAsia"/>
                <w:color w:val="000000" w:themeColor="text1"/>
                <w:kern w:val="0"/>
                <w:sz w:val="15"/>
                <w:szCs w:val="15"/>
                <w14:textFill>
                  <w14:solidFill>
                    <w14:schemeClr w14:val="tx1"/>
                  </w14:solidFill>
                </w14:textFill>
              </w:rPr>
              <w:t>作出其它额度处罚</w:t>
            </w:r>
            <w:r>
              <w:rPr>
                <w:rFonts w:cs="宋体" w:asciiTheme="minorEastAsia" w:hAnsiTheme="minorEastAsia" w:eastAsiaTheme="minorEastAsia"/>
                <w:color w:val="000000" w:themeColor="text1"/>
                <w:kern w:val="0"/>
                <w:sz w:val="15"/>
                <w:szCs w:val="15"/>
                <w14:textFill>
                  <w14:solidFill>
                    <w14:schemeClr w14:val="tx1"/>
                  </w14:solidFill>
                </w14:textFill>
              </w:rPr>
              <w:t>的，</w:t>
            </w:r>
            <w:r>
              <w:rPr>
                <w:rFonts w:hint="eastAsia" w:cs="宋体" w:asciiTheme="minorEastAsia" w:hAnsiTheme="minorEastAsia" w:eastAsiaTheme="minorEastAsia"/>
                <w:color w:val="000000" w:themeColor="text1"/>
                <w:kern w:val="0"/>
                <w:sz w:val="15"/>
                <w:szCs w:val="15"/>
                <w14:textFill>
                  <w14:solidFill>
                    <w14:schemeClr w14:val="tx1"/>
                  </w14:solidFill>
                </w14:textFill>
              </w:rPr>
              <w:t>由</w:t>
            </w:r>
            <w:r>
              <w:rPr>
                <w:rFonts w:cs="宋体" w:asciiTheme="minorEastAsia" w:hAnsiTheme="minorEastAsia" w:eastAsiaTheme="minorEastAsia"/>
                <w:color w:val="000000" w:themeColor="text1"/>
                <w:kern w:val="0"/>
                <w:sz w:val="15"/>
                <w:szCs w:val="15"/>
                <w14:textFill>
                  <w14:solidFill>
                    <w14:schemeClr w14:val="tx1"/>
                  </w14:solidFill>
                </w14:textFill>
              </w:rPr>
              <w:t>执法人员</w:t>
            </w:r>
            <w:r>
              <w:rPr>
                <w:rFonts w:hint="eastAsia" w:cs="宋体" w:asciiTheme="minorEastAsia" w:hAnsiTheme="minorEastAsia" w:eastAsiaTheme="minorEastAsia"/>
                <w:color w:val="000000" w:themeColor="text1"/>
                <w:kern w:val="0"/>
                <w:sz w:val="15"/>
                <w:szCs w:val="15"/>
                <w14:textFill>
                  <w14:solidFill>
                    <w14:schemeClr w14:val="tx1"/>
                  </w14:solidFill>
                </w14:textFill>
              </w:rPr>
              <w:t>说明</w:t>
            </w:r>
            <w:r>
              <w:rPr>
                <w:rFonts w:cs="宋体" w:asciiTheme="minorEastAsia" w:hAnsiTheme="minorEastAsia" w:eastAsiaTheme="minorEastAsia"/>
                <w:color w:val="000000" w:themeColor="text1"/>
                <w:kern w:val="0"/>
                <w:sz w:val="15"/>
                <w:szCs w:val="15"/>
                <w14:textFill>
                  <w14:solidFill>
                    <w14:schemeClr w14:val="tx1"/>
                  </w14:solidFill>
                </w14:textFill>
              </w:rPr>
              <w:t>情况</w:t>
            </w:r>
            <w:r>
              <w:rPr>
                <w:rFonts w:hint="eastAsia" w:cs="宋体" w:asciiTheme="minorEastAsia" w:hAnsiTheme="minorEastAsia" w:eastAsiaTheme="minorEastAsia"/>
                <w:color w:val="000000" w:themeColor="text1"/>
                <w:kern w:val="0"/>
                <w:sz w:val="15"/>
                <w:szCs w:val="15"/>
                <w14:textFill>
                  <w14:solidFill>
                    <w14:schemeClr w14:val="tx1"/>
                  </w14:solidFill>
                </w14:textFill>
              </w:rPr>
              <w:t>并</w:t>
            </w:r>
            <w:r>
              <w:rPr>
                <w:rFonts w:cs="宋体" w:asciiTheme="minorEastAsia" w:hAnsiTheme="minorEastAsia" w:eastAsiaTheme="minorEastAsia"/>
                <w:color w:val="000000" w:themeColor="text1"/>
                <w:kern w:val="0"/>
                <w:sz w:val="15"/>
                <w:szCs w:val="15"/>
                <w14:textFill>
                  <w14:solidFill>
                    <w14:schemeClr w14:val="tx1"/>
                  </w14:solidFill>
                </w14:textFill>
              </w:rPr>
              <w:t>记录在案。</w:t>
            </w:r>
          </w:p>
        </w:tc>
        <w:tc>
          <w:tcPr>
            <w:tcW w:w="1208" w:type="dxa"/>
            <w:shd w:val="clear" w:color="auto" w:fill="auto"/>
            <w:vAlign w:val="center"/>
          </w:tcPr>
          <w:p w14:paraId="0500E7D5">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区级街道乡镇</w:t>
            </w:r>
          </w:p>
        </w:tc>
      </w:tr>
      <w:tr w14:paraId="17BC3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81" w:hRule="atLeast"/>
          <w:jc w:val="center"/>
        </w:trPr>
        <w:tc>
          <w:tcPr>
            <w:tcW w:w="14329" w:type="dxa"/>
            <w:gridSpan w:val="9"/>
            <w:shd w:val="clear" w:color="auto" w:fill="auto"/>
            <w:vAlign w:val="center"/>
          </w:tcPr>
          <w:p w14:paraId="0D33CFEC">
            <w:pPr>
              <w:jc w:val="center"/>
              <w:rPr>
                <w:rFonts w:ascii="黑体" w:hAnsi="黑体" w:eastAsia="黑体" w:cs="宋体"/>
                <w:color w:val="000000" w:themeColor="text1"/>
                <w:kern w:val="0"/>
                <w:sz w:val="24"/>
                <w14:textFill>
                  <w14:solidFill>
                    <w14:schemeClr w14:val="tx1"/>
                  </w14:solidFill>
                </w14:textFill>
              </w:rPr>
            </w:pPr>
            <w:r>
              <w:rPr>
                <w:rFonts w:hint="eastAsia" w:ascii="黑体" w:hAnsi="黑体" w:eastAsia="黑体" w:cs="方正小标宋简体"/>
                <w:bCs/>
                <w:color w:val="000000" w:themeColor="text1"/>
                <w:sz w:val="24"/>
                <w14:textFill>
                  <w14:solidFill>
                    <w14:schemeClr w14:val="tx1"/>
                  </w14:solidFill>
                </w14:textFill>
              </w:rPr>
              <w:t>环境保护管理方面</w:t>
            </w:r>
          </w:p>
        </w:tc>
      </w:tr>
      <w:tr w14:paraId="40242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14329" w:type="dxa"/>
            <w:gridSpan w:val="9"/>
            <w:shd w:val="clear" w:color="auto" w:fill="auto"/>
            <w:vAlign w:val="center"/>
          </w:tcPr>
          <w:p w14:paraId="2B60EB00">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b/>
                <w:bCs/>
                <w:color w:val="000000" w:themeColor="text1"/>
                <w:sz w:val="15"/>
                <w:szCs w:val="15"/>
                <w14:textFill>
                  <w14:solidFill>
                    <w14:schemeClr w14:val="tx1"/>
                  </w14:solidFill>
                </w14:textFill>
              </w:rPr>
              <w:t>《中华人民共和国大气污染防治法》案由18项</w:t>
            </w:r>
          </w:p>
        </w:tc>
      </w:tr>
      <w:tr w14:paraId="5CB66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450D8B29">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w:t>
            </w:r>
          </w:p>
        </w:tc>
        <w:tc>
          <w:tcPr>
            <w:tcW w:w="1500" w:type="dxa"/>
            <w:shd w:val="clear" w:color="auto" w:fill="auto"/>
            <w:vAlign w:val="center"/>
          </w:tcPr>
          <w:p w14:paraId="33A08BAC">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施工单位未设置硬质围挡</w:t>
            </w:r>
          </w:p>
        </w:tc>
        <w:tc>
          <w:tcPr>
            <w:tcW w:w="2789" w:type="dxa"/>
            <w:shd w:val="clear" w:color="auto" w:fill="auto"/>
            <w:vAlign w:val="center"/>
          </w:tcPr>
          <w:p w14:paraId="311B0EEA">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违反条款：第六十九条第三款；处罚条款：第一百一十五条第一款第（一）项：责令改正，处一万元以上十万元以下的罚款；拒不改正的，责令停工整治。</w:t>
            </w:r>
          </w:p>
        </w:tc>
        <w:tc>
          <w:tcPr>
            <w:tcW w:w="851" w:type="dxa"/>
            <w:shd w:val="clear" w:color="auto" w:fill="auto"/>
            <w:vAlign w:val="center"/>
          </w:tcPr>
          <w:p w14:paraId="76180125">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10000</w:t>
            </w:r>
          </w:p>
        </w:tc>
        <w:tc>
          <w:tcPr>
            <w:tcW w:w="567" w:type="dxa"/>
            <w:shd w:val="clear" w:color="auto" w:fill="auto"/>
            <w:vAlign w:val="center"/>
          </w:tcPr>
          <w:p w14:paraId="11F0D5FD">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w:t>
            </w:r>
          </w:p>
        </w:tc>
        <w:tc>
          <w:tcPr>
            <w:tcW w:w="2304" w:type="dxa"/>
            <w:shd w:val="clear" w:color="auto" w:fill="auto"/>
            <w:vAlign w:val="center"/>
          </w:tcPr>
          <w:p w14:paraId="5F4E13F7">
            <w:pPr>
              <w:spacing w:line="250"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1.未按标准设置围挡长度16-30米的，系数1；31-45米的，系数2，以此类推；2.期间发生危害公共安全行为的，系数9。</w:t>
            </w:r>
          </w:p>
        </w:tc>
        <w:tc>
          <w:tcPr>
            <w:tcW w:w="1785" w:type="dxa"/>
            <w:shd w:val="clear" w:color="auto" w:fill="auto"/>
            <w:vAlign w:val="center"/>
          </w:tcPr>
          <w:p w14:paraId="5160C864">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罚款数额＝10000×（1</w:t>
            </w:r>
            <w:r>
              <w:rPr>
                <w:rFonts w:hint="eastAsia" w:asciiTheme="minorEastAsia" w:hAnsiTheme="minorEastAsia" w:eastAsiaTheme="minorEastAsia"/>
                <w:color w:val="000000" w:themeColor="text1"/>
                <w:sz w:val="15"/>
                <w:szCs w:val="15"/>
                <w14:textFill>
                  <w14:solidFill>
                    <w14:schemeClr w14:val="tx1"/>
                  </w14:solidFill>
                </w14:textFill>
              </w:rPr>
              <w:t>＋区域系数</w:t>
            </w:r>
            <w:r>
              <w:rPr>
                <w:rFonts w:hint="eastAsia" w:cs="宋体" w:asciiTheme="minorEastAsia" w:hAnsiTheme="minorEastAsia" w:eastAsiaTheme="minorEastAsia"/>
                <w:color w:val="000000" w:themeColor="text1"/>
                <w:kern w:val="0"/>
                <w:sz w:val="15"/>
                <w:szCs w:val="15"/>
                <w14:textFill>
                  <w14:solidFill>
                    <w14:schemeClr w14:val="tx1"/>
                  </w14:solidFill>
                </w14:textFill>
              </w:rPr>
              <w:t>＋情节系数＋变量系数）</w:t>
            </w:r>
          </w:p>
        </w:tc>
        <w:tc>
          <w:tcPr>
            <w:tcW w:w="2385" w:type="dxa"/>
            <w:shd w:val="clear" w:color="auto" w:fill="auto"/>
            <w:vAlign w:val="center"/>
          </w:tcPr>
          <w:p w14:paraId="08F4801E">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需要作出其它罚款额度的，说明理由，报案审会决定。</w:t>
            </w:r>
          </w:p>
          <w:p w14:paraId="26E3C5EF">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符合《大气污染防治法》第一百二十三条第（四）项规定情形的，可以按照要求实施按日连续处罚。</w:t>
            </w:r>
          </w:p>
        </w:tc>
        <w:tc>
          <w:tcPr>
            <w:tcW w:w="1208" w:type="dxa"/>
            <w:shd w:val="clear" w:color="auto" w:fill="auto"/>
            <w:vAlign w:val="center"/>
          </w:tcPr>
          <w:p w14:paraId="0B2D1CCC">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街道乡镇</w:t>
            </w:r>
          </w:p>
        </w:tc>
      </w:tr>
      <w:tr w14:paraId="33F7F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5DE87C65">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2</w:t>
            </w:r>
          </w:p>
        </w:tc>
        <w:tc>
          <w:tcPr>
            <w:tcW w:w="1500" w:type="dxa"/>
            <w:shd w:val="clear" w:color="auto" w:fill="auto"/>
            <w:vAlign w:val="center"/>
          </w:tcPr>
          <w:p w14:paraId="3AF92262">
            <w:pPr>
              <w:spacing w:line="220"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施工单位未采取有效防尘降尘措施</w:t>
            </w:r>
          </w:p>
        </w:tc>
        <w:tc>
          <w:tcPr>
            <w:tcW w:w="2789" w:type="dxa"/>
            <w:shd w:val="clear" w:color="auto" w:fill="auto"/>
            <w:vAlign w:val="center"/>
          </w:tcPr>
          <w:p w14:paraId="02A8CE77">
            <w:pPr>
              <w:spacing w:line="220"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违反条款：第六十九条第三款；处罚条款：第一百一十五条第一款第（一）项：责令改正，处一万元以上十万元以下的罚款；拒不改正的，责令停工整治。</w:t>
            </w:r>
          </w:p>
        </w:tc>
        <w:tc>
          <w:tcPr>
            <w:tcW w:w="851" w:type="dxa"/>
            <w:shd w:val="clear" w:color="auto" w:fill="auto"/>
            <w:vAlign w:val="center"/>
          </w:tcPr>
          <w:p w14:paraId="21055BF0">
            <w:pPr>
              <w:spacing w:line="220"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10000</w:t>
            </w:r>
          </w:p>
        </w:tc>
        <w:tc>
          <w:tcPr>
            <w:tcW w:w="567" w:type="dxa"/>
            <w:shd w:val="clear" w:color="auto" w:fill="auto"/>
            <w:vAlign w:val="center"/>
          </w:tcPr>
          <w:p w14:paraId="65A4BC36">
            <w:pPr>
              <w:spacing w:line="220"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w:t>
            </w:r>
          </w:p>
        </w:tc>
        <w:tc>
          <w:tcPr>
            <w:tcW w:w="2304" w:type="dxa"/>
            <w:shd w:val="clear" w:color="auto" w:fill="auto"/>
            <w:vAlign w:val="center"/>
          </w:tcPr>
          <w:p w14:paraId="7BD55308">
            <w:pPr>
              <w:spacing w:line="250"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1.面积10</w:t>
            </w:r>
            <w:r>
              <w:rPr>
                <w:rFonts w:hint="eastAsia" w:cs="Batang" w:asciiTheme="minorEastAsia" w:hAnsiTheme="minorEastAsia" w:eastAsiaTheme="minorEastAsia"/>
                <w:color w:val="000000" w:themeColor="text1"/>
                <w:sz w:val="15"/>
                <w:szCs w:val="15"/>
                <w14:textFill>
                  <w14:solidFill>
                    <w14:schemeClr w14:val="tx1"/>
                  </w14:solidFill>
                </w14:textFill>
              </w:rPr>
              <w:t>㎡</w:t>
            </w:r>
            <w:r>
              <w:rPr>
                <w:rFonts w:hint="eastAsia" w:cs="仿宋_GB2312" w:asciiTheme="minorEastAsia" w:hAnsiTheme="minorEastAsia" w:eastAsiaTheme="minorEastAsia"/>
                <w:color w:val="000000" w:themeColor="text1"/>
                <w:sz w:val="15"/>
                <w:szCs w:val="15"/>
                <w14:textFill>
                  <w14:solidFill>
                    <w14:schemeClr w14:val="tx1"/>
                  </w14:solidFill>
                </w14:textFill>
              </w:rPr>
              <w:t>以下的，系数</w:t>
            </w:r>
            <w:r>
              <w:rPr>
                <w:rFonts w:hint="eastAsia" w:asciiTheme="minorEastAsia" w:hAnsiTheme="minorEastAsia" w:eastAsiaTheme="minorEastAsia"/>
                <w:color w:val="000000" w:themeColor="text1"/>
                <w:sz w:val="15"/>
                <w:szCs w:val="15"/>
                <w14:textFill>
                  <w14:solidFill>
                    <w14:schemeClr w14:val="tx1"/>
                  </w14:solidFill>
                </w14:textFill>
              </w:rPr>
              <w:t>0；11－25</w:t>
            </w:r>
            <w:r>
              <w:rPr>
                <w:rFonts w:hint="eastAsia" w:cs="Batang" w:asciiTheme="minorEastAsia" w:hAnsiTheme="minorEastAsia" w:eastAsiaTheme="minorEastAsia"/>
                <w:color w:val="000000" w:themeColor="text1"/>
                <w:sz w:val="15"/>
                <w:szCs w:val="15"/>
                <w14:textFill>
                  <w14:solidFill>
                    <w14:schemeClr w14:val="tx1"/>
                  </w14:solidFill>
                </w14:textFill>
              </w:rPr>
              <w:t>㎡</w:t>
            </w:r>
            <w:r>
              <w:rPr>
                <w:rFonts w:hint="eastAsia" w:cs="仿宋_GB2312" w:asciiTheme="minorEastAsia" w:hAnsiTheme="minorEastAsia" w:eastAsiaTheme="minorEastAsia"/>
                <w:color w:val="000000" w:themeColor="text1"/>
                <w:sz w:val="15"/>
                <w:szCs w:val="15"/>
                <w14:textFill>
                  <w14:solidFill>
                    <w14:schemeClr w14:val="tx1"/>
                  </w14:solidFill>
                </w14:textFill>
              </w:rPr>
              <w:t>的，系数</w:t>
            </w:r>
            <w:r>
              <w:rPr>
                <w:rFonts w:hint="eastAsia" w:asciiTheme="minorEastAsia" w:hAnsiTheme="minorEastAsia" w:eastAsiaTheme="minorEastAsia"/>
                <w:color w:val="000000" w:themeColor="text1"/>
                <w:sz w:val="15"/>
                <w:szCs w:val="15"/>
                <w14:textFill>
                  <w14:solidFill>
                    <w14:schemeClr w14:val="tx1"/>
                  </w14:solidFill>
                </w14:textFill>
              </w:rPr>
              <w:t>1；26－40</w:t>
            </w:r>
            <w:r>
              <w:rPr>
                <w:rFonts w:hint="eastAsia" w:cs="Batang" w:asciiTheme="minorEastAsia" w:hAnsiTheme="minorEastAsia" w:eastAsiaTheme="minorEastAsia"/>
                <w:color w:val="000000" w:themeColor="text1"/>
                <w:sz w:val="15"/>
                <w:szCs w:val="15"/>
                <w14:textFill>
                  <w14:solidFill>
                    <w14:schemeClr w14:val="tx1"/>
                  </w14:solidFill>
                </w14:textFill>
              </w:rPr>
              <w:t>㎡</w:t>
            </w:r>
            <w:r>
              <w:rPr>
                <w:rFonts w:hint="eastAsia" w:cs="仿宋_GB2312" w:asciiTheme="minorEastAsia" w:hAnsiTheme="minorEastAsia" w:eastAsiaTheme="minorEastAsia"/>
                <w:color w:val="000000" w:themeColor="text1"/>
                <w:sz w:val="15"/>
                <w:szCs w:val="15"/>
                <w14:textFill>
                  <w14:solidFill>
                    <w14:schemeClr w14:val="tx1"/>
                  </w14:solidFill>
                </w14:textFill>
              </w:rPr>
              <w:t>系数</w:t>
            </w:r>
            <w:r>
              <w:rPr>
                <w:rFonts w:hint="eastAsia" w:asciiTheme="minorEastAsia" w:hAnsiTheme="minorEastAsia" w:eastAsiaTheme="minorEastAsia"/>
                <w:color w:val="000000" w:themeColor="text1"/>
                <w:sz w:val="15"/>
                <w:szCs w:val="15"/>
                <w14:textFill>
                  <w14:solidFill>
                    <w14:schemeClr w14:val="tx1"/>
                  </w14:solidFill>
                </w14:textFill>
              </w:rPr>
              <w:t>2，以此类推。2.造成尘土飞扬，严重污染环境的，系数为</w:t>
            </w:r>
            <w:r>
              <w:rPr>
                <w:rFonts w:asciiTheme="minorEastAsia" w:hAnsiTheme="minorEastAsia" w:eastAsiaTheme="minorEastAsia"/>
                <w:color w:val="000000" w:themeColor="text1"/>
                <w:sz w:val="15"/>
                <w:szCs w:val="15"/>
                <w14:textFill>
                  <w14:solidFill>
                    <w14:schemeClr w14:val="tx1"/>
                  </w14:solidFill>
                </w14:textFill>
              </w:rPr>
              <w:t>9</w:t>
            </w:r>
            <w:r>
              <w:rPr>
                <w:rFonts w:hint="eastAsia" w:asciiTheme="minorEastAsia" w:hAnsiTheme="minorEastAsia" w:eastAsiaTheme="minorEastAsia"/>
                <w:color w:val="000000" w:themeColor="text1"/>
                <w:sz w:val="15"/>
                <w:szCs w:val="15"/>
                <w14:textFill>
                  <w14:solidFill>
                    <w14:schemeClr w14:val="tx1"/>
                  </w14:solidFill>
                </w14:textFill>
              </w:rPr>
              <w:t>。</w:t>
            </w:r>
          </w:p>
        </w:tc>
        <w:tc>
          <w:tcPr>
            <w:tcW w:w="1785" w:type="dxa"/>
            <w:shd w:val="clear" w:color="auto" w:fill="auto"/>
            <w:vAlign w:val="center"/>
          </w:tcPr>
          <w:p w14:paraId="41DF5DEE">
            <w:pPr>
              <w:spacing w:line="220"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罚款数额＝10000×（1＋区域系数＋情节系数＋变量系数）</w:t>
            </w:r>
          </w:p>
        </w:tc>
        <w:tc>
          <w:tcPr>
            <w:tcW w:w="2385" w:type="dxa"/>
            <w:shd w:val="clear" w:color="auto" w:fill="auto"/>
            <w:vAlign w:val="center"/>
          </w:tcPr>
          <w:p w14:paraId="31234F66">
            <w:pPr>
              <w:spacing w:line="220"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需要作出其它罚款额度的，说明理由，报案审会决定。</w:t>
            </w:r>
          </w:p>
          <w:p w14:paraId="32A9D106">
            <w:pPr>
              <w:spacing w:line="220"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符合《大气污染防治法》第一百二十三条第（四）项规定情形的，可以按照要求实施按日连续处罚。</w:t>
            </w:r>
          </w:p>
        </w:tc>
        <w:tc>
          <w:tcPr>
            <w:tcW w:w="1208" w:type="dxa"/>
            <w:shd w:val="clear" w:color="auto" w:fill="auto"/>
            <w:vAlign w:val="center"/>
          </w:tcPr>
          <w:p w14:paraId="37C4AC45">
            <w:pPr>
              <w:spacing w:line="220"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街道</w:t>
            </w:r>
          </w:p>
          <w:p w14:paraId="0F11ABC9">
            <w:pPr>
              <w:spacing w:line="220"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乡镇</w:t>
            </w:r>
          </w:p>
        </w:tc>
      </w:tr>
      <w:tr w14:paraId="65B2B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4A5462AB">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3</w:t>
            </w:r>
          </w:p>
        </w:tc>
        <w:tc>
          <w:tcPr>
            <w:tcW w:w="1500" w:type="dxa"/>
            <w:shd w:val="clear" w:color="auto" w:fill="auto"/>
            <w:vAlign w:val="center"/>
          </w:tcPr>
          <w:p w14:paraId="225A2918">
            <w:pPr>
              <w:spacing w:line="220"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施工单位未及时清运建筑土方（工程渣土、建筑垃圾）</w:t>
            </w:r>
          </w:p>
        </w:tc>
        <w:tc>
          <w:tcPr>
            <w:tcW w:w="2789" w:type="dxa"/>
            <w:shd w:val="clear" w:color="auto" w:fill="auto"/>
            <w:vAlign w:val="center"/>
          </w:tcPr>
          <w:p w14:paraId="77E73191">
            <w:pPr>
              <w:spacing w:line="220"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违反条款：第六十九条第三款；处罚条款：第一百一十五条第一款第（二）项：责令改正，处一万元以上十万元以下的罚款；拒不改正的，责令停工整治。</w:t>
            </w:r>
          </w:p>
        </w:tc>
        <w:tc>
          <w:tcPr>
            <w:tcW w:w="851" w:type="dxa"/>
            <w:shd w:val="clear" w:color="auto" w:fill="auto"/>
            <w:vAlign w:val="center"/>
          </w:tcPr>
          <w:p w14:paraId="7B657C30">
            <w:pPr>
              <w:spacing w:line="220"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10000</w:t>
            </w:r>
          </w:p>
        </w:tc>
        <w:tc>
          <w:tcPr>
            <w:tcW w:w="567" w:type="dxa"/>
            <w:shd w:val="clear" w:color="auto" w:fill="auto"/>
            <w:vAlign w:val="center"/>
          </w:tcPr>
          <w:p w14:paraId="7F5A28A8">
            <w:pPr>
              <w:spacing w:line="220"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w:t>
            </w:r>
          </w:p>
        </w:tc>
        <w:tc>
          <w:tcPr>
            <w:tcW w:w="2304" w:type="dxa"/>
            <w:shd w:val="clear" w:color="auto" w:fill="auto"/>
            <w:vAlign w:val="center"/>
          </w:tcPr>
          <w:p w14:paraId="40D6B289">
            <w:pPr>
              <w:spacing w:line="210"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cs="宋体" w:asciiTheme="minorEastAsia" w:hAnsiTheme="minorEastAsia" w:eastAsiaTheme="minorEastAsia"/>
                <w:color w:val="000000" w:themeColor="text1"/>
                <w:sz w:val="15"/>
                <w:szCs w:val="15"/>
                <w14:textFill>
                  <w14:solidFill>
                    <w14:schemeClr w14:val="tx1"/>
                  </w14:solidFill>
                </w14:textFill>
              </w:rPr>
              <w:t>1.垃圾占地面积10㎡</w:t>
            </w:r>
            <w:r>
              <w:rPr>
                <w:rFonts w:hint="eastAsia" w:cs="仿宋_GB2312" w:asciiTheme="minorEastAsia" w:hAnsiTheme="minorEastAsia" w:eastAsiaTheme="minorEastAsia"/>
                <w:color w:val="000000" w:themeColor="text1"/>
                <w:sz w:val="15"/>
                <w:szCs w:val="15"/>
                <w14:textFill>
                  <w14:solidFill>
                    <w14:schemeClr w14:val="tx1"/>
                  </w14:solidFill>
                </w14:textFill>
              </w:rPr>
              <w:t>以下的，系数</w:t>
            </w:r>
            <w:r>
              <w:rPr>
                <w:rFonts w:hint="eastAsia" w:cs="宋体" w:asciiTheme="minorEastAsia" w:hAnsiTheme="minorEastAsia" w:eastAsiaTheme="minorEastAsia"/>
                <w:color w:val="000000" w:themeColor="text1"/>
                <w:sz w:val="15"/>
                <w:szCs w:val="15"/>
                <w14:textFill>
                  <w14:solidFill>
                    <w14:schemeClr w14:val="tx1"/>
                  </w14:solidFill>
                </w14:textFill>
              </w:rPr>
              <w:t>0；11－15㎡</w:t>
            </w:r>
            <w:r>
              <w:rPr>
                <w:rFonts w:hint="eastAsia" w:cs="仿宋_GB2312" w:asciiTheme="minorEastAsia" w:hAnsiTheme="minorEastAsia" w:eastAsiaTheme="minorEastAsia"/>
                <w:color w:val="000000" w:themeColor="text1"/>
                <w:sz w:val="15"/>
                <w:szCs w:val="15"/>
                <w14:textFill>
                  <w14:solidFill>
                    <w14:schemeClr w14:val="tx1"/>
                  </w14:solidFill>
                </w14:textFill>
              </w:rPr>
              <w:t>的，系</w:t>
            </w:r>
            <w:r>
              <w:rPr>
                <w:rFonts w:hint="eastAsia" w:cs="宋体" w:asciiTheme="minorEastAsia" w:hAnsiTheme="minorEastAsia" w:eastAsiaTheme="minorEastAsia"/>
                <w:color w:val="000000" w:themeColor="text1"/>
                <w:sz w:val="15"/>
                <w:szCs w:val="15"/>
                <w14:textFill>
                  <w14:solidFill>
                    <w14:schemeClr w14:val="tx1"/>
                  </w14:solidFill>
                </w14:textFill>
              </w:rPr>
              <w:t>数1；16－20㎡</w:t>
            </w:r>
            <w:r>
              <w:rPr>
                <w:rFonts w:hint="eastAsia" w:cs="仿宋_GB2312" w:asciiTheme="minorEastAsia" w:hAnsiTheme="minorEastAsia" w:eastAsiaTheme="minorEastAsia"/>
                <w:color w:val="000000" w:themeColor="text1"/>
                <w:sz w:val="15"/>
                <w:szCs w:val="15"/>
                <w14:textFill>
                  <w14:solidFill>
                    <w14:schemeClr w14:val="tx1"/>
                  </w14:solidFill>
                </w14:textFill>
              </w:rPr>
              <w:t>系数</w:t>
            </w:r>
            <w:r>
              <w:rPr>
                <w:rFonts w:hint="eastAsia" w:cs="宋体" w:asciiTheme="minorEastAsia" w:hAnsiTheme="minorEastAsia" w:eastAsiaTheme="minorEastAsia"/>
                <w:color w:val="000000" w:themeColor="text1"/>
                <w:sz w:val="15"/>
                <w:szCs w:val="15"/>
                <w14:textFill>
                  <w14:solidFill>
                    <w14:schemeClr w14:val="tx1"/>
                  </w14:solidFill>
                </w14:textFill>
              </w:rPr>
              <w:t>2，以此类推。2.逾期不清的，每逾期2天，系数为１，以此累加。</w:t>
            </w:r>
            <w:r>
              <w:rPr>
                <w:rFonts w:hint="eastAsia" w:asciiTheme="minorEastAsia" w:hAnsiTheme="minorEastAsia" w:eastAsiaTheme="minorEastAsia"/>
                <w:color w:val="000000" w:themeColor="text1"/>
                <w:sz w:val="15"/>
                <w:szCs w:val="15"/>
                <w14:textFill>
                  <w14:solidFill>
                    <w14:schemeClr w14:val="tx1"/>
                  </w14:solidFill>
                </w14:textFill>
              </w:rPr>
              <w:t>3.造成尘土飞扬，严重污染环境的，系数为</w:t>
            </w:r>
            <w:r>
              <w:rPr>
                <w:rFonts w:asciiTheme="minorEastAsia" w:hAnsiTheme="minorEastAsia" w:eastAsiaTheme="minorEastAsia"/>
                <w:color w:val="000000" w:themeColor="text1"/>
                <w:sz w:val="15"/>
                <w:szCs w:val="15"/>
                <w14:textFill>
                  <w14:solidFill>
                    <w14:schemeClr w14:val="tx1"/>
                  </w14:solidFill>
                </w14:textFill>
              </w:rPr>
              <w:t>9</w:t>
            </w:r>
            <w:r>
              <w:rPr>
                <w:rFonts w:hint="eastAsia" w:asciiTheme="minorEastAsia" w:hAnsiTheme="minorEastAsia" w:eastAsiaTheme="minorEastAsia"/>
                <w:color w:val="000000" w:themeColor="text1"/>
                <w:sz w:val="15"/>
                <w:szCs w:val="15"/>
                <w14:textFill>
                  <w14:solidFill>
                    <w14:schemeClr w14:val="tx1"/>
                  </w14:solidFill>
                </w14:textFill>
              </w:rPr>
              <w:t>。</w:t>
            </w:r>
          </w:p>
        </w:tc>
        <w:tc>
          <w:tcPr>
            <w:tcW w:w="1785" w:type="dxa"/>
            <w:shd w:val="clear" w:color="auto" w:fill="auto"/>
            <w:vAlign w:val="center"/>
          </w:tcPr>
          <w:p w14:paraId="078C1534">
            <w:pPr>
              <w:spacing w:line="220"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罚款数额＝10000×（1＋区域系数＋情节系数＋变量系数）</w:t>
            </w:r>
          </w:p>
        </w:tc>
        <w:tc>
          <w:tcPr>
            <w:tcW w:w="2385" w:type="dxa"/>
            <w:shd w:val="clear" w:color="auto" w:fill="auto"/>
            <w:vAlign w:val="center"/>
          </w:tcPr>
          <w:p w14:paraId="241620CB">
            <w:pPr>
              <w:spacing w:line="220"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需要作出其它罚款额度的，说明理由，报案审会决定。</w:t>
            </w:r>
          </w:p>
          <w:p w14:paraId="7FF4C85C">
            <w:pPr>
              <w:spacing w:line="220"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符合《大气污染防治法》第一百二十三条第（四）项规定情形的，可以按照要求实施按日连续处罚。</w:t>
            </w:r>
          </w:p>
        </w:tc>
        <w:tc>
          <w:tcPr>
            <w:tcW w:w="1208" w:type="dxa"/>
            <w:shd w:val="clear" w:color="auto" w:fill="auto"/>
            <w:vAlign w:val="center"/>
          </w:tcPr>
          <w:p w14:paraId="6CB76F99">
            <w:pPr>
              <w:spacing w:line="220"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街道</w:t>
            </w:r>
          </w:p>
          <w:p w14:paraId="54413C4A">
            <w:pPr>
              <w:spacing w:line="220"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乡镇</w:t>
            </w:r>
          </w:p>
        </w:tc>
      </w:tr>
      <w:tr w14:paraId="208D4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145DDE20">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4</w:t>
            </w:r>
          </w:p>
        </w:tc>
        <w:tc>
          <w:tcPr>
            <w:tcW w:w="1500" w:type="dxa"/>
            <w:shd w:val="clear" w:color="auto" w:fill="auto"/>
            <w:vAlign w:val="center"/>
          </w:tcPr>
          <w:p w14:paraId="701F253F">
            <w:pPr>
              <w:spacing w:line="220"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施工单位未采用密闭式防尘网遮盖建筑土方（工程渣土、建筑垃圾）</w:t>
            </w:r>
          </w:p>
        </w:tc>
        <w:tc>
          <w:tcPr>
            <w:tcW w:w="2789" w:type="dxa"/>
            <w:shd w:val="clear" w:color="auto" w:fill="auto"/>
            <w:vAlign w:val="center"/>
          </w:tcPr>
          <w:p w14:paraId="75E4E7DB">
            <w:pPr>
              <w:spacing w:line="220"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违反条款：第六十九条第三款；处罚条款：第一百一十五条第一款第（二）项：责令改正，处一万元以上十万元以下的罚款；拒不改正的，责令停工整治。</w:t>
            </w:r>
          </w:p>
        </w:tc>
        <w:tc>
          <w:tcPr>
            <w:tcW w:w="851" w:type="dxa"/>
            <w:shd w:val="clear" w:color="auto" w:fill="auto"/>
            <w:vAlign w:val="center"/>
          </w:tcPr>
          <w:p w14:paraId="699FB411">
            <w:pPr>
              <w:spacing w:line="220"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10000</w:t>
            </w:r>
          </w:p>
        </w:tc>
        <w:tc>
          <w:tcPr>
            <w:tcW w:w="567" w:type="dxa"/>
            <w:shd w:val="clear" w:color="auto" w:fill="auto"/>
            <w:vAlign w:val="center"/>
          </w:tcPr>
          <w:p w14:paraId="2ECBE597">
            <w:pPr>
              <w:spacing w:line="220"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w:t>
            </w:r>
          </w:p>
        </w:tc>
        <w:tc>
          <w:tcPr>
            <w:tcW w:w="2304" w:type="dxa"/>
            <w:shd w:val="clear" w:color="auto" w:fill="auto"/>
            <w:vAlign w:val="center"/>
          </w:tcPr>
          <w:p w14:paraId="5F339D88">
            <w:pPr>
              <w:spacing w:line="210"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cs="宋体" w:asciiTheme="minorEastAsia" w:hAnsiTheme="minorEastAsia" w:eastAsiaTheme="minorEastAsia"/>
                <w:color w:val="000000" w:themeColor="text1"/>
                <w:sz w:val="15"/>
                <w:szCs w:val="15"/>
                <w14:textFill>
                  <w14:solidFill>
                    <w14:schemeClr w14:val="tx1"/>
                  </w14:solidFill>
                </w14:textFill>
              </w:rPr>
              <w:t>1.面积10</w:t>
            </w:r>
            <w:r>
              <w:rPr>
                <w:rFonts w:hint="eastAsia" w:cs="Batang" w:asciiTheme="minorEastAsia" w:hAnsiTheme="minorEastAsia" w:eastAsiaTheme="minorEastAsia"/>
                <w:color w:val="000000" w:themeColor="text1"/>
                <w:sz w:val="15"/>
                <w:szCs w:val="15"/>
                <w14:textFill>
                  <w14:solidFill>
                    <w14:schemeClr w14:val="tx1"/>
                  </w14:solidFill>
                </w14:textFill>
              </w:rPr>
              <w:t>㎡</w:t>
            </w:r>
            <w:r>
              <w:rPr>
                <w:rFonts w:hint="eastAsia" w:cs="仿宋_GB2312" w:asciiTheme="minorEastAsia" w:hAnsiTheme="minorEastAsia" w:eastAsiaTheme="minorEastAsia"/>
                <w:color w:val="000000" w:themeColor="text1"/>
                <w:sz w:val="15"/>
                <w:szCs w:val="15"/>
                <w14:textFill>
                  <w14:solidFill>
                    <w14:schemeClr w14:val="tx1"/>
                  </w14:solidFill>
                </w14:textFill>
              </w:rPr>
              <w:t>以下的，系数</w:t>
            </w:r>
            <w:r>
              <w:rPr>
                <w:rFonts w:hint="eastAsia" w:cs="宋体" w:asciiTheme="minorEastAsia" w:hAnsiTheme="minorEastAsia" w:eastAsiaTheme="minorEastAsia"/>
                <w:color w:val="000000" w:themeColor="text1"/>
                <w:sz w:val="15"/>
                <w:szCs w:val="15"/>
                <w14:textFill>
                  <w14:solidFill>
                    <w14:schemeClr w14:val="tx1"/>
                  </w14:solidFill>
                </w14:textFill>
              </w:rPr>
              <w:t>0；11－25</w:t>
            </w:r>
            <w:r>
              <w:rPr>
                <w:rFonts w:hint="eastAsia" w:cs="Batang" w:asciiTheme="minorEastAsia" w:hAnsiTheme="minorEastAsia" w:eastAsiaTheme="minorEastAsia"/>
                <w:color w:val="000000" w:themeColor="text1"/>
                <w:sz w:val="15"/>
                <w:szCs w:val="15"/>
                <w14:textFill>
                  <w14:solidFill>
                    <w14:schemeClr w14:val="tx1"/>
                  </w14:solidFill>
                </w14:textFill>
              </w:rPr>
              <w:t>㎡</w:t>
            </w:r>
            <w:r>
              <w:rPr>
                <w:rFonts w:hint="eastAsia" w:cs="仿宋_GB2312" w:asciiTheme="minorEastAsia" w:hAnsiTheme="minorEastAsia" w:eastAsiaTheme="minorEastAsia"/>
                <w:color w:val="000000" w:themeColor="text1"/>
                <w:sz w:val="15"/>
                <w:szCs w:val="15"/>
                <w14:textFill>
                  <w14:solidFill>
                    <w14:schemeClr w14:val="tx1"/>
                  </w14:solidFill>
                </w14:textFill>
              </w:rPr>
              <w:t>的，系数</w:t>
            </w:r>
            <w:r>
              <w:rPr>
                <w:rFonts w:hint="eastAsia" w:cs="宋体" w:asciiTheme="minorEastAsia" w:hAnsiTheme="minorEastAsia" w:eastAsiaTheme="minorEastAsia"/>
                <w:color w:val="000000" w:themeColor="text1"/>
                <w:sz w:val="15"/>
                <w:szCs w:val="15"/>
                <w14:textFill>
                  <w14:solidFill>
                    <w14:schemeClr w14:val="tx1"/>
                  </w14:solidFill>
                </w14:textFill>
              </w:rPr>
              <w:t>1；26－40</w:t>
            </w:r>
            <w:r>
              <w:rPr>
                <w:rFonts w:hint="eastAsia" w:cs="Batang" w:asciiTheme="minorEastAsia" w:hAnsiTheme="minorEastAsia" w:eastAsiaTheme="minorEastAsia"/>
                <w:color w:val="000000" w:themeColor="text1"/>
                <w:sz w:val="15"/>
                <w:szCs w:val="15"/>
                <w14:textFill>
                  <w14:solidFill>
                    <w14:schemeClr w14:val="tx1"/>
                  </w14:solidFill>
                </w14:textFill>
              </w:rPr>
              <w:t>㎡</w:t>
            </w:r>
            <w:r>
              <w:rPr>
                <w:rFonts w:hint="eastAsia" w:cs="仿宋_GB2312" w:asciiTheme="minorEastAsia" w:hAnsiTheme="minorEastAsia" w:eastAsiaTheme="minorEastAsia"/>
                <w:color w:val="000000" w:themeColor="text1"/>
                <w:sz w:val="15"/>
                <w:szCs w:val="15"/>
                <w14:textFill>
                  <w14:solidFill>
                    <w14:schemeClr w14:val="tx1"/>
                  </w14:solidFill>
                </w14:textFill>
              </w:rPr>
              <w:t>系数</w:t>
            </w:r>
            <w:r>
              <w:rPr>
                <w:rFonts w:hint="eastAsia" w:cs="宋体" w:asciiTheme="minorEastAsia" w:hAnsiTheme="minorEastAsia" w:eastAsiaTheme="minorEastAsia"/>
                <w:color w:val="000000" w:themeColor="text1"/>
                <w:sz w:val="15"/>
                <w:szCs w:val="15"/>
                <w14:textFill>
                  <w14:solidFill>
                    <w14:schemeClr w14:val="tx1"/>
                  </w14:solidFill>
                </w14:textFill>
              </w:rPr>
              <w:t>2，以此类推。2.造成尘土飞扬，严重污染环境的，系数为9。</w:t>
            </w:r>
          </w:p>
        </w:tc>
        <w:tc>
          <w:tcPr>
            <w:tcW w:w="1785" w:type="dxa"/>
            <w:shd w:val="clear" w:color="auto" w:fill="auto"/>
            <w:vAlign w:val="center"/>
          </w:tcPr>
          <w:p w14:paraId="5A2F55C7">
            <w:pPr>
              <w:spacing w:line="220"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罚款数额＝10000×（1＋区域系数＋情节系数＋变量系数）</w:t>
            </w:r>
          </w:p>
        </w:tc>
        <w:tc>
          <w:tcPr>
            <w:tcW w:w="2385" w:type="dxa"/>
            <w:shd w:val="clear" w:color="auto" w:fill="auto"/>
            <w:vAlign w:val="center"/>
          </w:tcPr>
          <w:p w14:paraId="64FA984B">
            <w:pPr>
              <w:spacing w:line="220"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需要作出其它罚款额度的，说明理由，报案审会决定。</w:t>
            </w:r>
          </w:p>
          <w:p w14:paraId="7CB16FC0">
            <w:pPr>
              <w:spacing w:line="220"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符合《大气污染防治法》第一百二十三条第（四）项规定情形的，可以按照要求实施按日连续处罚。</w:t>
            </w:r>
          </w:p>
        </w:tc>
        <w:tc>
          <w:tcPr>
            <w:tcW w:w="1208" w:type="dxa"/>
            <w:shd w:val="clear" w:color="auto" w:fill="auto"/>
            <w:vAlign w:val="center"/>
          </w:tcPr>
          <w:p w14:paraId="3E191847">
            <w:pPr>
              <w:spacing w:line="220"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街道</w:t>
            </w:r>
          </w:p>
          <w:p w14:paraId="63C53BA0">
            <w:pPr>
              <w:spacing w:line="220"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乡镇</w:t>
            </w:r>
          </w:p>
        </w:tc>
      </w:tr>
      <w:tr w14:paraId="530CC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68235A52">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5</w:t>
            </w:r>
          </w:p>
        </w:tc>
        <w:tc>
          <w:tcPr>
            <w:tcW w:w="1500" w:type="dxa"/>
            <w:shd w:val="clear" w:color="auto" w:fill="auto"/>
            <w:vAlign w:val="center"/>
          </w:tcPr>
          <w:p w14:paraId="2F4CE7FD">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建设单位未对暂不开工的建设用地裸露地面进行覆盖</w:t>
            </w:r>
          </w:p>
        </w:tc>
        <w:tc>
          <w:tcPr>
            <w:tcW w:w="2789" w:type="dxa"/>
            <w:shd w:val="clear" w:color="auto" w:fill="auto"/>
            <w:vAlign w:val="center"/>
          </w:tcPr>
          <w:p w14:paraId="346C937A">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违反条款：第六十九条第五款；处罚条款：第一百一十五条第一款、第二款：责令改正，处一万元以上十万元以下的罚款；拒不改正的，责令停工整治。</w:t>
            </w:r>
          </w:p>
        </w:tc>
        <w:tc>
          <w:tcPr>
            <w:tcW w:w="851" w:type="dxa"/>
            <w:shd w:val="clear" w:color="auto" w:fill="auto"/>
            <w:vAlign w:val="center"/>
          </w:tcPr>
          <w:p w14:paraId="44627C7F">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10000</w:t>
            </w:r>
          </w:p>
        </w:tc>
        <w:tc>
          <w:tcPr>
            <w:tcW w:w="567" w:type="dxa"/>
            <w:shd w:val="clear" w:color="auto" w:fill="auto"/>
            <w:vAlign w:val="center"/>
          </w:tcPr>
          <w:p w14:paraId="114EF16D">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w:t>
            </w:r>
          </w:p>
        </w:tc>
        <w:tc>
          <w:tcPr>
            <w:tcW w:w="2304" w:type="dxa"/>
            <w:shd w:val="clear" w:color="auto" w:fill="auto"/>
            <w:vAlign w:val="center"/>
          </w:tcPr>
          <w:p w14:paraId="1C909B8C">
            <w:pPr>
              <w:spacing w:line="210"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1.面积1000</w:t>
            </w:r>
            <w:r>
              <w:rPr>
                <w:rFonts w:hint="eastAsia" w:cs="Batang" w:asciiTheme="minorEastAsia" w:hAnsiTheme="minorEastAsia" w:eastAsiaTheme="minorEastAsia"/>
                <w:color w:val="000000" w:themeColor="text1"/>
                <w:kern w:val="0"/>
                <w:sz w:val="15"/>
                <w:szCs w:val="15"/>
                <w14:textFill>
                  <w14:solidFill>
                    <w14:schemeClr w14:val="tx1"/>
                  </w14:solidFill>
                </w14:textFill>
              </w:rPr>
              <w:t>㎡</w:t>
            </w:r>
            <w:r>
              <w:rPr>
                <w:rFonts w:hint="eastAsia" w:cs="仿宋_GB2312" w:asciiTheme="minorEastAsia" w:hAnsiTheme="minorEastAsia" w:eastAsiaTheme="minorEastAsia"/>
                <w:color w:val="000000" w:themeColor="text1"/>
                <w:kern w:val="0"/>
                <w:sz w:val="15"/>
                <w:szCs w:val="15"/>
                <w14:textFill>
                  <w14:solidFill>
                    <w14:schemeClr w14:val="tx1"/>
                  </w14:solidFill>
                </w14:textFill>
              </w:rPr>
              <w:t>以内，变量系数为</w:t>
            </w:r>
            <w:r>
              <w:rPr>
                <w:rFonts w:hint="eastAsia" w:cs="宋体" w:asciiTheme="minorEastAsia" w:hAnsiTheme="minorEastAsia" w:eastAsiaTheme="minorEastAsia"/>
                <w:color w:val="000000" w:themeColor="text1"/>
                <w:kern w:val="0"/>
                <w:sz w:val="15"/>
                <w:szCs w:val="15"/>
                <w14:textFill>
                  <w14:solidFill>
                    <w14:schemeClr w14:val="tx1"/>
                  </w14:solidFill>
                </w14:textFill>
              </w:rPr>
              <w:t>0，</w:t>
            </w:r>
            <w:r>
              <w:rPr>
                <w:rFonts w:asciiTheme="minorEastAsia" w:hAnsiTheme="minorEastAsia" w:eastAsiaTheme="minorEastAsia"/>
                <w:color w:val="000000" w:themeColor="text1"/>
                <w:sz w:val="15"/>
                <w:szCs w:val="15"/>
                <w14:textFill>
                  <w14:solidFill>
                    <w14:schemeClr w14:val="tx1"/>
                  </w14:solidFill>
                </w14:textFill>
              </w:rPr>
              <w:t>1000</w:t>
            </w:r>
            <w:r>
              <w:rPr>
                <w:rFonts w:hint="eastAsia" w:asciiTheme="minorEastAsia" w:hAnsiTheme="minorEastAsia" w:eastAsiaTheme="minorEastAsia"/>
                <w:color w:val="000000" w:themeColor="text1"/>
                <w:sz w:val="15"/>
                <w:szCs w:val="15"/>
                <w14:textFill>
                  <w14:solidFill>
                    <w14:schemeClr w14:val="tx1"/>
                  </w14:solidFill>
                </w14:textFill>
              </w:rPr>
              <w:t>－15</w:t>
            </w:r>
            <w:r>
              <w:rPr>
                <w:rFonts w:asciiTheme="minorEastAsia" w:hAnsiTheme="minorEastAsia" w:eastAsiaTheme="minorEastAsia"/>
                <w:color w:val="000000" w:themeColor="text1"/>
                <w:sz w:val="15"/>
                <w:szCs w:val="15"/>
                <w14:textFill>
                  <w14:solidFill>
                    <w14:schemeClr w14:val="tx1"/>
                  </w14:solidFill>
                </w14:textFill>
              </w:rPr>
              <w:t>00</w:t>
            </w:r>
            <w:r>
              <w:rPr>
                <w:rFonts w:hint="eastAsia" w:cs="Batang" w:asciiTheme="minorEastAsia" w:hAnsiTheme="minorEastAsia" w:eastAsiaTheme="minorEastAsia"/>
                <w:color w:val="000000" w:themeColor="text1"/>
                <w:sz w:val="15"/>
                <w:szCs w:val="15"/>
                <w14:textFill>
                  <w14:solidFill>
                    <w14:schemeClr w14:val="tx1"/>
                  </w14:solidFill>
                </w14:textFill>
              </w:rPr>
              <w:t>㎡</w:t>
            </w:r>
            <w:r>
              <w:rPr>
                <w:rFonts w:hint="eastAsia" w:cs="仿宋_GB2312" w:asciiTheme="minorEastAsia" w:hAnsiTheme="minorEastAsia" w:eastAsiaTheme="minorEastAsia"/>
                <w:color w:val="000000" w:themeColor="text1"/>
                <w:sz w:val="15"/>
                <w:szCs w:val="15"/>
                <w14:textFill>
                  <w14:solidFill>
                    <w14:schemeClr w14:val="tx1"/>
                  </w14:solidFill>
                </w14:textFill>
              </w:rPr>
              <w:t>的，系数</w:t>
            </w:r>
            <w:r>
              <w:rPr>
                <w:rFonts w:hint="eastAsia" w:asciiTheme="minorEastAsia" w:hAnsiTheme="minorEastAsia" w:eastAsiaTheme="minorEastAsia"/>
                <w:color w:val="000000" w:themeColor="text1"/>
                <w:sz w:val="15"/>
                <w:szCs w:val="15"/>
                <w14:textFill>
                  <w14:solidFill>
                    <w14:schemeClr w14:val="tx1"/>
                  </w14:solidFill>
                </w14:textFill>
              </w:rPr>
              <w:t>1；1</w:t>
            </w:r>
            <w:r>
              <w:rPr>
                <w:rFonts w:asciiTheme="minorEastAsia" w:hAnsiTheme="minorEastAsia" w:eastAsiaTheme="minorEastAsia"/>
                <w:color w:val="000000" w:themeColor="text1"/>
                <w:sz w:val="15"/>
                <w:szCs w:val="15"/>
                <w14:textFill>
                  <w14:solidFill>
                    <w14:schemeClr w14:val="tx1"/>
                  </w14:solidFill>
                </w14:textFill>
              </w:rPr>
              <w:t>500</w:t>
            </w:r>
            <w:r>
              <w:rPr>
                <w:rFonts w:hint="eastAsia" w:asciiTheme="minorEastAsia" w:hAnsiTheme="minorEastAsia" w:eastAsiaTheme="minorEastAsia"/>
                <w:color w:val="000000" w:themeColor="text1"/>
                <w:sz w:val="15"/>
                <w:szCs w:val="15"/>
                <w14:textFill>
                  <w14:solidFill>
                    <w14:schemeClr w14:val="tx1"/>
                  </w14:solidFill>
                </w14:textFill>
              </w:rPr>
              <w:t>－2000</w:t>
            </w:r>
            <w:r>
              <w:rPr>
                <w:rFonts w:hint="eastAsia" w:cs="Batang" w:asciiTheme="minorEastAsia" w:hAnsiTheme="minorEastAsia" w:eastAsiaTheme="minorEastAsia"/>
                <w:color w:val="000000" w:themeColor="text1"/>
                <w:sz w:val="15"/>
                <w:szCs w:val="15"/>
                <w14:textFill>
                  <w14:solidFill>
                    <w14:schemeClr w14:val="tx1"/>
                  </w14:solidFill>
                </w14:textFill>
              </w:rPr>
              <w:t>㎡，</w:t>
            </w:r>
            <w:r>
              <w:rPr>
                <w:rFonts w:hint="eastAsia" w:cs="仿宋_GB2312" w:asciiTheme="minorEastAsia" w:hAnsiTheme="minorEastAsia" w:eastAsiaTheme="minorEastAsia"/>
                <w:color w:val="000000" w:themeColor="text1"/>
                <w:sz w:val="15"/>
                <w:szCs w:val="15"/>
                <w14:textFill>
                  <w14:solidFill>
                    <w14:schemeClr w14:val="tx1"/>
                  </w14:solidFill>
                </w14:textFill>
              </w:rPr>
              <w:t>系数</w:t>
            </w:r>
            <w:r>
              <w:rPr>
                <w:rFonts w:hint="eastAsia" w:asciiTheme="minorEastAsia" w:hAnsiTheme="minorEastAsia" w:eastAsiaTheme="minorEastAsia"/>
                <w:color w:val="000000" w:themeColor="text1"/>
                <w:sz w:val="15"/>
                <w:szCs w:val="15"/>
                <w14:textFill>
                  <w14:solidFill>
                    <w14:schemeClr w14:val="tx1"/>
                  </w14:solidFill>
                </w14:textFill>
              </w:rPr>
              <w:t>2，以此类推</w:t>
            </w:r>
            <w:r>
              <w:rPr>
                <w:rFonts w:hint="eastAsia" w:cs="宋体" w:asciiTheme="minorEastAsia" w:hAnsiTheme="minorEastAsia" w:eastAsiaTheme="minorEastAsia"/>
                <w:color w:val="000000" w:themeColor="text1"/>
                <w:kern w:val="0"/>
                <w:sz w:val="15"/>
                <w:szCs w:val="15"/>
                <w14:textFill>
                  <w14:solidFill>
                    <w14:schemeClr w14:val="tx1"/>
                  </w14:solidFill>
                </w14:textFill>
              </w:rPr>
              <w:t>；2.尘土飞扬，对环境造成严重影响的，系数9</w:t>
            </w:r>
          </w:p>
        </w:tc>
        <w:tc>
          <w:tcPr>
            <w:tcW w:w="1785" w:type="dxa"/>
            <w:shd w:val="clear" w:color="auto" w:fill="auto"/>
            <w:vAlign w:val="center"/>
          </w:tcPr>
          <w:p w14:paraId="72ABFF21">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罚款数额</w:t>
            </w:r>
            <w:r>
              <w:rPr>
                <w:rFonts w:hint="eastAsia" w:asciiTheme="minorEastAsia" w:hAnsiTheme="minorEastAsia" w:eastAsiaTheme="minorEastAsia"/>
                <w:color w:val="000000" w:themeColor="text1"/>
                <w:sz w:val="15"/>
                <w:szCs w:val="15"/>
                <w14:textFill>
                  <w14:solidFill>
                    <w14:schemeClr w14:val="tx1"/>
                  </w14:solidFill>
                </w14:textFill>
              </w:rPr>
              <w:t>＝</w:t>
            </w:r>
            <w:r>
              <w:rPr>
                <w:rFonts w:cs="宋体" w:asciiTheme="minorEastAsia" w:hAnsiTheme="minorEastAsia" w:eastAsiaTheme="minorEastAsia"/>
                <w:color w:val="000000" w:themeColor="text1"/>
                <w:kern w:val="0"/>
                <w:sz w:val="15"/>
                <w:szCs w:val="15"/>
                <w14:textFill>
                  <w14:solidFill>
                    <w14:schemeClr w14:val="tx1"/>
                  </w14:solidFill>
                </w14:textFill>
              </w:rPr>
              <w:t>10</w:t>
            </w:r>
            <w:r>
              <w:rPr>
                <w:rFonts w:hint="eastAsia" w:cs="宋体" w:asciiTheme="minorEastAsia" w:hAnsiTheme="minorEastAsia" w:eastAsiaTheme="minorEastAsia"/>
                <w:color w:val="000000" w:themeColor="text1"/>
                <w:kern w:val="0"/>
                <w:sz w:val="15"/>
                <w:szCs w:val="15"/>
                <w14:textFill>
                  <w14:solidFill>
                    <w14:schemeClr w14:val="tx1"/>
                  </w14:solidFill>
                </w14:textFill>
              </w:rPr>
              <w:t>000×（1+区域系数+情节系数+变量系数）</w:t>
            </w:r>
          </w:p>
        </w:tc>
        <w:tc>
          <w:tcPr>
            <w:tcW w:w="2385" w:type="dxa"/>
            <w:shd w:val="clear" w:color="auto" w:fill="auto"/>
            <w:vAlign w:val="center"/>
          </w:tcPr>
          <w:p w14:paraId="4B679ACF">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需要作出</w:t>
            </w:r>
            <w:r>
              <w:rPr>
                <w:rFonts w:cs="宋体" w:asciiTheme="minorEastAsia" w:hAnsiTheme="minorEastAsia" w:eastAsiaTheme="minorEastAsia"/>
                <w:color w:val="000000" w:themeColor="text1"/>
                <w:kern w:val="0"/>
                <w:sz w:val="15"/>
                <w:szCs w:val="15"/>
                <w14:textFill>
                  <w14:solidFill>
                    <w14:schemeClr w14:val="tx1"/>
                  </w14:solidFill>
                </w14:textFill>
              </w:rPr>
              <w:t>其它</w:t>
            </w:r>
            <w:r>
              <w:rPr>
                <w:rFonts w:hint="eastAsia" w:cs="宋体" w:asciiTheme="minorEastAsia" w:hAnsiTheme="minorEastAsia" w:eastAsiaTheme="minorEastAsia"/>
                <w:color w:val="000000" w:themeColor="text1"/>
                <w:kern w:val="0"/>
                <w:sz w:val="15"/>
                <w:szCs w:val="15"/>
                <w14:textFill>
                  <w14:solidFill>
                    <w14:schemeClr w14:val="tx1"/>
                  </w14:solidFill>
                </w14:textFill>
              </w:rPr>
              <w:t>罚款额度的，说明</w:t>
            </w:r>
            <w:r>
              <w:rPr>
                <w:rFonts w:cs="宋体" w:asciiTheme="minorEastAsia" w:hAnsiTheme="minorEastAsia" w:eastAsiaTheme="minorEastAsia"/>
                <w:color w:val="000000" w:themeColor="text1"/>
                <w:kern w:val="0"/>
                <w:sz w:val="15"/>
                <w:szCs w:val="15"/>
                <w14:textFill>
                  <w14:solidFill>
                    <w14:schemeClr w14:val="tx1"/>
                  </w14:solidFill>
                </w14:textFill>
              </w:rPr>
              <w:t>理由，报</w:t>
            </w:r>
            <w:r>
              <w:rPr>
                <w:rFonts w:hint="eastAsia" w:cs="宋体" w:asciiTheme="minorEastAsia" w:hAnsiTheme="minorEastAsia" w:eastAsiaTheme="minorEastAsia"/>
                <w:color w:val="000000" w:themeColor="text1"/>
                <w:kern w:val="0"/>
                <w:sz w:val="15"/>
                <w:szCs w:val="15"/>
                <w14:textFill>
                  <w14:solidFill>
                    <w14:schemeClr w14:val="tx1"/>
                  </w14:solidFill>
                </w14:textFill>
              </w:rPr>
              <w:t>案</w:t>
            </w:r>
            <w:r>
              <w:rPr>
                <w:rFonts w:cs="宋体" w:asciiTheme="minorEastAsia" w:hAnsiTheme="minorEastAsia" w:eastAsiaTheme="minorEastAsia"/>
                <w:color w:val="000000" w:themeColor="text1"/>
                <w:kern w:val="0"/>
                <w:sz w:val="15"/>
                <w:szCs w:val="15"/>
                <w14:textFill>
                  <w14:solidFill>
                    <w14:schemeClr w14:val="tx1"/>
                  </w14:solidFill>
                </w14:textFill>
              </w:rPr>
              <w:t>审会决定</w:t>
            </w:r>
            <w:r>
              <w:rPr>
                <w:rFonts w:hint="eastAsia" w:cs="宋体" w:asciiTheme="minorEastAsia" w:hAnsiTheme="minorEastAsia" w:eastAsiaTheme="minorEastAsia"/>
                <w:color w:val="000000" w:themeColor="text1"/>
                <w:kern w:val="0"/>
                <w:sz w:val="15"/>
                <w:szCs w:val="15"/>
                <w14:textFill>
                  <w14:solidFill>
                    <w14:schemeClr w14:val="tx1"/>
                  </w14:solidFill>
                </w14:textFill>
              </w:rPr>
              <w:t>。</w:t>
            </w:r>
          </w:p>
        </w:tc>
        <w:tc>
          <w:tcPr>
            <w:tcW w:w="1208" w:type="dxa"/>
            <w:shd w:val="clear" w:color="auto" w:fill="auto"/>
            <w:vAlign w:val="center"/>
          </w:tcPr>
          <w:p w14:paraId="60AAE0EC">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街道</w:t>
            </w:r>
          </w:p>
          <w:p w14:paraId="1683A2E4">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乡镇</w:t>
            </w:r>
          </w:p>
        </w:tc>
      </w:tr>
      <w:tr w14:paraId="36313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2B438BC9">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6</w:t>
            </w:r>
          </w:p>
        </w:tc>
        <w:tc>
          <w:tcPr>
            <w:tcW w:w="1500" w:type="dxa"/>
            <w:shd w:val="clear" w:color="auto" w:fill="auto"/>
            <w:vAlign w:val="center"/>
          </w:tcPr>
          <w:p w14:paraId="59565816">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建设单位未对超过三个月不能开工的建设用地裸露地面进行绿化、铺装或者遮盖</w:t>
            </w:r>
          </w:p>
        </w:tc>
        <w:tc>
          <w:tcPr>
            <w:tcW w:w="2789" w:type="dxa"/>
            <w:shd w:val="clear" w:color="auto" w:fill="auto"/>
            <w:vAlign w:val="center"/>
          </w:tcPr>
          <w:p w14:paraId="607E3B6D">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违反条款：第六十九条第五款；处罚条款：第一百一十五条第一款、第二款：责令改正，处一万元以上十万元以下的罚款；拒不改正的，责令停工整治。</w:t>
            </w:r>
          </w:p>
        </w:tc>
        <w:tc>
          <w:tcPr>
            <w:tcW w:w="851" w:type="dxa"/>
            <w:shd w:val="clear" w:color="auto" w:fill="auto"/>
            <w:vAlign w:val="center"/>
          </w:tcPr>
          <w:p w14:paraId="65BAB2F7">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10000</w:t>
            </w:r>
          </w:p>
        </w:tc>
        <w:tc>
          <w:tcPr>
            <w:tcW w:w="567" w:type="dxa"/>
            <w:shd w:val="clear" w:color="auto" w:fill="auto"/>
            <w:vAlign w:val="center"/>
          </w:tcPr>
          <w:p w14:paraId="46709CED">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w:t>
            </w:r>
          </w:p>
        </w:tc>
        <w:tc>
          <w:tcPr>
            <w:tcW w:w="2304" w:type="dxa"/>
            <w:shd w:val="clear" w:color="auto" w:fill="auto"/>
            <w:vAlign w:val="center"/>
          </w:tcPr>
          <w:p w14:paraId="6940F8DA">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1.面积1000</w:t>
            </w:r>
            <w:r>
              <w:rPr>
                <w:rFonts w:hint="eastAsia" w:cs="Batang" w:asciiTheme="minorEastAsia" w:hAnsiTheme="minorEastAsia" w:eastAsiaTheme="minorEastAsia"/>
                <w:color w:val="000000" w:themeColor="text1"/>
                <w:kern w:val="0"/>
                <w:sz w:val="15"/>
                <w:szCs w:val="15"/>
                <w14:textFill>
                  <w14:solidFill>
                    <w14:schemeClr w14:val="tx1"/>
                  </w14:solidFill>
                </w14:textFill>
              </w:rPr>
              <w:t>㎡</w:t>
            </w:r>
            <w:r>
              <w:rPr>
                <w:rFonts w:hint="eastAsia" w:cs="仿宋_GB2312" w:asciiTheme="minorEastAsia" w:hAnsiTheme="minorEastAsia" w:eastAsiaTheme="minorEastAsia"/>
                <w:color w:val="000000" w:themeColor="text1"/>
                <w:kern w:val="0"/>
                <w:sz w:val="15"/>
                <w:szCs w:val="15"/>
                <w14:textFill>
                  <w14:solidFill>
                    <w14:schemeClr w14:val="tx1"/>
                  </w14:solidFill>
                </w14:textFill>
              </w:rPr>
              <w:t>以内，变量系数为</w:t>
            </w:r>
            <w:r>
              <w:rPr>
                <w:rFonts w:hint="eastAsia" w:cs="宋体" w:asciiTheme="minorEastAsia" w:hAnsiTheme="minorEastAsia" w:eastAsiaTheme="minorEastAsia"/>
                <w:color w:val="000000" w:themeColor="text1"/>
                <w:kern w:val="0"/>
                <w:sz w:val="15"/>
                <w:szCs w:val="15"/>
                <w14:textFill>
                  <w14:solidFill>
                    <w14:schemeClr w14:val="tx1"/>
                  </w14:solidFill>
                </w14:textFill>
              </w:rPr>
              <w:t>0，</w:t>
            </w:r>
            <w:r>
              <w:rPr>
                <w:rFonts w:asciiTheme="minorEastAsia" w:hAnsiTheme="minorEastAsia" w:eastAsiaTheme="minorEastAsia"/>
                <w:color w:val="000000" w:themeColor="text1"/>
                <w:sz w:val="15"/>
                <w:szCs w:val="15"/>
                <w14:textFill>
                  <w14:solidFill>
                    <w14:schemeClr w14:val="tx1"/>
                  </w14:solidFill>
                </w14:textFill>
              </w:rPr>
              <w:t>1000</w:t>
            </w:r>
            <w:r>
              <w:rPr>
                <w:rFonts w:hint="eastAsia" w:asciiTheme="minorEastAsia" w:hAnsiTheme="minorEastAsia" w:eastAsiaTheme="minorEastAsia"/>
                <w:color w:val="000000" w:themeColor="text1"/>
                <w:sz w:val="15"/>
                <w:szCs w:val="15"/>
                <w14:textFill>
                  <w14:solidFill>
                    <w14:schemeClr w14:val="tx1"/>
                  </w14:solidFill>
                </w14:textFill>
              </w:rPr>
              <w:t>－15</w:t>
            </w:r>
            <w:r>
              <w:rPr>
                <w:rFonts w:asciiTheme="minorEastAsia" w:hAnsiTheme="minorEastAsia" w:eastAsiaTheme="minorEastAsia"/>
                <w:color w:val="000000" w:themeColor="text1"/>
                <w:sz w:val="15"/>
                <w:szCs w:val="15"/>
                <w14:textFill>
                  <w14:solidFill>
                    <w14:schemeClr w14:val="tx1"/>
                  </w14:solidFill>
                </w14:textFill>
              </w:rPr>
              <w:t>00</w:t>
            </w:r>
            <w:r>
              <w:rPr>
                <w:rFonts w:hint="eastAsia" w:cs="Batang" w:asciiTheme="minorEastAsia" w:hAnsiTheme="minorEastAsia" w:eastAsiaTheme="minorEastAsia"/>
                <w:color w:val="000000" w:themeColor="text1"/>
                <w:sz w:val="15"/>
                <w:szCs w:val="15"/>
                <w14:textFill>
                  <w14:solidFill>
                    <w14:schemeClr w14:val="tx1"/>
                  </w14:solidFill>
                </w14:textFill>
              </w:rPr>
              <w:t>㎡</w:t>
            </w:r>
            <w:r>
              <w:rPr>
                <w:rFonts w:hint="eastAsia" w:cs="仿宋_GB2312" w:asciiTheme="minorEastAsia" w:hAnsiTheme="minorEastAsia" w:eastAsiaTheme="minorEastAsia"/>
                <w:color w:val="000000" w:themeColor="text1"/>
                <w:sz w:val="15"/>
                <w:szCs w:val="15"/>
                <w14:textFill>
                  <w14:solidFill>
                    <w14:schemeClr w14:val="tx1"/>
                  </w14:solidFill>
                </w14:textFill>
              </w:rPr>
              <w:t>的，系数</w:t>
            </w:r>
            <w:r>
              <w:rPr>
                <w:rFonts w:hint="eastAsia" w:asciiTheme="minorEastAsia" w:hAnsiTheme="minorEastAsia" w:eastAsiaTheme="minorEastAsia"/>
                <w:color w:val="000000" w:themeColor="text1"/>
                <w:sz w:val="15"/>
                <w:szCs w:val="15"/>
                <w14:textFill>
                  <w14:solidFill>
                    <w14:schemeClr w14:val="tx1"/>
                  </w14:solidFill>
                </w14:textFill>
              </w:rPr>
              <w:t>1；1</w:t>
            </w:r>
            <w:r>
              <w:rPr>
                <w:rFonts w:asciiTheme="minorEastAsia" w:hAnsiTheme="minorEastAsia" w:eastAsiaTheme="minorEastAsia"/>
                <w:color w:val="000000" w:themeColor="text1"/>
                <w:sz w:val="15"/>
                <w:szCs w:val="15"/>
                <w14:textFill>
                  <w14:solidFill>
                    <w14:schemeClr w14:val="tx1"/>
                  </w14:solidFill>
                </w14:textFill>
              </w:rPr>
              <w:t>500</w:t>
            </w:r>
            <w:r>
              <w:rPr>
                <w:rFonts w:hint="eastAsia" w:asciiTheme="minorEastAsia" w:hAnsiTheme="minorEastAsia" w:eastAsiaTheme="minorEastAsia"/>
                <w:color w:val="000000" w:themeColor="text1"/>
                <w:sz w:val="15"/>
                <w:szCs w:val="15"/>
                <w14:textFill>
                  <w14:solidFill>
                    <w14:schemeClr w14:val="tx1"/>
                  </w14:solidFill>
                </w14:textFill>
              </w:rPr>
              <w:t>－2000</w:t>
            </w:r>
            <w:r>
              <w:rPr>
                <w:rFonts w:hint="eastAsia" w:cs="Batang" w:asciiTheme="minorEastAsia" w:hAnsiTheme="minorEastAsia" w:eastAsiaTheme="minorEastAsia"/>
                <w:color w:val="000000" w:themeColor="text1"/>
                <w:sz w:val="15"/>
                <w:szCs w:val="15"/>
                <w14:textFill>
                  <w14:solidFill>
                    <w14:schemeClr w14:val="tx1"/>
                  </w14:solidFill>
                </w14:textFill>
              </w:rPr>
              <w:t>㎡，</w:t>
            </w:r>
            <w:r>
              <w:rPr>
                <w:rFonts w:hint="eastAsia" w:cs="仿宋_GB2312" w:asciiTheme="minorEastAsia" w:hAnsiTheme="minorEastAsia" w:eastAsiaTheme="minorEastAsia"/>
                <w:color w:val="000000" w:themeColor="text1"/>
                <w:sz w:val="15"/>
                <w:szCs w:val="15"/>
                <w14:textFill>
                  <w14:solidFill>
                    <w14:schemeClr w14:val="tx1"/>
                  </w14:solidFill>
                </w14:textFill>
              </w:rPr>
              <w:t>系数</w:t>
            </w:r>
            <w:r>
              <w:rPr>
                <w:rFonts w:hint="eastAsia" w:asciiTheme="minorEastAsia" w:hAnsiTheme="minorEastAsia" w:eastAsiaTheme="minorEastAsia"/>
                <w:color w:val="000000" w:themeColor="text1"/>
                <w:sz w:val="15"/>
                <w:szCs w:val="15"/>
                <w14:textFill>
                  <w14:solidFill>
                    <w14:schemeClr w14:val="tx1"/>
                  </w14:solidFill>
                </w14:textFill>
              </w:rPr>
              <w:t>2，以此类推</w:t>
            </w:r>
            <w:r>
              <w:rPr>
                <w:rFonts w:hint="eastAsia" w:cs="宋体" w:asciiTheme="minorEastAsia" w:hAnsiTheme="minorEastAsia" w:eastAsiaTheme="minorEastAsia"/>
                <w:color w:val="000000" w:themeColor="text1"/>
                <w:kern w:val="0"/>
                <w:sz w:val="15"/>
                <w:szCs w:val="15"/>
                <w14:textFill>
                  <w14:solidFill>
                    <w14:schemeClr w14:val="tx1"/>
                  </w14:solidFill>
                </w14:textFill>
              </w:rPr>
              <w:t>；2.尘土飞扬，对环境造成严重影响的，系数9</w:t>
            </w:r>
          </w:p>
        </w:tc>
        <w:tc>
          <w:tcPr>
            <w:tcW w:w="1785" w:type="dxa"/>
            <w:shd w:val="clear" w:color="auto" w:fill="auto"/>
            <w:vAlign w:val="center"/>
          </w:tcPr>
          <w:p w14:paraId="7C97AB58">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罚款数额</w:t>
            </w:r>
            <w:r>
              <w:rPr>
                <w:rFonts w:hint="eastAsia" w:asciiTheme="minorEastAsia" w:hAnsiTheme="minorEastAsia" w:eastAsiaTheme="minorEastAsia"/>
                <w:color w:val="000000" w:themeColor="text1"/>
                <w:sz w:val="15"/>
                <w:szCs w:val="15"/>
                <w14:textFill>
                  <w14:solidFill>
                    <w14:schemeClr w14:val="tx1"/>
                  </w14:solidFill>
                </w14:textFill>
              </w:rPr>
              <w:t>＝</w:t>
            </w:r>
            <w:r>
              <w:rPr>
                <w:rFonts w:cs="宋体" w:asciiTheme="minorEastAsia" w:hAnsiTheme="minorEastAsia" w:eastAsiaTheme="minorEastAsia"/>
                <w:color w:val="000000" w:themeColor="text1"/>
                <w:kern w:val="0"/>
                <w:sz w:val="15"/>
                <w:szCs w:val="15"/>
                <w14:textFill>
                  <w14:solidFill>
                    <w14:schemeClr w14:val="tx1"/>
                  </w14:solidFill>
                </w14:textFill>
              </w:rPr>
              <w:t>10</w:t>
            </w:r>
            <w:r>
              <w:rPr>
                <w:rFonts w:hint="eastAsia" w:cs="宋体" w:asciiTheme="minorEastAsia" w:hAnsiTheme="minorEastAsia" w:eastAsiaTheme="minorEastAsia"/>
                <w:color w:val="000000" w:themeColor="text1"/>
                <w:kern w:val="0"/>
                <w:sz w:val="15"/>
                <w:szCs w:val="15"/>
                <w14:textFill>
                  <w14:solidFill>
                    <w14:schemeClr w14:val="tx1"/>
                  </w14:solidFill>
                </w14:textFill>
              </w:rPr>
              <w:t>000×（1+区域系数+情节系数+变量系数）</w:t>
            </w:r>
          </w:p>
        </w:tc>
        <w:tc>
          <w:tcPr>
            <w:tcW w:w="2385" w:type="dxa"/>
            <w:shd w:val="clear" w:color="auto" w:fill="auto"/>
            <w:vAlign w:val="center"/>
          </w:tcPr>
          <w:p w14:paraId="61953B3D">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需要作出</w:t>
            </w:r>
            <w:r>
              <w:rPr>
                <w:rFonts w:cs="宋体" w:asciiTheme="minorEastAsia" w:hAnsiTheme="minorEastAsia" w:eastAsiaTheme="minorEastAsia"/>
                <w:color w:val="000000" w:themeColor="text1"/>
                <w:kern w:val="0"/>
                <w:sz w:val="15"/>
                <w:szCs w:val="15"/>
                <w14:textFill>
                  <w14:solidFill>
                    <w14:schemeClr w14:val="tx1"/>
                  </w14:solidFill>
                </w14:textFill>
              </w:rPr>
              <w:t>其它</w:t>
            </w:r>
            <w:r>
              <w:rPr>
                <w:rFonts w:hint="eastAsia" w:cs="宋体" w:asciiTheme="minorEastAsia" w:hAnsiTheme="minorEastAsia" w:eastAsiaTheme="minorEastAsia"/>
                <w:color w:val="000000" w:themeColor="text1"/>
                <w:kern w:val="0"/>
                <w:sz w:val="15"/>
                <w:szCs w:val="15"/>
                <w14:textFill>
                  <w14:solidFill>
                    <w14:schemeClr w14:val="tx1"/>
                  </w14:solidFill>
                </w14:textFill>
              </w:rPr>
              <w:t>罚款额度的，说明</w:t>
            </w:r>
            <w:r>
              <w:rPr>
                <w:rFonts w:cs="宋体" w:asciiTheme="minorEastAsia" w:hAnsiTheme="minorEastAsia" w:eastAsiaTheme="minorEastAsia"/>
                <w:color w:val="000000" w:themeColor="text1"/>
                <w:kern w:val="0"/>
                <w:sz w:val="15"/>
                <w:szCs w:val="15"/>
                <w14:textFill>
                  <w14:solidFill>
                    <w14:schemeClr w14:val="tx1"/>
                  </w14:solidFill>
                </w14:textFill>
              </w:rPr>
              <w:t>理由，报</w:t>
            </w:r>
            <w:r>
              <w:rPr>
                <w:rFonts w:hint="eastAsia" w:cs="宋体" w:asciiTheme="minorEastAsia" w:hAnsiTheme="minorEastAsia" w:eastAsiaTheme="minorEastAsia"/>
                <w:color w:val="000000" w:themeColor="text1"/>
                <w:kern w:val="0"/>
                <w:sz w:val="15"/>
                <w:szCs w:val="15"/>
                <w14:textFill>
                  <w14:solidFill>
                    <w14:schemeClr w14:val="tx1"/>
                  </w14:solidFill>
                </w14:textFill>
              </w:rPr>
              <w:t>案</w:t>
            </w:r>
            <w:r>
              <w:rPr>
                <w:rFonts w:cs="宋体" w:asciiTheme="minorEastAsia" w:hAnsiTheme="minorEastAsia" w:eastAsiaTheme="minorEastAsia"/>
                <w:color w:val="000000" w:themeColor="text1"/>
                <w:kern w:val="0"/>
                <w:sz w:val="15"/>
                <w:szCs w:val="15"/>
                <w14:textFill>
                  <w14:solidFill>
                    <w14:schemeClr w14:val="tx1"/>
                  </w14:solidFill>
                </w14:textFill>
              </w:rPr>
              <w:t>审会决定</w:t>
            </w:r>
            <w:r>
              <w:rPr>
                <w:rFonts w:hint="eastAsia" w:cs="宋体" w:asciiTheme="minorEastAsia" w:hAnsiTheme="minorEastAsia" w:eastAsiaTheme="minorEastAsia"/>
                <w:color w:val="000000" w:themeColor="text1"/>
                <w:kern w:val="0"/>
                <w:sz w:val="15"/>
                <w:szCs w:val="15"/>
                <w14:textFill>
                  <w14:solidFill>
                    <w14:schemeClr w14:val="tx1"/>
                  </w14:solidFill>
                </w14:textFill>
              </w:rPr>
              <w:t>。</w:t>
            </w:r>
          </w:p>
        </w:tc>
        <w:tc>
          <w:tcPr>
            <w:tcW w:w="1208" w:type="dxa"/>
            <w:shd w:val="clear" w:color="auto" w:fill="auto"/>
            <w:vAlign w:val="center"/>
          </w:tcPr>
          <w:p w14:paraId="350E7F22">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街道</w:t>
            </w:r>
          </w:p>
          <w:p w14:paraId="08300B61">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乡镇</w:t>
            </w:r>
          </w:p>
        </w:tc>
      </w:tr>
      <w:tr w14:paraId="5259B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19C12DAC">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7</w:t>
            </w:r>
          </w:p>
        </w:tc>
        <w:tc>
          <w:tcPr>
            <w:tcW w:w="1500" w:type="dxa"/>
            <w:shd w:val="clear" w:color="auto" w:fill="auto"/>
            <w:vAlign w:val="center"/>
          </w:tcPr>
          <w:p w14:paraId="2301E2FF">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运输散装、流体物料车辆未采取密闭或者其它措施防止物料遗撒</w:t>
            </w:r>
          </w:p>
        </w:tc>
        <w:tc>
          <w:tcPr>
            <w:tcW w:w="2789" w:type="dxa"/>
            <w:shd w:val="clear" w:color="auto" w:fill="auto"/>
            <w:vAlign w:val="center"/>
          </w:tcPr>
          <w:p w14:paraId="1A6E1D5E">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违反条款：第七十条第一款；处罚条款：第一百一十六条：责令改正，处二千元以上二万元以下的罚款；拒不改正的，车辆不得上道路行驶。</w:t>
            </w:r>
          </w:p>
        </w:tc>
        <w:tc>
          <w:tcPr>
            <w:tcW w:w="851" w:type="dxa"/>
            <w:shd w:val="clear" w:color="auto" w:fill="auto"/>
            <w:vAlign w:val="center"/>
          </w:tcPr>
          <w:p w14:paraId="0D6952A1">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2000</w:t>
            </w:r>
          </w:p>
        </w:tc>
        <w:tc>
          <w:tcPr>
            <w:tcW w:w="567" w:type="dxa"/>
            <w:shd w:val="clear" w:color="auto" w:fill="auto"/>
            <w:vAlign w:val="center"/>
          </w:tcPr>
          <w:p w14:paraId="1C9395CD">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w:t>
            </w:r>
          </w:p>
        </w:tc>
        <w:tc>
          <w:tcPr>
            <w:tcW w:w="2304" w:type="dxa"/>
            <w:shd w:val="clear" w:color="auto" w:fill="auto"/>
            <w:vAlign w:val="center"/>
          </w:tcPr>
          <w:p w14:paraId="64E68C7F">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车辆同时存在不符合条件、未安装卫星定位系统、未密闭等2种以上（含2种）行为的，系数4；造成泄露遗撒的，系数4-9。</w:t>
            </w:r>
          </w:p>
        </w:tc>
        <w:tc>
          <w:tcPr>
            <w:tcW w:w="1785" w:type="dxa"/>
            <w:shd w:val="clear" w:color="auto" w:fill="auto"/>
            <w:vAlign w:val="center"/>
          </w:tcPr>
          <w:p w14:paraId="7BA8D8B9">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罚款数额</w:t>
            </w:r>
            <w:r>
              <w:rPr>
                <w:rFonts w:hint="eastAsia" w:cs="宋体" w:asciiTheme="minorEastAsia" w:hAnsiTheme="minorEastAsia" w:eastAsiaTheme="minorEastAsia"/>
                <w:color w:val="000000" w:themeColor="text1"/>
                <w:kern w:val="0"/>
                <w:sz w:val="15"/>
                <w:szCs w:val="15"/>
                <w14:textFill>
                  <w14:solidFill>
                    <w14:schemeClr w14:val="tx1"/>
                  </w14:solidFill>
                </w14:textFill>
              </w:rPr>
              <w:t>＝</w:t>
            </w:r>
            <w:r>
              <w:rPr>
                <w:rFonts w:hint="eastAsia" w:asciiTheme="minorEastAsia" w:hAnsiTheme="minorEastAsia" w:eastAsiaTheme="minorEastAsia"/>
                <w:color w:val="000000" w:themeColor="text1"/>
                <w:sz w:val="15"/>
                <w:szCs w:val="15"/>
                <w14:textFill>
                  <w14:solidFill>
                    <w14:schemeClr w14:val="tx1"/>
                  </w14:solidFill>
                </w14:textFill>
              </w:rPr>
              <w:t>2000×（1+区域系数+情节系数+变量系数）</w:t>
            </w:r>
          </w:p>
        </w:tc>
        <w:tc>
          <w:tcPr>
            <w:tcW w:w="2385" w:type="dxa"/>
            <w:shd w:val="clear" w:color="auto" w:fill="auto"/>
            <w:vAlign w:val="center"/>
          </w:tcPr>
          <w:p w14:paraId="178F2353">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需要做出其它处罚决定的，报请案审会决定</w:t>
            </w:r>
          </w:p>
        </w:tc>
        <w:tc>
          <w:tcPr>
            <w:tcW w:w="1208" w:type="dxa"/>
            <w:shd w:val="clear" w:color="auto" w:fill="auto"/>
            <w:vAlign w:val="center"/>
          </w:tcPr>
          <w:p w14:paraId="694AF334">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街道</w:t>
            </w:r>
          </w:p>
          <w:p w14:paraId="7B60F9BD">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乡镇</w:t>
            </w:r>
          </w:p>
        </w:tc>
      </w:tr>
      <w:tr w14:paraId="42FD6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81" w:hRule="atLeast"/>
          <w:jc w:val="center"/>
        </w:trPr>
        <w:tc>
          <w:tcPr>
            <w:tcW w:w="940" w:type="dxa"/>
            <w:shd w:val="clear" w:color="auto" w:fill="auto"/>
            <w:vAlign w:val="center"/>
          </w:tcPr>
          <w:p w14:paraId="57EB0B53">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8</w:t>
            </w:r>
          </w:p>
        </w:tc>
        <w:tc>
          <w:tcPr>
            <w:tcW w:w="1500" w:type="dxa"/>
            <w:shd w:val="clear" w:color="auto" w:fill="auto"/>
            <w:vAlign w:val="center"/>
          </w:tcPr>
          <w:p w14:paraId="6F1E640A">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易产生扬尘的物料未密闭贮存</w:t>
            </w:r>
          </w:p>
        </w:tc>
        <w:tc>
          <w:tcPr>
            <w:tcW w:w="2789" w:type="dxa"/>
            <w:shd w:val="clear" w:color="auto" w:fill="auto"/>
            <w:vAlign w:val="center"/>
          </w:tcPr>
          <w:p w14:paraId="7BF0BB41">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违反条款：第七十二条第一款；处罚条款：第一百一十七条第（一）项：责令改正，处一万元以上十万元以下的罚款；拒不改正的，责令停工整治或者停业整治：</w:t>
            </w:r>
          </w:p>
        </w:tc>
        <w:tc>
          <w:tcPr>
            <w:tcW w:w="851" w:type="dxa"/>
            <w:shd w:val="clear" w:color="auto" w:fill="auto"/>
            <w:vAlign w:val="center"/>
          </w:tcPr>
          <w:p w14:paraId="5D4CB4E8">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10000</w:t>
            </w:r>
          </w:p>
        </w:tc>
        <w:tc>
          <w:tcPr>
            <w:tcW w:w="567" w:type="dxa"/>
            <w:shd w:val="clear" w:color="auto" w:fill="auto"/>
            <w:vAlign w:val="center"/>
          </w:tcPr>
          <w:p w14:paraId="62C511B4">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w:t>
            </w:r>
          </w:p>
        </w:tc>
        <w:tc>
          <w:tcPr>
            <w:tcW w:w="2304" w:type="dxa"/>
            <w:shd w:val="clear" w:color="auto" w:fill="auto"/>
            <w:vAlign w:val="center"/>
          </w:tcPr>
          <w:p w14:paraId="3D451609">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1.面积10</w:t>
            </w:r>
            <w:r>
              <w:rPr>
                <w:rFonts w:hint="eastAsia" w:cs="Batang" w:asciiTheme="minorEastAsia" w:hAnsiTheme="minorEastAsia" w:eastAsiaTheme="minorEastAsia"/>
                <w:color w:val="000000" w:themeColor="text1"/>
                <w:sz w:val="15"/>
                <w:szCs w:val="15"/>
                <w14:textFill>
                  <w14:solidFill>
                    <w14:schemeClr w14:val="tx1"/>
                  </w14:solidFill>
                </w14:textFill>
              </w:rPr>
              <w:t>㎡</w:t>
            </w:r>
            <w:r>
              <w:rPr>
                <w:rFonts w:hint="eastAsia" w:asciiTheme="minorEastAsia" w:hAnsiTheme="minorEastAsia" w:eastAsiaTheme="minorEastAsia"/>
                <w:color w:val="000000" w:themeColor="text1"/>
                <w:sz w:val="15"/>
                <w:szCs w:val="15"/>
                <w14:textFill>
                  <w14:solidFill>
                    <w14:schemeClr w14:val="tx1"/>
                  </w14:solidFill>
                </w14:textFill>
              </w:rPr>
              <w:t>以下的，系数0；11－25</w:t>
            </w:r>
            <w:r>
              <w:rPr>
                <w:rFonts w:hint="eastAsia" w:cs="Batang" w:asciiTheme="minorEastAsia" w:hAnsiTheme="minorEastAsia" w:eastAsiaTheme="minorEastAsia"/>
                <w:color w:val="000000" w:themeColor="text1"/>
                <w:sz w:val="15"/>
                <w:szCs w:val="15"/>
                <w14:textFill>
                  <w14:solidFill>
                    <w14:schemeClr w14:val="tx1"/>
                  </w14:solidFill>
                </w14:textFill>
              </w:rPr>
              <w:t>㎡</w:t>
            </w:r>
            <w:r>
              <w:rPr>
                <w:rFonts w:hint="eastAsia" w:asciiTheme="minorEastAsia" w:hAnsiTheme="minorEastAsia" w:eastAsiaTheme="minorEastAsia"/>
                <w:color w:val="000000" w:themeColor="text1"/>
                <w:sz w:val="15"/>
                <w:szCs w:val="15"/>
                <w14:textFill>
                  <w14:solidFill>
                    <w14:schemeClr w14:val="tx1"/>
                  </w14:solidFill>
                </w14:textFill>
              </w:rPr>
              <w:t>的，系数1；26－40</w:t>
            </w:r>
            <w:r>
              <w:rPr>
                <w:rFonts w:hint="eastAsia" w:cs="Batang" w:asciiTheme="minorEastAsia" w:hAnsiTheme="minorEastAsia" w:eastAsiaTheme="minorEastAsia"/>
                <w:color w:val="000000" w:themeColor="text1"/>
                <w:sz w:val="15"/>
                <w:szCs w:val="15"/>
                <w14:textFill>
                  <w14:solidFill>
                    <w14:schemeClr w14:val="tx1"/>
                  </w14:solidFill>
                </w14:textFill>
              </w:rPr>
              <w:t>㎡</w:t>
            </w:r>
            <w:r>
              <w:rPr>
                <w:rFonts w:hint="eastAsia" w:asciiTheme="minorEastAsia" w:hAnsiTheme="minorEastAsia" w:eastAsiaTheme="minorEastAsia"/>
                <w:color w:val="000000" w:themeColor="text1"/>
                <w:sz w:val="15"/>
                <w:szCs w:val="15"/>
                <w14:textFill>
                  <w14:solidFill>
                    <w14:schemeClr w14:val="tx1"/>
                  </w14:solidFill>
                </w14:textFill>
              </w:rPr>
              <w:t>系数2，以此类推。2.造成尘土飞扬，严重污染环境的，系数为9。</w:t>
            </w:r>
          </w:p>
        </w:tc>
        <w:tc>
          <w:tcPr>
            <w:tcW w:w="1785" w:type="dxa"/>
            <w:shd w:val="clear" w:color="auto" w:fill="auto"/>
            <w:vAlign w:val="center"/>
          </w:tcPr>
          <w:p w14:paraId="1E6B2379">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罚款数额＝10000×（1＋区域系数＋情节系数＋变量系数）</w:t>
            </w:r>
          </w:p>
        </w:tc>
        <w:tc>
          <w:tcPr>
            <w:tcW w:w="2385" w:type="dxa"/>
            <w:shd w:val="clear" w:color="auto" w:fill="auto"/>
            <w:vAlign w:val="center"/>
          </w:tcPr>
          <w:p w14:paraId="0F3CA862">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需要作出其它罚款额度的，说明理由，报案审会决定。</w:t>
            </w:r>
          </w:p>
          <w:p w14:paraId="25147FC2">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符合《大气污染防治法》第一百二十三条第（四）项规定情形的，可以按照要求实施按日连续处罚。</w:t>
            </w:r>
          </w:p>
        </w:tc>
        <w:tc>
          <w:tcPr>
            <w:tcW w:w="1208" w:type="dxa"/>
            <w:shd w:val="clear" w:color="auto" w:fill="auto"/>
            <w:vAlign w:val="center"/>
          </w:tcPr>
          <w:p w14:paraId="1E760C3F">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街道</w:t>
            </w:r>
          </w:p>
          <w:p w14:paraId="31C08D67">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乡镇</w:t>
            </w:r>
          </w:p>
        </w:tc>
      </w:tr>
      <w:tr w14:paraId="3A839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65" w:hRule="atLeast"/>
          <w:jc w:val="center"/>
        </w:trPr>
        <w:tc>
          <w:tcPr>
            <w:tcW w:w="940" w:type="dxa"/>
            <w:shd w:val="clear" w:color="auto" w:fill="auto"/>
            <w:vAlign w:val="center"/>
          </w:tcPr>
          <w:p w14:paraId="0EFCF7DF">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9</w:t>
            </w:r>
          </w:p>
        </w:tc>
        <w:tc>
          <w:tcPr>
            <w:tcW w:w="1500" w:type="dxa"/>
            <w:shd w:val="clear" w:color="auto" w:fill="auto"/>
            <w:vAlign w:val="center"/>
          </w:tcPr>
          <w:p w14:paraId="19BDE8B3">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易产生扬尘的物料不能密闭贮存的，未按规定设置围挡或者未采取有效覆盖措施</w:t>
            </w:r>
          </w:p>
        </w:tc>
        <w:tc>
          <w:tcPr>
            <w:tcW w:w="2789" w:type="dxa"/>
            <w:shd w:val="clear" w:color="auto" w:fill="auto"/>
            <w:vAlign w:val="center"/>
          </w:tcPr>
          <w:p w14:paraId="2594E7D5">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违反条款：第七十二条第一款；处罚条款：第一百一十七条第（二）项：责令改正，处一万元以上十万元以下的罚款；拒不改正的，责令停工整治或者停业整治：</w:t>
            </w:r>
          </w:p>
        </w:tc>
        <w:tc>
          <w:tcPr>
            <w:tcW w:w="851" w:type="dxa"/>
            <w:shd w:val="clear" w:color="auto" w:fill="auto"/>
            <w:vAlign w:val="center"/>
          </w:tcPr>
          <w:p w14:paraId="5C8E90D2">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10000</w:t>
            </w:r>
          </w:p>
        </w:tc>
        <w:tc>
          <w:tcPr>
            <w:tcW w:w="567" w:type="dxa"/>
            <w:shd w:val="clear" w:color="auto" w:fill="auto"/>
            <w:vAlign w:val="center"/>
          </w:tcPr>
          <w:p w14:paraId="6456BC34">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w:t>
            </w:r>
          </w:p>
        </w:tc>
        <w:tc>
          <w:tcPr>
            <w:tcW w:w="2304" w:type="dxa"/>
            <w:shd w:val="clear" w:color="auto" w:fill="auto"/>
            <w:vAlign w:val="center"/>
          </w:tcPr>
          <w:p w14:paraId="6E7EF0A7">
            <w:pPr>
              <w:spacing w:line="232" w:lineRule="exact"/>
              <w:jc w:val="lef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1.面积10</w:t>
            </w:r>
            <w:r>
              <w:rPr>
                <w:rFonts w:hint="eastAsia" w:cs="Batang" w:asciiTheme="minorEastAsia" w:hAnsiTheme="minorEastAsia" w:eastAsiaTheme="minorEastAsia"/>
                <w:color w:val="000000" w:themeColor="text1"/>
                <w:sz w:val="15"/>
                <w:szCs w:val="15"/>
                <w14:textFill>
                  <w14:solidFill>
                    <w14:schemeClr w14:val="tx1"/>
                  </w14:solidFill>
                </w14:textFill>
              </w:rPr>
              <w:t>㎡</w:t>
            </w:r>
            <w:r>
              <w:rPr>
                <w:rFonts w:hint="eastAsia" w:cs="仿宋_GB2312" w:asciiTheme="minorEastAsia" w:hAnsiTheme="minorEastAsia" w:eastAsiaTheme="minorEastAsia"/>
                <w:color w:val="000000" w:themeColor="text1"/>
                <w:sz w:val="15"/>
                <w:szCs w:val="15"/>
                <w14:textFill>
                  <w14:solidFill>
                    <w14:schemeClr w14:val="tx1"/>
                  </w14:solidFill>
                </w14:textFill>
              </w:rPr>
              <w:t>以下的，系数</w:t>
            </w:r>
            <w:r>
              <w:rPr>
                <w:rFonts w:hint="eastAsia" w:asciiTheme="minorEastAsia" w:hAnsiTheme="minorEastAsia" w:eastAsiaTheme="minorEastAsia"/>
                <w:color w:val="000000" w:themeColor="text1"/>
                <w:sz w:val="15"/>
                <w:szCs w:val="15"/>
                <w14:textFill>
                  <w14:solidFill>
                    <w14:schemeClr w14:val="tx1"/>
                  </w14:solidFill>
                </w14:textFill>
              </w:rPr>
              <w:t>0；11－25</w:t>
            </w:r>
            <w:r>
              <w:rPr>
                <w:rFonts w:hint="eastAsia" w:cs="Batang" w:asciiTheme="minorEastAsia" w:hAnsiTheme="minorEastAsia" w:eastAsiaTheme="minorEastAsia"/>
                <w:color w:val="000000" w:themeColor="text1"/>
                <w:sz w:val="15"/>
                <w:szCs w:val="15"/>
                <w14:textFill>
                  <w14:solidFill>
                    <w14:schemeClr w14:val="tx1"/>
                  </w14:solidFill>
                </w14:textFill>
              </w:rPr>
              <w:t>㎡</w:t>
            </w:r>
            <w:r>
              <w:rPr>
                <w:rFonts w:hint="eastAsia" w:cs="仿宋_GB2312" w:asciiTheme="minorEastAsia" w:hAnsiTheme="minorEastAsia" w:eastAsiaTheme="minorEastAsia"/>
                <w:color w:val="000000" w:themeColor="text1"/>
                <w:sz w:val="15"/>
                <w:szCs w:val="15"/>
                <w14:textFill>
                  <w14:solidFill>
                    <w14:schemeClr w14:val="tx1"/>
                  </w14:solidFill>
                </w14:textFill>
              </w:rPr>
              <w:t>的，系数</w:t>
            </w:r>
            <w:r>
              <w:rPr>
                <w:rFonts w:hint="eastAsia" w:asciiTheme="minorEastAsia" w:hAnsiTheme="minorEastAsia" w:eastAsiaTheme="minorEastAsia"/>
                <w:color w:val="000000" w:themeColor="text1"/>
                <w:sz w:val="15"/>
                <w:szCs w:val="15"/>
                <w14:textFill>
                  <w14:solidFill>
                    <w14:schemeClr w14:val="tx1"/>
                  </w14:solidFill>
                </w14:textFill>
              </w:rPr>
              <w:t>1；26－40</w:t>
            </w:r>
            <w:r>
              <w:rPr>
                <w:rFonts w:hint="eastAsia" w:cs="Batang" w:asciiTheme="minorEastAsia" w:hAnsiTheme="minorEastAsia" w:eastAsiaTheme="minorEastAsia"/>
                <w:color w:val="000000" w:themeColor="text1"/>
                <w:sz w:val="15"/>
                <w:szCs w:val="15"/>
                <w14:textFill>
                  <w14:solidFill>
                    <w14:schemeClr w14:val="tx1"/>
                  </w14:solidFill>
                </w14:textFill>
              </w:rPr>
              <w:t>㎡</w:t>
            </w:r>
            <w:r>
              <w:rPr>
                <w:rFonts w:hint="eastAsia" w:cs="仿宋_GB2312" w:asciiTheme="minorEastAsia" w:hAnsiTheme="minorEastAsia" w:eastAsiaTheme="minorEastAsia"/>
                <w:color w:val="000000" w:themeColor="text1"/>
                <w:sz w:val="15"/>
                <w:szCs w:val="15"/>
                <w14:textFill>
                  <w14:solidFill>
                    <w14:schemeClr w14:val="tx1"/>
                  </w14:solidFill>
                </w14:textFill>
              </w:rPr>
              <w:t>系数</w:t>
            </w:r>
            <w:r>
              <w:rPr>
                <w:rFonts w:hint="eastAsia" w:asciiTheme="minorEastAsia" w:hAnsiTheme="minorEastAsia" w:eastAsiaTheme="minorEastAsia"/>
                <w:color w:val="000000" w:themeColor="text1"/>
                <w:sz w:val="15"/>
                <w:szCs w:val="15"/>
                <w14:textFill>
                  <w14:solidFill>
                    <w14:schemeClr w14:val="tx1"/>
                  </w14:solidFill>
                </w14:textFill>
              </w:rPr>
              <w:t>2，以此类推。2.造成尘土飞扬，严重污染环境的，系数为9。</w:t>
            </w:r>
          </w:p>
        </w:tc>
        <w:tc>
          <w:tcPr>
            <w:tcW w:w="1785" w:type="dxa"/>
            <w:shd w:val="clear" w:color="auto" w:fill="auto"/>
            <w:vAlign w:val="center"/>
          </w:tcPr>
          <w:p w14:paraId="16E327BD">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罚款数额＝10000×（1＋区域系数＋情节系数＋变量系数）</w:t>
            </w:r>
          </w:p>
        </w:tc>
        <w:tc>
          <w:tcPr>
            <w:tcW w:w="2385" w:type="dxa"/>
            <w:shd w:val="clear" w:color="auto" w:fill="auto"/>
            <w:vAlign w:val="center"/>
          </w:tcPr>
          <w:p w14:paraId="237834E2">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需要作出其它罚款额度的，说明理由，报案审会决定。</w:t>
            </w:r>
          </w:p>
          <w:p w14:paraId="559196EB">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符合《大气污染防治法》第一百二十三条第（四）项规定情形的，可以按照要求实施按日连续处罚。</w:t>
            </w:r>
          </w:p>
        </w:tc>
        <w:tc>
          <w:tcPr>
            <w:tcW w:w="1208" w:type="dxa"/>
            <w:shd w:val="clear" w:color="auto" w:fill="auto"/>
            <w:vAlign w:val="center"/>
          </w:tcPr>
          <w:p w14:paraId="4D57A6E3">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街道</w:t>
            </w:r>
          </w:p>
          <w:p w14:paraId="36AA336C">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乡镇</w:t>
            </w:r>
          </w:p>
        </w:tc>
      </w:tr>
      <w:tr w14:paraId="396F5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25" w:hRule="atLeast"/>
          <w:jc w:val="center"/>
        </w:trPr>
        <w:tc>
          <w:tcPr>
            <w:tcW w:w="940" w:type="dxa"/>
            <w:shd w:val="clear" w:color="auto" w:fill="auto"/>
            <w:vAlign w:val="center"/>
          </w:tcPr>
          <w:p w14:paraId="647A37BA">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10</w:t>
            </w:r>
          </w:p>
        </w:tc>
        <w:tc>
          <w:tcPr>
            <w:tcW w:w="1500" w:type="dxa"/>
            <w:shd w:val="clear" w:color="auto" w:fill="auto"/>
            <w:vAlign w:val="center"/>
          </w:tcPr>
          <w:p w14:paraId="3FB8CC63">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装卸物料未采取密闭或者喷淋等方式控制扬尘</w:t>
            </w:r>
          </w:p>
        </w:tc>
        <w:tc>
          <w:tcPr>
            <w:tcW w:w="2789" w:type="dxa"/>
            <w:shd w:val="clear" w:color="auto" w:fill="auto"/>
            <w:vAlign w:val="center"/>
          </w:tcPr>
          <w:p w14:paraId="2F85C86F">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违反条款：第七十条第二款；处罚条款：第一百一十七条第（三）项：责令改正，处一万元以上十万元以下的罚款；拒不改正的，责令停工整治或者停业整治：</w:t>
            </w:r>
          </w:p>
        </w:tc>
        <w:tc>
          <w:tcPr>
            <w:tcW w:w="851" w:type="dxa"/>
            <w:shd w:val="clear" w:color="auto" w:fill="auto"/>
            <w:vAlign w:val="center"/>
          </w:tcPr>
          <w:p w14:paraId="3A671554">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10000</w:t>
            </w:r>
          </w:p>
        </w:tc>
        <w:tc>
          <w:tcPr>
            <w:tcW w:w="567" w:type="dxa"/>
            <w:shd w:val="clear" w:color="auto" w:fill="auto"/>
            <w:vAlign w:val="center"/>
          </w:tcPr>
          <w:p w14:paraId="1FAA0A8A">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w:t>
            </w:r>
          </w:p>
        </w:tc>
        <w:tc>
          <w:tcPr>
            <w:tcW w:w="2304" w:type="dxa"/>
            <w:shd w:val="clear" w:color="auto" w:fill="auto"/>
            <w:vAlign w:val="center"/>
          </w:tcPr>
          <w:p w14:paraId="59630D7F">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尘土飞扬，对环境造成严重影响的，系数5-9。</w:t>
            </w:r>
          </w:p>
        </w:tc>
        <w:tc>
          <w:tcPr>
            <w:tcW w:w="1785" w:type="dxa"/>
            <w:shd w:val="clear" w:color="auto" w:fill="auto"/>
            <w:vAlign w:val="center"/>
          </w:tcPr>
          <w:p w14:paraId="4809B846">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罚款数额＝10000×（1＋区域系数＋情节系数＋变量系数）</w:t>
            </w:r>
          </w:p>
        </w:tc>
        <w:tc>
          <w:tcPr>
            <w:tcW w:w="2385" w:type="dxa"/>
            <w:shd w:val="clear" w:color="auto" w:fill="auto"/>
            <w:vAlign w:val="center"/>
          </w:tcPr>
          <w:p w14:paraId="37EF27ED">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需要作出其它罚款额度的，说明理由，报案审会决定。</w:t>
            </w:r>
          </w:p>
        </w:tc>
        <w:tc>
          <w:tcPr>
            <w:tcW w:w="1208" w:type="dxa"/>
            <w:shd w:val="clear" w:color="auto" w:fill="auto"/>
            <w:vAlign w:val="center"/>
          </w:tcPr>
          <w:p w14:paraId="6CDB8869">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街道</w:t>
            </w:r>
          </w:p>
          <w:p w14:paraId="3D0D11C4">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乡镇</w:t>
            </w:r>
          </w:p>
        </w:tc>
      </w:tr>
      <w:tr w14:paraId="4835E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40" w:hRule="atLeast"/>
          <w:jc w:val="center"/>
        </w:trPr>
        <w:tc>
          <w:tcPr>
            <w:tcW w:w="940" w:type="dxa"/>
            <w:shd w:val="clear" w:color="auto" w:fill="auto"/>
            <w:vAlign w:val="center"/>
          </w:tcPr>
          <w:p w14:paraId="002F16BE">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11</w:t>
            </w:r>
          </w:p>
        </w:tc>
        <w:tc>
          <w:tcPr>
            <w:tcW w:w="1500" w:type="dxa"/>
            <w:shd w:val="clear" w:color="auto" w:fill="auto"/>
            <w:vAlign w:val="center"/>
          </w:tcPr>
          <w:p w14:paraId="298830F2">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填埋场（消纳场）未采取有效措施防治扬尘污染</w:t>
            </w:r>
          </w:p>
        </w:tc>
        <w:tc>
          <w:tcPr>
            <w:tcW w:w="2789" w:type="dxa"/>
            <w:shd w:val="clear" w:color="auto" w:fill="auto"/>
            <w:vAlign w:val="center"/>
          </w:tcPr>
          <w:p w14:paraId="68CA770D">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违反条款：第七十二条第二款；处罚条款：第一百一十七条第（五）项：责令改正，处一万元以上十万元以下的罚款；拒不改正的，责令停工整治或者停业整治：</w:t>
            </w:r>
          </w:p>
        </w:tc>
        <w:tc>
          <w:tcPr>
            <w:tcW w:w="851" w:type="dxa"/>
            <w:shd w:val="clear" w:color="auto" w:fill="auto"/>
            <w:vAlign w:val="center"/>
          </w:tcPr>
          <w:p w14:paraId="3A460C5C">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10000</w:t>
            </w:r>
          </w:p>
        </w:tc>
        <w:tc>
          <w:tcPr>
            <w:tcW w:w="567" w:type="dxa"/>
            <w:shd w:val="clear" w:color="auto" w:fill="auto"/>
            <w:vAlign w:val="center"/>
          </w:tcPr>
          <w:p w14:paraId="2C54E8B6">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w:t>
            </w:r>
          </w:p>
        </w:tc>
        <w:tc>
          <w:tcPr>
            <w:tcW w:w="2304" w:type="dxa"/>
            <w:shd w:val="clear" w:color="auto" w:fill="auto"/>
            <w:vAlign w:val="center"/>
          </w:tcPr>
          <w:p w14:paraId="507045F0">
            <w:pPr>
              <w:spacing w:line="232" w:lineRule="exact"/>
              <w:jc w:val="lef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产生较大环境污染或者社会影响的，系数为5-8；造成社会恶劣影响或者其它严重后果的，系数为9。</w:t>
            </w:r>
          </w:p>
        </w:tc>
        <w:tc>
          <w:tcPr>
            <w:tcW w:w="1785" w:type="dxa"/>
            <w:shd w:val="clear" w:color="auto" w:fill="auto"/>
            <w:vAlign w:val="center"/>
          </w:tcPr>
          <w:p w14:paraId="7E37EE63">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罚款数额</w:t>
            </w:r>
            <w:r>
              <w:rPr>
                <w:rFonts w:hint="eastAsia" w:cs="宋体" w:asciiTheme="minorEastAsia" w:hAnsiTheme="minorEastAsia" w:eastAsiaTheme="minorEastAsia"/>
                <w:color w:val="000000" w:themeColor="text1"/>
                <w:kern w:val="0"/>
                <w:sz w:val="15"/>
                <w:szCs w:val="15"/>
                <w14:textFill>
                  <w14:solidFill>
                    <w14:schemeClr w14:val="tx1"/>
                  </w14:solidFill>
                </w14:textFill>
              </w:rPr>
              <w:t>＝</w:t>
            </w:r>
            <w:r>
              <w:rPr>
                <w:rFonts w:hint="eastAsia" w:asciiTheme="minorEastAsia" w:hAnsiTheme="minorEastAsia" w:eastAsiaTheme="minorEastAsia"/>
                <w:color w:val="000000" w:themeColor="text1"/>
                <w:sz w:val="15"/>
                <w:szCs w:val="15"/>
                <w14:textFill>
                  <w14:solidFill>
                    <w14:schemeClr w14:val="tx1"/>
                  </w14:solidFill>
                </w14:textFill>
              </w:rPr>
              <w:t>10000×（1+区域系数+情节系数+变量系数）</w:t>
            </w:r>
          </w:p>
        </w:tc>
        <w:tc>
          <w:tcPr>
            <w:tcW w:w="2385" w:type="dxa"/>
            <w:shd w:val="clear" w:color="auto" w:fill="auto"/>
            <w:vAlign w:val="center"/>
          </w:tcPr>
          <w:p w14:paraId="42C142E0">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需要做出其它处罚决定的，报请案审会决定。</w:t>
            </w:r>
          </w:p>
        </w:tc>
        <w:tc>
          <w:tcPr>
            <w:tcW w:w="1208" w:type="dxa"/>
            <w:shd w:val="clear" w:color="auto" w:fill="auto"/>
            <w:vAlign w:val="center"/>
          </w:tcPr>
          <w:p w14:paraId="0B2F6F68">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街道</w:t>
            </w:r>
          </w:p>
          <w:p w14:paraId="35D1AF11">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乡镇</w:t>
            </w:r>
          </w:p>
        </w:tc>
      </w:tr>
      <w:tr w14:paraId="72C05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34" w:hRule="atLeast"/>
          <w:jc w:val="center"/>
        </w:trPr>
        <w:tc>
          <w:tcPr>
            <w:tcW w:w="940" w:type="dxa"/>
            <w:shd w:val="clear" w:color="auto" w:fill="auto"/>
            <w:vAlign w:val="center"/>
          </w:tcPr>
          <w:p w14:paraId="560CC940">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12</w:t>
            </w:r>
          </w:p>
        </w:tc>
        <w:tc>
          <w:tcPr>
            <w:tcW w:w="1500" w:type="dxa"/>
            <w:shd w:val="clear" w:color="auto" w:fill="auto"/>
            <w:vAlign w:val="center"/>
          </w:tcPr>
          <w:p w14:paraId="43917BC9">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露天焚烧秸秆（落叶）等产生烟尘污染的物质</w:t>
            </w:r>
          </w:p>
        </w:tc>
        <w:tc>
          <w:tcPr>
            <w:tcW w:w="2789" w:type="dxa"/>
            <w:shd w:val="clear" w:color="auto" w:fill="auto"/>
            <w:vAlign w:val="center"/>
          </w:tcPr>
          <w:p w14:paraId="3F469833">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违反条款：第七十七条；处罚条款：第一百一十九条第一款：责令改正，并可以处五百元以上二千元以下的罚款。</w:t>
            </w:r>
          </w:p>
        </w:tc>
        <w:tc>
          <w:tcPr>
            <w:tcW w:w="851" w:type="dxa"/>
            <w:shd w:val="clear" w:color="auto" w:fill="auto"/>
            <w:vAlign w:val="center"/>
          </w:tcPr>
          <w:p w14:paraId="1249AFA0">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500</w:t>
            </w:r>
          </w:p>
        </w:tc>
        <w:tc>
          <w:tcPr>
            <w:tcW w:w="567" w:type="dxa"/>
            <w:shd w:val="clear" w:color="auto" w:fill="auto"/>
            <w:vAlign w:val="center"/>
          </w:tcPr>
          <w:p w14:paraId="2FE35176">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w:t>
            </w:r>
          </w:p>
        </w:tc>
        <w:tc>
          <w:tcPr>
            <w:tcW w:w="2304" w:type="dxa"/>
            <w:shd w:val="clear" w:color="auto" w:fill="auto"/>
            <w:vAlign w:val="center"/>
          </w:tcPr>
          <w:p w14:paraId="3EB8E885">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1.对大气环境或者生产生活造成较大影响的，系数2-3；2.导致其它事故发生的，系数3。</w:t>
            </w:r>
          </w:p>
        </w:tc>
        <w:tc>
          <w:tcPr>
            <w:tcW w:w="1785" w:type="dxa"/>
            <w:shd w:val="clear" w:color="auto" w:fill="auto"/>
            <w:vAlign w:val="center"/>
          </w:tcPr>
          <w:p w14:paraId="56BD0930">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罚款数额＝500×（1＋区域系数＋情节系数＋变量系数）</w:t>
            </w:r>
          </w:p>
        </w:tc>
        <w:tc>
          <w:tcPr>
            <w:tcW w:w="2385" w:type="dxa"/>
            <w:shd w:val="clear" w:color="auto" w:fill="auto"/>
            <w:vAlign w:val="center"/>
          </w:tcPr>
          <w:p w14:paraId="2D164C3B">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需要做出其它处罚决定的，报请案审会决定。</w:t>
            </w:r>
          </w:p>
        </w:tc>
        <w:tc>
          <w:tcPr>
            <w:tcW w:w="1208" w:type="dxa"/>
            <w:shd w:val="clear" w:color="auto" w:fill="auto"/>
            <w:vAlign w:val="center"/>
          </w:tcPr>
          <w:p w14:paraId="4B774C73">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街道</w:t>
            </w:r>
          </w:p>
          <w:p w14:paraId="3ABCA986">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乡镇</w:t>
            </w:r>
          </w:p>
        </w:tc>
      </w:tr>
      <w:tr w14:paraId="15704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36" w:hRule="atLeast"/>
          <w:jc w:val="center"/>
        </w:trPr>
        <w:tc>
          <w:tcPr>
            <w:tcW w:w="940" w:type="dxa"/>
            <w:vMerge w:val="restart"/>
            <w:shd w:val="clear" w:color="auto" w:fill="auto"/>
            <w:vAlign w:val="center"/>
          </w:tcPr>
          <w:p w14:paraId="584AFBBC">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13</w:t>
            </w:r>
          </w:p>
        </w:tc>
        <w:tc>
          <w:tcPr>
            <w:tcW w:w="1500" w:type="dxa"/>
            <w:vMerge w:val="restart"/>
            <w:shd w:val="clear" w:color="auto" w:fill="auto"/>
            <w:vAlign w:val="center"/>
          </w:tcPr>
          <w:p w14:paraId="4FA84DDD">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焚烧沥青（油毡、橡胶、塑料、皮革、垃圾）等产生有毒有害烟尘和恶臭气体的物质</w:t>
            </w:r>
          </w:p>
        </w:tc>
        <w:tc>
          <w:tcPr>
            <w:tcW w:w="2789" w:type="dxa"/>
            <w:vMerge w:val="restart"/>
            <w:shd w:val="clear" w:color="auto" w:fill="auto"/>
            <w:vAlign w:val="center"/>
          </w:tcPr>
          <w:p w14:paraId="06BFE6B7">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违反条款：第八十二条第一款；处罚条款：第一百一十九条第二款：责令改正，对单位处一万元以上十万元以下的罚款，对个人处五百元以上二千元以下的罚款。</w:t>
            </w:r>
          </w:p>
        </w:tc>
        <w:tc>
          <w:tcPr>
            <w:tcW w:w="851" w:type="dxa"/>
            <w:shd w:val="clear" w:color="auto" w:fill="auto"/>
            <w:vAlign w:val="center"/>
          </w:tcPr>
          <w:p w14:paraId="0B029C47">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10000</w:t>
            </w:r>
          </w:p>
          <w:p w14:paraId="7E320031">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（对单位）</w:t>
            </w:r>
          </w:p>
        </w:tc>
        <w:tc>
          <w:tcPr>
            <w:tcW w:w="567" w:type="dxa"/>
            <w:shd w:val="clear" w:color="auto" w:fill="auto"/>
            <w:vAlign w:val="center"/>
          </w:tcPr>
          <w:p w14:paraId="5F3E650A">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w:t>
            </w:r>
          </w:p>
        </w:tc>
        <w:tc>
          <w:tcPr>
            <w:tcW w:w="2304" w:type="dxa"/>
            <w:shd w:val="clear" w:color="auto" w:fill="auto"/>
            <w:vAlign w:val="center"/>
          </w:tcPr>
          <w:p w14:paraId="77B7199B">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1.对大气环境或者生产生活造成较大影响的，系数5-9；2.导致其它事故发生的，系数9。</w:t>
            </w:r>
          </w:p>
        </w:tc>
        <w:tc>
          <w:tcPr>
            <w:tcW w:w="1785" w:type="dxa"/>
            <w:shd w:val="clear" w:color="auto" w:fill="auto"/>
            <w:vAlign w:val="center"/>
          </w:tcPr>
          <w:p w14:paraId="465E3B81">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罚款数额＝10000×（1＋区域系数＋情节系数＋变量系数）</w:t>
            </w:r>
          </w:p>
        </w:tc>
        <w:tc>
          <w:tcPr>
            <w:tcW w:w="2385" w:type="dxa"/>
            <w:shd w:val="clear" w:color="auto" w:fill="auto"/>
            <w:vAlign w:val="center"/>
          </w:tcPr>
          <w:p w14:paraId="281DA8CB">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需要做出其它处罚决定的，报请案审会决定。</w:t>
            </w:r>
          </w:p>
        </w:tc>
        <w:tc>
          <w:tcPr>
            <w:tcW w:w="1208" w:type="dxa"/>
            <w:shd w:val="clear" w:color="auto" w:fill="auto"/>
            <w:vAlign w:val="center"/>
          </w:tcPr>
          <w:p w14:paraId="14E140ED">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街道</w:t>
            </w:r>
          </w:p>
          <w:p w14:paraId="20847B06">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乡镇</w:t>
            </w:r>
          </w:p>
        </w:tc>
      </w:tr>
      <w:tr w14:paraId="0A8F2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continue"/>
            <w:shd w:val="clear" w:color="auto" w:fill="auto"/>
            <w:vAlign w:val="center"/>
          </w:tcPr>
          <w:p w14:paraId="1071FD44">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1500" w:type="dxa"/>
            <w:vMerge w:val="continue"/>
            <w:shd w:val="clear" w:color="auto" w:fill="auto"/>
            <w:vAlign w:val="center"/>
          </w:tcPr>
          <w:p w14:paraId="000DD2CD">
            <w:pPr>
              <w:spacing w:line="232" w:lineRule="exact"/>
              <w:rPr>
                <w:rFonts w:asciiTheme="minorEastAsia" w:hAnsiTheme="minorEastAsia" w:eastAsiaTheme="minorEastAsia"/>
                <w:color w:val="000000" w:themeColor="text1"/>
                <w:sz w:val="15"/>
                <w:szCs w:val="15"/>
                <w14:textFill>
                  <w14:solidFill>
                    <w14:schemeClr w14:val="tx1"/>
                  </w14:solidFill>
                </w14:textFill>
              </w:rPr>
            </w:pPr>
          </w:p>
        </w:tc>
        <w:tc>
          <w:tcPr>
            <w:tcW w:w="2789" w:type="dxa"/>
            <w:vMerge w:val="continue"/>
            <w:shd w:val="clear" w:color="auto" w:fill="auto"/>
            <w:vAlign w:val="center"/>
          </w:tcPr>
          <w:p w14:paraId="2D5CC5AF">
            <w:pPr>
              <w:spacing w:line="232" w:lineRule="exact"/>
              <w:rPr>
                <w:rFonts w:asciiTheme="minorEastAsia" w:hAnsiTheme="minorEastAsia" w:eastAsiaTheme="minorEastAsia"/>
                <w:color w:val="000000" w:themeColor="text1"/>
                <w:sz w:val="15"/>
                <w:szCs w:val="15"/>
                <w14:textFill>
                  <w14:solidFill>
                    <w14:schemeClr w14:val="tx1"/>
                  </w14:solidFill>
                </w14:textFill>
              </w:rPr>
            </w:pPr>
          </w:p>
        </w:tc>
        <w:tc>
          <w:tcPr>
            <w:tcW w:w="851" w:type="dxa"/>
            <w:shd w:val="clear" w:color="auto" w:fill="auto"/>
            <w:vAlign w:val="center"/>
          </w:tcPr>
          <w:p w14:paraId="5B18A1CA">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500</w:t>
            </w:r>
          </w:p>
          <w:p w14:paraId="5B03BA57">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（对个人）</w:t>
            </w:r>
          </w:p>
        </w:tc>
        <w:tc>
          <w:tcPr>
            <w:tcW w:w="567" w:type="dxa"/>
            <w:shd w:val="clear" w:color="auto" w:fill="auto"/>
            <w:vAlign w:val="center"/>
          </w:tcPr>
          <w:p w14:paraId="39109464">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w:t>
            </w:r>
          </w:p>
        </w:tc>
        <w:tc>
          <w:tcPr>
            <w:tcW w:w="2304" w:type="dxa"/>
            <w:shd w:val="clear" w:color="auto" w:fill="auto"/>
            <w:vAlign w:val="center"/>
          </w:tcPr>
          <w:p w14:paraId="4C1992AD">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1.对大气环境或者生产生活造成较大影响的，系数2-3；2.导致其它事故发生的，系数3。</w:t>
            </w:r>
          </w:p>
        </w:tc>
        <w:tc>
          <w:tcPr>
            <w:tcW w:w="1785" w:type="dxa"/>
            <w:shd w:val="clear" w:color="auto" w:fill="auto"/>
            <w:vAlign w:val="center"/>
          </w:tcPr>
          <w:p w14:paraId="0C1CC23B">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罚款数额＝500×（1＋区域系数＋情节系数＋变量系数）</w:t>
            </w:r>
          </w:p>
        </w:tc>
        <w:tc>
          <w:tcPr>
            <w:tcW w:w="2385" w:type="dxa"/>
            <w:shd w:val="clear" w:color="auto" w:fill="auto"/>
            <w:vAlign w:val="center"/>
          </w:tcPr>
          <w:p w14:paraId="4653FA92">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需要做出其它处罚决定的，报请案审会决定。</w:t>
            </w:r>
          </w:p>
        </w:tc>
        <w:tc>
          <w:tcPr>
            <w:tcW w:w="1208" w:type="dxa"/>
            <w:shd w:val="clear" w:color="auto" w:fill="auto"/>
            <w:vAlign w:val="center"/>
          </w:tcPr>
          <w:p w14:paraId="1EC0822A">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街道</w:t>
            </w:r>
          </w:p>
          <w:p w14:paraId="5A4E57E7">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乡镇</w:t>
            </w:r>
          </w:p>
        </w:tc>
      </w:tr>
      <w:tr w14:paraId="59E90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2FD1F700">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14</w:t>
            </w:r>
          </w:p>
        </w:tc>
        <w:tc>
          <w:tcPr>
            <w:tcW w:w="1500" w:type="dxa"/>
            <w:shd w:val="clear" w:color="auto" w:fill="auto"/>
            <w:vAlign w:val="center"/>
          </w:tcPr>
          <w:p w14:paraId="24FD8BA0">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违反规定露天烧烤食品</w:t>
            </w:r>
          </w:p>
        </w:tc>
        <w:tc>
          <w:tcPr>
            <w:tcW w:w="2789" w:type="dxa"/>
            <w:shd w:val="clear" w:color="auto" w:fill="auto"/>
            <w:vAlign w:val="center"/>
          </w:tcPr>
          <w:p w14:paraId="2DE23DB0">
            <w:pPr>
              <w:spacing w:line="200"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违反条款：第八十一条第三款；处罚条款：第一百一十八条第三款：责令改正，没收烧烤工具和违法所得，并处五百元以上二万元以下的罚款。</w:t>
            </w:r>
          </w:p>
        </w:tc>
        <w:tc>
          <w:tcPr>
            <w:tcW w:w="851" w:type="dxa"/>
            <w:shd w:val="clear" w:color="auto" w:fill="auto"/>
            <w:vAlign w:val="center"/>
          </w:tcPr>
          <w:p w14:paraId="5B654421">
            <w:pPr>
              <w:spacing w:line="200"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500</w:t>
            </w:r>
          </w:p>
        </w:tc>
        <w:tc>
          <w:tcPr>
            <w:tcW w:w="567" w:type="dxa"/>
            <w:shd w:val="clear" w:color="auto" w:fill="auto"/>
            <w:vAlign w:val="center"/>
          </w:tcPr>
          <w:p w14:paraId="56F392DC">
            <w:pPr>
              <w:spacing w:line="200"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w:t>
            </w:r>
          </w:p>
        </w:tc>
        <w:tc>
          <w:tcPr>
            <w:tcW w:w="2304" w:type="dxa"/>
            <w:shd w:val="clear" w:color="auto" w:fill="auto"/>
            <w:vAlign w:val="center"/>
          </w:tcPr>
          <w:p w14:paraId="5955D8D6">
            <w:pPr>
              <w:spacing w:line="200"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1.占用无障碍设施或者机动车道、绿地的，系数为2；2.占用其它公共场地面积较大，或者造成通行秩序、市容环境秩序较为混乱的，系数为2。</w:t>
            </w:r>
          </w:p>
        </w:tc>
        <w:tc>
          <w:tcPr>
            <w:tcW w:w="1785" w:type="dxa"/>
            <w:shd w:val="clear" w:color="auto" w:fill="auto"/>
            <w:vAlign w:val="center"/>
          </w:tcPr>
          <w:p w14:paraId="4D6C7E8E">
            <w:pPr>
              <w:spacing w:line="200"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罚款数额＝500×（1＋区域系数＋情节系数＋变量系数）</w:t>
            </w:r>
          </w:p>
          <w:p w14:paraId="563FEE3E">
            <w:pPr>
              <w:spacing w:line="200" w:lineRule="exact"/>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2385" w:type="dxa"/>
            <w:shd w:val="clear" w:color="auto" w:fill="auto"/>
            <w:vAlign w:val="center"/>
          </w:tcPr>
          <w:p w14:paraId="6DA3A680">
            <w:pPr>
              <w:spacing w:line="200"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对初次违法，存在生活困难，需酌情给予500以下罚款的，说明理由，报案审会决定，可按照“无照经营”等案由处理。</w:t>
            </w:r>
          </w:p>
          <w:p w14:paraId="3A375E82">
            <w:pPr>
              <w:spacing w:line="200"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cs="宋体" w:asciiTheme="minorEastAsia" w:hAnsiTheme="minorEastAsia" w:eastAsiaTheme="minorEastAsia"/>
                <w:color w:val="000000" w:themeColor="text1"/>
                <w:sz w:val="15"/>
                <w:szCs w:val="15"/>
                <w14:textFill>
                  <w14:solidFill>
                    <w14:schemeClr w14:val="tx1"/>
                  </w14:solidFill>
                </w14:textFill>
              </w:rPr>
              <w:t>根据案件情形，需要作出公式之外其它罚款额度处罚的，报案审会决定。</w:t>
            </w:r>
          </w:p>
        </w:tc>
        <w:tc>
          <w:tcPr>
            <w:tcW w:w="1208" w:type="dxa"/>
            <w:shd w:val="clear" w:color="auto" w:fill="auto"/>
            <w:vAlign w:val="center"/>
          </w:tcPr>
          <w:p w14:paraId="79316B2D">
            <w:pPr>
              <w:spacing w:line="232" w:lineRule="exact"/>
              <w:jc w:val="center"/>
              <w:rPr>
                <w:rFonts w:cs="宋体" w:asciiTheme="minorEastAsia" w:hAnsiTheme="minorEastAsia" w:eastAsiaTheme="minorEastAsia"/>
                <w:color w:val="000000" w:themeColor="text1"/>
                <w:sz w:val="15"/>
                <w:szCs w:val="15"/>
                <w14:textFill>
                  <w14:solidFill>
                    <w14:schemeClr w14:val="tx1"/>
                  </w14:solidFill>
                </w14:textFill>
              </w:rPr>
            </w:pPr>
            <w:r>
              <w:rPr>
                <w:rFonts w:hint="eastAsia" w:cs="宋体" w:asciiTheme="minorEastAsia" w:hAnsiTheme="minorEastAsia" w:eastAsiaTheme="minorEastAsia"/>
                <w:color w:val="000000" w:themeColor="text1"/>
                <w:sz w:val="15"/>
                <w:szCs w:val="15"/>
                <w14:textFill>
                  <w14:solidFill>
                    <w14:schemeClr w14:val="tx1"/>
                  </w14:solidFill>
                </w14:textFill>
              </w:rPr>
              <w:t>街道</w:t>
            </w:r>
          </w:p>
          <w:p w14:paraId="77E9A843">
            <w:pPr>
              <w:spacing w:line="232" w:lineRule="exact"/>
              <w:jc w:val="center"/>
              <w:rPr>
                <w:rFonts w:cs="宋体" w:asciiTheme="minorEastAsia" w:hAnsiTheme="minorEastAsia" w:eastAsiaTheme="minorEastAsia"/>
                <w:color w:val="000000" w:themeColor="text1"/>
                <w:sz w:val="15"/>
                <w:szCs w:val="15"/>
                <w14:textFill>
                  <w14:solidFill>
                    <w14:schemeClr w14:val="tx1"/>
                  </w14:solidFill>
                </w14:textFill>
              </w:rPr>
            </w:pPr>
            <w:r>
              <w:rPr>
                <w:rFonts w:hint="eastAsia" w:cs="宋体" w:asciiTheme="minorEastAsia" w:hAnsiTheme="minorEastAsia" w:eastAsiaTheme="minorEastAsia"/>
                <w:color w:val="000000" w:themeColor="text1"/>
                <w:sz w:val="15"/>
                <w:szCs w:val="15"/>
                <w14:textFill>
                  <w14:solidFill>
                    <w14:schemeClr w14:val="tx1"/>
                  </w14:solidFill>
                </w14:textFill>
              </w:rPr>
              <w:t>乡镇</w:t>
            </w:r>
          </w:p>
        </w:tc>
      </w:tr>
      <w:tr w14:paraId="1F5F5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5C203FC3">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15</w:t>
            </w:r>
          </w:p>
        </w:tc>
        <w:tc>
          <w:tcPr>
            <w:tcW w:w="1500" w:type="dxa"/>
            <w:shd w:val="clear" w:color="auto" w:fill="auto"/>
            <w:vAlign w:val="center"/>
          </w:tcPr>
          <w:p w14:paraId="5C3AF800">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违反规定为露天烧烤食品提供场地</w:t>
            </w:r>
          </w:p>
        </w:tc>
        <w:tc>
          <w:tcPr>
            <w:tcW w:w="2789" w:type="dxa"/>
            <w:shd w:val="clear" w:color="auto" w:fill="auto"/>
            <w:vAlign w:val="center"/>
          </w:tcPr>
          <w:p w14:paraId="5D4901DF">
            <w:pPr>
              <w:spacing w:line="190"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违反条款：第八十一条第三款；处罚条款：第一百一十八条第三款：责令改正，没收烧烤工具和违法所得，并处五百元以上二万元以下的罚款。</w:t>
            </w:r>
          </w:p>
        </w:tc>
        <w:tc>
          <w:tcPr>
            <w:tcW w:w="851" w:type="dxa"/>
            <w:shd w:val="clear" w:color="auto" w:fill="auto"/>
            <w:vAlign w:val="center"/>
          </w:tcPr>
          <w:p w14:paraId="54D9BB1A">
            <w:pPr>
              <w:spacing w:line="190"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2000</w:t>
            </w:r>
          </w:p>
        </w:tc>
        <w:tc>
          <w:tcPr>
            <w:tcW w:w="567" w:type="dxa"/>
            <w:shd w:val="clear" w:color="auto" w:fill="auto"/>
            <w:vAlign w:val="center"/>
          </w:tcPr>
          <w:p w14:paraId="3FEBAE49">
            <w:pPr>
              <w:spacing w:line="190"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w:t>
            </w:r>
          </w:p>
        </w:tc>
        <w:tc>
          <w:tcPr>
            <w:tcW w:w="2304" w:type="dxa"/>
            <w:shd w:val="clear" w:color="auto" w:fill="auto"/>
            <w:vAlign w:val="center"/>
          </w:tcPr>
          <w:p w14:paraId="4F89F831">
            <w:pPr>
              <w:spacing w:line="190"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违法行为持续时间较长、占用场地规模较大、群众多次举报（3次以上，含3次），或者造成通行秩序、市容环境秩序较为混乱等情形之一的，系数为4。</w:t>
            </w:r>
          </w:p>
        </w:tc>
        <w:tc>
          <w:tcPr>
            <w:tcW w:w="1785" w:type="dxa"/>
            <w:shd w:val="clear" w:color="auto" w:fill="auto"/>
            <w:vAlign w:val="center"/>
          </w:tcPr>
          <w:p w14:paraId="7B034930">
            <w:pPr>
              <w:spacing w:line="200"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罚款数额＝2000×（1＋区域系数＋情节系数＋变量系数）</w:t>
            </w:r>
          </w:p>
        </w:tc>
        <w:tc>
          <w:tcPr>
            <w:tcW w:w="2385" w:type="dxa"/>
            <w:shd w:val="clear" w:color="auto" w:fill="auto"/>
            <w:vAlign w:val="center"/>
          </w:tcPr>
          <w:p w14:paraId="481BAB07">
            <w:pPr>
              <w:spacing w:line="200"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需酌情给予2000以下罚款的，说明理由，报案审会决定。</w:t>
            </w:r>
          </w:p>
        </w:tc>
        <w:tc>
          <w:tcPr>
            <w:tcW w:w="1208" w:type="dxa"/>
            <w:shd w:val="clear" w:color="auto" w:fill="auto"/>
            <w:vAlign w:val="center"/>
          </w:tcPr>
          <w:p w14:paraId="687CF74B">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街道</w:t>
            </w:r>
          </w:p>
          <w:p w14:paraId="1D27EA97">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乡镇</w:t>
            </w:r>
          </w:p>
        </w:tc>
      </w:tr>
      <w:tr w14:paraId="080EB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288E0065">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16</w:t>
            </w:r>
          </w:p>
        </w:tc>
        <w:tc>
          <w:tcPr>
            <w:tcW w:w="1500" w:type="dxa"/>
            <w:shd w:val="clear" w:color="auto" w:fill="auto"/>
            <w:vAlign w:val="center"/>
          </w:tcPr>
          <w:p w14:paraId="6AB1F855">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拒不执行停止工地土石方作业（建筑物拆除施工）等重污染天气应急措施</w:t>
            </w:r>
          </w:p>
        </w:tc>
        <w:tc>
          <w:tcPr>
            <w:tcW w:w="2789" w:type="dxa"/>
            <w:shd w:val="clear" w:color="auto" w:fill="auto"/>
            <w:vAlign w:val="center"/>
          </w:tcPr>
          <w:p w14:paraId="4890C652">
            <w:pPr>
              <w:spacing w:line="190"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违反条款：第九十六条第一款、第一百二十一条第二款；处罚条款：第一百二十一条第二款：处一万元以上十万元以下的罚款。</w:t>
            </w:r>
          </w:p>
          <w:p w14:paraId="751511C6">
            <w:pPr>
              <w:spacing w:line="190" w:lineRule="exact"/>
              <w:rPr>
                <w:rFonts w:asciiTheme="minorEastAsia" w:hAnsiTheme="minorEastAsia" w:eastAsiaTheme="minorEastAsia"/>
                <w:color w:val="000000" w:themeColor="text1"/>
                <w:sz w:val="15"/>
                <w:szCs w:val="15"/>
                <w14:textFill>
                  <w14:solidFill>
                    <w14:schemeClr w14:val="tx1"/>
                  </w14:solidFill>
                </w14:textFill>
              </w:rPr>
            </w:pPr>
          </w:p>
        </w:tc>
        <w:tc>
          <w:tcPr>
            <w:tcW w:w="851" w:type="dxa"/>
            <w:shd w:val="clear" w:color="auto" w:fill="auto"/>
            <w:vAlign w:val="center"/>
          </w:tcPr>
          <w:p w14:paraId="4457DEE7">
            <w:pPr>
              <w:spacing w:line="190"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10000</w:t>
            </w:r>
          </w:p>
        </w:tc>
        <w:tc>
          <w:tcPr>
            <w:tcW w:w="567" w:type="dxa"/>
            <w:shd w:val="clear" w:color="auto" w:fill="auto"/>
            <w:vAlign w:val="center"/>
          </w:tcPr>
          <w:p w14:paraId="7A0F1510">
            <w:pPr>
              <w:spacing w:line="190"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w:t>
            </w:r>
          </w:p>
        </w:tc>
        <w:tc>
          <w:tcPr>
            <w:tcW w:w="2304" w:type="dxa"/>
            <w:shd w:val="clear" w:color="auto" w:fill="auto"/>
            <w:vAlign w:val="center"/>
          </w:tcPr>
          <w:p w14:paraId="2FA7FC27">
            <w:pPr>
              <w:spacing w:line="190"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1.按照空气重污染预警级别，预警三级(黄)，系数3；预警二级(橙)，系数6；预警一级(红)，系数9；2.拒不停止土石方作业或者拆除施工作业，且未采取相关有效防尘措施污染严重的，系数9。</w:t>
            </w:r>
          </w:p>
        </w:tc>
        <w:tc>
          <w:tcPr>
            <w:tcW w:w="1785" w:type="dxa"/>
            <w:shd w:val="clear" w:color="auto" w:fill="auto"/>
            <w:vAlign w:val="center"/>
          </w:tcPr>
          <w:p w14:paraId="5A812907">
            <w:pPr>
              <w:spacing w:line="200"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罚款数额＝10000×（1＋区域系数＋情节系数＋变量系数）</w:t>
            </w:r>
          </w:p>
        </w:tc>
        <w:tc>
          <w:tcPr>
            <w:tcW w:w="2385" w:type="dxa"/>
            <w:shd w:val="clear" w:color="auto" w:fill="auto"/>
            <w:vAlign w:val="center"/>
          </w:tcPr>
          <w:p w14:paraId="280FC89D">
            <w:pPr>
              <w:spacing w:line="200"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市政府的预警级别和应对措施请参照《北京市空气重污染应急预案（试行）》。</w:t>
            </w:r>
          </w:p>
          <w:p w14:paraId="008FE510">
            <w:pPr>
              <w:spacing w:line="200"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注意与《北京市大气污染防治条例》中“拒不执行空气重污染应急措施”的衔接运用。</w:t>
            </w:r>
          </w:p>
        </w:tc>
        <w:tc>
          <w:tcPr>
            <w:tcW w:w="1208" w:type="dxa"/>
            <w:shd w:val="clear" w:color="auto" w:fill="auto"/>
            <w:vAlign w:val="center"/>
          </w:tcPr>
          <w:p w14:paraId="2B5348DE">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街道</w:t>
            </w:r>
          </w:p>
          <w:p w14:paraId="351F2D04">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乡镇</w:t>
            </w:r>
          </w:p>
        </w:tc>
      </w:tr>
      <w:tr w14:paraId="47B78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23" w:hRule="atLeast"/>
          <w:jc w:val="center"/>
        </w:trPr>
        <w:tc>
          <w:tcPr>
            <w:tcW w:w="940" w:type="dxa"/>
            <w:shd w:val="clear" w:color="auto" w:fill="auto"/>
            <w:vAlign w:val="center"/>
          </w:tcPr>
          <w:p w14:paraId="36E4C758">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17</w:t>
            </w:r>
          </w:p>
        </w:tc>
        <w:tc>
          <w:tcPr>
            <w:tcW w:w="1500" w:type="dxa"/>
            <w:shd w:val="clear" w:color="auto" w:fill="auto"/>
            <w:vAlign w:val="center"/>
          </w:tcPr>
          <w:p w14:paraId="01C03D52">
            <w:pPr>
              <w:spacing w:line="190"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拒不接受大气环境保护监督检查</w:t>
            </w:r>
          </w:p>
        </w:tc>
        <w:tc>
          <w:tcPr>
            <w:tcW w:w="2789" w:type="dxa"/>
            <w:shd w:val="clear" w:color="auto" w:fill="auto"/>
            <w:vAlign w:val="center"/>
          </w:tcPr>
          <w:p w14:paraId="46FD3361">
            <w:pPr>
              <w:spacing w:line="190"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违反条款：第九十八条；处罚条款：第九十八条：责令改正，处二万元以上二十万元以下的罚款；构成违反治安管理行为的，由公安机关依法予以处罚。</w:t>
            </w:r>
          </w:p>
        </w:tc>
        <w:tc>
          <w:tcPr>
            <w:tcW w:w="851" w:type="dxa"/>
            <w:shd w:val="clear" w:color="auto" w:fill="auto"/>
            <w:vAlign w:val="center"/>
          </w:tcPr>
          <w:p w14:paraId="7AA8D9BE">
            <w:pPr>
              <w:spacing w:line="190"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20000</w:t>
            </w:r>
          </w:p>
        </w:tc>
        <w:tc>
          <w:tcPr>
            <w:tcW w:w="567" w:type="dxa"/>
            <w:shd w:val="clear" w:color="auto" w:fill="auto"/>
            <w:vAlign w:val="center"/>
          </w:tcPr>
          <w:p w14:paraId="3AB64622">
            <w:pPr>
              <w:spacing w:line="190"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w:t>
            </w:r>
          </w:p>
        </w:tc>
        <w:tc>
          <w:tcPr>
            <w:tcW w:w="2304" w:type="dxa"/>
            <w:shd w:val="clear" w:color="auto" w:fill="auto"/>
            <w:vAlign w:val="center"/>
          </w:tcPr>
          <w:p w14:paraId="7DAD66C8">
            <w:pPr>
              <w:spacing w:line="190"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1.经责令改正，仍拒不接受监督检查的，系数为4；2.空气重污染预警期间，拒不接受监督检查的，系数4；3.造成大气污染或者不良社会影响等较为严重情形之一的，系数为4-9。</w:t>
            </w:r>
          </w:p>
        </w:tc>
        <w:tc>
          <w:tcPr>
            <w:tcW w:w="1785" w:type="dxa"/>
            <w:shd w:val="clear" w:color="auto" w:fill="auto"/>
            <w:vAlign w:val="center"/>
          </w:tcPr>
          <w:p w14:paraId="004CFE19">
            <w:pPr>
              <w:spacing w:line="190"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罚款数额＝20000×（1＋情节系数＋变量系数）</w:t>
            </w:r>
          </w:p>
        </w:tc>
        <w:tc>
          <w:tcPr>
            <w:tcW w:w="2385" w:type="dxa"/>
            <w:shd w:val="clear" w:color="auto" w:fill="auto"/>
            <w:vAlign w:val="center"/>
          </w:tcPr>
          <w:p w14:paraId="24BCA6E0">
            <w:pPr>
              <w:spacing w:line="190"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《基准》3.2.2“拒不配合”的情形，不纳入本案由情节系数。</w:t>
            </w:r>
          </w:p>
        </w:tc>
        <w:tc>
          <w:tcPr>
            <w:tcW w:w="1208" w:type="dxa"/>
            <w:shd w:val="clear" w:color="auto" w:fill="auto"/>
            <w:vAlign w:val="center"/>
          </w:tcPr>
          <w:p w14:paraId="745AB624">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街道</w:t>
            </w:r>
          </w:p>
          <w:p w14:paraId="570A7857">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乡镇</w:t>
            </w:r>
          </w:p>
        </w:tc>
      </w:tr>
      <w:tr w14:paraId="4F3B1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683" w:hRule="atLeast"/>
          <w:jc w:val="center"/>
        </w:trPr>
        <w:tc>
          <w:tcPr>
            <w:tcW w:w="940" w:type="dxa"/>
            <w:tcBorders>
              <w:bottom w:val="single" w:color="auto" w:sz="4" w:space="0"/>
            </w:tcBorders>
            <w:shd w:val="clear" w:color="auto" w:fill="auto"/>
            <w:vAlign w:val="center"/>
          </w:tcPr>
          <w:p w14:paraId="6694443D">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18</w:t>
            </w:r>
          </w:p>
        </w:tc>
        <w:tc>
          <w:tcPr>
            <w:tcW w:w="1500" w:type="dxa"/>
            <w:tcBorders>
              <w:bottom w:val="single" w:color="auto" w:sz="4" w:space="0"/>
            </w:tcBorders>
            <w:shd w:val="clear" w:color="auto" w:fill="auto"/>
            <w:vAlign w:val="center"/>
          </w:tcPr>
          <w:p w14:paraId="610AB84B">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接受大气环境保护监督检查时弄虚作假</w:t>
            </w:r>
          </w:p>
        </w:tc>
        <w:tc>
          <w:tcPr>
            <w:tcW w:w="2789" w:type="dxa"/>
            <w:tcBorders>
              <w:bottom w:val="single" w:color="auto" w:sz="4" w:space="0"/>
            </w:tcBorders>
            <w:shd w:val="clear" w:color="auto" w:fill="auto"/>
            <w:vAlign w:val="center"/>
          </w:tcPr>
          <w:p w14:paraId="734CF0CE">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违反条款：第二十九条、第九十八条；处罚条款：第九十八条：责令改正，处二万元以上二十万元以下的罚款；构成违反治安管理行为的，由公安机关依法予以处罚。</w:t>
            </w:r>
          </w:p>
        </w:tc>
        <w:tc>
          <w:tcPr>
            <w:tcW w:w="851" w:type="dxa"/>
            <w:tcBorders>
              <w:bottom w:val="single" w:color="auto" w:sz="4" w:space="0"/>
            </w:tcBorders>
            <w:shd w:val="clear" w:color="auto" w:fill="auto"/>
            <w:vAlign w:val="center"/>
          </w:tcPr>
          <w:p w14:paraId="69BF0DB0">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20000</w:t>
            </w:r>
          </w:p>
        </w:tc>
        <w:tc>
          <w:tcPr>
            <w:tcW w:w="567" w:type="dxa"/>
            <w:tcBorders>
              <w:bottom w:val="single" w:color="auto" w:sz="4" w:space="0"/>
            </w:tcBorders>
            <w:shd w:val="clear" w:color="auto" w:fill="auto"/>
            <w:vAlign w:val="center"/>
          </w:tcPr>
          <w:p w14:paraId="617D06B5">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w:t>
            </w:r>
          </w:p>
        </w:tc>
        <w:tc>
          <w:tcPr>
            <w:tcW w:w="2304" w:type="dxa"/>
            <w:tcBorders>
              <w:bottom w:val="single" w:color="auto" w:sz="4" w:space="0"/>
            </w:tcBorders>
            <w:shd w:val="clear" w:color="auto" w:fill="auto"/>
            <w:vAlign w:val="center"/>
          </w:tcPr>
          <w:p w14:paraId="14772B91">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1.经责令改正，仍弄虚作假的，系数为4；2.空气重污染预警期间，弄虚作假的，系数4；3.造成大气污染或者不良社会影响等较为严重情形之一的，系数为4-9。</w:t>
            </w:r>
          </w:p>
        </w:tc>
        <w:tc>
          <w:tcPr>
            <w:tcW w:w="1785" w:type="dxa"/>
            <w:tcBorders>
              <w:bottom w:val="single" w:color="auto" w:sz="4" w:space="0"/>
            </w:tcBorders>
            <w:shd w:val="clear" w:color="auto" w:fill="auto"/>
            <w:vAlign w:val="center"/>
          </w:tcPr>
          <w:p w14:paraId="3ACF1D09">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罚款数额＝20000×（1＋情节系数＋变量系数）</w:t>
            </w:r>
          </w:p>
        </w:tc>
        <w:tc>
          <w:tcPr>
            <w:tcW w:w="2385" w:type="dxa"/>
            <w:tcBorders>
              <w:bottom w:val="single" w:color="auto" w:sz="4" w:space="0"/>
            </w:tcBorders>
            <w:shd w:val="clear" w:color="auto" w:fill="auto"/>
            <w:vAlign w:val="center"/>
          </w:tcPr>
          <w:p w14:paraId="3699C76C">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《基准》3.2.2“虚假陈述”的情形，不纳入本案由情节系数。</w:t>
            </w:r>
          </w:p>
        </w:tc>
        <w:tc>
          <w:tcPr>
            <w:tcW w:w="1208" w:type="dxa"/>
            <w:shd w:val="clear" w:color="auto" w:fill="auto"/>
            <w:vAlign w:val="center"/>
          </w:tcPr>
          <w:p w14:paraId="44845C51">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街道</w:t>
            </w:r>
          </w:p>
          <w:p w14:paraId="24D6605A">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乡镇</w:t>
            </w:r>
          </w:p>
        </w:tc>
      </w:tr>
      <w:tr w14:paraId="7B2D2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14329" w:type="dxa"/>
            <w:gridSpan w:val="9"/>
            <w:tcBorders>
              <w:bottom w:val="single" w:color="auto" w:sz="4" w:space="0"/>
            </w:tcBorders>
            <w:shd w:val="clear" w:color="auto" w:fill="auto"/>
            <w:vAlign w:val="center"/>
          </w:tcPr>
          <w:p w14:paraId="28E52E47">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cs="宋体" w:asciiTheme="minorEastAsia" w:hAnsiTheme="minorEastAsia" w:eastAsiaTheme="minorEastAsia"/>
                <w:b/>
                <w:bCs/>
                <w:color w:val="000000" w:themeColor="text1"/>
                <w:sz w:val="15"/>
                <w:szCs w:val="15"/>
                <w14:textFill>
                  <w14:solidFill>
                    <w14:schemeClr w14:val="tx1"/>
                  </w14:solidFill>
                </w14:textFill>
              </w:rPr>
              <w:t>《北京市大气污染防治条例》《北京市禁止露天烧烤食品的规定》案由8项</w:t>
            </w:r>
          </w:p>
        </w:tc>
      </w:tr>
      <w:tr w14:paraId="69159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tcBorders>
              <w:top w:val="single" w:color="auto" w:sz="4" w:space="0"/>
            </w:tcBorders>
            <w:shd w:val="clear" w:color="auto" w:fill="auto"/>
            <w:vAlign w:val="center"/>
          </w:tcPr>
          <w:p w14:paraId="0D767E4E">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w:t>
            </w:r>
          </w:p>
        </w:tc>
        <w:tc>
          <w:tcPr>
            <w:tcW w:w="1500" w:type="dxa"/>
            <w:tcBorders>
              <w:top w:val="single" w:color="auto" w:sz="4" w:space="0"/>
            </w:tcBorders>
            <w:shd w:val="clear" w:color="auto" w:fill="auto"/>
            <w:vAlign w:val="center"/>
          </w:tcPr>
          <w:p w14:paraId="15D83F18">
            <w:pPr>
              <w:spacing w:line="21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拒不执行空气重污染应急措施</w:t>
            </w:r>
          </w:p>
        </w:tc>
        <w:tc>
          <w:tcPr>
            <w:tcW w:w="2789" w:type="dxa"/>
            <w:tcBorders>
              <w:top w:val="single" w:color="auto" w:sz="4" w:space="0"/>
            </w:tcBorders>
            <w:shd w:val="clear" w:color="auto" w:fill="auto"/>
            <w:vAlign w:val="center"/>
          </w:tcPr>
          <w:p w14:paraId="23F93D82">
            <w:pPr>
              <w:spacing w:line="21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违反条款：第二十条第二款、第三款；处罚条款：第九十一条第一款：处一万元以上十万元以下罚款。</w:t>
            </w:r>
          </w:p>
        </w:tc>
        <w:tc>
          <w:tcPr>
            <w:tcW w:w="851" w:type="dxa"/>
            <w:tcBorders>
              <w:top w:val="single" w:color="auto" w:sz="4" w:space="0"/>
            </w:tcBorders>
            <w:shd w:val="clear" w:color="auto" w:fill="auto"/>
            <w:vAlign w:val="center"/>
          </w:tcPr>
          <w:p w14:paraId="2BB96A23">
            <w:pPr>
              <w:spacing w:line="21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10000</w:t>
            </w:r>
          </w:p>
        </w:tc>
        <w:tc>
          <w:tcPr>
            <w:tcW w:w="567" w:type="dxa"/>
            <w:tcBorders>
              <w:top w:val="single" w:color="auto" w:sz="4" w:space="0"/>
            </w:tcBorders>
            <w:shd w:val="clear" w:color="auto" w:fill="auto"/>
            <w:vAlign w:val="center"/>
          </w:tcPr>
          <w:p w14:paraId="03298641">
            <w:pPr>
              <w:spacing w:line="21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1</w:t>
            </w:r>
          </w:p>
        </w:tc>
        <w:tc>
          <w:tcPr>
            <w:tcW w:w="2304" w:type="dxa"/>
            <w:tcBorders>
              <w:top w:val="single" w:color="auto" w:sz="4" w:space="0"/>
            </w:tcBorders>
            <w:shd w:val="clear" w:color="auto" w:fill="auto"/>
            <w:vAlign w:val="center"/>
          </w:tcPr>
          <w:p w14:paraId="6B100E4E">
            <w:pPr>
              <w:spacing w:line="21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1.按照空气重污染预警级别，预警三级(黄)，系数3；预警二级(橙)，系数6；预警一级(红)，系数9；2.拒不停止土石方作业或者拆除施工作业或者露天烧烤，且未采取相关有效防尘措施污染严重的，系数9。</w:t>
            </w:r>
          </w:p>
        </w:tc>
        <w:tc>
          <w:tcPr>
            <w:tcW w:w="1785" w:type="dxa"/>
            <w:tcBorders>
              <w:top w:val="single" w:color="auto" w:sz="4" w:space="0"/>
            </w:tcBorders>
            <w:shd w:val="clear" w:color="auto" w:fill="auto"/>
            <w:vAlign w:val="center"/>
          </w:tcPr>
          <w:p w14:paraId="6201A3FF">
            <w:pPr>
              <w:spacing w:line="21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罚款数额</w:t>
            </w:r>
            <w:r>
              <w:rPr>
                <w:rFonts w:hint="eastAsia" w:cs="宋体" w:asciiTheme="minorEastAsia" w:hAnsiTheme="minorEastAsia" w:eastAsiaTheme="minorEastAsia"/>
                <w:color w:val="000000" w:themeColor="text1"/>
                <w:kern w:val="0"/>
                <w:sz w:val="15"/>
                <w:szCs w:val="15"/>
                <w14:textFill>
                  <w14:solidFill>
                    <w14:schemeClr w14:val="tx1"/>
                  </w14:solidFill>
                </w14:textFill>
              </w:rPr>
              <w:t>＝</w:t>
            </w:r>
            <w:r>
              <w:rPr>
                <w:rFonts w:hint="eastAsia" w:asciiTheme="minorEastAsia" w:hAnsiTheme="minorEastAsia" w:eastAsiaTheme="minorEastAsia"/>
                <w:color w:val="000000" w:themeColor="text1"/>
                <w:sz w:val="15"/>
                <w:szCs w:val="15"/>
                <w14:textFill>
                  <w14:solidFill>
                    <w14:schemeClr w14:val="tx1"/>
                  </w14:solidFill>
                </w14:textFill>
              </w:rPr>
              <w:t>10000×（1+区域系数+情节系数+变量系数）</w:t>
            </w:r>
          </w:p>
        </w:tc>
        <w:tc>
          <w:tcPr>
            <w:tcW w:w="2385" w:type="dxa"/>
            <w:tcBorders>
              <w:top w:val="single" w:color="auto" w:sz="4" w:space="0"/>
            </w:tcBorders>
            <w:shd w:val="clear" w:color="auto" w:fill="auto"/>
            <w:vAlign w:val="center"/>
          </w:tcPr>
          <w:p w14:paraId="73FD6080">
            <w:pPr>
              <w:spacing w:line="21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需要做出其它处罚决定的，报请案审会决定。</w:t>
            </w:r>
          </w:p>
        </w:tc>
        <w:tc>
          <w:tcPr>
            <w:tcW w:w="1208" w:type="dxa"/>
            <w:shd w:val="clear" w:color="auto" w:fill="auto"/>
            <w:vAlign w:val="center"/>
          </w:tcPr>
          <w:p w14:paraId="5A6BF9CC">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街道</w:t>
            </w:r>
          </w:p>
          <w:p w14:paraId="7B5AE524">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乡镇</w:t>
            </w:r>
          </w:p>
        </w:tc>
      </w:tr>
      <w:tr w14:paraId="02AC4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7BF6BCB1">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2</w:t>
            </w:r>
          </w:p>
        </w:tc>
        <w:tc>
          <w:tcPr>
            <w:tcW w:w="1500" w:type="dxa"/>
            <w:shd w:val="clear" w:color="auto" w:fill="auto"/>
            <w:vAlign w:val="center"/>
          </w:tcPr>
          <w:p w14:paraId="43B1C371">
            <w:pPr>
              <w:spacing w:line="186"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在居民住宅楼（或未配套设立专用烟道的商住综合楼，或商住综合楼与居住层相邻的商业楼层）新建（或改建、扩建）产生油烟（异味、废气）的餐饮服务（干洗、汽修等）项目</w:t>
            </w:r>
          </w:p>
        </w:tc>
        <w:tc>
          <w:tcPr>
            <w:tcW w:w="2789" w:type="dxa"/>
            <w:shd w:val="clear" w:color="auto" w:fill="auto"/>
            <w:vAlign w:val="center"/>
          </w:tcPr>
          <w:p w14:paraId="15A3AAAF">
            <w:pPr>
              <w:spacing w:line="186"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违反条款：第五十九条第二款；处罚条款：第一百零八条第二款，责令改正；拒不改正的，予以关闭，并处一万元以上十万元以下罚款。</w:t>
            </w:r>
          </w:p>
        </w:tc>
        <w:tc>
          <w:tcPr>
            <w:tcW w:w="851" w:type="dxa"/>
            <w:shd w:val="clear" w:color="auto" w:fill="auto"/>
            <w:vAlign w:val="center"/>
          </w:tcPr>
          <w:p w14:paraId="42D7ACE1">
            <w:pPr>
              <w:spacing w:line="186"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10000</w:t>
            </w:r>
          </w:p>
        </w:tc>
        <w:tc>
          <w:tcPr>
            <w:tcW w:w="567" w:type="dxa"/>
            <w:shd w:val="clear" w:color="auto" w:fill="auto"/>
            <w:vAlign w:val="center"/>
          </w:tcPr>
          <w:p w14:paraId="670FFB25">
            <w:pPr>
              <w:spacing w:line="186"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1</w:t>
            </w:r>
          </w:p>
        </w:tc>
        <w:tc>
          <w:tcPr>
            <w:tcW w:w="2304" w:type="dxa"/>
            <w:shd w:val="clear" w:color="auto" w:fill="auto"/>
            <w:vAlign w:val="center"/>
          </w:tcPr>
          <w:p w14:paraId="6B229840">
            <w:pPr>
              <w:spacing w:line="186"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产生较大环境污染或者社会影响的，系数为5-8；造成事故或者其它社会恶劣影响的，系数为9。</w:t>
            </w:r>
          </w:p>
        </w:tc>
        <w:tc>
          <w:tcPr>
            <w:tcW w:w="1785" w:type="dxa"/>
            <w:shd w:val="clear" w:color="auto" w:fill="auto"/>
            <w:vAlign w:val="center"/>
          </w:tcPr>
          <w:p w14:paraId="2937B8FA">
            <w:pPr>
              <w:spacing w:line="186"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罚款数额</w:t>
            </w:r>
            <w:r>
              <w:rPr>
                <w:rFonts w:hint="eastAsia" w:cs="宋体" w:asciiTheme="minorEastAsia" w:hAnsiTheme="minorEastAsia" w:eastAsiaTheme="minorEastAsia"/>
                <w:color w:val="000000" w:themeColor="text1"/>
                <w:kern w:val="0"/>
                <w:sz w:val="15"/>
                <w:szCs w:val="15"/>
                <w14:textFill>
                  <w14:solidFill>
                    <w14:schemeClr w14:val="tx1"/>
                  </w14:solidFill>
                </w14:textFill>
              </w:rPr>
              <w:t>＝</w:t>
            </w:r>
            <w:r>
              <w:rPr>
                <w:rFonts w:hint="eastAsia" w:asciiTheme="minorEastAsia" w:hAnsiTheme="minorEastAsia" w:eastAsiaTheme="minorEastAsia"/>
                <w:color w:val="000000" w:themeColor="text1"/>
                <w:sz w:val="15"/>
                <w:szCs w:val="15"/>
                <w14:textFill>
                  <w14:solidFill>
                    <w14:schemeClr w14:val="tx1"/>
                  </w14:solidFill>
                </w14:textFill>
              </w:rPr>
              <w:t>10000×（1+区域系数+情节系数+变量系数）</w:t>
            </w:r>
          </w:p>
        </w:tc>
        <w:tc>
          <w:tcPr>
            <w:tcW w:w="2385" w:type="dxa"/>
            <w:shd w:val="clear" w:color="auto" w:fill="auto"/>
            <w:vAlign w:val="center"/>
          </w:tcPr>
          <w:p w14:paraId="59C00DAF">
            <w:pPr>
              <w:spacing w:line="21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需要做出其它处罚决定的，报请案审会决定。</w:t>
            </w:r>
          </w:p>
        </w:tc>
        <w:tc>
          <w:tcPr>
            <w:tcW w:w="1208" w:type="dxa"/>
            <w:shd w:val="clear" w:color="auto" w:fill="auto"/>
            <w:vAlign w:val="center"/>
          </w:tcPr>
          <w:p w14:paraId="37D9DBA0">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街道</w:t>
            </w:r>
          </w:p>
          <w:p w14:paraId="3BCB55ED">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乡镇</w:t>
            </w:r>
          </w:p>
        </w:tc>
      </w:tr>
      <w:tr w14:paraId="3DE21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2602A2D5">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3</w:t>
            </w:r>
          </w:p>
        </w:tc>
        <w:tc>
          <w:tcPr>
            <w:tcW w:w="1500" w:type="dxa"/>
            <w:shd w:val="clear" w:color="auto" w:fill="auto"/>
            <w:vAlign w:val="center"/>
          </w:tcPr>
          <w:p w14:paraId="4E2D9F25">
            <w:pPr>
              <w:spacing w:line="186"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露天焚烧秸秆（树叶、枯草）</w:t>
            </w:r>
          </w:p>
        </w:tc>
        <w:tc>
          <w:tcPr>
            <w:tcW w:w="2789" w:type="dxa"/>
            <w:shd w:val="clear" w:color="auto" w:fill="auto"/>
            <w:vAlign w:val="center"/>
          </w:tcPr>
          <w:p w14:paraId="473F3026">
            <w:pPr>
              <w:spacing w:line="186"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违反条款：第六十一条第一款；处罚条款：第一百一十条第一款：责令改正，可以处五百元以上二千元以下罚款。</w:t>
            </w:r>
          </w:p>
        </w:tc>
        <w:tc>
          <w:tcPr>
            <w:tcW w:w="851" w:type="dxa"/>
            <w:shd w:val="clear" w:color="auto" w:fill="auto"/>
            <w:vAlign w:val="center"/>
          </w:tcPr>
          <w:p w14:paraId="5E26F63F">
            <w:pPr>
              <w:spacing w:line="186"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500</w:t>
            </w:r>
          </w:p>
        </w:tc>
        <w:tc>
          <w:tcPr>
            <w:tcW w:w="567" w:type="dxa"/>
            <w:shd w:val="clear" w:color="auto" w:fill="auto"/>
            <w:vAlign w:val="center"/>
          </w:tcPr>
          <w:p w14:paraId="17C1C3ED">
            <w:pPr>
              <w:spacing w:line="186"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1</w:t>
            </w:r>
          </w:p>
        </w:tc>
        <w:tc>
          <w:tcPr>
            <w:tcW w:w="2304" w:type="dxa"/>
            <w:shd w:val="clear" w:color="auto" w:fill="auto"/>
            <w:vAlign w:val="center"/>
          </w:tcPr>
          <w:p w14:paraId="7F862A4B">
            <w:pPr>
              <w:spacing w:line="186"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1.对大气环境或者生产生活造成较大影响的，系数2-3；2.导致其它事故发生的，系数3。</w:t>
            </w:r>
          </w:p>
        </w:tc>
        <w:tc>
          <w:tcPr>
            <w:tcW w:w="1785" w:type="dxa"/>
            <w:shd w:val="clear" w:color="auto" w:fill="auto"/>
            <w:vAlign w:val="center"/>
          </w:tcPr>
          <w:p w14:paraId="59117F39">
            <w:pPr>
              <w:spacing w:line="186"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罚款数额＝500×（1＋区域系数＋情节系数＋变量系数）</w:t>
            </w:r>
          </w:p>
        </w:tc>
        <w:tc>
          <w:tcPr>
            <w:tcW w:w="2385" w:type="dxa"/>
            <w:shd w:val="clear" w:color="auto" w:fill="auto"/>
            <w:vAlign w:val="center"/>
          </w:tcPr>
          <w:p w14:paraId="0F4A90D7">
            <w:pPr>
              <w:spacing w:line="200"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需要做出其它处罚决定的，报请案审会决定。</w:t>
            </w:r>
          </w:p>
        </w:tc>
        <w:tc>
          <w:tcPr>
            <w:tcW w:w="1208" w:type="dxa"/>
            <w:shd w:val="clear" w:color="auto" w:fill="auto"/>
            <w:vAlign w:val="center"/>
          </w:tcPr>
          <w:p w14:paraId="3AA3477F">
            <w:pPr>
              <w:spacing w:line="200"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街道</w:t>
            </w:r>
          </w:p>
          <w:p w14:paraId="24FAA03D">
            <w:pPr>
              <w:spacing w:line="200"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乡镇</w:t>
            </w:r>
          </w:p>
        </w:tc>
      </w:tr>
      <w:tr w14:paraId="42969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restart"/>
            <w:shd w:val="clear" w:color="auto" w:fill="auto"/>
            <w:vAlign w:val="center"/>
          </w:tcPr>
          <w:p w14:paraId="261E9DC1">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4</w:t>
            </w:r>
          </w:p>
        </w:tc>
        <w:tc>
          <w:tcPr>
            <w:tcW w:w="1500" w:type="dxa"/>
            <w:vMerge w:val="restart"/>
            <w:shd w:val="clear" w:color="auto" w:fill="auto"/>
            <w:vAlign w:val="center"/>
          </w:tcPr>
          <w:p w14:paraId="7F96AA02">
            <w:pPr>
              <w:spacing w:line="186"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露天焚烧垃圾（电子废物、油毡、橡胶、塑料、皮革、沥青）</w:t>
            </w:r>
          </w:p>
        </w:tc>
        <w:tc>
          <w:tcPr>
            <w:tcW w:w="2789" w:type="dxa"/>
            <w:vMerge w:val="restart"/>
            <w:shd w:val="clear" w:color="auto" w:fill="auto"/>
            <w:vAlign w:val="center"/>
          </w:tcPr>
          <w:p w14:paraId="52051812">
            <w:pPr>
              <w:spacing w:line="186"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违反条款：第六十一条第一款；处罚条款：第一百一十条第一款：责令改正，对单位处以一万元以上十万元以下罚款，对个人处五百元以上二千元以下罚款。</w:t>
            </w:r>
          </w:p>
        </w:tc>
        <w:tc>
          <w:tcPr>
            <w:tcW w:w="851" w:type="dxa"/>
            <w:shd w:val="clear" w:color="auto" w:fill="auto"/>
            <w:vAlign w:val="center"/>
          </w:tcPr>
          <w:p w14:paraId="2879426F">
            <w:pPr>
              <w:spacing w:line="186"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10000</w:t>
            </w:r>
          </w:p>
          <w:p w14:paraId="4EF65246">
            <w:pPr>
              <w:spacing w:line="186"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（对单位）</w:t>
            </w:r>
          </w:p>
        </w:tc>
        <w:tc>
          <w:tcPr>
            <w:tcW w:w="567" w:type="dxa"/>
            <w:shd w:val="clear" w:color="auto" w:fill="auto"/>
            <w:vAlign w:val="center"/>
          </w:tcPr>
          <w:p w14:paraId="5ABF18E0">
            <w:pPr>
              <w:spacing w:line="186"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1</w:t>
            </w:r>
          </w:p>
        </w:tc>
        <w:tc>
          <w:tcPr>
            <w:tcW w:w="2304" w:type="dxa"/>
            <w:shd w:val="clear" w:color="auto" w:fill="auto"/>
            <w:vAlign w:val="center"/>
          </w:tcPr>
          <w:p w14:paraId="702A3438">
            <w:pPr>
              <w:spacing w:line="186" w:lineRule="exact"/>
              <w:jc w:val="lef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1.对大气环境或者生产生活造成较大影响的，系数5-9；2.导致其它事故发生的，系数9。</w:t>
            </w:r>
          </w:p>
        </w:tc>
        <w:tc>
          <w:tcPr>
            <w:tcW w:w="1785" w:type="dxa"/>
            <w:shd w:val="clear" w:color="auto" w:fill="auto"/>
            <w:vAlign w:val="center"/>
          </w:tcPr>
          <w:p w14:paraId="1E22494C">
            <w:pPr>
              <w:spacing w:line="186"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罚款数额</w:t>
            </w:r>
            <w:r>
              <w:rPr>
                <w:rFonts w:hint="eastAsia" w:cs="宋体" w:asciiTheme="minorEastAsia" w:hAnsiTheme="minorEastAsia" w:eastAsiaTheme="minorEastAsia"/>
                <w:color w:val="000000" w:themeColor="text1"/>
                <w:kern w:val="0"/>
                <w:sz w:val="15"/>
                <w:szCs w:val="15"/>
                <w14:textFill>
                  <w14:solidFill>
                    <w14:schemeClr w14:val="tx1"/>
                  </w14:solidFill>
                </w14:textFill>
              </w:rPr>
              <w:t>＝</w:t>
            </w:r>
            <w:r>
              <w:rPr>
                <w:rFonts w:hint="eastAsia" w:asciiTheme="minorEastAsia" w:hAnsiTheme="minorEastAsia" w:eastAsiaTheme="minorEastAsia"/>
                <w:color w:val="000000" w:themeColor="text1"/>
                <w:sz w:val="15"/>
                <w:szCs w:val="15"/>
                <w14:textFill>
                  <w14:solidFill>
                    <w14:schemeClr w14:val="tx1"/>
                  </w14:solidFill>
                </w14:textFill>
              </w:rPr>
              <w:t>10000×（1+区域系数+情节系数+变量系数）</w:t>
            </w:r>
          </w:p>
        </w:tc>
        <w:tc>
          <w:tcPr>
            <w:tcW w:w="2385" w:type="dxa"/>
            <w:vMerge w:val="restart"/>
            <w:shd w:val="clear" w:color="auto" w:fill="auto"/>
            <w:vAlign w:val="center"/>
          </w:tcPr>
          <w:p w14:paraId="2462B351">
            <w:pPr>
              <w:spacing w:line="200"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需要做出其它处罚决定的，报请案审会决定。</w:t>
            </w:r>
          </w:p>
        </w:tc>
        <w:tc>
          <w:tcPr>
            <w:tcW w:w="1208" w:type="dxa"/>
            <w:vMerge w:val="restart"/>
            <w:shd w:val="clear" w:color="auto" w:fill="auto"/>
            <w:vAlign w:val="center"/>
          </w:tcPr>
          <w:p w14:paraId="7985E192">
            <w:pPr>
              <w:spacing w:line="200"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街道</w:t>
            </w:r>
          </w:p>
          <w:p w14:paraId="202B9241">
            <w:pPr>
              <w:spacing w:line="200"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乡镇</w:t>
            </w:r>
          </w:p>
        </w:tc>
      </w:tr>
      <w:tr w14:paraId="14A10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continue"/>
            <w:shd w:val="clear" w:color="auto" w:fill="auto"/>
            <w:vAlign w:val="center"/>
          </w:tcPr>
          <w:p w14:paraId="262A42EC">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p>
        </w:tc>
        <w:tc>
          <w:tcPr>
            <w:tcW w:w="1500" w:type="dxa"/>
            <w:vMerge w:val="continue"/>
            <w:shd w:val="clear" w:color="auto" w:fill="auto"/>
            <w:vAlign w:val="center"/>
          </w:tcPr>
          <w:p w14:paraId="3E560C42">
            <w:pPr>
              <w:spacing w:line="186" w:lineRule="exact"/>
              <w:rPr>
                <w:rFonts w:asciiTheme="minorEastAsia" w:hAnsiTheme="minorEastAsia" w:eastAsiaTheme="minorEastAsia"/>
                <w:color w:val="000000" w:themeColor="text1"/>
                <w:sz w:val="15"/>
                <w:szCs w:val="15"/>
                <w14:textFill>
                  <w14:solidFill>
                    <w14:schemeClr w14:val="tx1"/>
                  </w14:solidFill>
                </w14:textFill>
              </w:rPr>
            </w:pPr>
          </w:p>
        </w:tc>
        <w:tc>
          <w:tcPr>
            <w:tcW w:w="2789" w:type="dxa"/>
            <w:vMerge w:val="continue"/>
            <w:shd w:val="clear" w:color="auto" w:fill="auto"/>
            <w:vAlign w:val="center"/>
          </w:tcPr>
          <w:p w14:paraId="0621267B">
            <w:pPr>
              <w:spacing w:line="186" w:lineRule="exact"/>
              <w:rPr>
                <w:rFonts w:asciiTheme="minorEastAsia" w:hAnsiTheme="minorEastAsia" w:eastAsiaTheme="minorEastAsia"/>
                <w:color w:val="000000" w:themeColor="text1"/>
                <w:sz w:val="15"/>
                <w:szCs w:val="15"/>
                <w14:textFill>
                  <w14:solidFill>
                    <w14:schemeClr w14:val="tx1"/>
                  </w14:solidFill>
                </w14:textFill>
              </w:rPr>
            </w:pPr>
          </w:p>
        </w:tc>
        <w:tc>
          <w:tcPr>
            <w:tcW w:w="851" w:type="dxa"/>
            <w:shd w:val="clear" w:color="auto" w:fill="auto"/>
            <w:vAlign w:val="center"/>
          </w:tcPr>
          <w:p w14:paraId="40CE02BE">
            <w:pPr>
              <w:spacing w:line="186"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500</w:t>
            </w:r>
          </w:p>
          <w:p w14:paraId="3A4C067F">
            <w:pPr>
              <w:spacing w:line="186"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（对个人）</w:t>
            </w:r>
          </w:p>
        </w:tc>
        <w:tc>
          <w:tcPr>
            <w:tcW w:w="567" w:type="dxa"/>
            <w:shd w:val="clear" w:color="auto" w:fill="auto"/>
            <w:vAlign w:val="center"/>
          </w:tcPr>
          <w:p w14:paraId="11A1F6F4">
            <w:pPr>
              <w:spacing w:line="186"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1</w:t>
            </w:r>
          </w:p>
        </w:tc>
        <w:tc>
          <w:tcPr>
            <w:tcW w:w="2304" w:type="dxa"/>
            <w:shd w:val="clear" w:color="auto" w:fill="auto"/>
            <w:vAlign w:val="center"/>
          </w:tcPr>
          <w:p w14:paraId="0D8BA6B1">
            <w:pPr>
              <w:spacing w:line="186"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1.对大气环境或者生产生活造成较大影响的，系数2-3；2.导致事故发生或者其它恶劣影响的，系数为3。</w:t>
            </w:r>
          </w:p>
        </w:tc>
        <w:tc>
          <w:tcPr>
            <w:tcW w:w="1785" w:type="dxa"/>
            <w:shd w:val="clear" w:color="auto" w:fill="auto"/>
            <w:vAlign w:val="center"/>
          </w:tcPr>
          <w:p w14:paraId="418682AE">
            <w:pPr>
              <w:spacing w:line="186"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罚款数额</w:t>
            </w:r>
            <w:r>
              <w:rPr>
                <w:rFonts w:hint="eastAsia" w:cs="宋体" w:asciiTheme="minorEastAsia" w:hAnsiTheme="minorEastAsia" w:eastAsiaTheme="minorEastAsia"/>
                <w:color w:val="000000" w:themeColor="text1"/>
                <w:kern w:val="0"/>
                <w:sz w:val="15"/>
                <w:szCs w:val="15"/>
                <w14:textFill>
                  <w14:solidFill>
                    <w14:schemeClr w14:val="tx1"/>
                  </w14:solidFill>
                </w14:textFill>
              </w:rPr>
              <w:t>＝</w:t>
            </w:r>
            <w:r>
              <w:rPr>
                <w:rFonts w:hint="eastAsia" w:asciiTheme="minorEastAsia" w:hAnsiTheme="minorEastAsia" w:eastAsiaTheme="minorEastAsia"/>
                <w:color w:val="000000" w:themeColor="text1"/>
                <w:sz w:val="15"/>
                <w:szCs w:val="15"/>
                <w14:textFill>
                  <w14:solidFill>
                    <w14:schemeClr w14:val="tx1"/>
                  </w14:solidFill>
                </w14:textFill>
              </w:rPr>
              <w:t>500×（1+区域系数+情节系数+变量系数）</w:t>
            </w:r>
          </w:p>
        </w:tc>
        <w:tc>
          <w:tcPr>
            <w:tcW w:w="2385" w:type="dxa"/>
            <w:vMerge w:val="continue"/>
            <w:shd w:val="clear" w:color="auto" w:fill="auto"/>
            <w:vAlign w:val="center"/>
          </w:tcPr>
          <w:p w14:paraId="605037C2">
            <w:pPr>
              <w:spacing w:line="200" w:lineRule="exact"/>
              <w:rPr>
                <w:rFonts w:asciiTheme="minorEastAsia" w:hAnsiTheme="minorEastAsia" w:eastAsiaTheme="minorEastAsia"/>
                <w:color w:val="000000" w:themeColor="text1"/>
                <w:sz w:val="15"/>
                <w:szCs w:val="15"/>
                <w14:textFill>
                  <w14:solidFill>
                    <w14:schemeClr w14:val="tx1"/>
                  </w14:solidFill>
                </w14:textFill>
              </w:rPr>
            </w:pPr>
          </w:p>
        </w:tc>
        <w:tc>
          <w:tcPr>
            <w:tcW w:w="1208" w:type="dxa"/>
            <w:vMerge w:val="continue"/>
            <w:shd w:val="clear" w:color="auto" w:fill="auto"/>
            <w:vAlign w:val="center"/>
          </w:tcPr>
          <w:p w14:paraId="0077F28F">
            <w:pPr>
              <w:spacing w:line="200" w:lineRule="exact"/>
              <w:jc w:val="center"/>
              <w:rPr>
                <w:rFonts w:asciiTheme="minorEastAsia" w:hAnsiTheme="minorEastAsia" w:eastAsiaTheme="minorEastAsia"/>
                <w:color w:val="000000" w:themeColor="text1"/>
                <w:sz w:val="15"/>
                <w:szCs w:val="15"/>
                <w14:textFill>
                  <w14:solidFill>
                    <w14:schemeClr w14:val="tx1"/>
                  </w14:solidFill>
                </w14:textFill>
              </w:rPr>
            </w:pPr>
          </w:p>
        </w:tc>
      </w:tr>
      <w:tr w14:paraId="0BE10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01710414">
            <w:pPr>
              <w:spacing w:line="240"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cs="宋体" w:asciiTheme="minorEastAsia" w:hAnsiTheme="minorEastAsia" w:eastAsiaTheme="minorEastAsia"/>
                <w:color w:val="000000" w:themeColor="text1"/>
                <w:kern w:val="0"/>
                <w:sz w:val="15"/>
                <w:szCs w:val="15"/>
                <w14:textFill>
                  <w14:solidFill>
                    <w14:schemeClr w14:val="tx1"/>
                  </w14:solidFill>
                </w14:textFill>
              </w:rPr>
              <w:t>5</w:t>
            </w:r>
          </w:p>
        </w:tc>
        <w:tc>
          <w:tcPr>
            <w:tcW w:w="1500" w:type="dxa"/>
            <w:shd w:val="clear" w:color="auto" w:fill="auto"/>
            <w:vAlign w:val="center"/>
          </w:tcPr>
          <w:p w14:paraId="67B61219">
            <w:pPr>
              <w:spacing w:line="240"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违反规定露天烧烤食品</w:t>
            </w:r>
          </w:p>
        </w:tc>
        <w:tc>
          <w:tcPr>
            <w:tcW w:w="2789" w:type="dxa"/>
            <w:shd w:val="clear" w:color="auto" w:fill="auto"/>
            <w:vAlign w:val="center"/>
          </w:tcPr>
          <w:p w14:paraId="4EE12C53">
            <w:pPr>
              <w:overflowPunct w:val="0"/>
              <w:adjustRightInd w:val="0"/>
              <w:snapToGrid w:val="0"/>
              <w:spacing w:line="240" w:lineRule="exact"/>
              <w:rPr>
                <w:rFonts w:asciiTheme="minorEastAsia" w:hAnsiTheme="minorEastAsia" w:eastAsiaTheme="minorEastAsia"/>
                <w:color w:val="000000" w:themeColor="text1"/>
                <w:kern w:val="32"/>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违反条款：第六十一条第二款；处罚条款：第一百一十条第二款：</w:t>
            </w:r>
            <w:r>
              <w:rPr>
                <w:rFonts w:asciiTheme="minorEastAsia" w:hAnsiTheme="minorEastAsia" w:eastAsiaTheme="minorEastAsia"/>
                <w:color w:val="000000" w:themeColor="text1"/>
                <w:kern w:val="32"/>
                <w:sz w:val="15"/>
                <w:szCs w:val="15"/>
                <w14:textFill>
                  <w14:solidFill>
                    <w14:schemeClr w14:val="tx1"/>
                  </w14:solidFill>
                </w14:textFill>
              </w:rPr>
              <w:t>违反本条例第六十一条第二款规定，在政府划定的禁止范围内露天烧烤食品或者为露天烧烤食品提供场地的，由城市管理综合执法部门责令改正，没收烧烤工具和违法所得，处五百元以上二万元以下罚款。</w:t>
            </w:r>
          </w:p>
        </w:tc>
        <w:tc>
          <w:tcPr>
            <w:tcW w:w="851" w:type="dxa"/>
            <w:shd w:val="clear" w:color="auto" w:fill="auto"/>
            <w:vAlign w:val="center"/>
          </w:tcPr>
          <w:p w14:paraId="2F6E54AE">
            <w:pPr>
              <w:spacing w:line="240"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500</w:t>
            </w:r>
          </w:p>
        </w:tc>
        <w:tc>
          <w:tcPr>
            <w:tcW w:w="567" w:type="dxa"/>
            <w:shd w:val="clear" w:color="auto" w:fill="auto"/>
            <w:vAlign w:val="center"/>
          </w:tcPr>
          <w:p w14:paraId="36B35999">
            <w:pPr>
              <w:spacing w:line="240"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1</w:t>
            </w:r>
          </w:p>
        </w:tc>
        <w:tc>
          <w:tcPr>
            <w:tcW w:w="2304" w:type="dxa"/>
            <w:shd w:val="clear" w:color="auto" w:fill="auto"/>
            <w:vAlign w:val="center"/>
          </w:tcPr>
          <w:p w14:paraId="198119E0">
            <w:pPr>
              <w:spacing w:line="240"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1.占用无障碍设施或者机动车道、绿地的，系数为2；2.占用其它公共场地面积较大，或者造成通行秩序、市容环境秩序较为混乱的，系数为2。</w:t>
            </w:r>
          </w:p>
        </w:tc>
        <w:tc>
          <w:tcPr>
            <w:tcW w:w="1785" w:type="dxa"/>
            <w:shd w:val="clear" w:color="auto" w:fill="auto"/>
            <w:vAlign w:val="center"/>
          </w:tcPr>
          <w:p w14:paraId="08CA714F">
            <w:pPr>
              <w:spacing w:line="240"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罚款数额</w:t>
            </w:r>
            <w:r>
              <w:rPr>
                <w:rFonts w:hint="eastAsia" w:cs="宋体" w:asciiTheme="minorEastAsia" w:hAnsiTheme="minorEastAsia" w:eastAsiaTheme="minorEastAsia"/>
                <w:color w:val="000000" w:themeColor="text1"/>
                <w:kern w:val="0"/>
                <w:sz w:val="15"/>
                <w:szCs w:val="15"/>
                <w14:textFill>
                  <w14:solidFill>
                    <w14:schemeClr w14:val="tx1"/>
                  </w14:solidFill>
                </w14:textFill>
              </w:rPr>
              <w:t>＝</w:t>
            </w:r>
            <w:r>
              <w:rPr>
                <w:rFonts w:hint="eastAsia" w:asciiTheme="minorEastAsia" w:hAnsiTheme="minorEastAsia" w:eastAsiaTheme="minorEastAsia"/>
                <w:color w:val="000000" w:themeColor="text1"/>
                <w:sz w:val="15"/>
                <w:szCs w:val="15"/>
                <w14:textFill>
                  <w14:solidFill>
                    <w14:schemeClr w14:val="tx1"/>
                  </w14:solidFill>
                </w14:textFill>
              </w:rPr>
              <w:t>500×（1+区域系数+情节系数+变量系数）</w:t>
            </w:r>
          </w:p>
        </w:tc>
        <w:tc>
          <w:tcPr>
            <w:tcW w:w="2385" w:type="dxa"/>
            <w:shd w:val="clear" w:color="auto" w:fill="auto"/>
            <w:vAlign w:val="center"/>
          </w:tcPr>
          <w:p w14:paraId="59698963">
            <w:pPr>
              <w:spacing w:line="240"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对初次违法，存在生活困难，需酌情给予500以下罚款的，说明理由，报案审会决定，可按照“无照经营”等案由处理。</w:t>
            </w:r>
          </w:p>
          <w:p w14:paraId="40C882D1">
            <w:pPr>
              <w:spacing w:line="240"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cs="宋体" w:asciiTheme="minorEastAsia" w:hAnsiTheme="minorEastAsia" w:eastAsiaTheme="minorEastAsia"/>
                <w:color w:val="000000" w:themeColor="text1"/>
                <w:sz w:val="15"/>
                <w:szCs w:val="15"/>
                <w14:textFill>
                  <w14:solidFill>
                    <w14:schemeClr w14:val="tx1"/>
                  </w14:solidFill>
                </w14:textFill>
              </w:rPr>
              <w:t>根据案件情形，需要作出公式之外其它罚款额度处罚的，报案审会决定。</w:t>
            </w:r>
          </w:p>
        </w:tc>
        <w:tc>
          <w:tcPr>
            <w:tcW w:w="1208" w:type="dxa"/>
            <w:shd w:val="clear" w:color="auto" w:fill="auto"/>
            <w:vAlign w:val="center"/>
          </w:tcPr>
          <w:p w14:paraId="674F5C52">
            <w:pPr>
              <w:spacing w:line="240"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街道</w:t>
            </w:r>
          </w:p>
          <w:p w14:paraId="6A95B22B">
            <w:pPr>
              <w:spacing w:line="240" w:lineRule="exact"/>
              <w:jc w:val="center"/>
              <w:rPr>
                <w:rFonts w:cs="宋体"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乡镇</w:t>
            </w:r>
          </w:p>
        </w:tc>
      </w:tr>
      <w:tr w14:paraId="30253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5337DEE1">
            <w:pPr>
              <w:spacing w:line="240"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cs="宋体" w:asciiTheme="minorEastAsia" w:hAnsiTheme="minorEastAsia" w:eastAsiaTheme="minorEastAsia"/>
                <w:color w:val="000000" w:themeColor="text1"/>
                <w:kern w:val="0"/>
                <w:sz w:val="15"/>
                <w:szCs w:val="15"/>
                <w14:textFill>
                  <w14:solidFill>
                    <w14:schemeClr w14:val="tx1"/>
                  </w14:solidFill>
                </w14:textFill>
              </w:rPr>
              <w:t>6</w:t>
            </w:r>
          </w:p>
        </w:tc>
        <w:tc>
          <w:tcPr>
            <w:tcW w:w="1500" w:type="dxa"/>
            <w:shd w:val="clear" w:color="auto" w:fill="auto"/>
            <w:vAlign w:val="center"/>
          </w:tcPr>
          <w:p w14:paraId="216E3F39">
            <w:pPr>
              <w:spacing w:line="240"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为露天烧烤食品提供场地</w:t>
            </w:r>
          </w:p>
        </w:tc>
        <w:tc>
          <w:tcPr>
            <w:tcW w:w="2789" w:type="dxa"/>
            <w:shd w:val="clear" w:color="auto" w:fill="auto"/>
            <w:vAlign w:val="center"/>
          </w:tcPr>
          <w:p w14:paraId="1D7C2D40">
            <w:pPr>
              <w:overflowPunct w:val="0"/>
              <w:adjustRightInd w:val="0"/>
              <w:snapToGrid w:val="0"/>
              <w:spacing w:line="240" w:lineRule="exact"/>
              <w:rPr>
                <w:rFonts w:asciiTheme="minorEastAsia" w:hAnsiTheme="minorEastAsia" w:eastAsiaTheme="minorEastAsia"/>
                <w:color w:val="000000" w:themeColor="text1"/>
                <w:kern w:val="32"/>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违反条款：第六十一条第二款； 处罚条款：第一百一十条第二款：</w:t>
            </w:r>
            <w:r>
              <w:rPr>
                <w:rFonts w:asciiTheme="minorEastAsia" w:hAnsiTheme="minorEastAsia" w:eastAsiaTheme="minorEastAsia"/>
                <w:color w:val="000000" w:themeColor="text1"/>
                <w:kern w:val="32"/>
                <w:sz w:val="15"/>
                <w:szCs w:val="15"/>
                <w14:textFill>
                  <w14:solidFill>
                    <w14:schemeClr w14:val="tx1"/>
                  </w14:solidFill>
                </w14:textFill>
              </w:rPr>
              <w:t>违反本条例第六十一条第二款规定，在政府划定的禁止范围内露天烧烤食品或者为露天烧烤食品提供场地的，由城市管理综合执法部门责令改正，没收烧烤工具和违法所得，处五百元以上二万元以下罚款。</w:t>
            </w:r>
          </w:p>
        </w:tc>
        <w:tc>
          <w:tcPr>
            <w:tcW w:w="851" w:type="dxa"/>
            <w:shd w:val="clear" w:color="auto" w:fill="auto"/>
            <w:vAlign w:val="center"/>
          </w:tcPr>
          <w:p w14:paraId="3FE0A4ED">
            <w:pPr>
              <w:spacing w:line="240" w:lineRule="exact"/>
              <w:jc w:val="lef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2000</w:t>
            </w:r>
          </w:p>
        </w:tc>
        <w:tc>
          <w:tcPr>
            <w:tcW w:w="567" w:type="dxa"/>
            <w:shd w:val="clear" w:color="auto" w:fill="auto"/>
            <w:vAlign w:val="center"/>
          </w:tcPr>
          <w:p w14:paraId="2823E62D">
            <w:pPr>
              <w:spacing w:line="240"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1</w:t>
            </w:r>
          </w:p>
        </w:tc>
        <w:tc>
          <w:tcPr>
            <w:tcW w:w="2304" w:type="dxa"/>
            <w:shd w:val="clear" w:color="auto" w:fill="auto"/>
            <w:vAlign w:val="center"/>
          </w:tcPr>
          <w:p w14:paraId="04420A2B">
            <w:pPr>
              <w:spacing w:line="240"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违法行为持续时间较长、占用场地规模较大、群众多次举报（3次以上，含3次），或者造成通行秩序、市容环境秩序较为混乱等情形之一的，系数为4。</w:t>
            </w:r>
          </w:p>
        </w:tc>
        <w:tc>
          <w:tcPr>
            <w:tcW w:w="1785" w:type="dxa"/>
            <w:shd w:val="clear" w:color="auto" w:fill="auto"/>
            <w:vAlign w:val="center"/>
          </w:tcPr>
          <w:p w14:paraId="748CC179">
            <w:pPr>
              <w:spacing w:line="240"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罚款数额＝2000×（1＋区域系数＋情节系数＋变量系数）</w:t>
            </w:r>
          </w:p>
        </w:tc>
        <w:tc>
          <w:tcPr>
            <w:tcW w:w="2385" w:type="dxa"/>
            <w:shd w:val="clear" w:color="auto" w:fill="auto"/>
            <w:vAlign w:val="center"/>
          </w:tcPr>
          <w:p w14:paraId="56E74574">
            <w:pPr>
              <w:spacing w:line="240"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需酌情给予2000以下罚款的，说明理由，报案审会决定。</w:t>
            </w:r>
          </w:p>
        </w:tc>
        <w:tc>
          <w:tcPr>
            <w:tcW w:w="1208" w:type="dxa"/>
            <w:shd w:val="clear" w:color="auto" w:fill="auto"/>
            <w:vAlign w:val="center"/>
          </w:tcPr>
          <w:p w14:paraId="01604EC8">
            <w:pPr>
              <w:spacing w:line="240"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街道</w:t>
            </w:r>
          </w:p>
          <w:p w14:paraId="66BB07C0">
            <w:pPr>
              <w:spacing w:line="240"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乡镇</w:t>
            </w:r>
          </w:p>
        </w:tc>
      </w:tr>
      <w:tr w14:paraId="2F995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23" w:hRule="atLeast"/>
          <w:jc w:val="center"/>
        </w:trPr>
        <w:tc>
          <w:tcPr>
            <w:tcW w:w="940" w:type="dxa"/>
            <w:shd w:val="clear" w:color="auto" w:fill="auto"/>
            <w:vAlign w:val="center"/>
          </w:tcPr>
          <w:p w14:paraId="1F3B64D6">
            <w:pPr>
              <w:spacing w:line="240"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7</w:t>
            </w:r>
          </w:p>
        </w:tc>
        <w:tc>
          <w:tcPr>
            <w:tcW w:w="1500" w:type="dxa"/>
            <w:shd w:val="clear" w:color="auto" w:fill="auto"/>
            <w:vAlign w:val="center"/>
          </w:tcPr>
          <w:p w14:paraId="449821AF">
            <w:pPr>
              <w:spacing w:line="240"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运输散装、流体物料车辆不符合条件（未安装卫星定位系统、未密闭运输）</w:t>
            </w:r>
          </w:p>
        </w:tc>
        <w:tc>
          <w:tcPr>
            <w:tcW w:w="2789" w:type="dxa"/>
            <w:shd w:val="clear" w:color="auto" w:fill="auto"/>
            <w:vAlign w:val="center"/>
          </w:tcPr>
          <w:p w14:paraId="1B511C68">
            <w:pPr>
              <w:spacing w:line="240"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违反条款：第八十三条；处罚条款：第一百二十一条：责令改正，处二千元以上二万以下罚款；拒不改正的，车辆不得上道路行驶。</w:t>
            </w:r>
          </w:p>
        </w:tc>
        <w:tc>
          <w:tcPr>
            <w:tcW w:w="851" w:type="dxa"/>
            <w:shd w:val="clear" w:color="auto" w:fill="auto"/>
            <w:vAlign w:val="center"/>
          </w:tcPr>
          <w:p w14:paraId="11BB6F7E">
            <w:pPr>
              <w:spacing w:line="240"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2000</w:t>
            </w:r>
          </w:p>
        </w:tc>
        <w:tc>
          <w:tcPr>
            <w:tcW w:w="567" w:type="dxa"/>
            <w:shd w:val="clear" w:color="auto" w:fill="auto"/>
            <w:vAlign w:val="center"/>
          </w:tcPr>
          <w:p w14:paraId="5EB0E09B">
            <w:pPr>
              <w:spacing w:line="240"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1</w:t>
            </w:r>
          </w:p>
        </w:tc>
        <w:tc>
          <w:tcPr>
            <w:tcW w:w="2304" w:type="dxa"/>
            <w:shd w:val="clear" w:color="auto" w:fill="auto"/>
            <w:vAlign w:val="center"/>
          </w:tcPr>
          <w:p w14:paraId="42A57E1D">
            <w:pPr>
              <w:spacing w:line="240"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车辆同时存在不符合条件、未安装卫星定位系统、未密闭等2种以上（含2种）行为的，系数4；造成泄露遗撒的，系数4-9。</w:t>
            </w:r>
          </w:p>
        </w:tc>
        <w:tc>
          <w:tcPr>
            <w:tcW w:w="1785" w:type="dxa"/>
            <w:shd w:val="clear" w:color="auto" w:fill="auto"/>
            <w:vAlign w:val="center"/>
          </w:tcPr>
          <w:p w14:paraId="61E3F646">
            <w:pPr>
              <w:spacing w:line="240"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罚款数额</w:t>
            </w:r>
            <w:r>
              <w:rPr>
                <w:rFonts w:hint="eastAsia" w:cs="宋体" w:asciiTheme="minorEastAsia" w:hAnsiTheme="minorEastAsia" w:eastAsiaTheme="minorEastAsia"/>
                <w:color w:val="000000" w:themeColor="text1"/>
                <w:kern w:val="0"/>
                <w:sz w:val="15"/>
                <w:szCs w:val="15"/>
                <w14:textFill>
                  <w14:solidFill>
                    <w14:schemeClr w14:val="tx1"/>
                  </w14:solidFill>
                </w14:textFill>
              </w:rPr>
              <w:t>＝</w:t>
            </w:r>
            <w:r>
              <w:rPr>
                <w:rFonts w:hint="eastAsia" w:asciiTheme="minorEastAsia" w:hAnsiTheme="minorEastAsia" w:eastAsiaTheme="minorEastAsia"/>
                <w:color w:val="000000" w:themeColor="text1"/>
                <w:sz w:val="15"/>
                <w:szCs w:val="15"/>
                <w14:textFill>
                  <w14:solidFill>
                    <w14:schemeClr w14:val="tx1"/>
                  </w14:solidFill>
                </w14:textFill>
              </w:rPr>
              <w:t>2000×（1+区域系数+情节系数+变量系数）</w:t>
            </w:r>
          </w:p>
        </w:tc>
        <w:tc>
          <w:tcPr>
            <w:tcW w:w="2385" w:type="dxa"/>
            <w:shd w:val="clear" w:color="auto" w:fill="auto"/>
            <w:vAlign w:val="center"/>
          </w:tcPr>
          <w:p w14:paraId="016BD02C">
            <w:pPr>
              <w:spacing w:line="240"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需要做出其它处罚决定的，报请案审会决定。</w:t>
            </w:r>
          </w:p>
          <w:p w14:paraId="201DDB50">
            <w:pPr>
              <w:spacing w:line="240" w:lineRule="exact"/>
              <w:rPr>
                <w:rFonts w:asciiTheme="minorEastAsia" w:hAnsiTheme="minorEastAsia" w:eastAsiaTheme="minorEastAsia"/>
                <w:color w:val="000000" w:themeColor="text1"/>
                <w:sz w:val="15"/>
                <w:szCs w:val="15"/>
                <w14:textFill>
                  <w14:solidFill>
                    <w14:schemeClr w14:val="tx1"/>
                  </w14:solidFill>
                </w14:textFill>
              </w:rPr>
            </w:pPr>
          </w:p>
        </w:tc>
        <w:tc>
          <w:tcPr>
            <w:tcW w:w="1208" w:type="dxa"/>
            <w:shd w:val="clear" w:color="auto" w:fill="auto"/>
            <w:vAlign w:val="center"/>
          </w:tcPr>
          <w:p w14:paraId="34734FCD">
            <w:pPr>
              <w:spacing w:line="240"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街道</w:t>
            </w:r>
          </w:p>
          <w:p w14:paraId="46C9323E">
            <w:pPr>
              <w:spacing w:line="240"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乡镇</w:t>
            </w:r>
          </w:p>
        </w:tc>
      </w:tr>
      <w:tr w14:paraId="7B9C2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74" w:hRule="atLeast"/>
          <w:jc w:val="center"/>
        </w:trPr>
        <w:tc>
          <w:tcPr>
            <w:tcW w:w="940" w:type="dxa"/>
            <w:shd w:val="clear" w:color="auto" w:fill="auto"/>
            <w:vAlign w:val="center"/>
          </w:tcPr>
          <w:p w14:paraId="27B7C37A">
            <w:pPr>
              <w:spacing w:line="240"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8</w:t>
            </w:r>
          </w:p>
        </w:tc>
        <w:tc>
          <w:tcPr>
            <w:tcW w:w="1500" w:type="dxa"/>
            <w:shd w:val="clear" w:color="auto" w:fill="auto"/>
            <w:vAlign w:val="center"/>
          </w:tcPr>
          <w:p w14:paraId="4FD2EA9F">
            <w:pPr>
              <w:spacing w:line="240"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建筑垃圾资源化处置场（渣土消纳场、燃煤电厂贮灰场、垃圾填埋场）未实施分区作业或者未采取措施防治扬尘污染</w:t>
            </w:r>
          </w:p>
        </w:tc>
        <w:tc>
          <w:tcPr>
            <w:tcW w:w="2789" w:type="dxa"/>
            <w:shd w:val="clear" w:color="auto" w:fill="auto"/>
            <w:vAlign w:val="center"/>
          </w:tcPr>
          <w:p w14:paraId="697FC4A7">
            <w:pPr>
              <w:spacing w:line="240"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违反条款：第八十四条；处罚条款：第一百二十二条，责令限期改正，处一万元以上十万元以下罚款；拒不改正的，责令停工整治或者停业整治。</w:t>
            </w:r>
          </w:p>
        </w:tc>
        <w:tc>
          <w:tcPr>
            <w:tcW w:w="851" w:type="dxa"/>
            <w:shd w:val="clear" w:color="auto" w:fill="auto"/>
            <w:vAlign w:val="center"/>
          </w:tcPr>
          <w:p w14:paraId="65A83446">
            <w:pPr>
              <w:spacing w:line="240"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10000</w:t>
            </w:r>
          </w:p>
        </w:tc>
        <w:tc>
          <w:tcPr>
            <w:tcW w:w="567" w:type="dxa"/>
            <w:shd w:val="clear" w:color="auto" w:fill="auto"/>
            <w:vAlign w:val="center"/>
          </w:tcPr>
          <w:p w14:paraId="00EA5A12">
            <w:pPr>
              <w:spacing w:line="240"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1</w:t>
            </w:r>
          </w:p>
          <w:p w14:paraId="398E0296">
            <w:pPr>
              <w:spacing w:line="240" w:lineRule="exact"/>
              <w:jc w:val="center"/>
              <w:rPr>
                <w:rFonts w:asciiTheme="minorEastAsia" w:hAnsiTheme="minorEastAsia" w:eastAsiaTheme="minorEastAsia"/>
                <w:color w:val="000000" w:themeColor="text1"/>
                <w:sz w:val="15"/>
                <w:szCs w:val="15"/>
                <w14:textFill>
                  <w14:solidFill>
                    <w14:schemeClr w14:val="tx1"/>
                  </w14:solidFill>
                </w14:textFill>
              </w:rPr>
            </w:pPr>
          </w:p>
        </w:tc>
        <w:tc>
          <w:tcPr>
            <w:tcW w:w="2304" w:type="dxa"/>
            <w:shd w:val="clear" w:color="auto" w:fill="auto"/>
            <w:vAlign w:val="center"/>
          </w:tcPr>
          <w:p w14:paraId="1806081E">
            <w:pPr>
              <w:spacing w:line="240" w:lineRule="exact"/>
              <w:jc w:val="lef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产生较大环境污染或者社会影响的，系数为5-8；造成社会恶劣影响或者其它严重后果的，系数为9。</w:t>
            </w:r>
          </w:p>
        </w:tc>
        <w:tc>
          <w:tcPr>
            <w:tcW w:w="1785" w:type="dxa"/>
            <w:shd w:val="clear" w:color="auto" w:fill="auto"/>
            <w:vAlign w:val="center"/>
          </w:tcPr>
          <w:p w14:paraId="3A721AC0">
            <w:pPr>
              <w:spacing w:line="240"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罚款数额</w:t>
            </w:r>
            <w:r>
              <w:rPr>
                <w:rFonts w:hint="eastAsia" w:cs="宋体" w:asciiTheme="minorEastAsia" w:hAnsiTheme="minorEastAsia" w:eastAsiaTheme="minorEastAsia"/>
                <w:color w:val="000000" w:themeColor="text1"/>
                <w:kern w:val="0"/>
                <w:sz w:val="15"/>
                <w:szCs w:val="15"/>
                <w14:textFill>
                  <w14:solidFill>
                    <w14:schemeClr w14:val="tx1"/>
                  </w14:solidFill>
                </w14:textFill>
              </w:rPr>
              <w:t>＝</w:t>
            </w:r>
            <w:r>
              <w:rPr>
                <w:rFonts w:hint="eastAsia" w:asciiTheme="minorEastAsia" w:hAnsiTheme="minorEastAsia" w:eastAsiaTheme="minorEastAsia"/>
                <w:color w:val="000000" w:themeColor="text1"/>
                <w:sz w:val="15"/>
                <w:szCs w:val="15"/>
                <w14:textFill>
                  <w14:solidFill>
                    <w14:schemeClr w14:val="tx1"/>
                  </w14:solidFill>
                </w14:textFill>
              </w:rPr>
              <w:t>10000×（1+区域系数+情节系数+变量系数）</w:t>
            </w:r>
          </w:p>
          <w:p w14:paraId="467905E6">
            <w:pPr>
              <w:spacing w:line="240" w:lineRule="exact"/>
              <w:rPr>
                <w:rFonts w:asciiTheme="minorEastAsia" w:hAnsiTheme="minorEastAsia" w:eastAsiaTheme="minorEastAsia"/>
                <w:color w:val="000000" w:themeColor="text1"/>
                <w:sz w:val="15"/>
                <w:szCs w:val="15"/>
                <w14:textFill>
                  <w14:solidFill>
                    <w14:schemeClr w14:val="tx1"/>
                  </w14:solidFill>
                </w14:textFill>
              </w:rPr>
            </w:pPr>
          </w:p>
        </w:tc>
        <w:tc>
          <w:tcPr>
            <w:tcW w:w="2385" w:type="dxa"/>
            <w:shd w:val="clear" w:color="auto" w:fill="auto"/>
            <w:vAlign w:val="center"/>
          </w:tcPr>
          <w:p w14:paraId="2BE433B4">
            <w:pPr>
              <w:spacing w:line="240"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需要做出其它处罚决定的，报请案审会决定。</w:t>
            </w:r>
          </w:p>
        </w:tc>
        <w:tc>
          <w:tcPr>
            <w:tcW w:w="1208" w:type="dxa"/>
            <w:shd w:val="clear" w:color="auto" w:fill="auto"/>
            <w:vAlign w:val="center"/>
          </w:tcPr>
          <w:p w14:paraId="6CA0507D">
            <w:pPr>
              <w:spacing w:line="240"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街道</w:t>
            </w:r>
          </w:p>
          <w:p w14:paraId="5D3CABEB">
            <w:pPr>
              <w:spacing w:line="240"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乡镇</w:t>
            </w:r>
          </w:p>
        </w:tc>
      </w:tr>
      <w:tr w14:paraId="62BE5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14329" w:type="dxa"/>
            <w:gridSpan w:val="9"/>
            <w:shd w:val="clear" w:color="auto" w:fill="auto"/>
            <w:vAlign w:val="center"/>
          </w:tcPr>
          <w:p w14:paraId="31AD5C65">
            <w:pPr>
              <w:pStyle w:val="5"/>
              <w:widowControl w:val="0"/>
              <w:spacing w:line="240" w:lineRule="exact"/>
              <w:jc w:val="center"/>
              <w:rPr>
                <w:rFonts w:asciiTheme="minorEastAsia" w:hAnsiTheme="minorEastAsia" w:eastAsiaTheme="minorEastAsia"/>
                <w:color w:val="000000" w:themeColor="text1"/>
                <w:sz w:val="15"/>
                <w:szCs w:val="15"/>
                <w14:textFill>
                  <w14:solidFill>
                    <w14:schemeClr w14:val="tx1"/>
                  </w14:solidFill>
                </w14:textFill>
              </w:rPr>
            </w:pPr>
            <w:bookmarkStart w:id="71" w:name="_Toc110851471"/>
            <w:bookmarkStart w:id="72" w:name="_Toc1671398338"/>
            <w:r>
              <w:rPr>
                <w:rFonts w:hint="eastAsia" w:asciiTheme="minorEastAsia" w:hAnsiTheme="minorEastAsia" w:eastAsiaTheme="minorEastAsia"/>
                <w:color w:val="000000" w:themeColor="text1"/>
                <w:sz w:val="15"/>
                <w:szCs w:val="15"/>
                <w14:textFill>
                  <w14:solidFill>
                    <w14:schemeClr w14:val="tx1"/>
                  </w14:solidFill>
                </w14:textFill>
              </w:rPr>
              <w:t>《北京市环境噪声污染防治办法》案由2项</w:t>
            </w:r>
            <w:bookmarkEnd w:id="71"/>
            <w:bookmarkEnd w:id="72"/>
          </w:p>
        </w:tc>
      </w:tr>
      <w:tr w14:paraId="35B5D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28" w:hRule="atLeast"/>
          <w:jc w:val="center"/>
        </w:trPr>
        <w:tc>
          <w:tcPr>
            <w:tcW w:w="940" w:type="dxa"/>
            <w:shd w:val="clear" w:color="auto" w:fill="auto"/>
            <w:vAlign w:val="center"/>
          </w:tcPr>
          <w:p w14:paraId="3B449788">
            <w:pPr>
              <w:spacing w:line="240"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w:t>
            </w:r>
          </w:p>
        </w:tc>
        <w:tc>
          <w:tcPr>
            <w:tcW w:w="1500" w:type="dxa"/>
            <w:tcBorders>
              <w:bottom w:val="single" w:color="auto" w:sz="4" w:space="0"/>
            </w:tcBorders>
            <w:shd w:val="clear" w:color="auto" w:fill="auto"/>
            <w:vAlign w:val="center"/>
          </w:tcPr>
          <w:p w14:paraId="517607B5">
            <w:pPr>
              <w:spacing w:line="240"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未把产生噪声的设备、设施布置在远离居住区一侧</w:t>
            </w:r>
          </w:p>
        </w:tc>
        <w:tc>
          <w:tcPr>
            <w:tcW w:w="2789" w:type="dxa"/>
            <w:tcBorders>
              <w:bottom w:val="single" w:color="auto" w:sz="4" w:space="0"/>
            </w:tcBorders>
            <w:shd w:val="clear" w:color="auto" w:fill="auto"/>
            <w:vAlign w:val="center"/>
          </w:tcPr>
          <w:p w14:paraId="381299A6">
            <w:pPr>
              <w:spacing w:line="240"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违反条款：第十六条；</w:t>
            </w:r>
          </w:p>
          <w:p w14:paraId="3C9D488D">
            <w:pPr>
              <w:spacing w:line="240"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处罚条款：第三十八条 责令改正，并可处1万元以上3万元以下罚款。</w:t>
            </w:r>
          </w:p>
        </w:tc>
        <w:tc>
          <w:tcPr>
            <w:tcW w:w="851" w:type="dxa"/>
            <w:shd w:val="clear" w:color="auto" w:fill="auto"/>
            <w:vAlign w:val="center"/>
          </w:tcPr>
          <w:p w14:paraId="78F51B7E">
            <w:pPr>
              <w:spacing w:line="240"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10000</w:t>
            </w:r>
          </w:p>
        </w:tc>
        <w:tc>
          <w:tcPr>
            <w:tcW w:w="567" w:type="dxa"/>
            <w:shd w:val="clear" w:color="auto" w:fill="auto"/>
            <w:vAlign w:val="center"/>
          </w:tcPr>
          <w:p w14:paraId="6E2C9B8B">
            <w:pPr>
              <w:spacing w:line="240"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w:t>
            </w:r>
          </w:p>
        </w:tc>
        <w:tc>
          <w:tcPr>
            <w:tcW w:w="2304" w:type="dxa"/>
            <w:shd w:val="clear" w:color="auto" w:fill="auto"/>
            <w:vAlign w:val="center"/>
          </w:tcPr>
          <w:p w14:paraId="40581D8E">
            <w:pPr>
              <w:spacing w:line="240"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噪声较大或者持续时间较长，或者造成其它社会恶劣影响等情形，系数为1。</w:t>
            </w:r>
          </w:p>
        </w:tc>
        <w:tc>
          <w:tcPr>
            <w:tcW w:w="1785" w:type="dxa"/>
            <w:shd w:val="clear" w:color="auto" w:fill="auto"/>
            <w:vAlign w:val="center"/>
          </w:tcPr>
          <w:p w14:paraId="0F72A662">
            <w:pPr>
              <w:spacing w:line="240"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罚款数额＝10000×（1＋情节系数＋变量系数）</w:t>
            </w:r>
          </w:p>
        </w:tc>
        <w:tc>
          <w:tcPr>
            <w:tcW w:w="2385" w:type="dxa"/>
            <w:shd w:val="clear" w:color="auto" w:fill="auto"/>
            <w:vAlign w:val="center"/>
          </w:tcPr>
          <w:p w14:paraId="3C65B041">
            <w:pPr>
              <w:spacing w:line="240" w:lineRule="exact"/>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1208" w:type="dxa"/>
            <w:shd w:val="clear" w:color="auto" w:fill="auto"/>
            <w:vAlign w:val="center"/>
          </w:tcPr>
          <w:p w14:paraId="24277F5D">
            <w:pPr>
              <w:spacing w:line="240"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街道</w:t>
            </w:r>
          </w:p>
          <w:p w14:paraId="1A4DCCC8">
            <w:pPr>
              <w:spacing w:line="240"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乡镇</w:t>
            </w:r>
          </w:p>
        </w:tc>
      </w:tr>
      <w:tr w14:paraId="4BE30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915" w:hRule="atLeast"/>
          <w:jc w:val="center"/>
        </w:trPr>
        <w:tc>
          <w:tcPr>
            <w:tcW w:w="940" w:type="dxa"/>
            <w:shd w:val="clear" w:color="auto" w:fill="auto"/>
            <w:vAlign w:val="center"/>
          </w:tcPr>
          <w:p w14:paraId="1D2FAAF8">
            <w:pPr>
              <w:spacing w:line="240"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2</w:t>
            </w:r>
          </w:p>
        </w:tc>
        <w:tc>
          <w:tcPr>
            <w:tcW w:w="1500" w:type="dxa"/>
            <w:tcBorders>
              <w:bottom w:val="nil"/>
            </w:tcBorders>
            <w:shd w:val="clear" w:color="auto" w:fill="auto"/>
            <w:vAlign w:val="center"/>
          </w:tcPr>
          <w:p w14:paraId="48BEB48D">
            <w:pPr>
              <w:spacing w:line="240"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特殊时段在噪声敏感建筑物集中区域内从事产生噪声的施工作业</w:t>
            </w:r>
          </w:p>
        </w:tc>
        <w:tc>
          <w:tcPr>
            <w:tcW w:w="2789" w:type="dxa"/>
            <w:tcBorders>
              <w:bottom w:val="nil"/>
            </w:tcBorders>
            <w:shd w:val="clear" w:color="auto" w:fill="auto"/>
            <w:vAlign w:val="center"/>
          </w:tcPr>
          <w:p w14:paraId="57215180">
            <w:pPr>
              <w:spacing w:line="240"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违反条款：第十七条；</w:t>
            </w:r>
          </w:p>
          <w:p w14:paraId="344071E5">
            <w:pPr>
              <w:spacing w:line="240"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处罚条款：第三十九条 责令停止违法行为，并处1万元以上3万元以下罚款</w:t>
            </w:r>
          </w:p>
        </w:tc>
        <w:tc>
          <w:tcPr>
            <w:tcW w:w="851" w:type="dxa"/>
            <w:shd w:val="clear" w:color="auto" w:fill="auto"/>
            <w:vAlign w:val="center"/>
          </w:tcPr>
          <w:p w14:paraId="275E223A">
            <w:pPr>
              <w:spacing w:line="240"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10000</w:t>
            </w:r>
          </w:p>
        </w:tc>
        <w:tc>
          <w:tcPr>
            <w:tcW w:w="567" w:type="dxa"/>
            <w:shd w:val="clear" w:color="auto" w:fill="auto"/>
            <w:vAlign w:val="center"/>
          </w:tcPr>
          <w:p w14:paraId="6153E236">
            <w:pPr>
              <w:spacing w:line="240"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w:t>
            </w:r>
          </w:p>
        </w:tc>
        <w:tc>
          <w:tcPr>
            <w:tcW w:w="2304" w:type="dxa"/>
            <w:shd w:val="clear" w:color="auto" w:fill="auto"/>
            <w:vAlign w:val="center"/>
          </w:tcPr>
          <w:p w14:paraId="6A1A14F8">
            <w:pPr>
              <w:tabs>
                <w:tab w:val="left" w:pos="312"/>
              </w:tabs>
              <w:spacing w:line="240"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w:t>
            </w:r>
            <w:r>
              <w:rPr>
                <w:rFonts w:cs="宋体" w:asciiTheme="minorEastAsia" w:hAnsiTheme="minorEastAsia" w:eastAsiaTheme="minorEastAsia"/>
                <w:color w:val="000000" w:themeColor="text1"/>
                <w:kern w:val="0"/>
                <w:sz w:val="15"/>
                <w:szCs w:val="15"/>
                <w14:textFill>
                  <w14:solidFill>
                    <w14:schemeClr w14:val="tx1"/>
                  </w14:solidFill>
                </w14:textFill>
              </w:rPr>
              <w:t>.</w:t>
            </w:r>
            <w:r>
              <w:rPr>
                <w:rFonts w:hint="eastAsia" w:cs="宋体" w:asciiTheme="minorEastAsia" w:hAnsiTheme="minorEastAsia" w:eastAsiaTheme="minorEastAsia"/>
                <w:color w:val="000000" w:themeColor="text1"/>
                <w:kern w:val="0"/>
                <w:sz w:val="15"/>
                <w:szCs w:val="15"/>
                <w14:textFill>
                  <w14:solidFill>
                    <w14:schemeClr w14:val="tx1"/>
                  </w14:solidFill>
                </w14:textFill>
              </w:rPr>
              <w:t>噪声较大或者持续时间较长，或者造成其它社会恶劣影响等情形，系数为1；</w:t>
            </w:r>
          </w:p>
          <w:p w14:paraId="05A368C1">
            <w:pPr>
              <w:spacing w:line="240"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2.媒体曝光，造成不良社会影响的，系数2；</w:t>
            </w:r>
          </w:p>
          <w:p w14:paraId="68F674D9">
            <w:pPr>
              <w:spacing w:line="240"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3.在中（高）考考场周边的，系数2。</w:t>
            </w:r>
          </w:p>
        </w:tc>
        <w:tc>
          <w:tcPr>
            <w:tcW w:w="1785" w:type="dxa"/>
            <w:shd w:val="clear" w:color="auto" w:fill="auto"/>
            <w:vAlign w:val="center"/>
          </w:tcPr>
          <w:p w14:paraId="51EDA6A3">
            <w:pPr>
              <w:spacing w:line="240"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罚款数额＝10000×（1＋情节系数＋变量系数）</w:t>
            </w:r>
          </w:p>
        </w:tc>
        <w:tc>
          <w:tcPr>
            <w:tcW w:w="2385" w:type="dxa"/>
            <w:shd w:val="clear" w:color="auto" w:fill="auto"/>
            <w:vAlign w:val="center"/>
          </w:tcPr>
          <w:p w14:paraId="251E9415">
            <w:pPr>
              <w:spacing w:line="240" w:lineRule="exact"/>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1208" w:type="dxa"/>
            <w:shd w:val="clear" w:color="auto" w:fill="auto"/>
            <w:vAlign w:val="center"/>
          </w:tcPr>
          <w:p w14:paraId="2123AD71">
            <w:pPr>
              <w:spacing w:line="240"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街道</w:t>
            </w:r>
          </w:p>
          <w:p w14:paraId="70C18A49">
            <w:pPr>
              <w:spacing w:line="240"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乡镇</w:t>
            </w:r>
          </w:p>
        </w:tc>
      </w:tr>
      <w:tr w14:paraId="6077B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7" w:hRule="atLeast"/>
          <w:jc w:val="center"/>
        </w:trPr>
        <w:tc>
          <w:tcPr>
            <w:tcW w:w="14329" w:type="dxa"/>
            <w:gridSpan w:val="9"/>
            <w:shd w:val="clear" w:color="auto" w:fill="auto"/>
            <w:vAlign w:val="center"/>
          </w:tcPr>
          <w:p w14:paraId="5ED9B167">
            <w:pPr>
              <w:tabs>
                <w:tab w:val="left" w:pos="5105"/>
              </w:tabs>
              <w:spacing w:line="220"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bookmarkStart w:id="73" w:name="_Toc110851472"/>
            <w:bookmarkStart w:id="74" w:name="_Toc1551039207"/>
            <w:r>
              <w:rPr>
                <w:rStyle w:val="31"/>
                <w:rFonts w:hint="eastAsia" w:asciiTheme="minorEastAsia" w:hAnsiTheme="minorEastAsia" w:eastAsiaTheme="minorEastAsia"/>
                <w:sz w:val="15"/>
                <w:szCs w:val="15"/>
              </w:rPr>
              <w:t>《中华人民共和国噪声污染防治法》案由3项</w:t>
            </w:r>
            <w:bookmarkEnd w:id="73"/>
            <w:bookmarkEnd w:id="74"/>
          </w:p>
        </w:tc>
      </w:tr>
      <w:tr w14:paraId="26550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6B699E7E">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asciiTheme="minorEastAsia" w:hAnsiTheme="minorEastAsia" w:eastAsiaTheme="minorEastAsia"/>
                <w:sz w:val="15"/>
                <w:szCs w:val="15"/>
              </w:rPr>
              <w:t>1</w:t>
            </w:r>
          </w:p>
        </w:tc>
        <w:tc>
          <w:tcPr>
            <w:tcW w:w="1500" w:type="dxa"/>
            <w:shd w:val="clear" w:color="auto" w:fill="auto"/>
            <w:vAlign w:val="center"/>
          </w:tcPr>
          <w:p w14:paraId="4DF241C2">
            <w:pPr>
              <w:spacing w:line="220"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asciiTheme="minorEastAsia" w:hAnsiTheme="minorEastAsia" w:eastAsiaTheme="minorEastAsia"/>
                <w:sz w:val="15"/>
                <w:szCs w:val="15"/>
              </w:rPr>
              <w:t>未取得证明夜间施工</w:t>
            </w:r>
          </w:p>
        </w:tc>
        <w:tc>
          <w:tcPr>
            <w:tcW w:w="2789" w:type="dxa"/>
            <w:shd w:val="clear" w:color="auto" w:fill="auto"/>
            <w:vAlign w:val="center"/>
          </w:tcPr>
          <w:p w14:paraId="61D17E39">
            <w:pPr>
              <w:spacing w:line="220"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违反条款：第四十三条第二款；</w:t>
            </w:r>
          </w:p>
          <w:p w14:paraId="3CE44D3D">
            <w:pPr>
              <w:spacing w:line="220"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asciiTheme="minorEastAsia" w:hAnsiTheme="minorEastAsia" w:eastAsiaTheme="minorEastAsia"/>
                <w:sz w:val="15"/>
                <w:szCs w:val="15"/>
              </w:rPr>
              <w:t>处罚条款：第七十七条第（二）项 责令改正，处一万元以上十万元以下的罚款；拒不改正的，可以责令暂停施工。</w:t>
            </w:r>
          </w:p>
        </w:tc>
        <w:tc>
          <w:tcPr>
            <w:tcW w:w="851" w:type="dxa"/>
            <w:shd w:val="clear" w:color="auto" w:fill="auto"/>
            <w:vAlign w:val="center"/>
          </w:tcPr>
          <w:p w14:paraId="1D73F2A8">
            <w:pPr>
              <w:spacing w:line="220"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asciiTheme="minorEastAsia" w:hAnsiTheme="minorEastAsia" w:eastAsiaTheme="minorEastAsia"/>
                <w:sz w:val="15"/>
                <w:szCs w:val="15"/>
              </w:rPr>
              <w:t>10000</w:t>
            </w:r>
          </w:p>
        </w:tc>
        <w:tc>
          <w:tcPr>
            <w:tcW w:w="567" w:type="dxa"/>
            <w:shd w:val="clear" w:color="auto" w:fill="auto"/>
            <w:vAlign w:val="center"/>
          </w:tcPr>
          <w:p w14:paraId="0430D42D">
            <w:pPr>
              <w:spacing w:line="220"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asciiTheme="minorEastAsia" w:hAnsiTheme="minorEastAsia" w:eastAsiaTheme="minorEastAsia"/>
                <w:sz w:val="15"/>
                <w:szCs w:val="15"/>
              </w:rPr>
              <w:t>1</w:t>
            </w:r>
          </w:p>
        </w:tc>
        <w:tc>
          <w:tcPr>
            <w:tcW w:w="2304" w:type="dxa"/>
            <w:shd w:val="clear" w:color="auto" w:fill="auto"/>
            <w:vAlign w:val="center"/>
          </w:tcPr>
          <w:p w14:paraId="60487E37">
            <w:pPr>
              <w:spacing w:line="220"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1.噪声较大或者持续时间较长，系数1-4；</w:t>
            </w:r>
          </w:p>
          <w:p w14:paraId="581EE2D7">
            <w:pPr>
              <w:spacing w:line="220"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sz w:val="15"/>
                <w:szCs w:val="15"/>
              </w:rPr>
              <w:t>2.存在在中高考等特殊时段，投诉举报较多，媒体曝光，或者造成其它社会恶劣影响等情形的，系数5-9。</w:t>
            </w:r>
          </w:p>
        </w:tc>
        <w:tc>
          <w:tcPr>
            <w:tcW w:w="1785" w:type="dxa"/>
            <w:shd w:val="clear" w:color="auto" w:fill="auto"/>
            <w:vAlign w:val="center"/>
          </w:tcPr>
          <w:p w14:paraId="33F12A4C">
            <w:pPr>
              <w:spacing w:line="220"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asciiTheme="minorEastAsia" w:hAnsiTheme="minorEastAsia" w:eastAsiaTheme="minorEastAsia"/>
                <w:sz w:val="15"/>
                <w:szCs w:val="15"/>
              </w:rPr>
              <w:t>罚款数额＝10000×（1＋情节系数＋变量系数）</w:t>
            </w:r>
          </w:p>
        </w:tc>
        <w:tc>
          <w:tcPr>
            <w:tcW w:w="2385" w:type="dxa"/>
            <w:shd w:val="clear" w:color="auto" w:fill="auto"/>
            <w:vAlign w:val="center"/>
          </w:tcPr>
          <w:p w14:paraId="45F0776E">
            <w:pPr>
              <w:spacing w:line="220" w:lineRule="exact"/>
            </w:pPr>
            <w:r>
              <w:rPr>
                <w:rFonts w:hint="eastAsia" w:asciiTheme="minorEastAsia" w:hAnsiTheme="minorEastAsia" w:eastAsiaTheme="minorEastAsia"/>
                <w:sz w:val="15"/>
                <w:szCs w:val="15"/>
              </w:rPr>
              <w:t>对未取得证明夜间施工的行为，适用此案由和裁量，原《北京市建设工程施工现场管理办法》《北京市环境噪声污染防治办法》的“未经批准夜间施工”“超过批准期限夜间施工”等案由停止执行。存在“超过批准期限夜间施工”情形的，按照“未取得证明夜间施工”执行。</w:t>
            </w:r>
          </w:p>
        </w:tc>
        <w:tc>
          <w:tcPr>
            <w:tcW w:w="1208" w:type="dxa"/>
            <w:shd w:val="clear" w:color="auto" w:fill="auto"/>
            <w:vAlign w:val="center"/>
          </w:tcPr>
          <w:p w14:paraId="35229E4A">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街道</w:t>
            </w:r>
          </w:p>
          <w:p w14:paraId="0C1F42DF">
            <w:pPr>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color w:val="000000" w:themeColor="text1"/>
                <w:sz w:val="15"/>
                <w:szCs w:val="15"/>
                <w14:textFill>
                  <w14:solidFill>
                    <w14:schemeClr w14:val="tx1"/>
                  </w14:solidFill>
                </w14:textFill>
              </w:rPr>
              <w:t>乡镇</w:t>
            </w:r>
          </w:p>
        </w:tc>
      </w:tr>
      <w:tr w14:paraId="69E9B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82" w:hRule="atLeast"/>
          <w:jc w:val="center"/>
        </w:trPr>
        <w:tc>
          <w:tcPr>
            <w:tcW w:w="940" w:type="dxa"/>
            <w:vMerge w:val="restart"/>
            <w:shd w:val="clear" w:color="auto" w:fill="auto"/>
            <w:vAlign w:val="center"/>
          </w:tcPr>
          <w:p w14:paraId="27999C1B">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asciiTheme="minorEastAsia" w:hAnsiTheme="minorEastAsia" w:eastAsiaTheme="minorEastAsia"/>
                <w:sz w:val="15"/>
                <w:szCs w:val="15"/>
              </w:rPr>
              <w:t>2</w:t>
            </w:r>
          </w:p>
        </w:tc>
        <w:tc>
          <w:tcPr>
            <w:tcW w:w="1500" w:type="dxa"/>
            <w:vMerge w:val="restart"/>
            <w:shd w:val="clear" w:color="auto" w:fill="auto"/>
            <w:vAlign w:val="center"/>
          </w:tcPr>
          <w:p w14:paraId="4B066F7B">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asciiTheme="minorEastAsia" w:hAnsiTheme="minorEastAsia" w:eastAsiaTheme="minorEastAsia"/>
                <w:sz w:val="15"/>
                <w:szCs w:val="15"/>
              </w:rPr>
              <w:t>未按照规定制定噪声污染防治实施方案</w:t>
            </w:r>
          </w:p>
        </w:tc>
        <w:tc>
          <w:tcPr>
            <w:tcW w:w="2789" w:type="dxa"/>
            <w:vMerge w:val="restart"/>
            <w:shd w:val="clear" w:color="auto" w:fill="auto"/>
            <w:vAlign w:val="center"/>
          </w:tcPr>
          <w:p w14:paraId="50EF99F3">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违反条款：第四十条第二款 ；</w:t>
            </w:r>
          </w:p>
          <w:p w14:paraId="12F1D812">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asciiTheme="minorEastAsia" w:hAnsiTheme="minorEastAsia" w:eastAsiaTheme="minorEastAsia"/>
                <w:sz w:val="15"/>
                <w:szCs w:val="15"/>
              </w:rPr>
              <w:t>处罚条款：第七十八条第（二）项 责令改正，处五千元以上五万元以下的罚款；拒不改正的，处五万元以上二十万元以下的罚款。</w:t>
            </w:r>
          </w:p>
        </w:tc>
        <w:tc>
          <w:tcPr>
            <w:tcW w:w="851" w:type="dxa"/>
            <w:shd w:val="clear" w:color="auto" w:fill="auto"/>
            <w:vAlign w:val="center"/>
          </w:tcPr>
          <w:p w14:paraId="62FAE761">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asciiTheme="minorEastAsia" w:hAnsiTheme="minorEastAsia" w:eastAsiaTheme="minorEastAsia"/>
                <w:sz w:val="15"/>
                <w:szCs w:val="15"/>
              </w:rPr>
              <w:t>5000</w:t>
            </w:r>
          </w:p>
        </w:tc>
        <w:tc>
          <w:tcPr>
            <w:tcW w:w="567" w:type="dxa"/>
            <w:shd w:val="clear" w:color="auto" w:fill="auto"/>
            <w:vAlign w:val="center"/>
          </w:tcPr>
          <w:p w14:paraId="4E8B60F5">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asciiTheme="minorEastAsia" w:hAnsiTheme="minorEastAsia" w:eastAsiaTheme="minorEastAsia"/>
                <w:sz w:val="15"/>
                <w:szCs w:val="15"/>
              </w:rPr>
              <w:t>1</w:t>
            </w:r>
          </w:p>
        </w:tc>
        <w:tc>
          <w:tcPr>
            <w:tcW w:w="2304" w:type="dxa"/>
            <w:shd w:val="clear" w:color="auto" w:fill="auto"/>
            <w:vAlign w:val="center"/>
          </w:tcPr>
          <w:p w14:paraId="54138659">
            <w:pPr>
              <w:spacing w:line="232" w:lineRule="exact"/>
              <w:rPr>
                <w:rFonts w:asciiTheme="minorEastAsia" w:hAnsiTheme="minorEastAsia" w:eastAsiaTheme="minorEastAsia"/>
                <w:sz w:val="15"/>
                <w:szCs w:val="15"/>
                <w:lang w:val="en"/>
              </w:rPr>
            </w:pPr>
            <w:r>
              <w:rPr>
                <w:rFonts w:hint="eastAsia" w:asciiTheme="minorEastAsia" w:hAnsiTheme="minorEastAsia" w:eastAsiaTheme="minorEastAsia"/>
                <w:sz w:val="15"/>
                <w:szCs w:val="15"/>
              </w:rPr>
              <w:t>1.大型建设工程，开工时间较长，工地位置处于人口集中区域等情形的</w:t>
            </w:r>
            <w:r>
              <w:rPr>
                <w:rFonts w:asciiTheme="minorEastAsia" w:hAnsiTheme="minorEastAsia" w:eastAsiaTheme="minorEastAsia"/>
                <w:sz w:val="15"/>
                <w:szCs w:val="15"/>
                <w:lang w:val="en"/>
              </w:rPr>
              <w:t>,</w:t>
            </w:r>
            <w:r>
              <w:rPr>
                <w:rFonts w:hint="eastAsia" w:asciiTheme="minorEastAsia" w:hAnsiTheme="minorEastAsia" w:eastAsiaTheme="minorEastAsia"/>
                <w:sz w:val="15"/>
                <w:szCs w:val="15"/>
              </w:rPr>
              <w:t>系数1-4</w:t>
            </w:r>
            <w:r>
              <w:rPr>
                <w:rFonts w:asciiTheme="minorEastAsia" w:hAnsiTheme="minorEastAsia" w:eastAsiaTheme="minorEastAsia"/>
                <w:sz w:val="15"/>
                <w:szCs w:val="15"/>
                <w:lang w:val="en"/>
              </w:rPr>
              <w:t>;</w:t>
            </w:r>
          </w:p>
          <w:p w14:paraId="0C15DB07">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sz w:val="15"/>
                <w:szCs w:val="15"/>
              </w:rPr>
              <w:t>2.造成投诉举报较多，或者其他社会恶劣影响的</w:t>
            </w:r>
            <w:r>
              <w:rPr>
                <w:rFonts w:asciiTheme="minorEastAsia" w:hAnsiTheme="minorEastAsia" w:eastAsiaTheme="minorEastAsia"/>
                <w:sz w:val="15"/>
                <w:szCs w:val="15"/>
                <w:lang w:val="en"/>
              </w:rPr>
              <w:t>,</w:t>
            </w:r>
            <w:r>
              <w:rPr>
                <w:rFonts w:hint="eastAsia" w:asciiTheme="minorEastAsia" w:hAnsiTheme="minorEastAsia" w:eastAsiaTheme="minorEastAsia"/>
                <w:sz w:val="15"/>
                <w:szCs w:val="15"/>
              </w:rPr>
              <w:t>系数5-9</w:t>
            </w:r>
            <w:r>
              <w:rPr>
                <w:rFonts w:hint="eastAsia" w:asciiTheme="minorEastAsia" w:hAnsiTheme="minorEastAsia" w:eastAsiaTheme="minorEastAsia"/>
                <w:sz w:val="15"/>
                <w:szCs w:val="15"/>
                <w:lang w:val="en"/>
              </w:rPr>
              <w:t>。</w:t>
            </w:r>
          </w:p>
        </w:tc>
        <w:tc>
          <w:tcPr>
            <w:tcW w:w="1785" w:type="dxa"/>
            <w:shd w:val="clear" w:color="auto" w:fill="auto"/>
            <w:vAlign w:val="center"/>
          </w:tcPr>
          <w:p w14:paraId="3D805517">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asciiTheme="minorEastAsia" w:hAnsiTheme="minorEastAsia" w:eastAsiaTheme="minorEastAsia"/>
                <w:sz w:val="15"/>
                <w:szCs w:val="15"/>
              </w:rPr>
              <w:t>罚款数额＝5000×（1＋情节系数＋变量系数）</w:t>
            </w:r>
          </w:p>
        </w:tc>
        <w:tc>
          <w:tcPr>
            <w:tcW w:w="2385" w:type="dxa"/>
            <w:shd w:val="clear" w:color="auto" w:fill="auto"/>
            <w:vAlign w:val="center"/>
          </w:tcPr>
          <w:p w14:paraId="7F4D1A02">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1.大型建设工程</w:t>
            </w:r>
            <w:r>
              <w:rPr>
                <w:rFonts w:hint="eastAsia" w:asciiTheme="minorEastAsia" w:hAnsiTheme="minorEastAsia" w:eastAsiaTheme="minorEastAsia"/>
                <w:sz w:val="15"/>
                <w:szCs w:val="15"/>
                <w:lang w:val="en"/>
              </w:rPr>
              <w:t>是指</w:t>
            </w:r>
            <w:r>
              <w:rPr>
                <w:rFonts w:hint="eastAsia" w:asciiTheme="minorEastAsia" w:hAnsiTheme="minorEastAsia" w:eastAsiaTheme="minorEastAsia"/>
                <w:sz w:val="15"/>
                <w:szCs w:val="15"/>
              </w:rPr>
              <w:t>：25层以上（含，下同）的房屋建筑工程；高度100米以上的构筑物或建筑物工程；单体建筑面积3万平方米以上的房屋建筑工程；建筑面积10万平方米以上的住宅小区或建筑群体工程单项合同额1亿元以上的房屋建筑工程。</w:t>
            </w:r>
          </w:p>
          <w:p w14:paraId="4BEBC9F1">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asciiTheme="minorEastAsia" w:hAnsiTheme="minorEastAsia" w:eastAsiaTheme="minorEastAsia"/>
                <w:sz w:val="15"/>
                <w:szCs w:val="15"/>
              </w:rPr>
              <w:t>2.对“未按照规定制定噪声污染防治实施方案”违法行为适用此案由和裁量，《北京市环境噪声污染防治办法》的“未制定施工现场噪声污染防治管理制度”案由停止执行。</w:t>
            </w:r>
          </w:p>
        </w:tc>
        <w:tc>
          <w:tcPr>
            <w:tcW w:w="1208" w:type="dxa"/>
            <w:vMerge w:val="restart"/>
            <w:shd w:val="clear" w:color="auto" w:fill="auto"/>
            <w:vAlign w:val="center"/>
          </w:tcPr>
          <w:p w14:paraId="2FAF0F46">
            <w:pPr>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color w:val="000000" w:themeColor="text1"/>
                <w:sz w:val="15"/>
                <w:szCs w:val="15"/>
                <w14:textFill>
                  <w14:solidFill>
                    <w14:schemeClr w14:val="tx1"/>
                  </w14:solidFill>
                </w14:textFill>
              </w:rPr>
              <w:t>街道乡镇</w:t>
            </w:r>
          </w:p>
        </w:tc>
      </w:tr>
      <w:tr w14:paraId="6091A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85" w:hRule="atLeast"/>
          <w:jc w:val="center"/>
        </w:trPr>
        <w:tc>
          <w:tcPr>
            <w:tcW w:w="940" w:type="dxa"/>
            <w:vMerge w:val="continue"/>
            <w:shd w:val="clear" w:color="auto" w:fill="auto"/>
            <w:vAlign w:val="center"/>
          </w:tcPr>
          <w:p w14:paraId="467AC7D6">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1500" w:type="dxa"/>
            <w:vMerge w:val="continue"/>
            <w:shd w:val="clear" w:color="auto" w:fill="auto"/>
            <w:vAlign w:val="center"/>
          </w:tcPr>
          <w:p w14:paraId="6F513CA6">
            <w:pPr>
              <w:spacing w:line="232" w:lineRule="exact"/>
              <w:jc w:val="left"/>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2789" w:type="dxa"/>
            <w:vMerge w:val="continue"/>
            <w:shd w:val="clear" w:color="auto" w:fill="auto"/>
            <w:vAlign w:val="center"/>
          </w:tcPr>
          <w:p w14:paraId="1A909954">
            <w:pPr>
              <w:spacing w:line="232" w:lineRule="exact"/>
              <w:jc w:val="left"/>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851" w:type="dxa"/>
            <w:shd w:val="clear" w:color="auto" w:fill="auto"/>
            <w:vAlign w:val="center"/>
          </w:tcPr>
          <w:p w14:paraId="3856EA15">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asciiTheme="minorEastAsia" w:hAnsiTheme="minorEastAsia" w:eastAsiaTheme="minorEastAsia"/>
                <w:sz w:val="15"/>
                <w:szCs w:val="15"/>
              </w:rPr>
              <w:t>50000（拒不改正）</w:t>
            </w:r>
          </w:p>
        </w:tc>
        <w:tc>
          <w:tcPr>
            <w:tcW w:w="567" w:type="dxa"/>
            <w:shd w:val="clear" w:color="auto" w:fill="auto"/>
            <w:vAlign w:val="center"/>
          </w:tcPr>
          <w:p w14:paraId="795EF4CD">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asciiTheme="minorEastAsia" w:hAnsiTheme="minorEastAsia" w:eastAsiaTheme="minorEastAsia"/>
                <w:sz w:val="15"/>
                <w:szCs w:val="15"/>
              </w:rPr>
              <w:t>1</w:t>
            </w:r>
          </w:p>
        </w:tc>
        <w:tc>
          <w:tcPr>
            <w:tcW w:w="2304" w:type="dxa"/>
            <w:shd w:val="clear" w:color="auto" w:fill="auto"/>
            <w:vAlign w:val="center"/>
          </w:tcPr>
          <w:p w14:paraId="4AE2601F">
            <w:pPr>
              <w:spacing w:line="232" w:lineRule="exact"/>
              <w:rPr>
                <w:rFonts w:asciiTheme="minorEastAsia" w:hAnsiTheme="minorEastAsia" w:eastAsiaTheme="minorEastAsia"/>
                <w:sz w:val="15"/>
                <w:szCs w:val="15"/>
                <w:lang w:val="en"/>
              </w:rPr>
            </w:pPr>
            <w:r>
              <w:rPr>
                <w:rFonts w:hint="eastAsia" w:asciiTheme="minorEastAsia" w:hAnsiTheme="minorEastAsia" w:eastAsiaTheme="minorEastAsia"/>
                <w:sz w:val="15"/>
                <w:szCs w:val="15"/>
              </w:rPr>
              <w:t>1.大型建设工程，开工时间较长，工地位置处于人口集中区域等情形的</w:t>
            </w:r>
            <w:r>
              <w:rPr>
                <w:rFonts w:asciiTheme="minorEastAsia" w:hAnsiTheme="minorEastAsia" w:eastAsiaTheme="minorEastAsia"/>
                <w:sz w:val="15"/>
                <w:szCs w:val="15"/>
                <w:lang w:val="en"/>
              </w:rPr>
              <w:t>,</w:t>
            </w:r>
            <w:r>
              <w:rPr>
                <w:rFonts w:hint="eastAsia" w:asciiTheme="minorEastAsia" w:hAnsiTheme="minorEastAsia" w:eastAsiaTheme="minorEastAsia"/>
                <w:sz w:val="15"/>
                <w:szCs w:val="15"/>
              </w:rPr>
              <w:t>系数1</w:t>
            </w:r>
            <w:r>
              <w:rPr>
                <w:rFonts w:asciiTheme="minorEastAsia" w:hAnsiTheme="minorEastAsia" w:eastAsiaTheme="minorEastAsia"/>
                <w:sz w:val="15"/>
                <w:szCs w:val="15"/>
                <w:lang w:val="en"/>
              </w:rPr>
              <w:t>;</w:t>
            </w:r>
          </w:p>
          <w:p w14:paraId="698E64A5">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sz w:val="15"/>
                <w:szCs w:val="15"/>
              </w:rPr>
              <w:t>2.造成投诉举报较多，或者其他社会恶劣影响的</w:t>
            </w:r>
            <w:r>
              <w:rPr>
                <w:rFonts w:asciiTheme="minorEastAsia" w:hAnsiTheme="minorEastAsia" w:eastAsiaTheme="minorEastAsia"/>
                <w:sz w:val="15"/>
                <w:szCs w:val="15"/>
                <w:lang w:val="en"/>
              </w:rPr>
              <w:t>,</w:t>
            </w:r>
            <w:r>
              <w:rPr>
                <w:rFonts w:hint="eastAsia" w:asciiTheme="minorEastAsia" w:hAnsiTheme="minorEastAsia" w:eastAsiaTheme="minorEastAsia"/>
                <w:sz w:val="15"/>
                <w:szCs w:val="15"/>
              </w:rPr>
              <w:t>系数2-3</w:t>
            </w:r>
            <w:r>
              <w:rPr>
                <w:rFonts w:hint="eastAsia" w:asciiTheme="minorEastAsia" w:hAnsiTheme="minorEastAsia" w:eastAsiaTheme="minorEastAsia"/>
                <w:sz w:val="15"/>
                <w:szCs w:val="15"/>
                <w:lang w:val="en"/>
              </w:rPr>
              <w:t>。</w:t>
            </w:r>
          </w:p>
        </w:tc>
        <w:tc>
          <w:tcPr>
            <w:tcW w:w="1785" w:type="dxa"/>
            <w:shd w:val="clear" w:color="auto" w:fill="auto"/>
            <w:vAlign w:val="center"/>
          </w:tcPr>
          <w:p w14:paraId="16B7F08D">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asciiTheme="minorEastAsia" w:hAnsiTheme="minorEastAsia" w:eastAsiaTheme="minorEastAsia"/>
                <w:sz w:val="15"/>
                <w:szCs w:val="15"/>
              </w:rPr>
              <w:t>罚款数额＝50000×（1＋情节系数＋变量系数）</w:t>
            </w:r>
          </w:p>
        </w:tc>
        <w:tc>
          <w:tcPr>
            <w:tcW w:w="2385" w:type="dxa"/>
            <w:shd w:val="clear" w:color="auto" w:fill="auto"/>
            <w:vAlign w:val="center"/>
          </w:tcPr>
          <w:p w14:paraId="29940633">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asciiTheme="minorEastAsia" w:hAnsiTheme="minorEastAsia" w:eastAsiaTheme="minorEastAsia"/>
                <w:sz w:val="15"/>
                <w:szCs w:val="15"/>
              </w:rPr>
              <w:t>《基准》“拒不改正”的情形，不纳入本案由情节系数。</w:t>
            </w:r>
          </w:p>
        </w:tc>
        <w:tc>
          <w:tcPr>
            <w:tcW w:w="1208" w:type="dxa"/>
            <w:vMerge w:val="continue"/>
            <w:shd w:val="clear" w:color="auto" w:fill="auto"/>
            <w:vAlign w:val="center"/>
          </w:tcPr>
          <w:p w14:paraId="2EBE961D">
            <w:pPr>
              <w:spacing w:line="232" w:lineRule="exact"/>
              <w:jc w:val="center"/>
              <w:rPr>
                <w:rFonts w:asciiTheme="minorEastAsia" w:hAnsiTheme="minorEastAsia" w:eastAsiaTheme="minorEastAsia"/>
                <w:sz w:val="15"/>
                <w:szCs w:val="15"/>
              </w:rPr>
            </w:pPr>
          </w:p>
        </w:tc>
      </w:tr>
      <w:tr w14:paraId="6E908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restart"/>
            <w:shd w:val="clear" w:color="auto" w:fill="auto"/>
            <w:vAlign w:val="center"/>
          </w:tcPr>
          <w:p w14:paraId="4F3C6F27">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asciiTheme="minorEastAsia" w:hAnsiTheme="minorEastAsia" w:eastAsiaTheme="minorEastAsia"/>
                <w:sz w:val="15"/>
                <w:szCs w:val="15"/>
              </w:rPr>
              <w:t>3</w:t>
            </w:r>
          </w:p>
        </w:tc>
        <w:tc>
          <w:tcPr>
            <w:tcW w:w="1500" w:type="dxa"/>
            <w:vMerge w:val="restart"/>
            <w:shd w:val="clear" w:color="auto" w:fill="auto"/>
            <w:vAlign w:val="center"/>
          </w:tcPr>
          <w:p w14:paraId="5C80FD37">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asciiTheme="minorEastAsia" w:hAnsiTheme="minorEastAsia" w:eastAsiaTheme="minorEastAsia"/>
                <w:sz w:val="15"/>
                <w:szCs w:val="15"/>
              </w:rPr>
              <w:t>建设单位夜间施工未按照规定公告</w:t>
            </w:r>
          </w:p>
        </w:tc>
        <w:tc>
          <w:tcPr>
            <w:tcW w:w="2789" w:type="dxa"/>
            <w:vMerge w:val="restart"/>
            <w:shd w:val="clear" w:color="auto" w:fill="auto"/>
            <w:vAlign w:val="center"/>
          </w:tcPr>
          <w:p w14:paraId="5B7EFCD9">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违反条款：第四十三条第二款；</w:t>
            </w:r>
          </w:p>
          <w:p w14:paraId="31B6F0D1">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asciiTheme="minorEastAsia" w:hAnsiTheme="minorEastAsia" w:eastAsiaTheme="minorEastAsia"/>
                <w:sz w:val="15"/>
                <w:szCs w:val="15"/>
              </w:rPr>
              <w:t>处罚条款：第七十八条第（四）项，责令改正，处五千元以上五万元以下的罚款；拒不改正的，处五万元以上二十万元以下的罚款</w:t>
            </w:r>
          </w:p>
        </w:tc>
        <w:tc>
          <w:tcPr>
            <w:tcW w:w="851" w:type="dxa"/>
            <w:shd w:val="clear" w:color="auto" w:fill="auto"/>
            <w:vAlign w:val="center"/>
          </w:tcPr>
          <w:p w14:paraId="52414F8D">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asciiTheme="minorEastAsia" w:hAnsiTheme="minorEastAsia" w:eastAsiaTheme="minorEastAsia"/>
                <w:sz w:val="15"/>
                <w:szCs w:val="15"/>
              </w:rPr>
              <w:t>5000</w:t>
            </w:r>
          </w:p>
        </w:tc>
        <w:tc>
          <w:tcPr>
            <w:tcW w:w="567" w:type="dxa"/>
            <w:shd w:val="clear" w:color="auto" w:fill="auto"/>
            <w:vAlign w:val="center"/>
          </w:tcPr>
          <w:p w14:paraId="2E95B4F5">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asciiTheme="minorEastAsia" w:hAnsiTheme="minorEastAsia" w:eastAsiaTheme="minorEastAsia"/>
                <w:sz w:val="15"/>
                <w:szCs w:val="15"/>
              </w:rPr>
              <w:t>1</w:t>
            </w:r>
          </w:p>
        </w:tc>
        <w:tc>
          <w:tcPr>
            <w:tcW w:w="2304" w:type="dxa"/>
            <w:shd w:val="clear" w:color="auto" w:fill="auto"/>
            <w:vAlign w:val="center"/>
          </w:tcPr>
          <w:p w14:paraId="404BE196">
            <w:pPr>
              <w:spacing w:line="232" w:lineRule="exact"/>
              <w:rPr>
                <w:rFonts w:asciiTheme="minorEastAsia" w:hAnsiTheme="minorEastAsia" w:eastAsiaTheme="minorEastAsia"/>
                <w:sz w:val="15"/>
                <w:szCs w:val="15"/>
                <w:lang w:val="en"/>
              </w:rPr>
            </w:pPr>
            <w:r>
              <w:rPr>
                <w:rFonts w:hint="eastAsia" w:asciiTheme="minorEastAsia" w:hAnsiTheme="minorEastAsia" w:eastAsiaTheme="minorEastAsia"/>
                <w:sz w:val="15"/>
                <w:szCs w:val="15"/>
              </w:rPr>
              <w:t>1.未公告</w:t>
            </w:r>
            <w:r>
              <w:rPr>
                <w:rFonts w:hint="eastAsia" w:asciiTheme="minorEastAsia" w:hAnsiTheme="minorEastAsia" w:eastAsiaTheme="minorEastAsia"/>
                <w:sz w:val="15"/>
                <w:szCs w:val="15"/>
                <w:lang w:val="en"/>
              </w:rPr>
              <w:t>持续</w:t>
            </w:r>
            <w:r>
              <w:rPr>
                <w:rFonts w:hint="eastAsia" w:asciiTheme="minorEastAsia" w:hAnsiTheme="minorEastAsia" w:eastAsiaTheme="minorEastAsia"/>
                <w:sz w:val="15"/>
                <w:szCs w:val="15"/>
              </w:rPr>
              <w:t>时间较长，或者公告内容不全的</w:t>
            </w:r>
            <w:r>
              <w:rPr>
                <w:rFonts w:asciiTheme="minorEastAsia" w:hAnsiTheme="minorEastAsia" w:eastAsiaTheme="minorEastAsia"/>
                <w:sz w:val="15"/>
                <w:szCs w:val="15"/>
                <w:lang w:val="en"/>
              </w:rPr>
              <w:t>,</w:t>
            </w:r>
            <w:r>
              <w:rPr>
                <w:rFonts w:hint="eastAsia" w:asciiTheme="minorEastAsia" w:hAnsiTheme="minorEastAsia" w:eastAsiaTheme="minorEastAsia"/>
                <w:sz w:val="15"/>
                <w:szCs w:val="15"/>
              </w:rPr>
              <w:t>系数1-4</w:t>
            </w:r>
            <w:r>
              <w:rPr>
                <w:rFonts w:asciiTheme="minorEastAsia" w:hAnsiTheme="minorEastAsia" w:eastAsiaTheme="minorEastAsia"/>
                <w:sz w:val="15"/>
                <w:szCs w:val="15"/>
                <w:lang w:val="en"/>
              </w:rPr>
              <w:t>;</w:t>
            </w:r>
          </w:p>
          <w:p w14:paraId="3A1A1561">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asciiTheme="minorEastAsia" w:hAnsiTheme="minorEastAsia" w:eastAsiaTheme="minorEastAsia"/>
                <w:sz w:val="15"/>
                <w:szCs w:val="15"/>
                <w:lang w:val="en"/>
              </w:rPr>
              <w:t>2.</w:t>
            </w:r>
            <w:r>
              <w:rPr>
                <w:rFonts w:hint="eastAsia" w:asciiTheme="minorEastAsia" w:hAnsiTheme="minorEastAsia" w:eastAsiaTheme="minorEastAsia"/>
                <w:sz w:val="15"/>
                <w:szCs w:val="15"/>
              </w:rPr>
              <w:t>造成投诉举报较多，或者其他社会恶劣影响的</w:t>
            </w:r>
            <w:r>
              <w:rPr>
                <w:rFonts w:asciiTheme="minorEastAsia" w:hAnsiTheme="minorEastAsia" w:eastAsiaTheme="minorEastAsia"/>
                <w:sz w:val="15"/>
                <w:szCs w:val="15"/>
                <w:lang w:val="en"/>
              </w:rPr>
              <w:t>,</w:t>
            </w:r>
            <w:r>
              <w:rPr>
                <w:rFonts w:hint="eastAsia" w:asciiTheme="minorEastAsia" w:hAnsiTheme="minorEastAsia" w:eastAsiaTheme="minorEastAsia"/>
                <w:sz w:val="15"/>
                <w:szCs w:val="15"/>
              </w:rPr>
              <w:t>系数5-9。</w:t>
            </w:r>
          </w:p>
        </w:tc>
        <w:tc>
          <w:tcPr>
            <w:tcW w:w="1785" w:type="dxa"/>
            <w:shd w:val="clear" w:color="auto" w:fill="auto"/>
            <w:vAlign w:val="center"/>
          </w:tcPr>
          <w:p w14:paraId="15B2F492">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asciiTheme="minorEastAsia" w:hAnsiTheme="minorEastAsia" w:eastAsiaTheme="minorEastAsia"/>
                <w:sz w:val="15"/>
                <w:szCs w:val="15"/>
              </w:rPr>
              <w:t>罚款数额＝5000×（1＋情节系数＋变量系数）</w:t>
            </w:r>
          </w:p>
        </w:tc>
        <w:tc>
          <w:tcPr>
            <w:tcW w:w="2385" w:type="dxa"/>
            <w:shd w:val="clear" w:color="auto" w:fill="auto"/>
            <w:vAlign w:val="center"/>
          </w:tcPr>
          <w:p w14:paraId="0D5D3FB6">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asciiTheme="minorEastAsia" w:hAnsiTheme="minorEastAsia" w:eastAsiaTheme="minorEastAsia"/>
                <w:sz w:val="15"/>
                <w:szCs w:val="15"/>
              </w:rPr>
              <w:t>《北京市环境噪声污染防治办法》的“进行夜间施工作业未公告相关内容”停止执行。</w:t>
            </w:r>
          </w:p>
        </w:tc>
        <w:tc>
          <w:tcPr>
            <w:tcW w:w="1208" w:type="dxa"/>
            <w:vMerge w:val="restart"/>
            <w:shd w:val="clear" w:color="auto" w:fill="auto"/>
            <w:vAlign w:val="center"/>
          </w:tcPr>
          <w:p w14:paraId="4D61E536">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街道</w:t>
            </w:r>
          </w:p>
          <w:p w14:paraId="3FA31605">
            <w:pPr>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color w:val="000000" w:themeColor="text1"/>
                <w:sz w:val="15"/>
                <w:szCs w:val="15"/>
                <w14:textFill>
                  <w14:solidFill>
                    <w14:schemeClr w14:val="tx1"/>
                  </w14:solidFill>
                </w14:textFill>
              </w:rPr>
              <w:t>乡镇</w:t>
            </w:r>
          </w:p>
        </w:tc>
      </w:tr>
      <w:tr w14:paraId="580F1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continue"/>
            <w:shd w:val="clear" w:color="auto" w:fill="auto"/>
            <w:vAlign w:val="center"/>
          </w:tcPr>
          <w:p w14:paraId="39FD51E3">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1500" w:type="dxa"/>
            <w:vMerge w:val="continue"/>
            <w:shd w:val="clear" w:color="auto" w:fill="auto"/>
            <w:vAlign w:val="center"/>
          </w:tcPr>
          <w:p w14:paraId="463B4E4D">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2789" w:type="dxa"/>
            <w:vMerge w:val="continue"/>
            <w:shd w:val="clear" w:color="auto" w:fill="auto"/>
            <w:vAlign w:val="center"/>
          </w:tcPr>
          <w:p w14:paraId="6C37BBD5">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851" w:type="dxa"/>
            <w:shd w:val="clear" w:color="auto" w:fill="auto"/>
            <w:vAlign w:val="center"/>
          </w:tcPr>
          <w:p w14:paraId="312DCEBE">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asciiTheme="minorEastAsia" w:hAnsiTheme="minorEastAsia" w:eastAsiaTheme="minorEastAsia"/>
                <w:sz w:val="15"/>
                <w:szCs w:val="15"/>
              </w:rPr>
              <w:t>50000（拒不改正）</w:t>
            </w:r>
          </w:p>
        </w:tc>
        <w:tc>
          <w:tcPr>
            <w:tcW w:w="567" w:type="dxa"/>
            <w:shd w:val="clear" w:color="auto" w:fill="auto"/>
            <w:vAlign w:val="center"/>
          </w:tcPr>
          <w:p w14:paraId="45612C4F">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asciiTheme="minorEastAsia" w:hAnsiTheme="minorEastAsia" w:eastAsiaTheme="minorEastAsia"/>
                <w:sz w:val="15"/>
                <w:szCs w:val="15"/>
              </w:rPr>
              <w:t>1</w:t>
            </w:r>
          </w:p>
        </w:tc>
        <w:tc>
          <w:tcPr>
            <w:tcW w:w="2304" w:type="dxa"/>
            <w:shd w:val="clear" w:color="auto" w:fill="auto"/>
            <w:vAlign w:val="center"/>
          </w:tcPr>
          <w:p w14:paraId="3BEDB202">
            <w:pPr>
              <w:spacing w:line="232" w:lineRule="exact"/>
              <w:rPr>
                <w:rFonts w:asciiTheme="minorEastAsia" w:hAnsiTheme="minorEastAsia" w:eastAsiaTheme="minorEastAsia"/>
                <w:sz w:val="15"/>
                <w:szCs w:val="15"/>
                <w:lang w:val="en"/>
              </w:rPr>
            </w:pPr>
            <w:r>
              <w:rPr>
                <w:rFonts w:hint="eastAsia" w:asciiTheme="minorEastAsia" w:hAnsiTheme="minorEastAsia" w:eastAsiaTheme="minorEastAsia"/>
                <w:sz w:val="15"/>
                <w:szCs w:val="15"/>
              </w:rPr>
              <w:t>1.未公告</w:t>
            </w:r>
            <w:r>
              <w:rPr>
                <w:rFonts w:hint="eastAsia" w:asciiTheme="minorEastAsia" w:hAnsiTheme="minorEastAsia" w:eastAsiaTheme="minorEastAsia"/>
                <w:sz w:val="15"/>
                <w:szCs w:val="15"/>
                <w:lang w:val="en"/>
              </w:rPr>
              <w:t>持续</w:t>
            </w:r>
            <w:r>
              <w:rPr>
                <w:rFonts w:hint="eastAsia" w:asciiTheme="minorEastAsia" w:hAnsiTheme="minorEastAsia" w:eastAsiaTheme="minorEastAsia"/>
                <w:sz w:val="15"/>
                <w:szCs w:val="15"/>
              </w:rPr>
              <w:t>时间较长，或者公告内容不全</w:t>
            </w:r>
            <w:r>
              <w:rPr>
                <w:rFonts w:asciiTheme="minorEastAsia" w:hAnsiTheme="minorEastAsia" w:eastAsiaTheme="minorEastAsia"/>
                <w:sz w:val="15"/>
                <w:szCs w:val="15"/>
                <w:lang w:val="en"/>
              </w:rPr>
              <w:t>,</w:t>
            </w:r>
            <w:r>
              <w:rPr>
                <w:rFonts w:hint="eastAsia" w:asciiTheme="minorEastAsia" w:hAnsiTheme="minorEastAsia" w:eastAsiaTheme="minorEastAsia"/>
                <w:sz w:val="15"/>
                <w:szCs w:val="15"/>
              </w:rPr>
              <w:t>系数1</w:t>
            </w:r>
            <w:r>
              <w:rPr>
                <w:rFonts w:asciiTheme="minorEastAsia" w:hAnsiTheme="minorEastAsia" w:eastAsiaTheme="minorEastAsia"/>
                <w:sz w:val="15"/>
                <w:szCs w:val="15"/>
                <w:lang w:val="en"/>
              </w:rPr>
              <w:t>;</w:t>
            </w:r>
          </w:p>
          <w:p w14:paraId="28D2D25E">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asciiTheme="minorEastAsia" w:hAnsiTheme="minorEastAsia" w:eastAsiaTheme="minorEastAsia"/>
                <w:sz w:val="15"/>
                <w:szCs w:val="15"/>
                <w:lang w:val="en"/>
              </w:rPr>
              <w:t>2.</w:t>
            </w:r>
            <w:r>
              <w:rPr>
                <w:rFonts w:hint="eastAsia" w:asciiTheme="minorEastAsia" w:hAnsiTheme="minorEastAsia" w:eastAsiaTheme="minorEastAsia"/>
                <w:sz w:val="15"/>
                <w:szCs w:val="15"/>
              </w:rPr>
              <w:t>造成投诉举报较多，或者其他社会恶劣影响的</w:t>
            </w:r>
            <w:r>
              <w:rPr>
                <w:rFonts w:asciiTheme="minorEastAsia" w:hAnsiTheme="minorEastAsia" w:eastAsiaTheme="minorEastAsia"/>
                <w:sz w:val="15"/>
                <w:szCs w:val="15"/>
                <w:lang w:val="en"/>
              </w:rPr>
              <w:t>,</w:t>
            </w:r>
            <w:r>
              <w:rPr>
                <w:rFonts w:hint="eastAsia" w:asciiTheme="minorEastAsia" w:hAnsiTheme="minorEastAsia" w:eastAsiaTheme="minorEastAsia"/>
                <w:sz w:val="15"/>
                <w:szCs w:val="15"/>
              </w:rPr>
              <w:t>系数2-3</w:t>
            </w:r>
            <w:r>
              <w:rPr>
                <w:rFonts w:hint="eastAsia" w:asciiTheme="minorEastAsia" w:hAnsiTheme="minorEastAsia" w:eastAsiaTheme="minorEastAsia"/>
                <w:sz w:val="15"/>
                <w:szCs w:val="15"/>
                <w:lang w:val="en"/>
              </w:rPr>
              <w:t>。</w:t>
            </w:r>
          </w:p>
        </w:tc>
        <w:tc>
          <w:tcPr>
            <w:tcW w:w="1785" w:type="dxa"/>
            <w:shd w:val="clear" w:color="auto" w:fill="auto"/>
            <w:vAlign w:val="center"/>
          </w:tcPr>
          <w:p w14:paraId="3ADD193F">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asciiTheme="minorEastAsia" w:hAnsiTheme="minorEastAsia" w:eastAsiaTheme="minorEastAsia"/>
                <w:sz w:val="15"/>
                <w:szCs w:val="15"/>
              </w:rPr>
              <w:t>罚款数额＝50000×（1＋情节系数＋变量系数）</w:t>
            </w:r>
          </w:p>
        </w:tc>
        <w:tc>
          <w:tcPr>
            <w:tcW w:w="2385" w:type="dxa"/>
            <w:shd w:val="clear" w:color="auto" w:fill="auto"/>
            <w:vAlign w:val="center"/>
          </w:tcPr>
          <w:p w14:paraId="4F1E4919">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asciiTheme="minorEastAsia" w:hAnsiTheme="minorEastAsia" w:eastAsiaTheme="minorEastAsia"/>
                <w:sz w:val="15"/>
                <w:szCs w:val="15"/>
              </w:rPr>
              <w:t>《基准》“拒不改正”的情形，不纳入本案由情节系数。</w:t>
            </w:r>
          </w:p>
        </w:tc>
        <w:tc>
          <w:tcPr>
            <w:tcW w:w="1208" w:type="dxa"/>
            <w:vMerge w:val="continue"/>
            <w:shd w:val="clear" w:color="auto" w:fill="auto"/>
            <w:vAlign w:val="center"/>
          </w:tcPr>
          <w:p w14:paraId="57E71B4C">
            <w:pPr>
              <w:spacing w:line="232" w:lineRule="exact"/>
              <w:jc w:val="center"/>
              <w:rPr>
                <w:rFonts w:asciiTheme="minorEastAsia" w:hAnsiTheme="minorEastAsia" w:eastAsiaTheme="minorEastAsia"/>
                <w:sz w:val="15"/>
                <w:szCs w:val="15"/>
              </w:rPr>
            </w:pPr>
          </w:p>
        </w:tc>
      </w:tr>
      <w:tr w14:paraId="63263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31" w:hRule="atLeast"/>
          <w:jc w:val="center"/>
        </w:trPr>
        <w:tc>
          <w:tcPr>
            <w:tcW w:w="14329" w:type="dxa"/>
            <w:gridSpan w:val="9"/>
            <w:shd w:val="clear" w:color="auto" w:fill="auto"/>
            <w:vAlign w:val="center"/>
          </w:tcPr>
          <w:p w14:paraId="56D5CCFF">
            <w:pPr>
              <w:pStyle w:val="4"/>
              <w:keepNext w:val="0"/>
              <w:keepLines w:val="0"/>
              <w:rPr>
                <w:rFonts w:ascii="黑体" w:hAnsi="黑体" w:eastAsia="黑体"/>
                <w:b w:val="0"/>
                <w:color w:val="000000" w:themeColor="text1"/>
                <w:sz w:val="24"/>
                <w:szCs w:val="24"/>
                <w14:textFill>
                  <w14:solidFill>
                    <w14:schemeClr w14:val="tx1"/>
                  </w14:solidFill>
                </w14:textFill>
              </w:rPr>
            </w:pPr>
            <w:bookmarkStart w:id="75" w:name="_Toc841828970"/>
            <w:bookmarkStart w:id="76" w:name="_Toc110851473"/>
            <w:r>
              <w:rPr>
                <w:rFonts w:hint="eastAsia" w:ascii="黑体" w:hAnsi="黑体" w:eastAsia="黑体"/>
                <w:b w:val="0"/>
                <w:color w:val="000000" w:themeColor="text1"/>
                <w:sz w:val="24"/>
                <w:szCs w:val="24"/>
                <w14:textFill>
                  <w14:solidFill>
                    <w14:schemeClr w14:val="tx1"/>
                  </w14:solidFill>
                </w14:textFill>
              </w:rPr>
              <w:t>施工现场管理方面</w:t>
            </w:r>
            <w:bookmarkEnd w:id="75"/>
            <w:bookmarkEnd w:id="76"/>
          </w:p>
        </w:tc>
      </w:tr>
      <w:tr w14:paraId="54B8D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14329" w:type="dxa"/>
            <w:gridSpan w:val="9"/>
            <w:shd w:val="clear" w:color="auto" w:fill="auto"/>
            <w:vAlign w:val="center"/>
          </w:tcPr>
          <w:p w14:paraId="4C903E74">
            <w:pPr>
              <w:pStyle w:val="5"/>
              <w:widowControl w:val="0"/>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bookmarkStart w:id="77" w:name="_Toc110851474"/>
            <w:bookmarkStart w:id="78" w:name="_Toc2081865710"/>
            <w:r>
              <w:rPr>
                <w:rFonts w:hint="eastAsia" w:asciiTheme="minorEastAsia" w:hAnsiTheme="minorEastAsia" w:eastAsiaTheme="minorEastAsia"/>
                <w:color w:val="000000" w:themeColor="text1"/>
                <w:sz w:val="15"/>
                <w:szCs w:val="15"/>
                <w14:textFill>
                  <w14:solidFill>
                    <w14:schemeClr w14:val="tx1"/>
                  </w14:solidFill>
                </w14:textFill>
              </w:rPr>
              <w:t>《北京市大气污染防治条例》施工现场执法案由16项</w:t>
            </w:r>
            <w:bookmarkEnd w:id="77"/>
            <w:bookmarkEnd w:id="78"/>
          </w:p>
        </w:tc>
      </w:tr>
      <w:tr w14:paraId="208D3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57" w:hRule="atLeast"/>
          <w:jc w:val="center"/>
        </w:trPr>
        <w:tc>
          <w:tcPr>
            <w:tcW w:w="940" w:type="dxa"/>
            <w:shd w:val="clear" w:color="auto" w:fill="auto"/>
            <w:vAlign w:val="center"/>
          </w:tcPr>
          <w:p w14:paraId="517A6EE3">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w:t>
            </w:r>
          </w:p>
        </w:tc>
        <w:tc>
          <w:tcPr>
            <w:tcW w:w="1500" w:type="dxa"/>
            <w:shd w:val="clear" w:color="auto" w:fill="auto"/>
            <w:vAlign w:val="center"/>
          </w:tcPr>
          <w:p w14:paraId="60FCD174">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建设单位未按标准设置围挡</w:t>
            </w:r>
          </w:p>
        </w:tc>
        <w:tc>
          <w:tcPr>
            <w:tcW w:w="2789" w:type="dxa"/>
            <w:shd w:val="clear" w:color="auto" w:fill="auto"/>
            <w:vAlign w:val="center"/>
          </w:tcPr>
          <w:p w14:paraId="5DFC4AEC">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违反条款：第八十一条第一款第（一）项</w:t>
            </w:r>
          </w:p>
          <w:p w14:paraId="32D31C46">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处罚条款：第一百一十九条：责令限期改正，处一万元以上十万元以下罚款；拒不改正的，责令停工整治</w:t>
            </w:r>
          </w:p>
        </w:tc>
        <w:tc>
          <w:tcPr>
            <w:tcW w:w="851" w:type="dxa"/>
            <w:shd w:val="clear" w:color="auto" w:fill="auto"/>
            <w:vAlign w:val="center"/>
          </w:tcPr>
          <w:p w14:paraId="67F0696B">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10000</w:t>
            </w:r>
          </w:p>
        </w:tc>
        <w:tc>
          <w:tcPr>
            <w:tcW w:w="567" w:type="dxa"/>
            <w:shd w:val="clear" w:color="auto" w:fill="auto"/>
            <w:vAlign w:val="center"/>
          </w:tcPr>
          <w:p w14:paraId="0D090C5C">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1</w:t>
            </w:r>
          </w:p>
        </w:tc>
        <w:tc>
          <w:tcPr>
            <w:tcW w:w="2304" w:type="dxa"/>
            <w:shd w:val="clear" w:color="auto" w:fill="auto"/>
            <w:vAlign w:val="center"/>
          </w:tcPr>
          <w:p w14:paraId="2F2BDAC6">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1.未按标准设置围挡长度16-30米的，系数1；31-45米的，系数2，以此类推；2.期间发生危害公共安全行为的，系数9。</w:t>
            </w:r>
          </w:p>
        </w:tc>
        <w:tc>
          <w:tcPr>
            <w:tcW w:w="1785" w:type="dxa"/>
            <w:shd w:val="clear" w:color="auto" w:fill="auto"/>
            <w:vAlign w:val="center"/>
          </w:tcPr>
          <w:p w14:paraId="40749DFE">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罚款数额＝10000×（1＋区域系数＋情节系数＋变量系数）</w:t>
            </w:r>
          </w:p>
        </w:tc>
        <w:tc>
          <w:tcPr>
            <w:tcW w:w="2385" w:type="dxa"/>
            <w:shd w:val="clear" w:color="auto" w:fill="auto"/>
            <w:vAlign w:val="center"/>
          </w:tcPr>
          <w:p w14:paraId="54DDFEBA">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需要作出其它罚款额度的，说明理由，报案审会决定。</w:t>
            </w:r>
          </w:p>
        </w:tc>
        <w:tc>
          <w:tcPr>
            <w:tcW w:w="1208" w:type="dxa"/>
            <w:shd w:val="clear" w:color="auto" w:fill="auto"/>
            <w:vAlign w:val="center"/>
          </w:tcPr>
          <w:p w14:paraId="6381FD29">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街道</w:t>
            </w:r>
          </w:p>
          <w:p w14:paraId="0CD9F4B3">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乡镇</w:t>
            </w:r>
          </w:p>
        </w:tc>
      </w:tr>
      <w:tr w14:paraId="363E3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23" w:hRule="atLeast"/>
          <w:jc w:val="center"/>
        </w:trPr>
        <w:tc>
          <w:tcPr>
            <w:tcW w:w="940" w:type="dxa"/>
            <w:shd w:val="clear" w:color="auto" w:fill="auto"/>
            <w:vAlign w:val="center"/>
          </w:tcPr>
          <w:p w14:paraId="63DADA91">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2</w:t>
            </w:r>
          </w:p>
        </w:tc>
        <w:tc>
          <w:tcPr>
            <w:tcW w:w="1500" w:type="dxa"/>
            <w:shd w:val="clear" w:color="auto" w:fill="auto"/>
            <w:vAlign w:val="center"/>
          </w:tcPr>
          <w:p w14:paraId="5DFFD559">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施工单位未对围挡进行维护</w:t>
            </w:r>
          </w:p>
        </w:tc>
        <w:tc>
          <w:tcPr>
            <w:tcW w:w="2789" w:type="dxa"/>
            <w:shd w:val="clear" w:color="auto" w:fill="auto"/>
            <w:vAlign w:val="center"/>
          </w:tcPr>
          <w:p w14:paraId="3AA8AE05">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违反条款：第八十一条第一款第（一）项</w:t>
            </w:r>
          </w:p>
          <w:p w14:paraId="7428C4DD">
            <w:pPr>
              <w:spacing w:line="232" w:lineRule="exact"/>
              <w:jc w:val="lef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处罚条款：第一百一十九条：责令限期改正，处一万元以上十万元以下罚款；拒不改正的，责令停工整治</w:t>
            </w:r>
          </w:p>
        </w:tc>
        <w:tc>
          <w:tcPr>
            <w:tcW w:w="851" w:type="dxa"/>
            <w:shd w:val="clear" w:color="auto" w:fill="auto"/>
            <w:vAlign w:val="center"/>
          </w:tcPr>
          <w:p w14:paraId="5B154453">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10000</w:t>
            </w:r>
          </w:p>
        </w:tc>
        <w:tc>
          <w:tcPr>
            <w:tcW w:w="567" w:type="dxa"/>
            <w:shd w:val="clear" w:color="auto" w:fill="auto"/>
            <w:vAlign w:val="center"/>
          </w:tcPr>
          <w:p w14:paraId="59EB0FAC">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1</w:t>
            </w:r>
          </w:p>
        </w:tc>
        <w:tc>
          <w:tcPr>
            <w:tcW w:w="2304" w:type="dxa"/>
            <w:shd w:val="clear" w:color="auto" w:fill="auto"/>
            <w:vAlign w:val="center"/>
          </w:tcPr>
          <w:p w14:paraId="29C52C6D">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1.未按规定管护围挡长度16-30米的，系数1；31-45米的，系数2，以此类推。2.期间发生危害公共安全行为的，系数9。</w:t>
            </w:r>
          </w:p>
        </w:tc>
        <w:tc>
          <w:tcPr>
            <w:tcW w:w="1785" w:type="dxa"/>
            <w:shd w:val="clear" w:color="auto" w:fill="auto"/>
            <w:vAlign w:val="center"/>
          </w:tcPr>
          <w:p w14:paraId="0C461D81">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罚款数额＝10000×（1+区域系数+情节系数+变量系数）</w:t>
            </w:r>
          </w:p>
        </w:tc>
        <w:tc>
          <w:tcPr>
            <w:tcW w:w="2385" w:type="dxa"/>
            <w:shd w:val="clear" w:color="auto" w:fill="auto"/>
            <w:vAlign w:val="center"/>
          </w:tcPr>
          <w:p w14:paraId="78E69169">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需要做出其它处罚决定的，报请案审会决定。</w:t>
            </w:r>
          </w:p>
        </w:tc>
        <w:tc>
          <w:tcPr>
            <w:tcW w:w="1208" w:type="dxa"/>
            <w:shd w:val="clear" w:color="auto" w:fill="auto"/>
            <w:vAlign w:val="center"/>
          </w:tcPr>
          <w:p w14:paraId="40656826">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街道</w:t>
            </w:r>
          </w:p>
          <w:p w14:paraId="0D594F27">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乡镇</w:t>
            </w:r>
          </w:p>
        </w:tc>
      </w:tr>
      <w:tr w14:paraId="308BB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837" w:hRule="atLeast"/>
          <w:jc w:val="center"/>
        </w:trPr>
        <w:tc>
          <w:tcPr>
            <w:tcW w:w="940" w:type="dxa"/>
            <w:shd w:val="clear" w:color="auto" w:fill="auto"/>
            <w:vAlign w:val="center"/>
          </w:tcPr>
          <w:p w14:paraId="0C5238FD">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3</w:t>
            </w:r>
          </w:p>
        </w:tc>
        <w:tc>
          <w:tcPr>
            <w:tcW w:w="1500" w:type="dxa"/>
            <w:shd w:val="clear" w:color="auto" w:fill="auto"/>
            <w:vAlign w:val="center"/>
          </w:tcPr>
          <w:p w14:paraId="4960F9A8">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施工单位未在施工现场出入口公示相关信息</w:t>
            </w:r>
          </w:p>
        </w:tc>
        <w:tc>
          <w:tcPr>
            <w:tcW w:w="2789" w:type="dxa"/>
            <w:shd w:val="clear" w:color="auto" w:fill="auto"/>
            <w:vAlign w:val="center"/>
          </w:tcPr>
          <w:p w14:paraId="28568144">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违反条款：第八十一条第一款第（二）项；</w:t>
            </w:r>
          </w:p>
          <w:p w14:paraId="19A9E260">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处罚条款：第一百一十九条：责令限期改正，处一万元以上十万元以下罚款；拒不改正的，责令停工整治</w:t>
            </w:r>
          </w:p>
        </w:tc>
        <w:tc>
          <w:tcPr>
            <w:tcW w:w="851" w:type="dxa"/>
            <w:shd w:val="clear" w:color="auto" w:fill="auto"/>
            <w:vAlign w:val="center"/>
          </w:tcPr>
          <w:p w14:paraId="255E3A18">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20000</w:t>
            </w:r>
          </w:p>
        </w:tc>
        <w:tc>
          <w:tcPr>
            <w:tcW w:w="567" w:type="dxa"/>
            <w:shd w:val="clear" w:color="auto" w:fill="auto"/>
            <w:vAlign w:val="center"/>
          </w:tcPr>
          <w:p w14:paraId="2AE76D8E">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1</w:t>
            </w:r>
          </w:p>
        </w:tc>
        <w:tc>
          <w:tcPr>
            <w:tcW w:w="2304" w:type="dxa"/>
            <w:shd w:val="clear" w:color="auto" w:fill="auto"/>
            <w:vAlign w:val="center"/>
          </w:tcPr>
          <w:p w14:paraId="0B62BB54">
            <w:pPr>
              <w:spacing w:line="232" w:lineRule="exact"/>
              <w:jc w:val="lef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按照《基准》规定</w:t>
            </w:r>
            <w:r>
              <w:rPr>
                <w:rFonts w:asciiTheme="minorEastAsia" w:hAnsiTheme="minorEastAsia" w:eastAsiaTheme="minorEastAsia"/>
                <w:color w:val="000000" w:themeColor="text1"/>
                <w:sz w:val="15"/>
                <w:szCs w:val="15"/>
                <w14:textFill>
                  <w14:solidFill>
                    <w14:schemeClr w14:val="tx1"/>
                  </w14:solidFill>
                </w14:textFill>
              </w:rPr>
              <w:t>执行</w:t>
            </w:r>
          </w:p>
        </w:tc>
        <w:tc>
          <w:tcPr>
            <w:tcW w:w="1785" w:type="dxa"/>
            <w:shd w:val="clear" w:color="auto" w:fill="auto"/>
            <w:vAlign w:val="center"/>
          </w:tcPr>
          <w:p w14:paraId="65B937B7">
            <w:pPr>
              <w:spacing w:line="232" w:lineRule="exact"/>
              <w:jc w:val="lef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罚款数额＝20000×（1+区域系数+情节系数）</w:t>
            </w:r>
          </w:p>
        </w:tc>
        <w:tc>
          <w:tcPr>
            <w:tcW w:w="2385" w:type="dxa"/>
            <w:shd w:val="clear" w:color="auto" w:fill="auto"/>
            <w:vAlign w:val="center"/>
          </w:tcPr>
          <w:p w14:paraId="0D9B5C26">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需要做出其它处罚决定的，报请案审会决定。</w:t>
            </w:r>
          </w:p>
        </w:tc>
        <w:tc>
          <w:tcPr>
            <w:tcW w:w="1208" w:type="dxa"/>
            <w:shd w:val="clear" w:color="auto" w:fill="auto"/>
            <w:vAlign w:val="center"/>
          </w:tcPr>
          <w:p w14:paraId="1C2ACA2A">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街道</w:t>
            </w:r>
          </w:p>
          <w:p w14:paraId="309A751E">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乡镇</w:t>
            </w:r>
          </w:p>
        </w:tc>
      </w:tr>
      <w:tr w14:paraId="6C75A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69" w:hRule="atLeast"/>
          <w:jc w:val="center"/>
        </w:trPr>
        <w:tc>
          <w:tcPr>
            <w:tcW w:w="940" w:type="dxa"/>
            <w:shd w:val="clear" w:color="auto" w:fill="auto"/>
            <w:vAlign w:val="center"/>
          </w:tcPr>
          <w:p w14:paraId="7B89CEBE">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4</w:t>
            </w:r>
          </w:p>
        </w:tc>
        <w:tc>
          <w:tcPr>
            <w:tcW w:w="1500" w:type="dxa"/>
            <w:shd w:val="clear" w:color="auto" w:fill="auto"/>
            <w:vAlign w:val="center"/>
          </w:tcPr>
          <w:p w14:paraId="70CD366C">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未对施工现场内主要道路和物料堆放场地进行硬化</w:t>
            </w:r>
          </w:p>
        </w:tc>
        <w:tc>
          <w:tcPr>
            <w:tcW w:w="2789" w:type="dxa"/>
            <w:shd w:val="clear" w:color="auto" w:fill="auto"/>
            <w:vAlign w:val="center"/>
          </w:tcPr>
          <w:p w14:paraId="0BADC08D">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违反条款：第八十一条第一款第（三）项</w:t>
            </w:r>
          </w:p>
          <w:p w14:paraId="23C0A9AE">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处罚条款：第一百一十九条：责令限期改正，处一万元以上十万元以下罚款；拒不改正，责令停工整治。</w:t>
            </w:r>
          </w:p>
        </w:tc>
        <w:tc>
          <w:tcPr>
            <w:tcW w:w="851" w:type="dxa"/>
            <w:shd w:val="clear" w:color="auto" w:fill="auto"/>
            <w:vAlign w:val="center"/>
          </w:tcPr>
          <w:p w14:paraId="313A447D">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10000</w:t>
            </w:r>
          </w:p>
        </w:tc>
        <w:tc>
          <w:tcPr>
            <w:tcW w:w="567" w:type="dxa"/>
            <w:shd w:val="clear" w:color="auto" w:fill="auto"/>
            <w:vAlign w:val="center"/>
          </w:tcPr>
          <w:p w14:paraId="236245CE">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1</w:t>
            </w:r>
          </w:p>
        </w:tc>
        <w:tc>
          <w:tcPr>
            <w:tcW w:w="2304" w:type="dxa"/>
            <w:shd w:val="clear" w:color="auto" w:fill="auto"/>
            <w:vAlign w:val="center"/>
          </w:tcPr>
          <w:p w14:paraId="0C1CB3E0">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未硬化、覆盖或者绿化面积10</w:t>
            </w:r>
            <w:r>
              <w:rPr>
                <w:rFonts w:hint="eastAsia" w:cs="Batang" w:asciiTheme="minorEastAsia" w:hAnsiTheme="minorEastAsia" w:eastAsiaTheme="minorEastAsia"/>
                <w:color w:val="000000" w:themeColor="text1"/>
                <w:sz w:val="15"/>
                <w:szCs w:val="15"/>
                <w14:textFill>
                  <w14:solidFill>
                    <w14:schemeClr w14:val="tx1"/>
                  </w14:solidFill>
                </w14:textFill>
              </w:rPr>
              <w:t>㎡</w:t>
            </w:r>
            <w:r>
              <w:rPr>
                <w:rFonts w:hint="eastAsia" w:cs="仿宋_GB2312" w:asciiTheme="minorEastAsia" w:hAnsiTheme="minorEastAsia" w:eastAsiaTheme="minorEastAsia"/>
                <w:color w:val="000000" w:themeColor="text1"/>
                <w:sz w:val="15"/>
                <w:szCs w:val="15"/>
                <w14:textFill>
                  <w14:solidFill>
                    <w14:schemeClr w14:val="tx1"/>
                  </w14:solidFill>
                </w14:textFill>
              </w:rPr>
              <w:t>以下的，系数</w:t>
            </w:r>
            <w:r>
              <w:rPr>
                <w:rFonts w:hint="eastAsia" w:asciiTheme="minorEastAsia" w:hAnsiTheme="minorEastAsia" w:eastAsiaTheme="minorEastAsia"/>
                <w:color w:val="000000" w:themeColor="text1"/>
                <w:sz w:val="15"/>
                <w:szCs w:val="15"/>
                <w14:textFill>
                  <w14:solidFill>
                    <w14:schemeClr w14:val="tx1"/>
                  </w14:solidFill>
                </w14:textFill>
              </w:rPr>
              <w:t>0；11－25</w:t>
            </w:r>
            <w:r>
              <w:rPr>
                <w:rFonts w:hint="eastAsia" w:cs="Batang" w:asciiTheme="minorEastAsia" w:hAnsiTheme="minorEastAsia" w:eastAsiaTheme="minorEastAsia"/>
                <w:color w:val="000000" w:themeColor="text1"/>
                <w:sz w:val="15"/>
                <w:szCs w:val="15"/>
                <w14:textFill>
                  <w14:solidFill>
                    <w14:schemeClr w14:val="tx1"/>
                  </w14:solidFill>
                </w14:textFill>
              </w:rPr>
              <w:t>㎡</w:t>
            </w:r>
            <w:r>
              <w:rPr>
                <w:rFonts w:hint="eastAsia" w:cs="仿宋_GB2312" w:asciiTheme="minorEastAsia" w:hAnsiTheme="minorEastAsia" w:eastAsiaTheme="minorEastAsia"/>
                <w:color w:val="000000" w:themeColor="text1"/>
                <w:sz w:val="15"/>
                <w:szCs w:val="15"/>
                <w14:textFill>
                  <w14:solidFill>
                    <w14:schemeClr w14:val="tx1"/>
                  </w14:solidFill>
                </w14:textFill>
              </w:rPr>
              <w:t>的，系数</w:t>
            </w:r>
            <w:r>
              <w:rPr>
                <w:rFonts w:hint="eastAsia" w:asciiTheme="minorEastAsia" w:hAnsiTheme="minorEastAsia" w:eastAsiaTheme="minorEastAsia"/>
                <w:color w:val="000000" w:themeColor="text1"/>
                <w:sz w:val="15"/>
                <w:szCs w:val="15"/>
                <w14:textFill>
                  <w14:solidFill>
                    <w14:schemeClr w14:val="tx1"/>
                  </w14:solidFill>
                </w14:textFill>
              </w:rPr>
              <w:t>1；26－40</w:t>
            </w:r>
            <w:r>
              <w:rPr>
                <w:rFonts w:hint="eastAsia" w:cs="Batang" w:asciiTheme="minorEastAsia" w:hAnsiTheme="minorEastAsia" w:eastAsiaTheme="minorEastAsia"/>
                <w:color w:val="000000" w:themeColor="text1"/>
                <w:sz w:val="15"/>
                <w:szCs w:val="15"/>
                <w14:textFill>
                  <w14:solidFill>
                    <w14:schemeClr w14:val="tx1"/>
                  </w14:solidFill>
                </w14:textFill>
              </w:rPr>
              <w:t>㎡</w:t>
            </w:r>
            <w:r>
              <w:rPr>
                <w:rFonts w:hint="eastAsia" w:cs="仿宋_GB2312" w:asciiTheme="minorEastAsia" w:hAnsiTheme="minorEastAsia" w:eastAsiaTheme="minorEastAsia"/>
                <w:color w:val="000000" w:themeColor="text1"/>
                <w:sz w:val="15"/>
                <w:szCs w:val="15"/>
                <w14:textFill>
                  <w14:solidFill>
                    <w14:schemeClr w14:val="tx1"/>
                  </w14:solidFill>
                </w14:textFill>
              </w:rPr>
              <w:t>系数</w:t>
            </w:r>
            <w:r>
              <w:rPr>
                <w:rFonts w:hint="eastAsia" w:asciiTheme="minorEastAsia" w:hAnsiTheme="minorEastAsia" w:eastAsiaTheme="minorEastAsia"/>
                <w:color w:val="000000" w:themeColor="text1"/>
                <w:sz w:val="15"/>
                <w:szCs w:val="15"/>
                <w14:textFill>
                  <w14:solidFill>
                    <w14:schemeClr w14:val="tx1"/>
                  </w14:solidFill>
                </w14:textFill>
              </w:rPr>
              <w:t>2，以此类推。</w:t>
            </w:r>
          </w:p>
        </w:tc>
        <w:tc>
          <w:tcPr>
            <w:tcW w:w="1785" w:type="dxa"/>
            <w:shd w:val="clear" w:color="auto" w:fill="auto"/>
            <w:vAlign w:val="center"/>
          </w:tcPr>
          <w:p w14:paraId="442D4927">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罚款数额＝10000×（1+区域系数+情节系数+变量系数）</w:t>
            </w:r>
          </w:p>
        </w:tc>
        <w:tc>
          <w:tcPr>
            <w:tcW w:w="2385" w:type="dxa"/>
            <w:shd w:val="clear" w:color="auto" w:fill="auto"/>
            <w:vAlign w:val="center"/>
          </w:tcPr>
          <w:p w14:paraId="185C4087">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需要做出其它处罚决定的，报请案审会决定。</w:t>
            </w:r>
          </w:p>
        </w:tc>
        <w:tc>
          <w:tcPr>
            <w:tcW w:w="1208" w:type="dxa"/>
            <w:shd w:val="clear" w:color="auto" w:fill="auto"/>
            <w:vAlign w:val="center"/>
          </w:tcPr>
          <w:p w14:paraId="262428FA">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街道</w:t>
            </w:r>
          </w:p>
          <w:p w14:paraId="5444BF8F">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乡镇</w:t>
            </w:r>
          </w:p>
        </w:tc>
      </w:tr>
      <w:tr w14:paraId="78342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82" w:hRule="atLeast"/>
          <w:jc w:val="center"/>
        </w:trPr>
        <w:tc>
          <w:tcPr>
            <w:tcW w:w="940" w:type="dxa"/>
            <w:shd w:val="clear" w:color="auto" w:fill="auto"/>
            <w:vAlign w:val="center"/>
          </w:tcPr>
          <w:p w14:paraId="78C9DD31">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5</w:t>
            </w:r>
          </w:p>
        </w:tc>
        <w:tc>
          <w:tcPr>
            <w:tcW w:w="1500" w:type="dxa"/>
            <w:shd w:val="clear" w:color="auto" w:fill="auto"/>
            <w:vAlign w:val="center"/>
          </w:tcPr>
          <w:p w14:paraId="73378B1F">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未对施工现场内除主要道路和物料堆放场地外其它场地进行覆盖或者临时绿化</w:t>
            </w:r>
          </w:p>
        </w:tc>
        <w:tc>
          <w:tcPr>
            <w:tcW w:w="2789" w:type="dxa"/>
            <w:shd w:val="clear" w:color="auto" w:fill="auto"/>
            <w:vAlign w:val="center"/>
          </w:tcPr>
          <w:p w14:paraId="34E11AE0">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违反条款：第八十一条第一款第（三）项</w:t>
            </w:r>
          </w:p>
          <w:p w14:paraId="3AD0CB88">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处罚条款：第一百一十九条：责令限期改正，处一万元以上十万元以下罚款；拒不改正，责令停工整治。</w:t>
            </w:r>
          </w:p>
        </w:tc>
        <w:tc>
          <w:tcPr>
            <w:tcW w:w="851" w:type="dxa"/>
            <w:shd w:val="clear" w:color="auto" w:fill="auto"/>
            <w:vAlign w:val="center"/>
          </w:tcPr>
          <w:p w14:paraId="771CF72C">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10000</w:t>
            </w:r>
          </w:p>
        </w:tc>
        <w:tc>
          <w:tcPr>
            <w:tcW w:w="567" w:type="dxa"/>
            <w:shd w:val="clear" w:color="auto" w:fill="auto"/>
            <w:vAlign w:val="center"/>
          </w:tcPr>
          <w:p w14:paraId="2D4339DD">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1</w:t>
            </w:r>
          </w:p>
        </w:tc>
        <w:tc>
          <w:tcPr>
            <w:tcW w:w="2304" w:type="dxa"/>
            <w:shd w:val="clear" w:color="auto" w:fill="auto"/>
            <w:vAlign w:val="center"/>
          </w:tcPr>
          <w:p w14:paraId="070F95E6">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1.面积10</w:t>
            </w:r>
            <w:r>
              <w:rPr>
                <w:rFonts w:hint="eastAsia" w:cs="Batang" w:asciiTheme="minorEastAsia" w:hAnsiTheme="minorEastAsia" w:eastAsiaTheme="minorEastAsia"/>
                <w:color w:val="000000" w:themeColor="text1"/>
                <w:sz w:val="15"/>
                <w:szCs w:val="15"/>
                <w14:textFill>
                  <w14:solidFill>
                    <w14:schemeClr w14:val="tx1"/>
                  </w14:solidFill>
                </w14:textFill>
              </w:rPr>
              <w:t>㎡</w:t>
            </w:r>
            <w:r>
              <w:rPr>
                <w:rFonts w:hint="eastAsia" w:cs="仿宋_GB2312" w:asciiTheme="minorEastAsia" w:hAnsiTheme="minorEastAsia" w:eastAsiaTheme="minorEastAsia"/>
                <w:color w:val="000000" w:themeColor="text1"/>
                <w:sz w:val="15"/>
                <w:szCs w:val="15"/>
                <w14:textFill>
                  <w14:solidFill>
                    <w14:schemeClr w14:val="tx1"/>
                  </w14:solidFill>
                </w14:textFill>
              </w:rPr>
              <w:t>以下的，系数</w:t>
            </w:r>
            <w:r>
              <w:rPr>
                <w:rFonts w:hint="eastAsia" w:asciiTheme="minorEastAsia" w:hAnsiTheme="minorEastAsia" w:eastAsiaTheme="minorEastAsia"/>
                <w:color w:val="000000" w:themeColor="text1"/>
                <w:sz w:val="15"/>
                <w:szCs w:val="15"/>
                <w14:textFill>
                  <w14:solidFill>
                    <w14:schemeClr w14:val="tx1"/>
                  </w14:solidFill>
                </w14:textFill>
              </w:rPr>
              <w:t>0；11－25</w:t>
            </w:r>
            <w:r>
              <w:rPr>
                <w:rFonts w:hint="eastAsia" w:cs="Batang" w:asciiTheme="minorEastAsia" w:hAnsiTheme="minorEastAsia" w:eastAsiaTheme="minorEastAsia"/>
                <w:color w:val="000000" w:themeColor="text1"/>
                <w:sz w:val="15"/>
                <w:szCs w:val="15"/>
                <w14:textFill>
                  <w14:solidFill>
                    <w14:schemeClr w14:val="tx1"/>
                  </w14:solidFill>
                </w14:textFill>
              </w:rPr>
              <w:t>㎡</w:t>
            </w:r>
            <w:r>
              <w:rPr>
                <w:rFonts w:hint="eastAsia" w:cs="仿宋_GB2312" w:asciiTheme="minorEastAsia" w:hAnsiTheme="minorEastAsia" w:eastAsiaTheme="minorEastAsia"/>
                <w:color w:val="000000" w:themeColor="text1"/>
                <w:sz w:val="15"/>
                <w:szCs w:val="15"/>
                <w14:textFill>
                  <w14:solidFill>
                    <w14:schemeClr w14:val="tx1"/>
                  </w14:solidFill>
                </w14:textFill>
              </w:rPr>
              <w:t>的，系数</w:t>
            </w:r>
            <w:r>
              <w:rPr>
                <w:rFonts w:hint="eastAsia" w:asciiTheme="minorEastAsia" w:hAnsiTheme="minorEastAsia" w:eastAsiaTheme="minorEastAsia"/>
                <w:color w:val="000000" w:themeColor="text1"/>
                <w:sz w:val="15"/>
                <w:szCs w:val="15"/>
                <w14:textFill>
                  <w14:solidFill>
                    <w14:schemeClr w14:val="tx1"/>
                  </w14:solidFill>
                </w14:textFill>
              </w:rPr>
              <w:t>1；26－40</w:t>
            </w:r>
            <w:r>
              <w:rPr>
                <w:rFonts w:hint="eastAsia" w:cs="Batang" w:asciiTheme="minorEastAsia" w:hAnsiTheme="minorEastAsia" w:eastAsiaTheme="minorEastAsia"/>
                <w:color w:val="000000" w:themeColor="text1"/>
                <w:sz w:val="15"/>
                <w:szCs w:val="15"/>
                <w14:textFill>
                  <w14:solidFill>
                    <w14:schemeClr w14:val="tx1"/>
                  </w14:solidFill>
                </w14:textFill>
              </w:rPr>
              <w:t>㎡</w:t>
            </w:r>
            <w:r>
              <w:rPr>
                <w:rFonts w:hint="eastAsia" w:cs="仿宋_GB2312" w:asciiTheme="minorEastAsia" w:hAnsiTheme="minorEastAsia" w:eastAsiaTheme="minorEastAsia"/>
                <w:color w:val="000000" w:themeColor="text1"/>
                <w:sz w:val="15"/>
                <w:szCs w:val="15"/>
                <w14:textFill>
                  <w14:solidFill>
                    <w14:schemeClr w14:val="tx1"/>
                  </w14:solidFill>
                </w14:textFill>
              </w:rPr>
              <w:t>系数</w:t>
            </w:r>
            <w:r>
              <w:rPr>
                <w:rFonts w:hint="eastAsia" w:asciiTheme="minorEastAsia" w:hAnsiTheme="minorEastAsia" w:eastAsiaTheme="minorEastAsia"/>
                <w:color w:val="000000" w:themeColor="text1"/>
                <w:sz w:val="15"/>
                <w:szCs w:val="15"/>
                <w14:textFill>
                  <w14:solidFill>
                    <w14:schemeClr w14:val="tx1"/>
                  </w14:solidFill>
                </w14:textFill>
              </w:rPr>
              <w:t>2，以此类推。2.造成尘土飞扬，严重污染环境的，系数为</w:t>
            </w:r>
            <w:r>
              <w:rPr>
                <w:rFonts w:asciiTheme="minorEastAsia" w:hAnsiTheme="minorEastAsia" w:eastAsiaTheme="minorEastAsia"/>
                <w:color w:val="000000" w:themeColor="text1"/>
                <w:sz w:val="15"/>
                <w:szCs w:val="15"/>
                <w14:textFill>
                  <w14:solidFill>
                    <w14:schemeClr w14:val="tx1"/>
                  </w14:solidFill>
                </w14:textFill>
              </w:rPr>
              <w:t>9</w:t>
            </w:r>
            <w:r>
              <w:rPr>
                <w:rFonts w:hint="eastAsia" w:asciiTheme="minorEastAsia" w:hAnsiTheme="minorEastAsia" w:eastAsiaTheme="minorEastAsia"/>
                <w:color w:val="000000" w:themeColor="text1"/>
                <w:sz w:val="15"/>
                <w:szCs w:val="15"/>
                <w14:textFill>
                  <w14:solidFill>
                    <w14:schemeClr w14:val="tx1"/>
                  </w14:solidFill>
                </w14:textFill>
              </w:rPr>
              <w:t>。</w:t>
            </w:r>
          </w:p>
        </w:tc>
        <w:tc>
          <w:tcPr>
            <w:tcW w:w="1785" w:type="dxa"/>
            <w:shd w:val="clear" w:color="auto" w:fill="auto"/>
            <w:vAlign w:val="center"/>
          </w:tcPr>
          <w:p w14:paraId="7BF65E62">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罚款数额＝10000×（1+区域系数+情节系数+变量系数）</w:t>
            </w:r>
          </w:p>
        </w:tc>
        <w:tc>
          <w:tcPr>
            <w:tcW w:w="2385" w:type="dxa"/>
            <w:shd w:val="clear" w:color="auto" w:fill="auto"/>
            <w:vAlign w:val="center"/>
          </w:tcPr>
          <w:p w14:paraId="358FE0E5">
            <w:pPr>
              <w:spacing w:line="232" w:lineRule="exact"/>
              <w:rPr>
                <w:rFonts w:asciiTheme="minorEastAsia" w:hAnsiTheme="minorEastAsia" w:eastAsiaTheme="minorEastAsia"/>
                <w:color w:val="000000" w:themeColor="text1"/>
                <w:sz w:val="15"/>
                <w:szCs w:val="15"/>
                <w14:textFill>
                  <w14:solidFill>
                    <w14:schemeClr w14:val="tx1"/>
                  </w14:solidFill>
                </w14:textFill>
              </w:rPr>
            </w:pPr>
          </w:p>
        </w:tc>
        <w:tc>
          <w:tcPr>
            <w:tcW w:w="1208" w:type="dxa"/>
            <w:shd w:val="clear" w:color="auto" w:fill="auto"/>
            <w:vAlign w:val="center"/>
          </w:tcPr>
          <w:p w14:paraId="6BB37E71">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街道</w:t>
            </w:r>
          </w:p>
          <w:p w14:paraId="6006994E">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乡镇</w:t>
            </w:r>
          </w:p>
        </w:tc>
      </w:tr>
      <w:tr w14:paraId="24D19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847" w:hRule="atLeast"/>
          <w:jc w:val="center"/>
        </w:trPr>
        <w:tc>
          <w:tcPr>
            <w:tcW w:w="940" w:type="dxa"/>
            <w:shd w:val="clear" w:color="auto" w:fill="auto"/>
            <w:vAlign w:val="center"/>
          </w:tcPr>
          <w:p w14:paraId="02D65070">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6</w:t>
            </w:r>
          </w:p>
        </w:tc>
        <w:tc>
          <w:tcPr>
            <w:tcW w:w="1500" w:type="dxa"/>
            <w:shd w:val="clear" w:color="auto" w:fill="auto"/>
            <w:vAlign w:val="center"/>
          </w:tcPr>
          <w:p w14:paraId="72D8862B">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施工现场</w:t>
            </w:r>
            <w:r>
              <w:rPr>
                <w:rFonts w:asciiTheme="minorEastAsia" w:hAnsiTheme="minorEastAsia" w:eastAsiaTheme="minorEastAsia"/>
                <w:color w:val="000000" w:themeColor="text1"/>
                <w:sz w:val="15"/>
                <w:szCs w:val="15"/>
                <w14:textFill>
                  <w14:solidFill>
                    <w14:schemeClr w14:val="tx1"/>
                  </w14:solidFill>
                </w14:textFill>
              </w:rPr>
              <w:t>土方</w:t>
            </w:r>
            <w:r>
              <w:rPr>
                <w:rFonts w:hint="eastAsia" w:asciiTheme="minorEastAsia" w:hAnsiTheme="minorEastAsia" w:eastAsiaTheme="minorEastAsia"/>
                <w:color w:val="000000" w:themeColor="text1"/>
                <w:sz w:val="15"/>
                <w:szCs w:val="15"/>
                <w14:textFill>
                  <w14:solidFill>
                    <w14:schemeClr w14:val="tx1"/>
                  </w14:solidFill>
                </w14:textFill>
              </w:rPr>
              <w:t>未</w:t>
            </w:r>
            <w:r>
              <w:rPr>
                <w:rFonts w:asciiTheme="minorEastAsia" w:hAnsiTheme="minorEastAsia" w:eastAsiaTheme="minorEastAsia"/>
                <w:color w:val="000000" w:themeColor="text1"/>
                <w:sz w:val="15"/>
                <w:szCs w:val="15"/>
                <w14:textFill>
                  <w14:solidFill>
                    <w14:schemeClr w14:val="tx1"/>
                  </w14:solidFill>
                </w14:textFill>
              </w:rPr>
              <w:t>集中堆放</w:t>
            </w:r>
            <w:r>
              <w:rPr>
                <w:rFonts w:hint="eastAsia" w:asciiTheme="minorEastAsia" w:hAnsiTheme="minorEastAsia" w:eastAsiaTheme="minorEastAsia"/>
                <w:color w:val="000000" w:themeColor="text1"/>
                <w:sz w:val="15"/>
                <w:szCs w:val="15"/>
                <w14:textFill>
                  <w14:solidFill>
                    <w14:schemeClr w14:val="tx1"/>
                  </w14:solidFill>
                </w14:textFill>
              </w:rPr>
              <w:t>或者未</w:t>
            </w:r>
            <w:r>
              <w:rPr>
                <w:rFonts w:asciiTheme="minorEastAsia" w:hAnsiTheme="minorEastAsia" w:eastAsiaTheme="minorEastAsia"/>
                <w:color w:val="000000" w:themeColor="text1"/>
                <w:sz w:val="15"/>
                <w:szCs w:val="15"/>
                <w14:textFill>
                  <w14:solidFill>
                    <w14:schemeClr w14:val="tx1"/>
                  </w14:solidFill>
                </w14:textFill>
              </w:rPr>
              <w:t>采取覆盖</w:t>
            </w:r>
            <w:r>
              <w:rPr>
                <w:rFonts w:hint="eastAsia" w:asciiTheme="minorEastAsia" w:hAnsiTheme="minorEastAsia" w:eastAsiaTheme="minorEastAsia"/>
                <w:color w:val="000000" w:themeColor="text1"/>
                <w:sz w:val="15"/>
                <w:szCs w:val="15"/>
                <w14:textFill>
                  <w14:solidFill>
                    <w14:schemeClr w14:val="tx1"/>
                  </w14:solidFill>
                </w14:textFill>
              </w:rPr>
              <w:t>、</w:t>
            </w:r>
            <w:r>
              <w:rPr>
                <w:rFonts w:asciiTheme="minorEastAsia" w:hAnsiTheme="minorEastAsia" w:eastAsiaTheme="minorEastAsia"/>
                <w:color w:val="000000" w:themeColor="text1"/>
                <w:sz w:val="15"/>
                <w:szCs w:val="15"/>
                <w14:textFill>
                  <w14:solidFill>
                    <w14:schemeClr w14:val="tx1"/>
                  </w14:solidFill>
                </w14:textFill>
              </w:rPr>
              <w:t>固化措施</w:t>
            </w:r>
          </w:p>
        </w:tc>
        <w:tc>
          <w:tcPr>
            <w:tcW w:w="2789" w:type="dxa"/>
            <w:shd w:val="clear" w:color="auto" w:fill="auto"/>
            <w:vAlign w:val="center"/>
          </w:tcPr>
          <w:p w14:paraId="77A00346">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违反条款：第八十一条第一款第（三）项</w:t>
            </w:r>
          </w:p>
          <w:p w14:paraId="50AA9BAD">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处罚条款：第一百一十九条：责令限期改正，处一万元以上十万元以下罚款；拒不改正，责令停工整治。</w:t>
            </w:r>
          </w:p>
        </w:tc>
        <w:tc>
          <w:tcPr>
            <w:tcW w:w="851" w:type="dxa"/>
            <w:shd w:val="clear" w:color="auto" w:fill="auto"/>
            <w:vAlign w:val="center"/>
          </w:tcPr>
          <w:p w14:paraId="3C231071">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10000</w:t>
            </w:r>
          </w:p>
        </w:tc>
        <w:tc>
          <w:tcPr>
            <w:tcW w:w="567" w:type="dxa"/>
            <w:shd w:val="clear" w:color="auto" w:fill="auto"/>
            <w:vAlign w:val="center"/>
          </w:tcPr>
          <w:p w14:paraId="283A9BAA">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1</w:t>
            </w:r>
          </w:p>
        </w:tc>
        <w:tc>
          <w:tcPr>
            <w:tcW w:w="2304" w:type="dxa"/>
            <w:shd w:val="clear" w:color="auto" w:fill="auto"/>
            <w:vAlign w:val="center"/>
          </w:tcPr>
          <w:p w14:paraId="6B728FB6">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1.面积10</w:t>
            </w:r>
            <w:r>
              <w:rPr>
                <w:rFonts w:hint="eastAsia" w:cs="Batang" w:asciiTheme="minorEastAsia" w:hAnsiTheme="minorEastAsia" w:eastAsiaTheme="minorEastAsia"/>
                <w:color w:val="000000" w:themeColor="text1"/>
                <w:sz w:val="15"/>
                <w:szCs w:val="15"/>
                <w14:textFill>
                  <w14:solidFill>
                    <w14:schemeClr w14:val="tx1"/>
                  </w14:solidFill>
                </w14:textFill>
              </w:rPr>
              <w:t>㎡</w:t>
            </w:r>
            <w:r>
              <w:rPr>
                <w:rFonts w:hint="eastAsia" w:cs="仿宋_GB2312" w:asciiTheme="minorEastAsia" w:hAnsiTheme="minorEastAsia" w:eastAsiaTheme="minorEastAsia"/>
                <w:color w:val="000000" w:themeColor="text1"/>
                <w:sz w:val="15"/>
                <w:szCs w:val="15"/>
                <w14:textFill>
                  <w14:solidFill>
                    <w14:schemeClr w14:val="tx1"/>
                  </w14:solidFill>
                </w14:textFill>
              </w:rPr>
              <w:t>以下的，系数</w:t>
            </w:r>
            <w:r>
              <w:rPr>
                <w:rFonts w:hint="eastAsia" w:asciiTheme="minorEastAsia" w:hAnsiTheme="minorEastAsia" w:eastAsiaTheme="minorEastAsia"/>
                <w:color w:val="000000" w:themeColor="text1"/>
                <w:sz w:val="15"/>
                <w:szCs w:val="15"/>
                <w14:textFill>
                  <w14:solidFill>
                    <w14:schemeClr w14:val="tx1"/>
                  </w14:solidFill>
                </w14:textFill>
              </w:rPr>
              <w:t>0；11－25</w:t>
            </w:r>
            <w:r>
              <w:rPr>
                <w:rFonts w:hint="eastAsia" w:cs="Batang" w:asciiTheme="minorEastAsia" w:hAnsiTheme="minorEastAsia" w:eastAsiaTheme="minorEastAsia"/>
                <w:color w:val="000000" w:themeColor="text1"/>
                <w:sz w:val="15"/>
                <w:szCs w:val="15"/>
                <w14:textFill>
                  <w14:solidFill>
                    <w14:schemeClr w14:val="tx1"/>
                  </w14:solidFill>
                </w14:textFill>
              </w:rPr>
              <w:t>㎡</w:t>
            </w:r>
            <w:r>
              <w:rPr>
                <w:rFonts w:hint="eastAsia" w:cs="仿宋_GB2312" w:asciiTheme="minorEastAsia" w:hAnsiTheme="minorEastAsia" w:eastAsiaTheme="minorEastAsia"/>
                <w:color w:val="000000" w:themeColor="text1"/>
                <w:sz w:val="15"/>
                <w:szCs w:val="15"/>
                <w14:textFill>
                  <w14:solidFill>
                    <w14:schemeClr w14:val="tx1"/>
                  </w14:solidFill>
                </w14:textFill>
              </w:rPr>
              <w:t>的，系数</w:t>
            </w:r>
            <w:r>
              <w:rPr>
                <w:rFonts w:hint="eastAsia" w:asciiTheme="minorEastAsia" w:hAnsiTheme="minorEastAsia" w:eastAsiaTheme="minorEastAsia"/>
                <w:color w:val="000000" w:themeColor="text1"/>
                <w:sz w:val="15"/>
                <w:szCs w:val="15"/>
                <w14:textFill>
                  <w14:solidFill>
                    <w14:schemeClr w14:val="tx1"/>
                  </w14:solidFill>
                </w14:textFill>
              </w:rPr>
              <w:t>1；26－40</w:t>
            </w:r>
            <w:r>
              <w:rPr>
                <w:rFonts w:hint="eastAsia" w:cs="Batang" w:asciiTheme="minorEastAsia" w:hAnsiTheme="minorEastAsia" w:eastAsiaTheme="minorEastAsia"/>
                <w:color w:val="000000" w:themeColor="text1"/>
                <w:sz w:val="15"/>
                <w:szCs w:val="15"/>
                <w14:textFill>
                  <w14:solidFill>
                    <w14:schemeClr w14:val="tx1"/>
                  </w14:solidFill>
                </w14:textFill>
              </w:rPr>
              <w:t>㎡</w:t>
            </w:r>
            <w:r>
              <w:rPr>
                <w:rFonts w:hint="eastAsia" w:cs="仿宋_GB2312" w:asciiTheme="minorEastAsia" w:hAnsiTheme="minorEastAsia" w:eastAsiaTheme="minorEastAsia"/>
                <w:color w:val="000000" w:themeColor="text1"/>
                <w:sz w:val="15"/>
                <w:szCs w:val="15"/>
                <w14:textFill>
                  <w14:solidFill>
                    <w14:schemeClr w14:val="tx1"/>
                  </w14:solidFill>
                </w14:textFill>
              </w:rPr>
              <w:t>系数</w:t>
            </w:r>
            <w:r>
              <w:rPr>
                <w:rFonts w:hint="eastAsia" w:asciiTheme="minorEastAsia" w:hAnsiTheme="minorEastAsia" w:eastAsiaTheme="minorEastAsia"/>
                <w:color w:val="000000" w:themeColor="text1"/>
                <w:sz w:val="15"/>
                <w:szCs w:val="15"/>
                <w14:textFill>
                  <w14:solidFill>
                    <w14:schemeClr w14:val="tx1"/>
                  </w14:solidFill>
                </w14:textFill>
              </w:rPr>
              <w:t>2，以此类推。2.造成尘土飞扬，严重污染环境的，系数为</w:t>
            </w:r>
            <w:r>
              <w:rPr>
                <w:rFonts w:asciiTheme="minorEastAsia" w:hAnsiTheme="minorEastAsia" w:eastAsiaTheme="minorEastAsia"/>
                <w:color w:val="000000" w:themeColor="text1"/>
                <w:sz w:val="15"/>
                <w:szCs w:val="15"/>
                <w14:textFill>
                  <w14:solidFill>
                    <w14:schemeClr w14:val="tx1"/>
                  </w14:solidFill>
                </w14:textFill>
              </w:rPr>
              <w:t>9</w:t>
            </w:r>
            <w:r>
              <w:rPr>
                <w:rFonts w:hint="eastAsia" w:asciiTheme="minorEastAsia" w:hAnsiTheme="minorEastAsia" w:eastAsiaTheme="minorEastAsia"/>
                <w:color w:val="000000" w:themeColor="text1"/>
                <w:sz w:val="15"/>
                <w:szCs w:val="15"/>
                <w14:textFill>
                  <w14:solidFill>
                    <w14:schemeClr w14:val="tx1"/>
                  </w14:solidFill>
                </w14:textFill>
              </w:rPr>
              <w:t>。</w:t>
            </w:r>
          </w:p>
        </w:tc>
        <w:tc>
          <w:tcPr>
            <w:tcW w:w="1785" w:type="dxa"/>
            <w:shd w:val="clear" w:color="auto" w:fill="auto"/>
            <w:vAlign w:val="center"/>
          </w:tcPr>
          <w:p w14:paraId="250039D9">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罚款数额＝10000×（1+区域系数+情节系数+变量系数）</w:t>
            </w:r>
          </w:p>
        </w:tc>
        <w:tc>
          <w:tcPr>
            <w:tcW w:w="2385" w:type="dxa"/>
            <w:shd w:val="clear" w:color="auto" w:fill="auto"/>
            <w:vAlign w:val="center"/>
          </w:tcPr>
          <w:p w14:paraId="14B7EFB5">
            <w:pPr>
              <w:spacing w:line="232" w:lineRule="exact"/>
              <w:rPr>
                <w:rFonts w:asciiTheme="minorEastAsia" w:hAnsiTheme="minorEastAsia" w:eastAsiaTheme="minorEastAsia"/>
                <w:color w:val="000000" w:themeColor="text1"/>
                <w:sz w:val="15"/>
                <w:szCs w:val="15"/>
                <w14:textFill>
                  <w14:solidFill>
                    <w14:schemeClr w14:val="tx1"/>
                  </w14:solidFill>
                </w14:textFill>
              </w:rPr>
            </w:pPr>
          </w:p>
        </w:tc>
        <w:tc>
          <w:tcPr>
            <w:tcW w:w="1208" w:type="dxa"/>
            <w:shd w:val="clear" w:color="auto" w:fill="auto"/>
            <w:vAlign w:val="center"/>
          </w:tcPr>
          <w:p w14:paraId="6F73BD3B">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街道</w:t>
            </w:r>
          </w:p>
          <w:p w14:paraId="462F6F67">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乡镇</w:t>
            </w:r>
          </w:p>
        </w:tc>
      </w:tr>
      <w:tr w14:paraId="734F9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71" w:hRule="atLeast"/>
          <w:jc w:val="center"/>
        </w:trPr>
        <w:tc>
          <w:tcPr>
            <w:tcW w:w="940" w:type="dxa"/>
            <w:shd w:val="clear" w:color="auto" w:fill="auto"/>
            <w:vAlign w:val="center"/>
          </w:tcPr>
          <w:p w14:paraId="1875A0E0">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7</w:t>
            </w:r>
          </w:p>
        </w:tc>
        <w:tc>
          <w:tcPr>
            <w:tcW w:w="1500" w:type="dxa"/>
            <w:shd w:val="clear" w:color="auto" w:fill="auto"/>
            <w:vAlign w:val="center"/>
          </w:tcPr>
          <w:p w14:paraId="73A97209">
            <w:pPr>
              <w:spacing w:line="232" w:lineRule="exact"/>
              <w:rPr>
                <w:rFonts w:cs="宋体"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大风天气未停止可能产生扬尘污染的施工作业</w:t>
            </w:r>
          </w:p>
        </w:tc>
        <w:tc>
          <w:tcPr>
            <w:tcW w:w="2789" w:type="dxa"/>
            <w:shd w:val="clear" w:color="auto" w:fill="auto"/>
            <w:vAlign w:val="center"/>
          </w:tcPr>
          <w:p w14:paraId="4688BA1B">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违反条款：第八十一条第一款第（四）项</w:t>
            </w:r>
          </w:p>
          <w:p w14:paraId="06587AF3">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处罚条款：第一百一十九条：责令限期改正，处一万元以上十万元以下罚款；拒不改正，责令停工整治。</w:t>
            </w:r>
          </w:p>
        </w:tc>
        <w:tc>
          <w:tcPr>
            <w:tcW w:w="851" w:type="dxa"/>
            <w:shd w:val="clear" w:color="auto" w:fill="auto"/>
            <w:vAlign w:val="center"/>
          </w:tcPr>
          <w:p w14:paraId="0B71674A">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cs="宋体" w:asciiTheme="minorEastAsia" w:hAnsiTheme="minorEastAsia" w:eastAsiaTheme="minorEastAsia"/>
                <w:color w:val="000000" w:themeColor="text1"/>
                <w:kern w:val="0"/>
                <w:sz w:val="15"/>
                <w:szCs w:val="15"/>
                <w14:textFill>
                  <w14:solidFill>
                    <w14:schemeClr w14:val="tx1"/>
                  </w14:solidFill>
                </w14:textFill>
              </w:rPr>
              <w:t>10000</w:t>
            </w:r>
          </w:p>
        </w:tc>
        <w:tc>
          <w:tcPr>
            <w:tcW w:w="567" w:type="dxa"/>
            <w:shd w:val="clear" w:color="auto" w:fill="auto"/>
            <w:vAlign w:val="center"/>
          </w:tcPr>
          <w:p w14:paraId="18943F67">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w:t>
            </w:r>
          </w:p>
        </w:tc>
        <w:tc>
          <w:tcPr>
            <w:tcW w:w="2304" w:type="dxa"/>
            <w:shd w:val="clear" w:color="auto" w:fill="auto"/>
            <w:vAlign w:val="center"/>
          </w:tcPr>
          <w:p w14:paraId="0A510AC5">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asciiTheme="minorEastAsia" w:hAnsiTheme="minorEastAsia" w:eastAsiaTheme="minorEastAsia"/>
                <w:color w:val="000000" w:themeColor="text1"/>
                <w:sz w:val="15"/>
                <w:szCs w:val="15"/>
                <w14:textFill>
                  <w14:solidFill>
                    <w14:schemeClr w14:val="tx1"/>
                  </w14:solidFill>
                </w14:textFill>
              </w:rPr>
              <w:t>1.6</w:t>
            </w:r>
            <w:r>
              <w:rPr>
                <w:rFonts w:hint="eastAsia" w:asciiTheme="minorEastAsia" w:hAnsiTheme="minorEastAsia" w:eastAsiaTheme="minorEastAsia"/>
                <w:color w:val="000000" w:themeColor="text1"/>
                <w:sz w:val="15"/>
                <w:szCs w:val="15"/>
                <w14:textFill>
                  <w14:solidFill>
                    <w14:schemeClr w14:val="tx1"/>
                  </w14:solidFill>
                </w14:textFill>
              </w:rPr>
              <w:t>级及</w:t>
            </w:r>
            <w:r>
              <w:rPr>
                <w:rFonts w:asciiTheme="minorEastAsia" w:hAnsiTheme="minorEastAsia" w:eastAsiaTheme="minorEastAsia"/>
                <w:color w:val="000000" w:themeColor="text1"/>
                <w:sz w:val="15"/>
                <w:szCs w:val="15"/>
                <w14:textFill>
                  <w14:solidFill>
                    <w14:schemeClr w14:val="tx1"/>
                  </w14:solidFill>
                </w14:textFill>
              </w:rPr>
              <w:t>6</w:t>
            </w:r>
            <w:r>
              <w:rPr>
                <w:rFonts w:hint="eastAsia" w:asciiTheme="minorEastAsia" w:hAnsiTheme="minorEastAsia" w:eastAsiaTheme="minorEastAsia"/>
                <w:color w:val="000000" w:themeColor="text1"/>
                <w:sz w:val="15"/>
                <w:szCs w:val="15"/>
                <w14:textFill>
                  <w14:solidFill>
                    <w14:schemeClr w14:val="tx1"/>
                  </w14:solidFill>
                </w14:textFill>
              </w:rPr>
              <w:t>级以上大风未停止可能产生扬尘污染的施工作业的，系数</w:t>
            </w:r>
            <w:r>
              <w:rPr>
                <w:rFonts w:asciiTheme="minorEastAsia" w:hAnsiTheme="minorEastAsia" w:eastAsiaTheme="minorEastAsia"/>
                <w:color w:val="000000" w:themeColor="text1"/>
                <w:sz w:val="15"/>
                <w:szCs w:val="15"/>
                <w14:textFill>
                  <w14:solidFill>
                    <w14:schemeClr w14:val="tx1"/>
                  </w14:solidFill>
                </w14:textFill>
              </w:rPr>
              <w:t>5-8</w:t>
            </w:r>
            <w:r>
              <w:rPr>
                <w:rFonts w:hint="eastAsia" w:asciiTheme="minorEastAsia" w:hAnsiTheme="minorEastAsia" w:eastAsiaTheme="minorEastAsia"/>
                <w:color w:val="000000" w:themeColor="text1"/>
                <w:sz w:val="15"/>
                <w:szCs w:val="15"/>
                <w14:textFill>
                  <w14:solidFill>
                    <w14:schemeClr w14:val="tx1"/>
                  </w14:solidFill>
                </w14:textFill>
              </w:rPr>
              <w:t>。2.造成尘土飞扬，严重污染环境的，系数为</w:t>
            </w:r>
            <w:r>
              <w:rPr>
                <w:rFonts w:asciiTheme="minorEastAsia" w:hAnsiTheme="minorEastAsia" w:eastAsiaTheme="minorEastAsia"/>
                <w:color w:val="000000" w:themeColor="text1"/>
                <w:sz w:val="15"/>
                <w:szCs w:val="15"/>
                <w14:textFill>
                  <w14:solidFill>
                    <w14:schemeClr w14:val="tx1"/>
                  </w14:solidFill>
                </w14:textFill>
              </w:rPr>
              <w:t>9</w:t>
            </w:r>
            <w:r>
              <w:rPr>
                <w:rFonts w:hint="eastAsia" w:asciiTheme="minorEastAsia" w:hAnsiTheme="minorEastAsia" w:eastAsiaTheme="minorEastAsia"/>
                <w:color w:val="000000" w:themeColor="text1"/>
                <w:sz w:val="15"/>
                <w:szCs w:val="15"/>
                <w14:textFill>
                  <w14:solidFill>
                    <w14:schemeClr w14:val="tx1"/>
                  </w14:solidFill>
                </w14:textFill>
              </w:rPr>
              <w:t>。</w:t>
            </w:r>
          </w:p>
        </w:tc>
        <w:tc>
          <w:tcPr>
            <w:tcW w:w="1785" w:type="dxa"/>
            <w:shd w:val="clear" w:color="auto" w:fill="auto"/>
            <w:vAlign w:val="center"/>
          </w:tcPr>
          <w:p w14:paraId="6216CB75">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罚款数额＝</w:t>
            </w:r>
            <w:r>
              <w:rPr>
                <w:rFonts w:asciiTheme="minorEastAsia" w:hAnsiTheme="minorEastAsia" w:eastAsiaTheme="minorEastAsia"/>
                <w:color w:val="000000" w:themeColor="text1"/>
                <w:sz w:val="15"/>
                <w:szCs w:val="15"/>
                <w14:textFill>
                  <w14:solidFill>
                    <w14:schemeClr w14:val="tx1"/>
                  </w14:solidFill>
                </w14:textFill>
              </w:rPr>
              <w:t>10</w:t>
            </w:r>
            <w:r>
              <w:rPr>
                <w:rFonts w:hint="eastAsia" w:asciiTheme="minorEastAsia" w:hAnsiTheme="minorEastAsia" w:eastAsiaTheme="minorEastAsia"/>
                <w:color w:val="000000" w:themeColor="text1"/>
                <w:sz w:val="15"/>
                <w:szCs w:val="15"/>
                <w14:textFill>
                  <w14:solidFill>
                    <w14:schemeClr w14:val="tx1"/>
                  </w14:solidFill>
                </w14:textFill>
              </w:rPr>
              <w:t>000×（1+区域系数+情节系数+变量系数）</w:t>
            </w:r>
          </w:p>
        </w:tc>
        <w:tc>
          <w:tcPr>
            <w:tcW w:w="2385" w:type="dxa"/>
            <w:shd w:val="clear" w:color="auto" w:fill="auto"/>
            <w:vAlign w:val="center"/>
          </w:tcPr>
          <w:p w14:paraId="1F882192">
            <w:pPr>
              <w:spacing w:line="232" w:lineRule="exact"/>
              <w:rPr>
                <w:rFonts w:asciiTheme="minorEastAsia" w:hAnsiTheme="minorEastAsia" w:eastAsiaTheme="minorEastAsia"/>
                <w:color w:val="000000" w:themeColor="text1"/>
                <w:sz w:val="15"/>
                <w:szCs w:val="15"/>
                <w14:textFill>
                  <w14:solidFill>
                    <w14:schemeClr w14:val="tx1"/>
                  </w14:solidFill>
                </w14:textFill>
              </w:rPr>
            </w:pPr>
          </w:p>
        </w:tc>
        <w:tc>
          <w:tcPr>
            <w:tcW w:w="1208" w:type="dxa"/>
            <w:shd w:val="clear" w:color="auto" w:fill="auto"/>
            <w:vAlign w:val="center"/>
          </w:tcPr>
          <w:p w14:paraId="447C9E41">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街道</w:t>
            </w:r>
          </w:p>
          <w:p w14:paraId="7BCFF0A3">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乡镇</w:t>
            </w:r>
          </w:p>
        </w:tc>
      </w:tr>
      <w:tr w14:paraId="7DB5C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4EC475B9">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8</w:t>
            </w:r>
          </w:p>
        </w:tc>
        <w:tc>
          <w:tcPr>
            <w:tcW w:w="1500" w:type="dxa"/>
            <w:shd w:val="clear" w:color="auto" w:fill="auto"/>
            <w:vAlign w:val="center"/>
          </w:tcPr>
          <w:p w14:paraId="61E51C23">
            <w:pPr>
              <w:spacing w:line="232" w:lineRule="exact"/>
              <w:rPr>
                <w:rFonts w:cs="宋体"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施工现场出口处未设置冲洗车辆设施</w:t>
            </w:r>
          </w:p>
        </w:tc>
        <w:tc>
          <w:tcPr>
            <w:tcW w:w="2789" w:type="dxa"/>
            <w:shd w:val="clear" w:color="auto" w:fill="auto"/>
            <w:vAlign w:val="center"/>
          </w:tcPr>
          <w:p w14:paraId="2D755411">
            <w:pPr>
              <w:spacing w:line="220"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违反条款：第八十一条第一款第（五）项</w:t>
            </w:r>
          </w:p>
          <w:p w14:paraId="0926D27E">
            <w:pPr>
              <w:spacing w:line="220"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处罚条款：第一百一十九条：责令限期改正，处一万元以上十万元以下罚款；拒不改正，责令停工整治。</w:t>
            </w:r>
          </w:p>
        </w:tc>
        <w:tc>
          <w:tcPr>
            <w:tcW w:w="851" w:type="dxa"/>
            <w:shd w:val="clear" w:color="auto" w:fill="auto"/>
            <w:vAlign w:val="center"/>
          </w:tcPr>
          <w:p w14:paraId="3165D5BC">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20000</w:t>
            </w:r>
          </w:p>
        </w:tc>
        <w:tc>
          <w:tcPr>
            <w:tcW w:w="567" w:type="dxa"/>
            <w:shd w:val="clear" w:color="auto" w:fill="auto"/>
            <w:vAlign w:val="center"/>
          </w:tcPr>
          <w:p w14:paraId="2AC55C59">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1</w:t>
            </w:r>
          </w:p>
        </w:tc>
        <w:tc>
          <w:tcPr>
            <w:tcW w:w="2304" w:type="dxa"/>
            <w:shd w:val="clear" w:color="auto" w:fill="auto"/>
            <w:vAlign w:val="center"/>
          </w:tcPr>
          <w:p w14:paraId="70748E02">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按照《基准》规定</w:t>
            </w:r>
            <w:r>
              <w:rPr>
                <w:rFonts w:asciiTheme="minorEastAsia" w:hAnsiTheme="minorEastAsia" w:eastAsiaTheme="minorEastAsia"/>
                <w:color w:val="000000" w:themeColor="text1"/>
                <w:sz w:val="15"/>
                <w:szCs w:val="15"/>
                <w14:textFill>
                  <w14:solidFill>
                    <w14:schemeClr w14:val="tx1"/>
                  </w14:solidFill>
                </w14:textFill>
              </w:rPr>
              <w:t>执行</w:t>
            </w:r>
          </w:p>
        </w:tc>
        <w:tc>
          <w:tcPr>
            <w:tcW w:w="1785" w:type="dxa"/>
            <w:shd w:val="clear" w:color="auto" w:fill="auto"/>
            <w:vAlign w:val="center"/>
          </w:tcPr>
          <w:p w14:paraId="4278CE19">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罚款数额＝20000×（1+区域系数+情节系数）</w:t>
            </w:r>
          </w:p>
        </w:tc>
        <w:tc>
          <w:tcPr>
            <w:tcW w:w="2385" w:type="dxa"/>
            <w:shd w:val="clear" w:color="auto" w:fill="auto"/>
            <w:vAlign w:val="center"/>
          </w:tcPr>
          <w:p w14:paraId="2F877A29">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需要做出其它处罚决定的，报请案审会决定。</w:t>
            </w:r>
          </w:p>
        </w:tc>
        <w:tc>
          <w:tcPr>
            <w:tcW w:w="1208" w:type="dxa"/>
            <w:shd w:val="clear" w:color="auto" w:fill="auto"/>
            <w:vAlign w:val="center"/>
          </w:tcPr>
          <w:p w14:paraId="7B665201">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街道</w:t>
            </w:r>
          </w:p>
          <w:p w14:paraId="1F64EBC6">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乡镇</w:t>
            </w:r>
          </w:p>
        </w:tc>
      </w:tr>
      <w:tr w14:paraId="6BE57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4147E297">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9</w:t>
            </w:r>
          </w:p>
        </w:tc>
        <w:tc>
          <w:tcPr>
            <w:tcW w:w="1500" w:type="dxa"/>
            <w:shd w:val="clear" w:color="auto" w:fill="auto"/>
            <w:vAlign w:val="center"/>
          </w:tcPr>
          <w:p w14:paraId="7DCC937E">
            <w:pPr>
              <w:spacing w:line="232" w:lineRule="exact"/>
              <w:rPr>
                <w:rFonts w:cs="宋体"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施工现场未按规定安装视频监控系统</w:t>
            </w:r>
          </w:p>
        </w:tc>
        <w:tc>
          <w:tcPr>
            <w:tcW w:w="2789" w:type="dxa"/>
            <w:shd w:val="clear" w:color="auto" w:fill="auto"/>
            <w:vAlign w:val="center"/>
          </w:tcPr>
          <w:p w14:paraId="2C434468">
            <w:pPr>
              <w:spacing w:line="220"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违反条款：第八十一条第一款第（五）项</w:t>
            </w:r>
          </w:p>
          <w:p w14:paraId="2BA41888">
            <w:pPr>
              <w:spacing w:line="220" w:lineRule="exact"/>
              <w:rPr>
                <w:rFonts w:cs="宋体"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处罚条款：第一百一十九条：责令限期改正，处一万元以上十万元以下罚款；拒不改正，责令停工整治。</w:t>
            </w:r>
          </w:p>
        </w:tc>
        <w:tc>
          <w:tcPr>
            <w:tcW w:w="851" w:type="dxa"/>
            <w:shd w:val="clear" w:color="auto" w:fill="auto"/>
            <w:vAlign w:val="center"/>
          </w:tcPr>
          <w:p w14:paraId="514DEF93">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20000</w:t>
            </w:r>
          </w:p>
        </w:tc>
        <w:tc>
          <w:tcPr>
            <w:tcW w:w="567" w:type="dxa"/>
            <w:shd w:val="clear" w:color="auto" w:fill="auto"/>
            <w:vAlign w:val="center"/>
          </w:tcPr>
          <w:p w14:paraId="35ECAFE5">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1</w:t>
            </w:r>
          </w:p>
        </w:tc>
        <w:tc>
          <w:tcPr>
            <w:tcW w:w="2304" w:type="dxa"/>
            <w:shd w:val="clear" w:color="auto" w:fill="auto"/>
            <w:vAlign w:val="center"/>
          </w:tcPr>
          <w:p w14:paraId="5424C7B2">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按照《基准》规定</w:t>
            </w:r>
            <w:r>
              <w:rPr>
                <w:rFonts w:asciiTheme="minorEastAsia" w:hAnsiTheme="minorEastAsia" w:eastAsiaTheme="minorEastAsia"/>
                <w:color w:val="000000" w:themeColor="text1"/>
                <w:sz w:val="15"/>
                <w:szCs w:val="15"/>
                <w14:textFill>
                  <w14:solidFill>
                    <w14:schemeClr w14:val="tx1"/>
                  </w14:solidFill>
                </w14:textFill>
              </w:rPr>
              <w:t>执行</w:t>
            </w:r>
          </w:p>
        </w:tc>
        <w:tc>
          <w:tcPr>
            <w:tcW w:w="1785" w:type="dxa"/>
            <w:shd w:val="clear" w:color="auto" w:fill="auto"/>
            <w:vAlign w:val="center"/>
          </w:tcPr>
          <w:p w14:paraId="220DD9E6">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罚款数额＝20000×（1+区域系数+情节系数）</w:t>
            </w:r>
          </w:p>
        </w:tc>
        <w:tc>
          <w:tcPr>
            <w:tcW w:w="2385" w:type="dxa"/>
            <w:shd w:val="clear" w:color="auto" w:fill="auto"/>
            <w:vAlign w:val="center"/>
          </w:tcPr>
          <w:p w14:paraId="086D050E">
            <w:pPr>
              <w:spacing w:line="232" w:lineRule="exact"/>
              <w:rPr>
                <w:rFonts w:asciiTheme="minorEastAsia" w:hAnsiTheme="minorEastAsia" w:eastAsiaTheme="minorEastAsia"/>
                <w:strike/>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需要做出其它处罚决定的，报请案审会决定。</w:t>
            </w:r>
          </w:p>
        </w:tc>
        <w:tc>
          <w:tcPr>
            <w:tcW w:w="1208" w:type="dxa"/>
            <w:shd w:val="clear" w:color="auto" w:fill="auto"/>
            <w:vAlign w:val="center"/>
          </w:tcPr>
          <w:p w14:paraId="59679BE9">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街道</w:t>
            </w:r>
          </w:p>
          <w:p w14:paraId="76D531D4">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乡镇</w:t>
            </w:r>
          </w:p>
        </w:tc>
      </w:tr>
      <w:tr w14:paraId="4AA18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5D6CEB06">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10</w:t>
            </w:r>
          </w:p>
        </w:tc>
        <w:tc>
          <w:tcPr>
            <w:tcW w:w="1500" w:type="dxa"/>
            <w:shd w:val="clear" w:color="auto" w:fill="auto"/>
            <w:vAlign w:val="center"/>
          </w:tcPr>
          <w:p w14:paraId="36813F17">
            <w:pPr>
              <w:spacing w:line="232" w:lineRule="exact"/>
              <w:rPr>
                <w:rFonts w:cs="宋体"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施工车辆未经除泥、冲洗驶出工地</w:t>
            </w:r>
          </w:p>
        </w:tc>
        <w:tc>
          <w:tcPr>
            <w:tcW w:w="2789" w:type="dxa"/>
            <w:shd w:val="clear" w:color="auto" w:fill="auto"/>
            <w:vAlign w:val="center"/>
          </w:tcPr>
          <w:p w14:paraId="175E1D24">
            <w:pPr>
              <w:spacing w:line="220"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违反条款：第八十一条第一款第（五）项</w:t>
            </w:r>
          </w:p>
          <w:p w14:paraId="1090A202">
            <w:pPr>
              <w:spacing w:line="220" w:lineRule="exact"/>
              <w:rPr>
                <w:rFonts w:cs="宋体"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处罚条款：第一百一十九条：责令限期改正，处一万元以上十万元以下罚款；拒不改正，责令停工整治。</w:t>
            </w:r>
          </w:p>
        </w:tc>
        <w:tc>
          <w:tcPr>
            <w:tcW w:w="851" w:type="dxa"/>
            <w:shd w:val="clear" w:color="auto" w:fill="auto"/>
            <w:vAlign w:val="center"/>
          </w:tcPr>
          <w:p w14:paraId="17A3D57C">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10000</w:t>
            </w:r>
          </w:p>
        </w:tc>
        <w:tc>
          <w:tcPr>
            <w:tcW w:w="567" w:type="dxa"/>
            <w:shd w:val="clear" w:color="auto" w:fill="auto"/>
            <w:vAlign w:val="center"/>
          </w:tcPr>
          <w:p w14:paraId="0341B6B7">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1</w:t>
            </w:r>
          </w:p>
        </w:tc>
        <w:tc>
          <w:tcPr>
            <w:tcW w:w="2304" w:type="dxa"/>
            <w:shd w:val="clear" w:color="auto" w:fill="auto"/>
            <w:vAlign w:val="center"/>
          </w:tcPr>
          <w:p w14:paraId="0B0B3498">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污染道路长21－30米的，系数1；31－40米的，系数2；以此类推。</w:t>
            </w:r>
          </w:p>
        </w:tc>
        <w:tc>
          <w:tcPr>
            <w:tcW w:w="1785" w:type="dxa"/>
            <w:shd w:val="clear" w:color="auto" w:fill="auto"/>
            <w:vAlign w:val="center"/>
          </w:tcPr>
          <w:p w14:paraId="47ED61D8">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罚款数额＝10000×（1+区域系数+情节系数+变量系数）</w:t>
            </w:r>
          </w:p>
        </w:tc>
        <w:tc>
          <w:tcPr>
            <w:tcW w:w="2385" w:type="dxa"/>
            <w:shd w:val="clear" w:color="auto" w:fill="auto"/>
            <w:vAlign w:val="center"/>
          </w:tcPr>
          <w:p w14:paraId="78CF75E5">
            <w:pPr>
              <w:spacing w:line="232" w:lineRule="exact"/>
              <w:rPr>
                <w:rFonts w:asciiTheme="minorEastAsia" w:hAnsiTheme="minorEastAsia" w:eastAsiaTheme="minorEastAsia"/>
                <w:strike/>
                <w:color w:val="000000" w:themeColor="text1"/>
                <w:sz w:val="15"/>
                <w:szCs w:val="15"/>
                <w14:textFill>
                  <w14:solidFill>
                    <w14:schemeClr w14:val="tx1"/>
                  </w14:solidFill>
                </w14:textFill>
              </w:rPr>
            </w:pPr>
          </w:p>
        </w:tc>
        <w:tc>
          <w:tcPr>
            <w:tcW w:w="1208" w:type="dxa"/>
            <w:shd w:val="clear" w:color="auto" w:fill="auto"/>
            <w:vAlign w:val="center"/>
          </w:tcPr>
          <w:p w14:paraId="49EACC53">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街道</w:t>
            </w:r>
          </w:p>
          <w:p w14:paraId="4FAD68FD">
            <w:pPr>
              <w:spacing w:line="232" w:lineRule="exact"/>
              <w:jc w:val="center"/>
              <w:rPr>
                <w:rFonts w:asciiTheme="minorEastAsia" w:hAnsiTheme="minorEastAsia" w:eastAsiaTheme="minorEastAsia"/>
                <w:strike/>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乡镇</w:t>
            </w:r>
          </w:p>
        </w:tc>
      </w:tr>
      <w:tr w14:paraId="02F50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32C8B2EE">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11</w:t>
            </w:r>
          </w:p>
        </w:tc>
        <w:tc>
          <w:tcPr>
            <w:tcW w:w="1500" w:type="dxa"/>
            <w:shd w:val="clear" w:color="auto" w:fill="auto"/>
            <w:vAlign w:val="center"/>
          </w:tcPr>
          <w:p w14:paraId="588531AC">
            <w:pPr>
              <w:spacing w:line="232" w:lineRule="exact"/>
              <w:rPr>
                <w:rFonts w:cs="宋体"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车辆清洗处未配套设置排水、泥浆沉淀设施</w:t>
            </w:r>
          </w:p>
        </w:tc>
        <w:tc>
          <w:tcPr>
            <w:tcW w:w="2789" w:type="dxa"/>
            <w:shd w:val="clear" w:color="auto" w:fill="auto"/>
            <w:vAlign w:val="center"/>
          </w:tcPr>
          <w:p w14:paraId="08CF6BD4">
            <w:pPr>
              <w:spacing w:line="220"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违反条款：第八十一条第一款第（五）项</w:t>
            </w:r>
          </w:p>
          <w:p w14:paraId="18685D6A">
            <w:pPr>
              <w:spacing w:line="220" w:lineRule="exact"/>
              <w:rPr>
                <w:rFonts w:cs="宋体"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处罚条款：第一百一十九条：责令限期改正，处一万元以上十万元以下罚款；拒不改正，责令停工整治。</w:t>
            </w:r>
          </w:p>
        </w:tc>
        <w:tc>
          <w:tcPr>
            <w:tcW w:w="851" w:type="dxa"/>
            <w:shd w:val="clear" w:color="auto" w:fill="auto"/>
            <w:vAlign w:val="center"/>
          </w:tcPr>
          <w:p w14:paraId="76D4643A">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20000</w:t>
            </w:r>
          </w:p>
        </w:tc>
        <w:tc>
          <w:tcPr>
            <w:tcW w:w="567" w:type="dxa"/>
            <w:shd w:val="clear" w:color="auto" w:fill="auto"/>
            <w:vAlign w:val="center"/>
          </w:tcPr>
          <w:p w14:paraId="4D15F22A">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1</w:t>
            </w:r>
          </w:p>
        </w:tc>
        <w:tc>
          <w:tcPr>
            <w:tcW w:w="2304" w:type="dxa"/>
            <w:shd w:val="clear" w:color="auto" w:fill="auto"/>
            <w:vAlign w:val="center"/>
          </w:tcPr>
          <w:p w14:paraId="5DF82114">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按照《基准》规定</w:t>
            </w:r>
            <w:r>
              <w:rPr>
                <w:rFonts w:asciiTheme="minorEastAsia" w:hAnsiTheme="minorEastAsia" w:eastAsiaTheme="minorEastAsia"/>
                <w:color w:val="000000" w:themeColor="text1"/>
                <w:sz w:val="15"/>
                <w:szCs w:val="15"/>
                <w14:textFill>
                  <w14:solidFill>
                    <w14:schemeClr w14:val="tx1"/>
                  </w14:solidFill>
                </w14:textFill>
              </w:rPr>
              <w:t>执行</w:t>
            </w:r>
          </w:p>
        </w:tc>
        <w:tc>
          <w:tcPr>
            <w:tcW w:w="1785" w:type="dxa"/>
            <w:shd w:val="clear" w:color="auto" w:fill="auto"/>
            <w:vAlign w:val="center"/>
          </w:tcPr>
          <w:p w14:paraId="1319E4B8">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罚款数额＝20000×（1+区域系数+情节系数）</w:t>
            </w:r>
          </w:p>
        </w:tc>
        <w:tc>
          <w:tcPr>
            <w:tcW w:w="2385" w:type="dxa"/>
            <w:shd w:val="clear" w:color="auto" w:fill="auto"/>
            <w:vAlign w:val="center"/>
          </w:tcPr>
          <w:p w14:paraId="63682243">
            <w:pPr>
              <w:spacing w:line="232" w:lineRule="exact"/>
              <w:rPr>
                <w:rFonts w:asciiTheme="minorEastAsia" w:hAnsiTheme="minorEastAsia" w:eastAsiaTheme="minorEastAsia"/>
                <w:strike/>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需要做出其它处罚决定的，报请案审会决定。</w:t>
            </w:r>
          </w:p>
        </w:tc>
        <w:tc>
          <w:tcPr>
            <w:tcW w:w="1208" w:type="dxa"/>
            <w:shd w:val="clear" w:color="auto" w:fill="auto"/>
            <w:vAlign w:val="center"/>
          </w:tcPr>
          <w:p w14:paraId="2CF73FC1">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街道</w:t>
            </w:r>
          </w:p>
          <w:p w14:paraId="245599AB">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乡镇</w:t>
            </w:r>
          </w:p>
        </w:tc>
      </w:tr>
      <w:tr w14:paraId="01A24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0CC1F6C3">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12</w:t>
            </w:r>
          </w:p>
        </w:tc>
        <w:tc>
          <w:tcPr>
            <w:tcW w:w="1500" w:type="dxa"/>
            <w:shd w:val="clear" w:color="auto" w:fill="auto"/>
            <w:vAlign w:val="center"/>
          </w:tcPr>
          <w:p w14:paraId="08243F02">
            <w:pPr>
              <w:spacing w:line="212" w:lineRule="exact"/>
              <w:rPr>
                <w:rFonts w:cs="宋体"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施工现场道路及进出口周边一百米以内的道路有泥土和建筑垃圾</w:t>
            </w:r>
          </w:p>
        </w:tc>
        <w:tc>
          <w:tcPr>
            <w:tcW w:w="2789" w:type="dxa"/>
            <w:shd w:val="clear" w:color="auto" w:fill="auto"/>
            <w:vAlign w:val="center"/>
          </w:tcPr>
          <w:p w14:paraId="7191E19E">
            <w:pPr>
              <w:spacing w:line="21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违反条款：第八十一条第一款第（六）项；</w:t>
            </w:r>
          </w:p>
          <w:p w14:paraId="04895A4C">
            <w:pPr>
              <w:spacing w:line="21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处罚条款：第一百一十九条，责令限期改正，处一万元以上十万元以下罚款；拒不改正，责令停工整治。</w:t>
            </w:r>
          </w:p>
        </w:tc>
        <w:tc>
          <w:tcPr>
            <w:tcW w:w="851" w:type="dxa"/>
            <w:shd w:val="clear" w:color="auto" w:fill="auto"/>
            <w:vAlign w:val="center"/>
          </w:tcPr>
          <w:p w14:paraId="2459D7C6">
            <w:pPr>
              <w:spacing w:line="21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10000</w:t>
            </w:r>
          </w:p>
        </w:tc>
        <w:tc>
          <w:tcPr>
            <w:tcW w:w="567" w:type="dxa"/>
            <w:shd w:val="clear" w:color="auto" w:fill="auto"/>
            <w:vAlign w:val="center"/>
          </w:tcPr>
          <w:p w14:paraId="25B78951">
            <w:pPr>
              <w:spacing w:line="21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1</w:t>
            </w:r>
          </w:p>
        </w:tc>
        <w:tc>
          <w:tcPr>
            <w:tcW w:w="2304" w:type="dxa"/>
            <w:shd w:val="clear" w:color="auto" w:fill="auto"/>
            <w:vAlign w:val="center"/>
          </w:tcPr>
          <w:p w14:paraId="0D1BBFB8">
            <w:pPr>
              <w:spacing w:line="21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污染道路长21－30米的，系数1；31－40米的，系数2；以此类推。</w:t>
            </w:r>
          </w:p>
        </w:tc>
        <w:tc>
          <w:tcPr>
            <w:tcW w:w="1785" w:type="dxa"/>
            <w:shd w:val="clear" w:color="auto" w:fill="auto"/>
            <w:vAlign w:val="center"/>
          </w:tcPr>
          <w:p w14:paraId="7C96C0C5">
            <w:pPr>
              <w:spacing w:line="21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罚款数额＝10000×（1+区域系数+情节系数+变量系数）</w:t>
            </w:r>
          </w:p>
        </w:tc>
        <w:tc>
          <w:tcPr>
            <w:tcW w:w="2385" w:type="dxa"/>
            <w:shd w:val="clear" w:color="auto" w:fill="auto"/>
            <w:vAlign w:val="center"/>
          </w:tcPr>
          <w:p w14:paraId="3E6E37FB">
            <w:pPr>
              <w:spacing w:line="212" w:lineRule="exact"/>
              <w:rPr>
                <w:rFonts w:asciiTheme="minorEastAsia" w:hAnsiTheme="minorEastAsia" w:eastAsiaTheme="minorEastAsia"/>
                <w:color w:val="000000" w:themeColor="text1"/>
                <w:sz w:val="15"/>
                <w:szCs w:val="15"/>
                <w14:textFill>
                  <w14:solidFill>
                    <w14:schemeClr w14:val="tx1"/>
                  </w14:solidFill>
                </w14:textFill>
              </w:rPr>
            </w:pPr>
          </w:p>
        </w:tc>
        <w:tc>
          <w:tcPr>
            <w:tcW w:w="1208" w:type="dxa"/>
            <w:shd w:val="clear" w:color="auto" w:fill="auto"/>
            <w:vAlign w:val="center"/>
          </w:tcPr>
          <w:p w14:paraId="2566801C">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街道</w:t>
            </w:r>
          </w:p>
          <w:p w14:paraId="684D8989">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乡镇</w:t>
            </w:r>
          </w:p>
        </w:tc>
      </w:tr>
      <w:tr w14:paraId="2EE57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493F0BD6">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13</w:t>
            </w:r>
          </w:p>
        </w:tc>
        <w:tc>
          <w:tcPr>
            <w:tcW w:w="1500" w:type="dxa"/>
            <w:shd w:val="clear" w:color="auto" w:fill="auto"/>
            <w:vAlign w:val="center"/>
          </w:tcPr>
          <w:p w14:paraId="12B5F8F9">
            <w:pPr>
              <w:spacing w:line="212" w:lineRule="exact"/>
              <w:rPr>
                <w:rFonts w:cs="宋体"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道路挖掘施工过程中未及时覆盖破损路面并采取措施</w:t>
            </w:r>
          </w:p>
        </w:tc>
        <w:tc>
          <w:tcPr>
            <w:tcW w:w="2789" w:type="dxa"/>
            <w:shd w:val="clear" w:color="auto" w:fill="auto"/>
            <w:vAlign w:val="center"/>
          </w:tcPr>
          <w:p w14:paraId="6A1D1A6F">
            <w:pPr>
              <w:spacing w:line="21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违反条款：第八十一条第一款第（七）项；</w:t>
            </w:r>
          </w:p>
          <w:p w14:paraId="798BF414">
            <w:pPr>
              <w:spacing w:line="212" w:lineRule="exact"/>
              <w:rPr>
                <w:rFonts w:cs="宋体"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处罚条款：第一百一十九条，责令限期改正，处一万元以上十万元以下罚款；拒不改正，责令停工整治。</w:t>
            </w:r>
          </w:p>
        </w:tc>
        <w:tc>
          <w:tcPr>
            <w:tcW w:w="851" w:type="dxa"/>
            <w:shd w:val="clear" w:color="auto" w:fill="auto"/>
            <w:vAlign w:val="center"/>
          </w:tcPr>
          <w:p w14:paraId="091FA8B7">
            <w:pPr>
              <w:spacing w:line="21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10000</w:t>
            </w:r>
          </w:p>
        </w:tc>
        <w:tc>
          <w:tcPr>
            <w:tcW w:w="567" w:type="dxa"/>
            <w:shd w:val="clear" w:color="auto" w:fill="auto"/>
            <w:vAlign w:val="center"/>
          </w:tcPr>
          <w:p w14:paraId="1E983B4A">
            <w:pPr>
              <w:spacing w:line="21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1</w:t>
            </w:r>
          </w:p>
        </w:tc>
        <w:tc>
          <w:tcPr>
            <w:tcW w:w="2304" w:type="dxa"/>
            <w:shd w:val="clear" w:color="auto" w:fill="auto"/>
            <w:vAlign w:val="center"/>
          </w:tcPr>
          <w:p w14:paraId="5127524F">
            <w:pPr>
              <w:spacing w:line="21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1.路面长21－30米的，系数1；31－40米的，系数2；以此类推。</w:t>
            </w:r>
          </w:p>
        </w:tc>
        <w:tc>
          <w:tcPr>
            <w:tcW w:w="1785" w:type="dxa"/>
            <w:shd w:val="clear" w:color="auto" w:fill="auto"/>
            <w:vAlign w:val="center"/>
          </w:tcPr>
          <w:p w14:paraId="6C8D8507">
            <w:pPr>
              <w:spacing w:line="21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罚款数额＝10000×（1+区域系数+情节系数+变量系数）</w:t>
            </w:r>
          </w:p>
        </w:tc>
        <w:tc>
          <w:tcPr>
            <w:tcW w:w="2385" w:type="dxa"/>
            <w:shd w:val="clear" w:color="auto" w:fill="auto"/>
            <w:vAlign w:val="center"/>
          </w:tcPr>
          <w:p w14:paraId="0C353FB4">
            <w:pPr>
              <w:spacing w:line="212" w:lineRule="exact"/>
              <w:rPr>
                <w:rFonts w:cs="宋体" w:asciiTheme="minorEastAsia" w:hAnsiTheme="minorEastAsia" w:eastAsiaTheme="minorEastAsia"/>
                <w:strike/>
                <w:color w:val="000000" w:themeColor="text1"/>
                <w:kern w:val="0"/>
                <w:sz w:val="15"/>
                <w:szCs w:val="15"/>
                <w14:textFill>
                  <w14:solidFill>
                    <w14:schemeClr w14:val="tx1"/>
                  </w14:solidFill>
                </w14:textFill>
              </w:rPr>
            </w:pPr>
          </w:p>
        </w:tc>
        <w:tc>
          <w:tcPr>
            <w:tcW w:w="1208" w:type="dxa"/>
            <w:shd w:val="clear" w:color="auto" w:fill="auto"/>
            <w:vAlign w:val="center"/>
          </w:tcPr>
          <w:p w14:paraId="71D98E11">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街道</w:t>
            </w:r>
          </w:p>
          <w:p w14:paraId="422C0C6D">
            <w:pPr>
              <w:spacing w:line="232" w:lineRule="exact"/>
              <w:jc w:val="center"/>
              <w:rPr>
                <w:rFonts w:cs="宋体" w:asciiTheme="minorEastAsia" w:hAnsiTheme="minorEastAsia" w:eastAsiaTheme="minorEastAsia"/>
                <w:strike/>
                <w:color w:val="000000" w:themeColor="text1"/>
                <w:kern w:val="0"/>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乡镇</w:t>
            </w:r>
          </w:p>
        </w:tc>
      </w:tr>
      <w:tr w14:paraId="2DEBA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34AAB5D0">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14</w:t>
            </w:r>
          </w:p>
        </w:tc>
        <w:tc>
          <w:tcPr>
            <w:tcW w:w="1500" w:type="dxa"/>
            <w:shd w:val="clear" w:color="auto" w:fill="auto"/>
            <w:vAlign w:val="center"/>
          </w:tcPr>
          <w:p w14:paraId="140DB7DE">
            <w:pPr>
              <w:spacing w:line="21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道路挖掘施工完成后未及时修复路面</w:t>
            </w:r>
          </w:p>
        </w:tc>
        <w:tc>
          <w:tcPr>
            <w:tcW w:w="2789" w:type="dxa"/>
            <w:shd w:val="clear" w:color="auto" w:fill="auto"/>
            <w:vAlign w:val="center"/>
          </w:tcPr>
          <w:p w14:paraId="6D53882D">
            <w:pPr>
              <w:spacing w:line="21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违反条款：第八十一条第一款第（七）项；</w:t>
            </w:r>
          </w:p>
          <w:p w14:paraId="389C1FF5">
            <w:pPr>
              <w:spacing w:line="21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处罚条款：第一百一十九条，责令限期改正，处一万元以上十万元以下罚款；拒不改正，责令停工整治。</w:t>
            </w:r>
          </w:p>
        </w:tc>
        <w:tc>
          <w:tcPr>
            <w:tcW w:w="851" w:type="dxa"/>
            <w:shd w:val="clear" w:color="auto" w:fill="auto"/>
            <w:vAlign w:val="center"/>
          </w:tcPr>
          <w:p w14:paraId="5882CC59">
            <w:pPr>
              <w:spacing w:line="21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10000</w:t>
            </w:r>
          </w:p>
        </w:tc>
        <w:tc>
          <w:tcPr>
            <w:tcW w:w="567" w:type="dxa"/>
            <w:shd w:val="clear" w:color="auto" w:fill="auto"/>
            <w:vAlign w:val="center"/>
          </w:tcPr>
          <w:p w14:paraId="2CE66413">
            <w:pPr>
              <w:spacing w:line="21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1</w:t>
            </w:r>
          </w:p>
        </w:tc>
        <w:tc>
          <w:tcPr>
            <w:tcW w:w="2304" w:type="dxa"/>
            <w:shd w:val="clear" w:color="auto" w:fill="auto"/>
            <w:vAlign w:val="center"/>
          </w:tcPr>
          <w:p w14:paraId="1D99FC67">
            <w:pPr>
              <w:spacing w:line="21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未修复的道路长21－30米的，系数1；31－40米的，系数2；以此类推。</w:t>
            </w:r>
          </w:p>
        </w:tc>
        <w:tc>
          <w:tcPr>
            <w:tcW w:w="1785" w:type="dxa"/>
            <w:shd w:val="clear" w:color="auto" w:fill="auto"/>
            <w:vAlign w:val="center"/>
          </w:tcPr>
          <w:p w14:paraId="3774CA8B">
            <w:pPr>
              <w:spacing w:line="21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罚款数额＝10000×（1+区域系数+情节系数+变量系数）</w:t>
            </w:r>
          </w:p>
        </w:tc>
        <w:tc>
          <w:tcPr>
            <w:tcW w:w="2385" w:type="dxa"/>
            <w:shd w:val="clear" w:color="auto" w:fill="auto"/>
            <w:vAlign w:val="center"/>
          </w:tcPr>
          <w:p w14:paraId="168B0925">
            <w:pPr>
              <w:spacing w:line="212" w:lineRule="exact"/>
              <w:rPr>
                <w:rFonts w:cs="宋体" w:asciiTheme="minorEastAsia" w:hAnsiTheme="minorEastAsia" w:eastAsiaTheme="minorEastAsia"/>
                <w:strike/>
                <w:color w:val="000000" w:themeColor="text1"/>
                <w:kern w:val="0"/>
                <w:sz w:val="15"/>
                <w:szCs w:val="15"/>
                <w14:textFill>
                  <w14:solidFill>
                    <w14:schemeClr w14:val="tx1"/>
                  </w14:solidFill>
                </w14:textFill>
              </w:rPr>
            </w:pPr>
          </w:p>
        </w:tc>
        <w:tc>
          <w:tcPr>
            <w:tcW w:w="1208" w:type="dxa"/>
            <w:shd w:val="clear" w:color="auto" w:fill="auto"/>
            <w:vAlign w:val="center"/>
          </w:tcPr>
          <w:p w14:paraId="6EEA9154">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街道</w:t>
            </w:r>
          </w:p>
          <w:p w14:paraId="37D628E5">
            <w:pPr>
              <w:spacing w:line="232" w:lineRule="exact"/>
              <w:jc w:val="center"/>
              <w:rPr>
                <w:rFonts w:cs="宋体" w:asciiTheme="minorEastAsia" w:hAnsiTheme="minorEastAsia" w:eastAsiaTheme="minorEastAsia"/>
                <w:strike/>
                <w:color w:val="000000" w:themeColor="text1"/>
                <w:kern w:val="0"/>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乡镇</w:t>
            </w:r>
          </w:p>
        </w:tc>
      </w:tr>
      <w:tr w14:paraId="69E2A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44E15B5B">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15</w:t>
            </w:r>
          </w:p>
        </w:tc>
        <w:tc>
          <w:tcPr>
            <w:tcW w:w="1500" w:type="dxa"/>
            <w:shd w:val="clear" w:color="auto" w:fill="auto"/>
            <w:vAlign w:val="center"/>
          </w:tcPr>
          <w:p w14:paraId="147A8F7F">
            <w:pPr>
              <w:spacing w:line="21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产生扬尘的物料未按规定贮存或者未</w:t>
            </w:r>
            <w:r>
              <w:rPr>
                <w:rFonts w:hint="eastAsia" w:asciiTheme="minorEastAsia" w:hAnsiTheme="minorEastAsia" w:eastAsiaTheme="minorEastAsia"/>
                <w:bCs/>
                <w:color w:val="000000" w:themeColor="text1"/>
                <w:sz w:val="15"/>
                <w:szCs w:val="15"/>
                <w14:textFill>
                  <w14:solidFill>
                    <w14:schemeClr w14:val="tx1"/>
                  </w14:solidFill>
                </w14:textFill>
              </w:rPr>
              <w:t>采取有效防尘措施</w:t>
            </w:r>
          </w:p>
        </w:tc>
        <w:tc>
          <w:tcPr>
            <w:tcW w:w="2789" w:type="dxa"/>
            <w:shd w:val="clear" w:color="auto" w:fill="auto"/>
            <w:vAlign w:val="center"/>
          </w:tcPr>
          <w:p w14:paraId="3CDFC205">
            <w:pPr>
              <w:spacing w:line="21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违反条款：第八十二条第一款；</w:t>
            </w:r>
          </w:p>
          <w:p w14:paraId="6F230D36">
            <w:pPr>
              <w:spacing w:line="21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处罚条款：第一百二十条：责令限期改正，处一万元以上十万元以下罚款；拒不改正的，责令停工整治或者停业整治。</w:t>
            </w:r>
          </w:p>
        </w:tc>
        <w:tc>
          <w:tcPr>
            <w:tcW w:w="851" w:type="dxa"/>
            <w:shd w:val="clear" w:color="auto" w:fill="auto"/>
            <w:vAlign w:val="center"/>
          </w:tcPr>
          <w:p w14:paraId="2EBEB0D4">
            <w:pPr>
              <w:spacing w:line="21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10000</w:t>
            </w:r>
          </w:p>
        </w:tc>
        <w:tc>
          <w:tcPr>
            <w:tcW w:w="567" w:type="dxa"/>
            <w:shd w:val="clear" w:color="auto" w:fill="auto"/>
            <w:vAlign w:val="center"/>
          </w:tcPr>
          <w:p w14:paraId="6492712E">
            <w:pPr>
              <w:spacing w:line="21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1</w:t>
            </w:r>
          </w:p>
        </w:tc>
        <w:tc>
          <w:tcPr>
            <w:tcW w:w="2304" w:type="dxa"/>
            <w:shd w:val="clear" w:color="auto" w:fill="auto"/>
            <w:vAlign w:val="center"/>
          </w:tcPr>
          <w:p w14:paraId="610CEC71">
            <w:pPr>
              <w:spacing w:line="21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面积10</w:t>
            </w:r>
            <w:r>
              <w:rPr>
                <w:rFonts w:hint="eastAsia" w:cs="Batang" w:asciiTheme="minorEastAsia" w:hAnsiTheme="minorEastAsia" w:eastAsiaTheme="minorEastAsia"/>
                <w:color w:val="000000" w:themeColor="text1"/>
                <w:sz w:val="15"/>
                <w:szCs w:val="15"/>
                <w14:textFill>
                  <w14:solidFill>
                    <w14:schemeClr w14:val="tx1"/>
                  </w14:solidFill>
                </w14:textFill>
              </w:rPr>
              <w:t>㎡</w:t>
            </w:r>
            <w:r>
              <w:rPr>
                <w:rFonts w:hint="eastAsia" w:cs="仿宋_GB2312" w:asciiTheme="minorEastAsia" w:hAnsiTheme="minorEastAsia" w:eastAsiaTheme="minorEastAsia"/>
                <w:color w:val="000000" w:themeColor="text1"/>
                <w:sz w:val="15"/>
                <w:szCs w:val="15"/>
                <w14:textFill>
                  <w14:solidFill>
                    <w14:schemeClr w14:val="tx1"/>
                  </w14:solidFill>
                </w14:textFill>
              </w:rPr>
              <w:t>以下的，系数</w:t>
            </w:r>
            <w:r>
              <w:rPr>
                <w:rFonts w:hint="eastAsia" w:asciiTheme="minorEastAsia" w:hAnsiTheme="minorEastAsia" w:eastAsiaTheme="minorEastAsia"/>
                <w:color w:val="000000" w:themeColor="text1"/>
                <w:sz w:val="15"/>
                <w:szCs w:val="15"/>
                <w14:textFill>
                  <w14:solidFill>
                    <w14:schemeClr w14:val="tx1"/>
                  </w14:solidFill>
                </w14:textFill>
              </w:rPr>
              <w:t>0；11－25</w:t>
            </w:r>
            <w:r>
              <w:rPr>
                <w:rFonts w:hint="eastAsia" w:cs="Batang" w:asciiTheme="minorEastAsia" w:hAnsiTheme="minorEastAsia" w:eastAsiaTheme="minorEastAsia"/>
                <w:color w:val="000000" w:themeColor="text1"/>
                <w:sz w:val="15"/>
                <w:szCs w:val="15"/>
                <w14:textFill>
                  <w14:solidFill>
                    <w14:schemeClr w14:val="tx1"/>
                  </w14:solidFill>
                </w14:textFill>
              </w:rPr>
              <w:t>㎡</w:t>
            </w:r>
            <w:r>
              <w:rPr>
                <w:rFonts w:hint="eastAsia" w:cs="仿宋_GB2312" w:asciiTheme="minorEastAsia" w:hAnsiTheme="minorEastAsia" w:eastAsiaTheme="minorEastAsia"/>
                <w:color w:val="000000" w:themeColor="text1"/>
                <w:sz w:val="15"/>
                <w:szCs w:val="15"/>
                <w14:textFill>
                  <w14:solidFill>
                    <w14:schemeClr w14:val="tx1"/>
                  </w14:solidFill>
                </w14:textFill>
              </w:rPr>
              <w:t>的，系数</w:t>
            </w:r>
            <w:r>
              <w:rPr>
                <w:rFonts w:hint="eastAsia" w:asciiTheme="minorEastAsia" w:hAnsiTheme="minorEastAsia" w:eastAsiaTheme="minorEastAsia"/>
                <w:color w:val="000000" w:themeColor="text1"/>
                <w:sz w:val="15"/>
                <w:szCs w:val="15"/>
                <w14:textFill>
                  <w14:solidFill>
                    <w14:schemeClr w14:val="tx1"/>
                  </w14:solidFill>
                </w14:textFill>
              </w:rPr>
              <w:t>1；26－40</w:t>
            </w:r>
            <w:r>
              <w:rPr>
                <w:rFonts w:hint="eastAsia" w:cs="Batang" w:asciiTheme="minorEastAsia" w:hAnsiTheme="minorEastAsia" w:eastAsiaTheme="minorEastAsia"/>
                <w:color w:val="000000" w:themeColor="text1"/>
                <w:sz w:val="15"/>
                <w:szCs w:val="15"/>
                <w14:textFill>
                  <w14:solidFill>
                    <w14:schemeClr w14:val="tx1"/>
                  </w14:solidFill>
                </w14:textFill>
              </w:rPr>
              <w:t>㎡</w:t>
            </w:r>
            <w:r>
              <w:rPr>
                <w:rFonts w:hint="eastAsia" w:cs="仿宋_GB2312" w:asciiTheme="minorEastAsia" w:hAnsiTheme="minorEastAsia" w:eastAsiaTheme="minorEastAsia"/>
                <w:color w:val="000000" w:themeColor="text1"/>
                <w:sz w:val="15"/>
                <w:szCs w:val="15"/>
                <w14:textFill>
                  <w14:solidFill>
                    <w14:schemeClr w14:val="tx1"/>
                  </w14:solidFill>
                </w14:textFill>
              </w:rPr>
              <w:t>系数</w:t>
            </w:r>
            <w:r>
              <w:rPr>
                <w:rFonts w:hint="eastAsia" w:asciiTheme="minorEastAsia" w:hAnsiTheme="minorEastAsia" w:eastAsiaTheme="minorEastAsia"/>
                <w:color w:val="000000" w:themeColor="text1"/>
                <w:sz w:val="15"/>
                <w:szCs w:val="15"/>
                <w14:textFill>
                  <w14:solidFill>
                    <w14:schemeClr w14:val="tx1"/>
                  </w14:solidFill>
                </w14:textFill>
              </w:rPr>
              <w:t>2，以此类推。2.造成尘土飞扬，严重污染环境的，系数为9。</w:t>
            </w:r>
          </w:p>
        </w:tc>
        <w:tc>
          <w:tcPr>
            <w:tcW w:w="1785" w:type="dxa"/>
            <w:shd w:val="clear" w:color="auto" w:fill="auto"/>
            <w:vAlign w:val="center"/>
          </w:tcPr>
          <w:p w14:paraId="47D7991F">
            <w:pPr>
              <w:spacing w:line="21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罚款数额＝10000×（1+区域系数+情节系数+变量系数）</w:t>
            </w:r>
          </w:p>
        </w:tc>
        <w:tc>
          <w:tcPr>
            <w:tcW w:w="2385" w:type="dxa"/>
            <w:shd w:val="clear" w:color="auto" w:fill="auto"/>
            <w:vAlign w:val="center"/>
          </w:tcPr>
          <w:p w14:paraId="351A0D95">
            <w:pPr>
              <w:spacing w:line="212" w:lineRule="exact"/>
              <w:rPr>
                <w:rFonts w:asciiTheme="minorEastAsia" w:hAnsiTheme="minorEastAsia" w:eastAsiaTheme="minorEastAsia"/>
                <w:strike/>
                <w:color w:val="000000" w:themeColor="text1"/>
                <w:sz w:val="15"/>
                <w:szCs w:val="15"/>
                <w14:textFill>
                  <w14:solidFill>
                    <w14:schemeClr w14:val="tx1"/>
                  </w14:solidFill>
                </w14:textFill>
              </w:rPr>
            </w:pPr>
          </w:p>
        </w:tc>
        <w:tc>
          <w:tcPr>
            <w:tcW w:w="1208" w:type="dxa"/>
            <w:shd w:val="clear" w:color="auto" w:fill="auto"/>
            <w:vAlign w:val="center"/>
          </w:tcPr>
          <w:p w14:paraId="4387E65E">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街道</w:t>
            </w:r>
          </w:p>
          <w:p w14:paraId="4F9D8ACD">
            <w:pPr>
              <w:spacing w:line="232" w:lineRule="exact"/>
              <w:jc w:val="center"/>
              <w:rPr>
                <w:rFonts w:asciiTheme="minorEastAsia" w:hAnsiTheme="minorEastAsia" w:eastAsiaTheme="minorEastAsia"/>
                <w:strike/>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乡镇</w:t>
            </w:r>
          </w:p>
        </w:tc>
      </w:tr>
      <w:tr w14:paraId="77031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207" w:hRule="atLeast"/>
          <w:jc w:val="center"/>
        </w:trPr>
        <w:tc>
          <w:tcPr>
            <w:tcW w:w="940" w:type="dxa"/>
            <w:shd w:val="clear" w:color="auto" w:fill="auto"/>
            <w:vAlign w:val="center"/>
          </w:tcPr>
          <w:p w14:paraId="384BFCD3">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16</w:t>
            </w:r>
          </w:p>
        </w:tc>
        <w:tc>
          <w:tcPr>
            <w:tcW w:w="1500" w:type="dxa"/>
            <w:shd w:val="clear" w:color="auto" w:fill="auto"/>
            <w:vAlign w:val="center"/>
          </w:tcPr>
          <w:p w14:paraId="562EEC37">
            <w:pPr>
              <w:spacing w:line="232" w:lineRule="exact"/>
              <w:rPr>
                <w:rFonts w:cs="宋体"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未按规定处置或覆盖建筑土方、工程渣土、建筑垃圾</w:t>
            </w:r>
          </w:p>
        </w:tc>
        <w:tc>
          <w:tcPr>
            <w:tcW w:w="2789" w:type="dxa"/>
            <w:shd w:val="clear" w:color="auto" w:fill="auto"/>
            <w:vAlign w:val="center"/>
          </w:tcPr>
          <w:p w14:paraId="6128D158">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违反条款：第八十二条第二款；</w:t>
            </w:r>
          </w:p>
          <w:p w14:paraId="75F4153A">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处罚条款：第一百二十条：责令限期改正，处一万元以上十万元以下罚款；拒不改正的，责令停工整治或者停业整治。</w:t>
            </w:r>
          </w:p>
        </w:tc>
        <w:tc>
          <w:tcPr>
            <w:tcW w:w="851" w:type="dxa"/>
            <w:shd w:val="clear" w:color="auto" w:fill="auto"/>
            <w:vAlign w:val="center"/>
          </w:tcPr>
          <w:p w14:paraId="2FDF405E">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10000</w:t>
            </w:r>
          </w:p>
        </w:tc>
        <w:tc>
          <w:tcPr>
            <w:tcW w:w="567" w:type="dxa"/>
            <w:shd w:val="clear" w:color="auto" w:fill="auto"/>
            <w:vAlign w:val="center"/>
          </w:tcPr>
          <w:p w14:paraId="22B51803">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1</w:t>
            </w:r>
          </w:p>
        </w:tc>
        <w:tc>
          <w:tcPr>
            <w:tcW w:w="2304" w:type="dxa"/>
            <w:shd w:val="clear" w:color="auto" w:fill="auto"/>
            <w:vAlign w:val="center"/>
          </w:tcPr>
          <w:p w14:paraId="1866F7F8">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占地面积10</w:t>
            </w:r>
            <w:r>
              <w:rPr>
                <w:rFonts w:hint="eastAsia" w:cs="Batang" w:asciiTheme="minorEastAsia" w:hAnsiTheme="minorEastAsia" w:eastAsiaTheme="minorEastAsia"/>
                <w:color w:val="000000" w:themeColor="text1"/>
                <w:sz w:val="15"/>
                <w:szCs w:val="15"/>
                <w14:textFill>
                  <w14:solidFill>
                    <w14:schemeClr w14:val="tx1"/>
                  </w14:solidFill>
                </w14:textFill>
              </w:rPr>
              <w:t>㎡</w:t>
            </w:r>
            <w:r>
              <w:rPr>
                <w:rFonts w:hint="eastAsia" w:asciiTheme="minorEastAsia" w:hAnsiTheme="minorEastAsia" w:eastAsiaTheme="minorEastAsia"/>
                <w:color w:val="000000" w:themeColor="text1"/>
                <w:sz w:val="15"/>
                <w:szCs w:val="15"/>
                <w14:textFill>
                  <w14:solidFill>
                    <w14:schemeClr w14:val="tx1"/>
                  </w14:solidFill>
                </w14:textFill>
              </w:rPr>
              <w:t>以下的，系数0；11－15</w:t>
            </w:r>
            <w:r>
              <w:rPr>
                <w:rFonts w:hint="eastAsia" w:cs="Batang" w:asciiTheme="minorEastAsia" w:hAnsiTheme="minorEastAsia" w:eastAsiaTheme="minorEastAsia"/>
                <w:color w:val="000000" w:themeColor="text1"/>
                <w:sz w:val="15"/>
                <w:szCs w:val="15"/>
                <w14:textFill>
                  <w14:solidFill>
                    <w14:schemeClr w14:val="tx1"/>
                  </w14:solidFill>
                </w14:textFill>
              </w:rPr>
              <w:t>㎡</w:t>
            </w:r>
            <w:r>
              <w:rPr>
                <w:rFonts w:hint="eastAsia" w:asciiTheme="minorEastAsia" w:hAnsiTheme="minorEastAsia" w:eastAsiaTheme="minorEastAsia"/>
                <w:color w:val="000000" w:themeColor="text1"/>
                <w:sz w:val="15"/>
                <w:szCs w:val="15"/>
                <w14:textFill>
                  <w14:solidFill>
                    <w14:schemeClr w14:val="tx1"/>
                  </w14:solidFill>
                </w14:textFill>
              </w:rPr>
              <w:t>的，系数1；16－20</w:t>
            </w:r>
            <w:r>
              <w:rPr>
                <w:rFonts w:hint="eastAsia" w:cs="Batang" w:asciiTheme="minorEastAsia" w:hAnsiTheme="minorEastAsia" w:eastAsiaTheme="minorEastAsia"/>
                <w:color w:val="000000" w:themeColor="text1"/>
                <w:sz w:val="15"/>
                <w:szCs w:val="15"/>
                <w14:textFill>
                  <w14:solidFill>
                    <w14:schemeClr w14:val="tx1"/>
                  </w14:solidFill>
                </w14:textFill>
              </w:rPr>
              <w:t>㎡</w:t>
            </w:r>
            <w:r>
              <w:rPr>
                <w:rFonts w:hint="eastAsia" w:asciiTheme="minorEastAsia" w:hAnsiTheme="minorEastAsia" w:eastAsiaTheme="minorEastAsia"/>
                <w:color w:val="000000" w:themeColor="text1"/>
                <w:sz w:val="15"/>
                <w:szCs w:val="15"/>
                <w14:textFill>
                  <w14:solidFill>
                    <w14:schemeClr w14:val="tx1"/>
                  </w14:solidFill>
                </w14:textFill>
              </w:rPr>
              <w:t>系数2，以此类推。2.造成尘土飞扬，严重污染环境的，系数为9。</w:t>
            </w:r>
          </w:p>
        </w:tc>
        <w:tc>
          <w:tcPr>
            <w:tcW w:w="1785" w:type="dxa"/>
            <w:shd w:val="clear" w:color="auto" w:fill="auto"/>
            <w:vAlign w:val="center"/>
          </w:tcPr>
          <w:p w14:paraId="4143A682">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罚款数额＝10000×（1+区域系数+情节系数+变量系数）</w:t>
            </w:r>
          </w:p>
        </w:tc>
        <w:tc>
          <w:tcPr>
            <w:tcW w:w="2385" w:type="dxa"/>
            <w:shd w:val="clear" w:color="auto" w:fill="auto"/>
            <w:vAlign w:val="center"/>
          </w:tcPr>
          <w:p w14:paraId="5B5792A8">
            <w:pPr>
              <w:spacing w:line="232" w:lineRule="exact"/>
              <w:rPr>
                <w:rFonts w:asciiTheme="minorEastAsia" w:hAnsiTheme="minorEastAsia" w:eastAsiaTheme="minorEastAsia"/>
                <w:color w:val="000000" w:themeColor="text1"/>
                <w:sz w:val="15"/>
                <w:szCs w:val="15"/>
                <w14:textFill>
                  <w14:solidFill>
                    <w14:schemeClr w14:val="tx1"/>
                  </w14:solidFill>
                </w14:textFill>
              </w:rPr>
            </w:pPr>
          </w:p>
        </w:tc>
        <w:tc>
          <w:tcPr>
            <w:tcW w:w="1208" w:type="dxa"/>
            <w:shd w:val="clear" w:color="auto" w:fill="auto"/>
            <w:vAlign w:val="center"/>
          </w:tcPr>
          <w:p w14:paraId="49A2112B">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街道</w:t>
            </w:r>
          </w:p>
          <w:p w14:paraId="69798C2A">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乡镇</w:t>
            </w:r>
          </w:p>
        </w:tc>
      </w:tr>
      <w:tr w14:paraId="00512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14329" w:type="dxa"/>
            <w:gridSpan w:val="9"/>
            <w:shd w:val="clear" w:color="auto" w:fill="auto"/>
            <w:vAlign w:val="center"/>
          </w:tcPr>
          <w:p w14:paraId="4C8408C4">
            <w:pPr>
              <w:pStyle w:val="5"/>
              <w:widowControl w:val="0"/>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bookmarkStart w:id="79" w:name="_Toc110851475"/>
            <w:bookmarkStart w:id="80" w:name="_Toc2068225242"/>
            <w:r>
              <w:rPr>
                <w:rFonts w:hint="eastAsia" w:asciiTheme="minorEastAsia" w:hAnsiTheme="minorEastAsia" w:eastAsiaTheme="minorEastAsia"/>
                <w:color w:val="000000" w:themeColor="text1"/>
                <w:sz w:val="15"/>
                <w:szCs w:val="15"/>
                <w14:textFill>
                  <w14:solidFill>
                    <w14:schemeClr w14:val="tx1"/>
                  </w14:solidFill>
                </w14:textFill>
              </w:rPr>
              <w:t>《北京市建设工程施工现场管理办法》案由13项</w:t>
            </w:r>
            <w:bookmarkEnd w:id="79"/>
            <w:bookmarkEnd w:id="80"/>
          </w:p>
        </w:tc>
      </w:tr>
      <w:tr w14:paraId="7A7E1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875" w:hRule="atLeast"/>
          <w:jc w:val="center"/>
        </w:trPr>
        <w:tc>
          <w:tcPr>
            <w:tcW w:w="940" w:type="dxa"/>
            <w:shd w:val="clear" w:color="auto" w:fill="auto"/>
            <w:vAlign w:val="center"/>
          </w:tcPr>
          <w:p w14:paraId="44F46314">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w:t>
            </w:r>
          </w:p>
        </w:tc>
        <w:tc>
          <w:tcPr>
            <w:tcW w:w="1500" w:type="dxa"/>
            <w:shd w:val="clear" w:color="auto" w:fill="auto"/>
            <w:vAlign w:val="center"/>
          </w:tcPr>
          <w:p w14:paraId="6E89DEA4">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建设单位未按标准设置围挡</w:t>
            </w:r>
          </w:p>
        </w:tc>
        <w:tc>
          <w:tcPr>
            <w:tcW w:w="2789" w:type="dxa"/>
            <w:shd w:val="clear" w:color="auto" w:fill="auto"/>
            <w:vAlign w:val="center"/>
          </w:tcPr>
          <w:p w14:paraId="3A2F22C7">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违反条款：第二十三条第（一）项；</w:t>
            </w:r>
          </w:p>
          <w:p w14:paraId="3D560708">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处罚条款：第三十六条：违反本办法第二十三条规定，未按照规定采取措施或者采取措施不当的，由城市管理综合执法部门责令限期改正，处1万元以上10万元以下罚款；逾期未改正的，责令停工整治。</w:t>
            </w:r>
          </w:p>
        </w:tc>
        <w:tc>
          <w:tcPr>
            <w:tcW w:w="851" w:type="dxa"/>
            <w:shd w:val="clear" w:color="auto" w:fill="auto"/>
            <w:vAlign w:val="center"/>
          </w:tcPr>
          <w:p w14:paraId="28589679">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asciiTheme="minorEastAsia" w:hAnsiTheme="minorEastAsia" w:eastAsiaTheme="minorEastAsia"/>
                <w:color w:val="000000" w:themeColor="text1"/>
                <w:sz w:val="15"/>
                <w:szCs w:val="15"/>
                <w14:textFill>
                  <w14:solidFill>
                    <w14:schemeClr w14:val="tx1"/>
                  </w14:solidFill>
                </w14:textFill>
              </w:rPr>
              <w:t>10000</w:t>
            </w:r>
          </w:p>
        </w:tc>
        <w:tc>
          <w:tcPr>
            <w:tcW w:w="567" w:type="dxa"/>
            <w:shd w:val="clear" w:color="auto" w:fill="auto"/>
            <w:vAlign w:val="center"/>
          </w:tcPr>
          <w:p w14:paraId="69916E41">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1</w:t>
            </w:r>
          </w:p>
        </w:tc>
        <w:tc>
          <w:tcPr>
            <w:tcW w:w="2304" w:type="dxa"/>
            <w:shd w:val="clear" w:color="auto" w:fill="auto"/>
            <w:vAlign w:val="center"/>
          </w:tcPr>
          <w:p w14:paraId="0B3FACB3">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1.未按标准设置围挡长度1</w:t>
            </w:r>
            <w:r>
              <w:rPr>
                <w:rFonts w:asciiTheme="minorEastAsia" w:hAnsiTheme="minorEastAsia" w:eastAsiaTheme="minorEastAsia"/>
                <w:color w:val="000000" w:themeColor="text1"/>
                <w:sz w:val="15"/>
                <w:szCs w:val="15"/>
                <w14:textFill>
                  <w14:solidFill>
                    <w14:schemeClr w14:val="tx1"/>
                  </w14:solidFill>
                </w14:textFill>
              </w:rPr>
              <w:t>6</w:t>
            </w:r>
            <w:r>
              <w:rPr>
                <w:rFonts w:hint="eastAsia" w:asciiTheme="minorEastAsia" w:hAnsiTheme="minorEastAsia" w:eastAsiaTheme="minorEastAsia"/>
                <w:color w:val="000000" w:themeColor="text1"/>
                <w:sz w:val="15"/>
                <w:szCs w:val="15"/>
                <w14:textFill>
                  <w14:solidFill>
                    <w14:schemeClr w14:val="tx1"/>
                  </w14:solidFill>
                </w14:textFill>
              </w:rPr>
              <w:t>-</w:t>
            </w:r>
            <w:r>
              <w:rPr>
                <w:rFonts w:asciiTheme="minorEastAsia" w:hAnsiTheme="minorEastAsia" w:eastAsiaTheme="minorEastAsia"/>
                <w:color w:val="000000" w:themeColor="text1"/>
                <w:sz w:val="15"/>
                <w:szCs w:val="15"/>
                <w14:textFill>
                  <w14:solidFill>
                    <w14:schemeClr w14:val="tx1"/>
                  </w14:solidFill>
                </w14:textFill>
              </w:rPr>
              <w:t>30</w:t>
            </w:r>
            <w:r>
              <w:rPr>
                <w:rFonts w:hint="eastAsia" w:asciiTheme="minorEastAsia" w:hAnsiTheme="minorEastAsia" w:eastAsiaTheme="minorEastAsia"/>
                <w:color w:val="000000" w:themeColor="text1"/>
                <w:sz w:val="15"/>
                <w:szCs w:val="15"/>
                <w14:textFill>
                  <w14:solidFill>
                    <w14:schemeClr w14:val="tx1"/>
                  </w14:solidFill>
                </w14:textFill>
              </w:rPr>
              <w:t>米的，系数1；</w:t>
            </w:r>
            <w:r>
              <w:rPr>
                <w:rFonts w:asciiTheme="minorEastAsia" w:hAnsiTheme="minorEastAsia" w:eastAsiaTheme="minorEastAsia"/>
                <w:color w:val="000000" w:themeColor="text1"/>
                <w:sz w:val="15"/>
                <w:szCs w:val="15"/>
                <w14:textFill>
                  <w14:solidFill>
                    <w14:schemeClr w14:val="tx1"/>
                  </w14:solidFill>
                </w14:textFill>
              </w:rPr>
              <w:t>31</w:t>
            </w:r>
            <w:r>
              <w:rPr>
                <w:rFonts w:hint="eastAsia" w:asciiTheme="minorEastAsia" w:hAnsiTheme="minorEastAsia" w:eastAsiaTheme="minorEastAsia"/>
                <w:color w:val="000000" w:themeColor="text1"/>
                <w:sz w:val="15"/>
                <w:szCs w:val="15"/>
                <w14:textFill>
                  <w14:solidFill>
                    <w14:schemeClr w14:val="tx1"/>
                  </w14:solidFill>
                </w14:textFill>
              </w:rPr>
              <w:t>-</w:t>
            </w:r>
            <w:r>
              <w:rPr>
                <w:rFonts w:asciiTheme="minorEastAsia" w:hAnsiTheme="minorEastAsia" w:eastAsiaTheme="minorEastAsia"/>
                <w:color w:val="000000" w:themeColor="text1"/>
                <w:sz w:val="15"/>
                <w:szCs w:val="15"/>
                <w14:textFill>
                  <w14:solidFill>
                    <w14:schemeClr w14:val="tx1"/>
                  </w14:solidFill>
                </w14:textFill>
              </w:rPr>
              <w:t>45</w:t>
            </w:r>
            <w:r>
              <w:rPr>
                <w:rFonts w:hint="eastAsia" w:asciiTheme="minorEastAsia" w:hAnsiTheme="minorEastAsia" w:eastAsiaTheme="minorEastAsia"/>
                <w:color w:val="000000" w:themeColor="text1"/>
                <w:sz w:val="15"/>
                <w:szCs w:val="15"/>
                <w14:textFill>
                  <w14:solidFill>
                    <w14:schemeClr w14:val="tx1"/>
                  </w14:solidFill>
                </w14:textFill>
              </w:rPr>
              <w:t>米的，系数2，以此类推；2.期间发生危害公共安全行为的，系数9。</w:t>
            </w:r>
          </w:p>
        </w:tc>
        <w:tc>
          <w:tcPr>
            <w:tcW w:w="1785" w:type="dxa"/>
            <w:shd w:val="clear" w:color="auto" w:fill="auto"/>
            <w:vAlign w:val="center"/>
          </w:tcPr>
          <w:p w14:paraId="24D116E3">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罚款数额＝10000×（1＋区域系数＋情节系数＋变量系数）</w:t>
            </w:r>
          </w:p>
        </w:tc>
        <w:tc>
          <w:tcPr>
            <w:tcW w:w="2385" w:type="dxa"/>
            <w:shd w:val="clear" w:color="auto" w:fill="auto"/>
            <w:vAlign w:val="center"/>
          </w:tcPr>
          <w:p w14:paraId="0467BD5D">
            <w:pPr>
              <w:spacing w:line="232" w:lineRule="exact"/>
              <w:rPr>
                <w:rFonts w:cs="宋体" w:asciiTheme="minorEastAsia" w:hAnsiTheme="minorEastAsia" w:eastAsiaTheme="minorEastAsia"/>
                <w:strike/>
                <w:color w:val="000000" w:themeColor="text1"/>
                <w:kern w:val="0"/>
                <w:sz w:val="15"/>
                <w:szCs w:val="15"/>
                <w14:textFill>
                  <w14:solidFill>
                    <w14:schemeClr w14:val="tx1"/>
                  </w14:solidFill>
                </w14:textFill>
              </w:rPr>
            </w:pPr>
          </w:p>
        </w:tc>
        <w:tc>
          <w:tcPr>
            <w:tcW w:w="1208" w:type="dxa"/>
            <w:shd w:val="clear" w:color="auto" w:fill="auto"/>
            <w:vAlign w:val="center"/>
          </w:tcPr>
          <w:p w14:paraId="1AD8436C">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街道</w:t>
            </w:r>
          </w:p>
          <w:p w14:paraId="759F4745">
            <w:pPr>
              <w:spacing w:line="232" w:lineRule="exact"/>
              <w:jc w:val="center"/>
              <w:rPr>
                <w:rFonts w:cs="宋体" w:asciiTheme="minorEastAsia" w:hAnsiTheme="minorEastAsia" w:eastAsiaTheme="minorEastAsia"/>
                <w:strike/>
                <w:color w:val="000000" w:themeColor="text1"/>
                <w:kern w:val="0"/>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乡镇</w:t>
            </w:r>
          </w:p>
        </w:tc>
      </w:tr>
      <w:tr w14:paraId="72C66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632" w:hRule="atLeast"/>
          <w:jc w:val="center"/>
        </w:trPr>
        <w:tc>
          <w:tcPr>
            <w:tcW w:w="940" w:type="dxa"/>
            <w:shd w:val="clear" w:color="auto" w:fill="auto"/>
            <w:vAlign w:val="center"/>
          </w:tcPr>
          <w:p w14:paraId="5207190E">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2</w:t>
            </w:r>
          </w:p>
        </w:tc>
        <w:tc>
          <w:tcPr>
            <w:tcW w:w="1500" w:type="dxa"/>
            <w:shd w:val="clear" w:color="auto" w:fill="auto"/>
            <w:vAlign w:val="center"/>
          </w:tcPr>
          <w:p w14:paraId="755920CC">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施工单位未对围挡进行维护</w:t>
            </w:r>
          </w:p>
        </w:tc>
        <w:tc>
          <w:tcPr>
            <w:tcW w:w="2789" w:type="dxa"/>
            <w:shd w:val="clear" w:color="auto" w:fill="auto"/>
            <w:vAlign w:val="center"/>
          </w:tcPr>
          <w:p w14:paraId="774C35D5">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违反条款：第二十三条第（一）项；</w:t>
            </w:r>
          </w:p>
          <w:p w14:paraId="41BA12CE">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处罚条款：第三十六条：违反本办法第二十三条规定，未按照规定采取措施或者采取措施不当的，由城市管理综合执法部门责令限期改正，处1万元以上10万元以下罚款；逾期未改正的，责令停工整治。</w:t>
            </w:r>
          </w:p>
        </w:tc>
        <w:tc>
          <w:tcPr>
            <w:tcW w:w="851" w:type="dxa"/>
            <w:shd w:val="clear" w:color="auto" w:fill="auto"/>
            <w:vAlign w:val="center"/>
          </w:tcPr>
          <w:p w14:paraId="1A704E5E">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asciiTheme="minorEastAsia" w:hAnsiTheme="minorEastAsia" w:eastAsiaTheme="minorEastAsia"/>
                <w:color w:val="000000" w:themeColor="text1"/>
                <w:sz w:val="15"/>
                <w:szCs w:val="15"/>
                <w14:textFill>
                  <w14:solidFill>
                    <w14:schemeClr w14:val="tx1"/>
                  </w14:solidFill>
                </w14:textFill>
              </w:rPr>
              <w:t>10000</w:t>
            </w:r>
          </w:p>
        </w:tc>
        <w:tc>
          <w:tcPr>
            <w:tcW w:w="567" w:type="dxa"/>
            <w:shd w:val="clear" w:color="auto" w:fill="auto"/>
            <w:vAlign w:val="center"/>
          </w:tcPr>
          <w:p w14:paraId="617B2458">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1</w:t>
            </w:r>
          </w:p>
        </w:tc>
        <w:tc>
          <w:tcPr>
            <w:tcW w:w="2304" w:type="dxa"/>
            <w:shd w:val="clear" w:color="auto" w:fill="auto"/>
            <w:vAlign w:val="center"/>
          </w:tcPr>
          <w:p w14:paraId="4C2E26A6">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1.未按规定管护围挡长度</w:t>
            </w:r>
            <w:r>
              <w:rPr>
                <w:rFonts w:asciiTheme="minorEastAsia" w:hAnsiTheme="minorEastAsia" w:eastAsiaTheme="minorEastAsia"/>
                <w:color w:val="000000" w:themeColor="text1"/>
                <w:sz w:val="15"/>
                <w:szCs w:val="15"/>
                <w14:textFill>
                  <w14:solidFill>
                    <w14:schemeClr w14:val="tx1"/>
                  </w14:solidFill>
                </w14:textFill>
              </w:rPr>
              <w:t>16</w:t>
            </w:r>
            <w:r>
              <w:rPr>
                <w:rFonts w:hint="eastAsia" w:asciiTheme="minorEastAsia" w:hAnsiTheme="minorEastAsia" w:eastAsiaTheme="minorEastAsia"/>
                <w:color w:val="000000" w:themeColor="text1"/>
                <w:sz w:val="15"/>
                <w:szCs w:val="15"/>
                <w14:textFill>
                  <w14:solidFill>
                    <w14:schemeClr w14:val="tx1"/>
                  </w14:solidFill>
                </w14:textFill>
              </w:rPr>
              <w:t>-</w:t>
            </w:r>
            <w:r>
              <w:rPr>
                <w:rFonts w:asciiTheme="minorEastAsia" w:hAnsiTheme="minorEastAsia" w:eastAsiaTheme="minorEastAsia"/>
                <w:color w:val="000000" w:themeColor="text1"/>
                <w:sz w:val="15"/>
                <w:szCs w:val="15"/>
                <w14:textFill>
                  <w14:solidFill>
                    <w14:schemeClr w14:val="tx1"/>
                  </w14:solidFill>
                </w14:textFill>
              </w:rPr>
              <w:t>30</w:t>
            </w:r>
            <w:r>
              <w:rPr>
                <w:rFonts w:hint="eastAsia" w:asciiTheme="minorEastAsia" w:hAnsiTheme="minorEastAsia" w:eastAsiaTheme="minorEastAsia"/>
                <w:color w:val="000000" w:themeColor="text1"/>
                <w:sz w:val="15"/>
                <w:szCs w:val="15"/>
                <w14:textFill>
                  <w14:solidFill>
                    <w14:schemeClr w14:val="tx1"/>
                  </w14:solidFill>
                </w14:textFill>
              </w:rPr>
              <w:t>米的，系数1；</w:t>
            </w:r>
            <w:r>
              <w:rPr>
                <w:rFonts w:asciiTheme="minorEastAsia" w:hAnsiTheme="minorEastAsia" w:eastAsiaTheme="minorEastAsia"/>
                <w:color w:val="000000" w:themeColor="text1"/>
                <w:sz w:val="15"/>
                <w:szCs w:val="15"/>
                <w14:textFill>
                  <w14:solidFill>
                    <w14:schemeClr w14:val="tx1"/>
                  </w14:solidFill>
                </w14:textFill>
              </w:rPr>
              <w:t>31</w:t>
            </w:r>
            <w:r>
              <w:rPr>
                <w:rFonts w:hint="eastAsia" w:asciiTheme="minorEastAsia" w:hAnsiTheme="minorEastAsia" w:eastAsiaTheme="minorEastAsia"/>
                <w:color w:val="000000" w:themeColor="text1"/>
                <w:sz w:val="15"/>
                <w:szCs w:val="15"/>
                <w14:textFill>
                  <w14:solidFill>
                    <w14:schemeClr w14:val="tx1"/>
                  </w14:solidFill>
                </w14:textFill>
              </w:rPr>
              <w:t>-</w:t>
            </w:r>
            <w:r>
              <w:rPr>
                <w:rFonts w:asciiTheme="minorEastAsia" w:hAnsiTheme="minorEastAsia" w:eastAsiaTheme="minorEastAsia"/>
                <w:color w:val="000000" w:themeColor="text1"/>
                <w:sz w:val="15"/>
                <w:szCs w:val="15"/>
                <w14:textFill>
                  <w14:solidFill>
                    <w14:schemeClr w14:val="tx1"/>
                  </w14:solidFill>
                </w14:textFill>
              </w:rPr>
              <w:t>45</w:t>
            </w:r>
            <w:r>
              <w:rPr>
                <w:rFonts w:hint="eastAsia" w:asciiTheme="minorEastAsia" w:hAnsiTheme="minorEastAsia" w:eastAsiaTheme="minorEastAsia"/>
                <w:color w:val="000000" w:themeColor="text1"/>
                <w:sz w:val="15"/>
                <w:szCs w:val="15"/>
                <w14:textFill>
                  <w14:solidFill>
                    <w14:schemeClr w14:val="tx1"/>
                  </w14:solidFill>
                </w14:textFill>
              </w:rPr>
              <w:t>米的，系数2，以此类推。2.期间发生危害公共安全行为的，系数</w:t>
            </w:r>
            <w:r>
              <w:rPr>
                <w:rFonts w:asciiTheme="minorEastAsia" w:hAnsiTheme="minorEastAsia" w:eastAsiaTheme="minorEastAsia"/>
                <w:color w:val="000000" w:themeColor="text1"/>
                <w:sz w:val="15"/>
                <w:szCs w:val="15"/>
                <w14:textFill>
                  <w14:solidFill>
                    <w14:schemeClr w14:val="tx1"/>
                  </w14:solidFill>
                </w14:textFill>
              </w:rPr>
              <w:t>9</w:t>
            </w:r>
            <w:r>
              <w:rPr>
                <w:rFonts w:hint="eastAsia" w:asciiTheme="minorEastAsia" w:hAnsiTheme="minorEastAsia" w:eastAsiaTheme="minorEastAsia"/>
                <w:color w:val="000000" w:themeColor="text1"/>
                <w:sz w:val="15"/>
                <w:szCs w:val="15"/>
                <w14:textFill>
                  <w14:solidFill>
                    <w14:schemeClr w14:val="tx1"/>
                  </w14:solidFill>
                </w14:textFill>
              </w:rPr>
              <w:t>。</w:t>
            </w:r>
          </w:p>
        </w:tc>
        <w:tc>
          <w:tcPr>
            <w:tcW w:w="1785" w:type="dxa"/>
            <w:shd w:val="clear" w:color="auto" w:fill="auto"/>
            <w:vAlign w:val="center"/>
          </w:tcPr>
          <w:p w14:paraId="218D909D">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罚款数额＝</w:t>
            </w:r>
            <w:r>
              <w:rPr>
                <w:rFonts w:asciiTheme="minorEastAsia" w:hAnsiTheme="minorEastAsia" w:eastAsiaTheme="minorEastAsia"/>
                <w:color w:val="000000" w:themeColor="text1"/>
                <w:sz w:val="15"/>
                <w:szCs w:val="15"/>
                <w14:textFill>
                  <w14:solidFill>
                    <w14:schemeClr w14:val="tx1"/>
                  </w14:solidFill>
                </w14:textFill>
              </w:rPr>
              <w:t>10000</w:t>
            </w:r>
            <w:r>
              <w:rPr>
                <w:rFonts w:hint="eastAsia" w:asciiTheme="minorEastAsia" w:hAnsiTheme="minorEastAsia" w:eastAsiaTheme="minorEastAsia"/>
                <w:color w:val="000000" w:themeColor="text1"/>
                <w:sz w:val="15"/>
                <w:szCs w:val="15"/>
                <w14:textFill>
                  <w14:solidFill>
                    <w14:schemeClr w14:val="tx1"/>
                  </w14:solidFill>
                </w14:textFill>
              </w:rPr>
              <w:t>×（1+区域系数+情节系数+变量系数）</w:t>
            </w:r>
          </w:p>
        </w:tc>
        <w:tc>
          <w:tcPr>
            <w:tcW w:w="2385" w:type="dxa"/>
            <w:shd w:val="clear" w:color="auto" w:fill="auto"/>
            <w:vAlign w:val="center"/>
          </w:tcPr>
          <w:p w14:paraId="4EF19680">
            <w:pPr>
              <w:spacing w:line="232" w:lineRule="exact"/>
              <w:rPr>
                <w:rFonts w:cs="宋体" w:asciiTheme="minorEastAsia" w:hAnsiTheme="minorEastAsia" w:eastAsiaTheme="minorEastAsia"/>
                <w:strike/>
                <w:color w:val="000000" w:themeColor="text1"/>
                <w:kern w:val="0"/>
                <w:sz w:val="15"/>
                <w:szCs w:val="15"/>
                <w14:textFill>
                  <w14:solidFill>
                    <w14:schemeClr w14:val="tx1"/>
                  </w14:solidFill>
                </w14:textFill>
              </w:rPr>
            </w:pPr>
          </w:p>
        </w:tc>
        <w:tc>
          <w:tcPr>
            <w:tcW w:w="1208" w:type="dxa"/>
            <w:shd w:val="clear" w:color="auto" w:fill="auto"/>
            <w:vAlign w:val="center"/>
          </w:tcPr>
          <w:p w14:paraId="25278092">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街道</w:t>
            </w:r>
          </w:p>
          <w:p w14:paraId="777C333B">
            <w:pPr>
              <w:spacing w:line="232" w:lineRule="exact"/>
              <w:jc w:val="center"/>
              <w:rPr>
                <w:rFonts w:cs="宋体" w:asciiTheme="minorEastAsia" w:hAnsiTheme="minorEastAsia" w:eastAsiaTheme="minorEastAsia"/>
                <w:strike/>
                <w:color w:val="000000" w:themeColor="text1"/>
                <w:kern w:val="0"/>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乡镇</w:t>
            </w:r>
          </w:p>
        </w:tc>
      </w:tr>
      <w:tr w14:paraId="7DB7E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683" w:hRule="atLeast"/>
          <w:jc w:val="center"/>
        </w:trPr>
        <w:tc>
          <w:tcPr>
            <w:tcW w:w="940" w:type="dxa"/>
            <w:shd w:val="clear" w:color="auto" w:fill="auto"/>
            <w:vAlign w:val="center"/>
          </w:tcPr>
          <w:p w14:paraId="40A7B3B0">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3</w:t>
            </w:r>
          </w:p>
        </w:tc>
        <w:tc>
          <w:tcPr>
            <w:tcW w:w="1500" w:type="dxa"/>
            <w:shd w:val="clear" w:color="auto" w:fill="auto"/>
            <w:vAlign w:val="center"/>
          </w:tcPr>
          <w:p w14:paraId="7CA53562">
            <w:pPr>
              <w:spacing w:line="232" w:lineRule="exact"/>
              <w:rPr>
                <w:rFonts w:cs="宋体"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市政基础设施工程因特殊情况不能进行围挡的未设置警示标志（或未在工程危险部位采取防护措施）</w:t>
            </w:r>
          </w:p>
        </w:tc>
        <w:tc>
          <w:tcPr>
            <w:tcW w:w="2789" w:type="dxa"/>
            <w:shd w:val="clear" w:color="auto" w:fill="auto"/>
            <w:vAlign w:val="center"/>
          </w:tcPr>
          <w:p w14:paraId="68FDF79F">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违反条款：第二十三条第（一）项；</w:t>
            </w:r>
          </w:p>
          <w:p w14:paraId="721174E3">
            <w:pPr>
              <w:spacing w:line="232" w:lineRule="exact"/>
              <w:rPr>
                <w:rFonts w:cs="宋体"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处罚条款：第三十六条：违反本办法第二十三条规定，未按照规定采取措施或者采取措施不当的，由城市管理综合执法部门责令限期改正，处1万元以上10万元以下罚款；逾期未改正的，责令停工整治。</w:t>
            </w:r>
          </w:p>
        </w:tc>
        <w:tc>
          <w:tcPr>
            <w:tcW w:w="851" w:type="dxa"/>
            <w:shd w:val="clear" w:color="auto" w:fill="auto"/>
            <w:vAlign w:val="center"/>
          </w:tcPr>
          <w:p w14:paraId="22BE1869">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asciiTheme="minorEastAsia" w:hAnsiTheme="minorEastAsia" w:eastAsiaTheme="minorEastAsia"/>
                <w:color w:val="000000" w:themeColor="text1"/>
                <w:sz w:val="15"/>
                <w:szCs w:val="15"/>
                <w14:textFill>
                  <w14:solidFill>
                    <w14:schemeClr w14:val="tx1"/>
                  </w14:solidFill>
                </w14:textFill>
              </w:rPr>
              <w:t>10000</w:t>
            </w:r>
          </w:p>
        </w:tc>
        <w:tc>
          <w:tcPr>
            <w:tcW w:w="567" w:type="dxa"/>
            <w:shd w:val="clear" w:color="auto" w:fill="auto"/>
            <w:vAlign w:val="center"/>
          </w:tcPr>
          <w:p w14:paraId="71BB3601">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1</w:t>
            </w:r>
          </w:p>
        </w:tc>
        <w:tc>
          <w:tcPr>
            <w:tcW w:w="2304" w:type="dxa"/>
            <w:shd w:val="clear" w:color="auto" w:fill="auto"/>
            <w:vAlign w:val="center"/>
          </w:tcPr>
          <w:p w14:paraId="3613B79B">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1.违法行为持续时间较长，或者未设置警示标志或者防护措施的长度、面积较大的，发生在人口密集地区的，系数</w:t>
            </w:r>
            <w:r>
              <w:rPr>
                <w:rFonts w:asciiTheme="minorEastAsia" w:hAnsiTheme="minorEastAsia" w:eastAsiaTheme="minorEastAsia"/>
                <w:color w:val="000000" w:themeColor="text1"/>
                <w:sz w:val="15"/>
                <w:szCs w:val="15"/>
                <w14:textFill>
                  <w14:solidFill>
                    <w14:schemeClr w14:val="tx1"/>
                  </w14:solidFill>
                </w14:textFill>
              </w:rPr>
              <w:t>5-9</w:t>
            </w:r>
            <w:r>
              <w:rPr>
                <w:rFonts w:hint="eastAsia" w:asciiTheme="minorEastAsia" w:hAnsiTheme="minorEastAsia" w:eastAsiaTheme="minorEastAsia"/>
                <w:color w:val="000000" w:themeColor="text1"/>
                <w:sz w:val="15"/>
                <w:szCs w:val="15"/>
                <w14:textFill>
                  <w14:solidFill>
                    <w14:schemeClr w14:val="tx1"/>
                  </w14:solidFill>
                </w14:textFill>
              </w:rPr>
              <w:t>；2.期间发生危害公共安全行为的，系数9。</w:t>
            </w:r>
          </w:p>
        </w:tc>
        <w:tc>
          <w:tcPr>
            <w:tcW w:w="1785" w:type="dxa"/>
            <w:shd w:val="clear" w:color="auto" w:fill="auto"/>
            <w:vAlign w:val="center"/>
          </w:tcPr>
          <w:p w14:paraId="2D7776DF">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罚款数额＝</w:t>
            </w:r>
            <w:r>
              <w:rPr>
                <w:rFonts w:asciiTheme="minorEastAsia" w:hAnsiTheme="minorEastAsia" w:eastAsiaTheme="minorEastAsia"/>
                <w:color w:val="000000" w:themeColor="text1"/>
                <w:sz w:val="15"/>
                <w:szCs w:val="15"/>
                <w14:textFill>
                  <w14:solidFill>
                    <w14:schemeClr w14:val="tx1"/>
                  </w14:solidFill>
                </w14:textFill>
              </w:rPr>
              <w:t>10</w:t>
            </w:r>
            <w:r>
              <w:rPr>
                <w:rFonts w:hint="eastAsia" w:asciiTheme="minorEastAsia" w:hAnsiTheme="minorEastAsia" w:eastAsiaTheme="minorEastAsia"/>
                <w:color w:val="000000" w:themeColor="text1"/>
                <w:sz w:val="15"/>
                <w:szCs w:val="15"/>
                <w14:textFill>
                  <w14:solidFill>
                    <w14:schemeClr w14:val="tx1"/>
                  </w14:solidFill>
                </w14:textFill>
              </w:rPr>
              <w:t>000×（1+区域系数+情节系数+变量系数）</w:t>
            </w:r>
          </w:p>
        </w:tc>
        <w:tc>
          <w:tcPr>
            <w:tcW w:w="2385" w:type="dxa"/>
            <w:shd w:val="clear" w:color="auto" w:fill="auto"/>
            <w:vAlign w:val="center"/>
          </w:tcPr>
          <w:p w14:paraId="5B182060">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1208" w:type="dxa"/>
            <w:shd w:val="clear" w:color="auto" w:fill="auto"/>
            <w:vAlign w:val="center"/>
          </w:tcPr>
          <w:p w14:paraId="479EFB23">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街道</w:t>
            </w:r>
          </w:p>
          <w:p w14:paraId="391535A6">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乡镇</w:t>
            </w:r>
          </w:p>
        </w:tc>
      </w:tr>
      <w:tr w14:paraId="76161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632" w:hRule="atLeast"/>
          <w:jc w:val="center"/>
        </w:trPr>
        <w:tc>
          <w:tcPr>
            <w:tcW w:w="940" w:type="dxa"/>
            <w:shd w:val="clear" w:color="auto" w:fill="auto"/>
            <w:vAlign w:val="center"/>
          </w:tcPr>
          <w:p w14:paraId="1292B580">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4</w:t>
            </w:r>
          </w:p>
        </w:tc>
        <w:tc>
          <w:tcPr>
            <w:tcW w:w="1500" w:type="dxa"/>
            <w:shd w:val="clear" w:color="auto" w:fill="auto"/>
            <w:vAlign w:val="center"/>
          </w:tcPr>
          <w:p w14:paraId="2149B111">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未按规定对施工现场道路、场地进行硬化、覆盖或者绿化</w:t>
            </w:r>
          </w:p>
        </w:tc>
        <w:tc>
          <w:tcPr>
            <w:tcW w:w="2789" w:type="dxa"/>
            <w:shd w:val="clear" w:color="auto" w:fill="auto"/>
            <w:vAlign w:val="center"/>
          </w:tcPr>
          <w:p w14:paraId="231A8A2E">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违反条款：第二十三条第（二）项；</w:t>
            </w:r>
          </w:p>
          <w:p w14:paraId="4C33D89B">
            <w:pPr>
              <w:spacing w:line="232" w:lineRule="exact"/>
              <w:rPr>
                <w:rFonts w:cs="宋体"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处罚条款：第三十六条：违反本办法第二十三条规定，未按照规定采取措施或者采取措施不当的，由城市管理综合执法部门责令限期改正，处1万元以上10万元以下罚款；逾期未改正的，责令停工整治。</w:t>
            </w:r>
          </w:p>
        </w:tc>
        <w:tc>
          <w:tcPr>
            <w:tcW w:w="851" w:type="dxa"/>
            <w:shd w:val="clear" w:color="auto" w:fill="auto"/>
            <w:vAlign w:val="center"/>
          </w:tcPr>
          <w:p w14:paraId="7C09A09A">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cs="宋体" w:asciiTheme="minorEastAsia" w:hAnsiTheme="minorEastAsia" w:eastAsiaTheme="minorEastAsia"/>
                <w:color w:val="000000" w:themeColor="text1"/>
                <w:kern w:val="0"/>
                <w:sz w:val="15"/>
                <w:szCs w:val="15"/>
                <w14:textFill>
                  <w14:solidFill>
                    <w14:schemeClr w14:val="tx1"/>
                  </w14:solidFill>
                </w14:textFill>
              </w:rPr>
              <w:t>10000</w:t>
            </w:r>
          </w:p>
        </w:tc>
        <w:tc>
          <w:tcPr>
            <w:tcW w:w="567" w:type="dxa"/>
            <w:shd w:val="clear" w:color="auto" w:fill="auto"/>
            <w:vAlign w:val="center"/>
          </w:tcPr>
          <w:p w14:paraId="18631C2C">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w:t>
            </w:r>
          </w:p>
        </w:tc>
        <w:tc>
          <w:tcPr>
            <w:tcW w:w="2304" w:type="dxa"/>
            <w:shd w:val="clear" w:color="auto" w:fill="auto"/>
            <w:vAlign w:val="center"/>
          </w:tcPr>
          <w:p w14:paraId="2D3C90F0">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未硬化、覆盖或者绿化面积</w:t>
            </w:r>
            <w:r>
              <w:rPr>
                <w:rFonts w:cs="宋体" w:asciiTheme="minorEastAsia" w:hAnsiTheme="minorEastAsia" w:eastAsiaTheme="minorEastAsia"/>
                <w:color w:val="000000" w:themeColor="text1"/>
                <w:kern w:val="0"/>
                <w:sz w:val="15"/>
                <w:szCs w:val="15"/>
                <w14:textFill>
                  <w14:solidFill>
                    <w14:schemeClr w14:val="tx1"/>
                  </w14:solidFill>
                </w14:textFill>
              </w:rPr>
              <w:t>10</w:t>
            </w:r>
            <w:r>
              <w:rPr>
                <w:rFonts w:hint="eastAsia" w:cs="Batang" w:asciiTheme="minorEastAsia" w:hAnsiTheme="minorEastAsia" w:eastAsiaTheme="minorEastAsia"/>
                <w:color w:val="000000" w:themeColor="text1"/>
                <w:kern w:val="0"/>
                <w:sz w:val="15"/>
                <w:szCs w:val="15"/>
                <w14:textFill>
                  <w14:solidFill>
                    <w14:schemeClr w14:val="tx1"/>
                  </w14:solidFill>
                </w14:textFill>
              </w:rPr>
              <w:t>㎡</w:t>
            </w:r>
            <w:r>
              <w:rPr>
                <w:rFonts w:hint="eastAsia" w:cs="仿宋_GB2312" w:asciiTheme="minorEastAsia" w:hAnsiTheme="minorEastAsia" w:eastAsiaTheme="minorEastAsia"/>
                <w:color w:val="000000" w:themeColor="text1"/>
                <w:kern w:val="0"/>
                <w:sz w:val="15"/>
                <w:szCs w:val="15"/>
                <w14:textFill>
                  <w14:solidFill>
                    <w14:schemeClr w14:val="tx1"/>
                  </w14:solidFill>
                </w14:textFill>
              </w:rPr>
              <w:t>以下的，系数</w:t>
            </w:r>
            <w:r>
              <w:rPr>
                <w:rFonts w:hint="eastAsia" w:cs="宋体" w:asciiTheme="minorEastAsia" w:hAnsiTheme="minorEastAsia" w:eastAsiaTheme="minorEastAsia"/>
                <w:color w:val="000000" w:themeColor="text1"/>
                <w:kern w:val="0"/>
                <w:sz w:val="15"/>
                <w:szCs w:val="15"/>
                <w14:textFill>
                  <w14:solidFill>
                    <w14:schemeClr w14:val="tx1"/>
                  </w14:solidFill>
                </w14:textFill>
              </w:rPr>
              <w:t>0；</w:t>
            </w:r>
            <w:r>
              <w:rPr>
                <w:rFonts w:cs="宋体" w:asciiTheme="minorEastAsia" w:hAnsiTheme="minorEastAsia" w:eastAsiaTheme="minorEastAsia"/>
                <w:color w:val="000000" w:themeColor="text1"/>
                <w:kern w:val="0"/>
                <w:sz w:val="15"/>
                <w:szCs w:val="15"/>
                <w14:textFill>
                  <w14:solidFill>
                    <w14:schemeClr w14:val="tx1"/>
                  </w14:solidFill>
                </w14:textFill>
              </w:rPr>
              <w:t>11</w:t>
            </w:r>
            <w:r>
              <w:rPr>
                <w:rFonts w:hint="eastAsia" w:cs="宋体" w:asciiTheme="minorEastAsia" w:hAnsiTheme="minorEastAsia" w:eastAsiaTheme="minorEastAsia"/>
                <w:color w:val="000000" w:themeColor="text1"/>
                <w:kern w:val="0"/>
                <w:sz w:val="15"/>
                <w:szCs w:val="15"/>
                <w14:textFill>
                  <w14:solidFill>
                    <w14:schemeClr w14:val="tx1"/>
                  </w14:solidFill>
                </w14:textFill>
              </w:rPr>
              <w:t>－</w:t>
            </w:r>
            <w:r>
              <w:rPr>
                <w:rFonts w:cs="宋体" w:asciiTheme="minorEastAsia" w:hAnsiTheme="minorEastAsia" w:eastAsiaTheme="minorEastAsia"/>
                <w:color w:val="000000" w:themeColor="text1"/>
                <w:kern w:val="0"/>
                <w:sz w:val="15"/>
                <w:szCs w:val="15"/>
                <w14:textFill>
                  <w14:solidFill>
                    <w14:schemeClr w14:val="tx1"/>
                  </w14:solidFill>
                </w14:textFill>
              </w:rPr>
              <w:t>25</w:t>
            </w:r>
            <w:r>
              <w:rPr>
                <w:rFonts w:hint="eastAsia" w:cs="Batang" w:asciiTheme="minorEastAsia" w:hAnsiTheme="minorEastAsia" w:eastAsiaTheme="minorEastAsia"/>
                <w:color w:val="000000" w:themeColor="text1"/>
                <w:kern w:val="0"/>
                <w:sz w:val="15"/>
                <w:szCs w:val="15"/>
                <w14:textFill>
                  <w14:solidFill>
                    <w14:schemeClr w14:val="tx1"/>
                  </w14:solidFill>
                </w14:textFill>
              </w:rPr>
              <w:t>㎡</w:t>
            </w:r>
            <w:r>
              <w:rPr>
                <w:rFonts w:hint="eastAsia" w:cs="仿宋_GB2312" w:asciiTheme="minorEastAsia" w:hAnsiTheme="minorEastAsia" w:eastAsiaTheme="minorEastAsia"/>
                <w:color w:val="000000" w:themeColor="text1"/>
                <w:kern w:val="0"/>
                <w:sz w:val="15"/>
                <w:szCs w:val="15"/>
                <w14:textFill>
                  <w14:solidFill>
                    <w14:schemeClr w14:val="tx1"/>
                  </w14:solidFill>
                </w14:textFill>
              </w:rPr>
              <w:t>的，系数</w:t>
            </w:r>
            <w:r>
              <w:rPr>
                <w:rFonts w:hint="eastAsia" w:cs="宋体" w:asciiTheme="minorEastAsia" w:hAnsiTheme="minorEastAsia" w:eastAsiaTheme="minorEastAsia"/>
                <w:color w:val="000000" w:themeColor="text1"/>
                <w:kern w:val="0"/>
                <w:sz w:val="15"/>
                <w:szCs w:val="15"/>
                <w14:textFill>
                  <w14:solidFill>
                    <w14:schemeClr w14:val="tx1"/>
                  </w14:solidFill>
                </w14:textFill>
              </w:rPr>
              <w:t>1；</w:t>
            </w:r>
            <w:r>
              <w:rPr>
                <w:rFonts w:cs="宋体" w:asciiTheme="minorEastAsia" w:hAnsiTheme="minorEastAsia" w:eastAsiaTheme="minorEastAsia"/>
                <w:color w:val="000000" w:themeColor="text1"/>
                <w:kern w:val="0"/>
                <w:sz w:val="15"/>
                <w:szCs w:val="15"/>
                <w14:textFill>
                  <w14:solidFill>
                    <w14:schemeClr w14:val="tx1"/>
                  </w14:solidFill>
                </w14:textFill>
              </w:rPr>
              <w:t>26</w:t>
            </w:r>
            <w:r>
              <w:rPr>
                <w:rFonts w:hint="eastAsia" w:cs="宋体" w:asciiTheme="minorEastAsia" w:hAnsiTheme="minorEastAsia" w:eastAsiaTheme="minorEastAsia"/>
                <w:color w:val="000000" w:themeColor="text1"/>
                <w:kern w:val="0"/>
                <w:sz w:val="15"/>
                <w:szCs w:val="15"/>
                <w14:textFill>
                  <w14:solidFill>
                    <w14:schemeClr w14:val="tx1"/>
                  </w14:solidFill>
                </w14:textFill>
              </w:rPr>
              <w:t>－</w:t>
            </w:r>
            <w:r>
              <w:rPr>
                <w:rFonts w:cs="宋体" w:asciiTheme="minorEastAsia" w:hAnsiTheme="minorEastAsia" w:eastAsiaTheme="minorEastAsia"/>
                <w:color w:val="000000" w:themeColor="text1"/>
                <w:kern w:val="0"/>
                <w:sz w:val="15"/>
                <w:szCs w:val="15"/>
                <w14:textFill>
                  <w14:solidFill>
                    <w14:schemeClr w14:val="tx1"/>
                  </w14:solidFill>
                </w14:textFill>
              </w:rPr>
              <w:t>40</w:t>
            </w:r>
            <w:r>
              <w:rPr>
                <w:rFonts w:hint="eastAsia" w:cs="Batang" w:asciiTheme="minorEastAsia" w:hAnsiTheme="minorEastAsia" w:eastAsiaTheme="minorEastAsia"/>
                <w:color w:val="000000" w:themeColor="text1"/>
                <w:kern w:val="0"/>
                <w:sz w:val="15"/>
                <w:szCs w:val="15"/>
                <w14:textFill>
                  <w14:solidFill>
                    <w14:schemeClr w14:val="tx1"/>
                  </w14:solidFill>
                </w14:textFill>
              </w:rPr>
              <w:t>㎡</w:t>
            </w:r>
            <w:r>
              <w:rPr>
                <w:rFonts w:hint="eastAsia" w:cs="仿宋_GB2312" w:asciiTheme="minorEastAsia" w:hAnsiTheme="minorEastAsia" w:eastAsiaTheme="minorEastAsia"/>
                <w:color w:val="000000" w:themeColor="text1"/>
                <w:kern w:val="0"/>
                <w:sz w:val="15"/>
                <w:szCs w:val="15"/>
                <w14:textFill>
                  <w14:solidFill>
                    <w14:schemeClr w14:val="tx1"/>
                  </w14:solidFill>
                </w14:textFill>
              </w:rPr>
              <w:t>系数</w:t>
            </w:r>
            <w:r>
              <w:rPr>
                <w:rFonts w:hint="eastAsia" w:cs="宋体" w:asciiTheme="minorEastAsia" w:hAnsiTheme="minorEastAsia" w:eastAsiaTheme="minorEastAsia"/>
                <w:color w:val="000000" w:themeColor="text1"/>
                <w:kern w:val="0"/>
                <w:sz w:val="15"/>
                <w:szCs w:val="15"/>
                <w14:textFill>
                  <w14:solidFill>
                    <w14:schemeClr w14:val="tx1"/>
                  </w14:solidFill>
                </w14:textFill>
              </w:rPr>
              <w:t>2，以此类推。</w:t>
            </w:r>
          </w:p>
        </w:tc>
        <w:tc>
          <w:tcPr>
            <w:tcW w:w="1785" w:type="dxa"/>
            <w:shd w:val="clear" w:color="auto" w:fill="auto"/>
            <w:vAlign w:val="center"/>
          </w:tcPr>
          <w:p w14:paraId="07910F92">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罚款数额</w:t>
            </w:r>
            <w:r>
              <w:rPr>
                <w:rFonts w:hint="eastAsia" w:asciiTheme="minorEastAsia" w:hAnsiTheme="minorEastAsia" w:eastAsiaTheme="minorEastAsia"/>
                <w:color w:val="000000" w:themeColor="text1"/>
                <w:sz w:val="15"/>
                <w:szCs w:val="15"/>
                <w14:textFill>
                  <w14:solidFill>
                    <w14:schemeClr w14:val="tx1"/>
                  </w14:solidFill>
                </w14:textFill>
              </w:rPr>
              <w:t>＝</w:t>
            </w:r>
            <w:r>
              <w:rPr>
                <w:rFonts w:cs="宋体" w:asciiTheme="minorEastAsia" w:hAnsiTheme="minorEastAsia" w:eastAsiaTheme="minorEastAsia"/>
                <w:color w:val="000000" w:themeColor="text1"/>
                <w:kern w:val="0"/>
                <w:sz w:val="15"/>
                <w:szCs w:val="15"/>
                <w14:textFill>
                  <w14:solidFill>
                    <w14:schemeClr w14:val="tx1"/>
                  </w14:solidFill>
                </w14:textFill>
              </w:rPr>
              <w:t>10</w:t>
            </w:r>
            <w:r>
              <w:rPr>
                <w:rFonts w:hint="eastAsia" w:cs="宋体" w:asciiTheme="minorEastAsia" w:hAnsiTheme="minorEastAsia" w:eastAsiaTheme="minorEastAsia"/>
                <w:color w:val="000000" w:themeColor="text1"/>
                <w:kern w:val="0"/>
                <w:sz w:val="15"/>
                <w:szCs w:val="15"/>
                <w14:textFill>
                  <w14:solidFill>
                    <w14:schemeClr w14:val="tx1"/>
                  </w14:solidFill>
                </w14:textFill>
              </w:rPr>
              <w:t>000×（1+区域系数+情节系数+变量系数）</w:t>
            </w:r>
          </w:p>
        </w:tc>
        <w:tc>
          <w:tcPr>
            <w:tcW w:w="2385" w:type="dxa"/>
            <w:shd w:val="clear" w:color="auto" w:fill="auto"/>
            <w:vAlign w:val="center"/>
          </w:tcPr>
          <w:p w14:paraId="630F1959">
            <w:pPr>
              <w:spacing w:line="232" w:lineRule="exact"/>
              <w:rPr>
                <w:rFonts w:cs="宋体" w:asciiTheme="minorEastAsia" w:hAnsiTheme="minorEastAsia" w:eastAsiaTheme="minorEastAsia"/>
                <w:strike/>
                <w:color w:val="000000" w:themeColor="text1"/>
                <w:kern w:val="0"/>
                <w:sz w:val="15"/>
                <w:szCs w:val="15"/>
                <w14:textFill>
                  <w14:solidFill>
                    <w14:schemeClr w14:val="tx1"/>
                  </w14:solidFill>
                </w14:textFill>
              </w:rPr>
            </w:pPr>
          </w:p>
        </w:tc>
        <w:tc>
          <w:tcPr>
            <w:tcW w:w="1208" w:type="dxa"/>
            <w:shd w:val="clear" w:color="auto" w:fill="auto"/>
            <w:vAlign w:val="center"/>
          </w:tcPr>
          <w:p w14:paraId="554C45D8">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街道</w:t>
            </w:r>
          </w:p>
          <w:p w14:paraId="6A20597D">
            <w:pPr>
              <w:spacing w:line="232" w:lineRule="exact"/>
              <w:jc w:val="center"/>
              <w:rPr>
                <w:rFonts w:cs="宋体" w:asciiTheme="minorEastAsia" w:hAnsiTheme="minorEastAsia" w:eastAsiaTheme="minorEastAsia"/>
                <w:strike/>
                <w:color w:val="000000" w:themeColor="text1"/>
                <w:kern w:val="0"/>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乡镇</w:t>
            </w:r>
          </w:p>
        </w:tc>
      </w:tr>
      <w:tr w14:paraId="28074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683" w:hRule="atLeast"/>
          <w:jc w:val="center"/>
        </w:trPr>
        <w:tc>
          <w:tcPr>
            <w:tcW w:w="940" w:type="dxa"/>
            <w:shd w:val="clear" w:color="auto" w:fill="auto"/>
            <w:vAlign w:val="center"/>
          </w:tcPr>
          <w:p w14:paraId="47A7C749">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5</w:t>
            </w:r>
          </w:p>
        </w:tc>
        <w:tc>
          <w:tcPr>
            <w:tcW w:w="1500" w:type="dxa"/>
            <w:shd w:val="clear" w:color="auto" w:fill="auto"/>
            <w:vAlign w:val="center"/>
          </w:tcPr>
          <w:p w14:paraId="0A950E05">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施工现场</w:t>
            </w:r>
            <w:r>
              <w:rPr>
                <w:rFonts w:asciiTheme="minorEastAsia" w:hAnsiTheme="minorEastAsia" w:eastAsiaTheme="minorEastAsia"/>
                <w:color w:val="000000" w:themeColor="text1"/>
                <w:sz w:val="15"/>
                <w:szCs w:val="15"/>
                <w14:textFill>
                  <w14:solidFill>
                    <w14:schemeClr w14:val="tx1"/>
                  </w14:solidFill>
                </w14:textFill>
              </w:rPr>
              <w:t>土方</w:t>
            </w:r>
            <w:r>
              <w:rPr>
                <w:rFonts w:hint="eastAsia" w:asciiTheme="minorEastAsia" w:hAnsiTheme="minorEastAsia" w:eastAsiaTheme="minorEastAsia"/>
                <w:color w:val="000000" w:themeColor="text1"/>
                <w:sz w:val="15"/>
                <w:szCs w:val="15"/>
                <w14:textFill>
                  <w14:solidFill>
                    <w14:schemeClr w14:val="tx1"/>
                  </w14:solidFill>
                </w14:textFill>
              </w:rPr>
              <w:t>未</w:t>
            </w:r>
            <w:r>
              <w:rPr>
                <w:rFonts w:asciiTheme="minorEastAsia" w:hAnsiTheme="minorEastAsia" w:eastAsiaTheme="minorEastAsia"/>
                <w:color w:val="000000" w:themeColor="text1"/>
                <w:sz w:val="15"/>
                <w:szCs w:val="15"/>
                <w14:textFill>
                  <w14:solidFill>
                    <w14:schemeClr w14:val="tx1"/>
                  </w14:solidFill>
                </w14:textFill>
              </w:rPr>
              <w:t>集中堆放</w:t>
            </w:r>
            <w:r>
              <w:rPr>
                <w:rFonts w:hint="eastAsia" w:asciiTheme="minorEastAsia" w:hAnsiTheme="minorEastAsia" w:eastAsiaTheme="minorEastAsia"/>
                <w:color w:val="000000" w:themeColor="text1"/>
                <w:sz w:val="15"/>
                <w:szCs w:val="15"/>
                <w14:textFill>
                  <w14:solidFill>
                    <w14:schemeClr w14:val="tx1"/>
                  </w14:solidFill>
                </w14:textFill>
              </w:rPr>
              <w:t>或者未</w:t>
            </w:r>
            <w:r>
              <w:rPr>
                <w:rFonts w:asciiTheme="minorEastAsia" w:hAnsiTheme="minorEastAsia" w:eastAsiaTheme="minorEastAsia"/>
                <w:color w:val="000000" w:themeColor="text1"/>
                <w:sz w:val="15"/>
                <w:szCs w:val="15"/>
                <w14:textFill>
                  <w14:solidFill>
                    <w14:schemeClr w14:val="tx1"/>
                  </w14:solidFill>
                </w14:textFill>
              </w:rPr>
              <w:t>采取覆盖</w:t>
            </w:r>
            <w:r>
              <w:rPr>
                <w:rFonts w:hint="eastAsia" w:asciiTheme="minorEastAsia" w:hAnsiTheme="minorEastAsia" w:eastAsiaTheme="minorEastAsia"/>
                <w:color w:val="000000" w:themeColor="text1"/>
                <w:sz w:val="15"/>
                <w:szCs w:val="15"/>
                <w14:textFill>
                  <w14:solidFill>
                    <w14:schemeClr w14:val="tx1"/>
                  </w14:solidFill>
                </w14:textFill>
              </w:rPr>
              <w:t>、</w:t>
            </w:r>
            <w:r>
              <w:rPr>
                <w:rFonts w:asciiTheme="minorEastAsia" w:hAnsiTheme="minorEastAsia" w:eastAsiaTheme="minorEastAsia"/>
                <w:color w:val="000000" w:themeColor="text1"/>
                <w:sz w:val="15"/>
                <w:szCs w:val="15"/>
                <w14:textFill>
                  <w14:solidFill>
                    <w14:schemeClr w14:val="tx1"/>
                  </w14:solidFill>
                </w14:textFill>
              </w:rPr>
              <w:t>固化等措施</w:t>
            </w:r>
          </w:p>
        </w:tc>
        <w:tc>
          <w:tcPr>
            <w:tcW w:w="2789" w:type="dxa"/>
            <w:shd w:val="clear" w:color="auto" w:fill="auto"/>
            <w:vAlign w:val="center"/>
          </w:tcPr>
          <w:p w14:paraId="134788C5">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违反条款：第二十三条第（二）项；</w:t>
            </w:r>
          </w:p>
          <w:p w14:paraId="3A56B4D3">
            <w:pPr>
              <w:spacing w:line="232" w:lineRule="exact"/>
              <w:rPr>
                <w:rFonts w:cs="宋体"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处罚条款：第三十六条：违反本办法第二十三条规定，未按照规定采取措施或者采取措施不当的，由城市管理综合执法部门责令限期改正，处1万元以上10万元以下罚款；逾期未改正的，责令停工整治。</w:t>
            </w:r>
          </w:p>
        </w:tc>
        <w:tc>
          <w:tcPr>
            <w:tcW w:w="851" w:type="dxa"/>
            <w:shd w:val="clear" w:color="auto" w:fill="auto"/>
            <w:vAlign w:val="center"/>
          </w:tcPr>
          <w:p w14:paraId="2B63D287">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asciiTheme="minorEastAsia" w:hAnsiTheme="minorEastAsia" w:eastAsiaTheme="minorEastAsia"/>
                <w:color w:val="000000" w:themeColor="text1"/>
                <w:sz w:val="15"/>
                <w:szCs w:val="15"/>
                <w14:textFill>
                  <w14:solidFill>
                    <w14:schemeClr w14:val="tx1"/>
                  </w14:solidFill>
                </w14:textFill>
              </w:rPr>
              <w:t>10000</w:t>
            </w:r>
          </w:p>
        </w:tc>
        <w:tc>
          <w:tcPr>
            <w:tcW w:w="567" w:type="dxa"/>
            <w:shd w:val="clear" w:color="auto" w:fill="auto"/>
            <w:vAlign w:val="center"/>
          </w:tcPr>
          <w:p w14:paraId="2F9050A6">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1</w:t>
            </w:r>
          </w:p>
        </w:tc>
        <w:tc>
          <w:tcPr>
            <w:tcW w:w="2304" w:type="dxa"/>
            <w:shd w:val="clear" w:color="auto" w:fill="auto"/>
            <w:vAlign w:val="center"/>
          </w:tcPr>
          <w:p w14:paraId="4E72AE58">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1.面积10</w:t>
            </w:r>
            <w:r>
              <w:rPr>
                <w:rFonts w:hint="eastAsia" w:cs="Batang" w:asciiTheme="minorEastAsia" w:hAnsiTheme="minorEastAsia" w:eastAsiaTheme="minorEastAsia"/>
                <w:color w:val="000000" w:themeColor="text1"/>
                <w:sz w:val="15"/>
                <w:szCs w:val="15"/>
                <w14:textFill>
                  <w14:solidFill>
                    <w14:schemeClr w14:val="tx1"/>
                  </w14:solidFill>
                </w14:textFill>
              </w:rPr>
              <w:t>㎡</w:t>
            </w:r>
            <w:r>
              <w:rPr>
                <w:rFonts w:hint="eastAsia" w:cs="仿宋_GB2312" w:asciiTheme="minorEastAsia" w:hAnsiTheme="minorEastAsia" w:eastAsiaTheme="minorEastAsia"/>
                <w:color w:val="000000" w:themeColor="text1"/>
                <w:sz w:val="15"/>
                <w:szCs w:val="15"/>
                <w14:textFill>
                  <w14:solidFill>
                    <w14:schemeClr w14:val="tx1"/>
                  </w14:solidFill>
                </w14:textFill>
              </w:rPr>
              <w:t>以下的，系数</w:t>
            </w:r>
            <w:r>
              <w:rPr>
                <w:rFonts w:hint="eastAsia" w:asciiTheme="minorEastAsia" w:hAnsiTheme="minorEastAsia" w:eastAsiaTheme="minorEastAsia"/>
                <w:color w:val="000000" w:themeColor="text1"/>
                <w:sz w:val="15"/>
                <w:szCs w:val="15"/>
                <w14:textFill>
                  <w14:solidFill>
                    <w14:schemeClr w14:val="tx1"/>
                  </w14:solidFill>
                </w14:textFill>
              </w:rPr>
              <w:t>0；11－</w:t>
            </w:r>
            <w:r>
              <w:rPr>
                <w:rFonts w:asciiTheme="minorEastAsia" w:hAnsiTheme="minorEastAsia" w:eastAsiaTheme="minorEastAsia"/>
                <w:color w:val="000000" w:themeColor="text1"/>
                <w:sz w:val="15"/>
                <w:szCs w:val="15"/>
                <w14:textFill>
                  <w14:solidFill>
                    <w14:schemeClr w14:val="tx1"/>
                  </w14:solidFill>
                </w14:textFill>
              </w:rPr>
              <w:t>2</w:t>
            </w:r>
            <w:r>
              <w:rPr>
                <w:rFonts w:hint="eastAsia" w:asciiTheme="minorEastAsia" w:hAnsiTheme="minorEastAsia" w:eastAsiaTheme="minorEastAsia"/>
                <w:color w:val="000000" w:themeColor="text1"/>
                <w:sz w:val="15"/>
                <w:szCs w:val="15"/>
                <w14:textFill>
                  <w14:solidFill>
                    <w14:schemeClr w14:val="tx1"/>
                  </w14:solidFill>
                </w14:textFill>
              </w:rPr>
              <w:t>5</w:t>
            </w:r>
            <w:r>
              <w:rPr>
                <w:rFonts w:hint="eastAsia" w:cs="Batang" w:asciiTheme="minorEastAsia" w:hAnsiTheme="minorEastAsia" w:eastAsiaTheme="minorEastAsia"/>
                <w:color w:val="000000" w:themeColor="text1"/>
                <w:sz w:val="15"/>
                <w:szCs w:val="15"/>
                <w14:textFill>
                  <w14:solidFill>
                    <w14:schemeClr w14:val="tx1"/>
                  </w14:solidFill>
                </w14:textFill>
              </w:rPr>
              <w:t>㎡</w:t>
            </w:r>
            <w:r>
              <w:rPr>
                <w:rFonts w:hint="eastAsia" w:cs="仿宋_GB2312" w:asciiTheme="minorEastAsia" w:hAnsiTheme="minorEastAsia" w:eastAsiaTheme="minorEastAsia"/>
                <w:color w:val="000000" w:themeColor="text1"/>
                <w:sz w:val="15"/>
                <w:szCs w:val="15"/>
                <w14:textFill>
                  <w14:solidFill>
                    <w14:schemeClr w14:val="tx1"/>
                  </w14:solidFill>
                </w14:textFill>
              </w:rPr>
              <w:t>的，系数</w:t>
            </w:r>
            <w:r>
              <w:rPr>
                <w:rFonts w:hint="eastAsia" w:asciiTheme="minorEastAsia" w:hAnsiTheme="minorEastAsia" w:eastAsiaTheme="minorEastAsia"/>
                <w:color w:val="000000" w:themeColor="text1"/>
                <w:sz w:val="15"/>
                <w:szCs w:val="15"/>
                <w14:textFill>
                  <w14:solidFill>
                    <w14:schemeClr w14:val="tx1"/>
                  </w14:solidFill>
                </w14:textFill>
              </w:rPr>
              <w:t>1；</w:t>
            </w:r>
            <w:r>
              <w:rPr>
                <w:rFonts w:asciiTheme="minorEastAsia" w:hAnsiTheme="minorEastAsia" w:eastAsiaTheme="minorEastAsia"/>
                <w:color w:val="000000" w:themeColor="text1"/>
                <w:sz w:val="15"/>
                <w:szCs w:val="15"/>
                <w14:textFill>
                  <w14:solidFill>
                    <w14:schemeClr w14:val="tx1"/>
                  </w14:solidFill>
                </w14:textFill>
              </w:rPr>
              <w:t>26</w:t>
            </w:r>
            <w:r>
              <w:rPr>
                <w:rFonts w:hint="eastAsia" w:asciiTheme="minorEastAsia" w:hAnsiTheme="minorEastAsia" w:eastAsiaTheme="minorEastAsia"/>
                <w:color w:val="000000" w:themeColor="text1"/>
                <w:sz w:val="15"/>
                <w:szCs w:val="15"/>
                <w14:textFill>
                  <w14:solidFill>
                    <w14:schemeClr w14:val="tx1"/>
                  </w14:solidFill>
                </w14:textFill>
              </w:rPr>
              <w:t>－</w:t>
            </w:r>
            <w:r>
              <w:rPr>
                <w:rFonts w:asciiTheme="minorEastAsia" w:hAnsiTheme="minorEastAsia" w:eastAsiaTheme="minorEastAsia"/>
                <w:color w:val="000000" w:themeColor="text1"/>
                <w:sz w:val="15"/>
                <w:szCs w:val="15"/>
                <w14:textFill>
                  <w14:solidFill>
                    <w14:schemeClr w14:val="tx1"/>
                  </w14:solidFill>
                </w14:textFill>
              </w:rPr>
              <w:t>4</w:t>
            </w:r>
            <w:r>
              <w:rPr>
                <w:rFonts w:hint="eastAsia" w:asciiTheme="minorEastAsia" w:hAnsiTheme="minorEastAsia" w:eastAsiaTheme="minorEastAsia"/>
                <w:color w:val="000000" w:themeColor="text1"/>
                <w:sz w:val="15"/>
                <w:szCs w:val="15"/>
                <w14:textFill>
                  <w14:solidFill>
                    <w14:schemeClr w14:val="tx1"/>
                  </w14:solidFill>
                </w14:textFill>
              </w:rPr>
              <w:t>0</w:t>
            </w:r>
            <w:r>
              <w:rPr>
                <w:rFonts w:hint="eastAsia" w:cs="Batang" w:asciiTheme="minorEastAsia" w:hAnsiTheme="minorEastAsia" w:eastAsiaTheme="minorEastAsia"/>
                <w:color w:val="000000" w:themeColor="text1"/>
                <w:sz w:val="15"/>
                <w:szCs w:val="15"/>
                <w14:textFill>
                  <w14:solidFill>
                    <w14:schemeClr w14:val="tx1"/>
                  </w14:solidFill>
                </w14:textFill>
              </w:rPr>
              <w:t>㎡</w:t>
            </w:r>
            <w:r>
              <w:rPr>
                <w:rFonts w:hint="eastAsia" w:cs="仿宋_GB2312" w:asciiTheme="minorEastAsia" w:hAnsiTheme="minorEastAsia" w:eastAsiaTheme="minorEastAsia"/>
                <w:color w:val="000000" w:themeColor="text1"/>
                <w:sz w:val="15"/>
                <w:szCs w:val="15"/>
                <w14:textFill>
                  <w14:solidFill>
                    <w14:schemeClr w14:val="tx1"/>
                  </w14:solidFill>
                </w14:textFill>
              </w:rPr>
              <w:t>系数</w:t>
            </w:r>
            <w:r>
              <w:rPr>
                <w:rFonts w:hint="eastAsia" w:asciiTheme="minorEastAsia" w:hAnsiTheme="minorEastAsia" w:eastAsiaTheme="minorEastAsia"/>
                <w:color w:val="000000" w:themeColor="text1"/>
                <w:sz w:val="15"/>
                <w:szCs w:val="15"/>
                <w14:textFill>
                  <w14:solidFill>
                    <w14:schemeClr w14:val="tx1"/>
                  </w14:solidFill>
                </w14:textFill>
              </w:rPr>
              <w:t>2，以此类推。2.造成尘土飞扬，严重污染环境的，系数为9。</w:t>
            </w:r>
          </w:p>
        </w:tc>
        <w:tc>
          <w:tcPr>
            <w:tcW w:w="1785" w:type="dxa"/>
            <w:shd w:val="clear" w:color="auto" w:fill="auto"/>
            <w:vAlign w:val="center"/>
          </w:tcPr>
          <w:p w14:paraId="20974F18">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罚款数额</w:t>
            </w:r>
            <w:r>
              <w:rPr>
                <w:rFonts w:hint="eastAsia" w:asciiTheme="minorEastAsia" w:hAnsiTheme="minorEastAsia" w:eastAsiaTheme="minorEastAsia"/>
                <w:color w:val="000000" w:themeColor="text1"/>
                <w:sz w:val="15"/>
                <w:szCs w:val="15"/>
                <w14:textFill>
                  <w14:solidFill>
                    <w14:schemeClr w14:val="tx1"/>
                  </w14:solidFill>
                </w14:textFill>
              </w:rPr>
              <w:t>＝</w:t>
            </w:r>
            <w:r>
              <w:rPr>
                <w:rFonts w:hint="eastAsia" w:cs="宋体" w:asciiTheme="minorEastAsia" w:hAnsiTheme="minorEastAsia" w:eastAsiaTheme="minorEastAsia"/>
                <w:color w:val="000000" w:themeColor="text1"/>
                <w:kern w:val="0"/>
                <w:sz w:val="15"/>
                <w:szCs w:val="15"/>
                <w14:textFill>
                  <w14:solidFill>
                    <w14:schemeClr w14:val="tx1"/>
                  </w14:solidFill>
                </w14:textFill>
              </w:rPr>
              <w:t>10000×（1+区域系数+情节系数+变量系数）</w:t>
            </w:r>
          </w:p>
        </w:tc>
        <w:tc>
          <w:tcPr>
            <w:tcW w:w="2385" w:type="dxa"/>
            <w:shd w:val="clear" w:color="auto" w:fill="auto"/>
            <w:vAlign w:val="center"/>
          </w:tcPr>
          <w:p w14:paraId="67C21F7D">
            <w:pPr>
              <w:spacing w:line="232" w:lineRule="exact"/>
              <w:rPr>
                <w:rFonts w:cs="宋体" w:asciiTheme="minorEastAsia" w:hAnsiTheme="minorEastAsia" w:eastAsiaTheme="minorEastAsia"/>
                <w:strike/>
                <w:color w:val="000000" w:themeColor="text1"/>
                <w:kern w:val="0"/>
                <w:sz w:val="15"/>
                <w:szCs w:val="15"/>
                <w14:textFill>
                  <w14:solidFill>
                    <w14:schemeClr w14:val="tx1"/>
                  </w14:solidFill>
                </w14:textFill>
              </w:rPr>
            </w:pPr>
          </w:p>
        </w:tc>
        <w:tc>
          <w:tcPr>
            <w:tcW w:w="1208" w:type="dxa"/>
            <w:shd w:val="clear" w:color="auto" w:fill="auto"/>
            <w:vAlign w:val="center"/>
          </w:tcPr>
          <w:p w14:paraId="1D3EDB19">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街道</w:t>
            </w:r>
          </w:p>
          <w:p w14:paraId="0F681C03">
            <w:pPr>
              <w:spacing w:line="232" w:lineRule="exact"/>
              <w:jc w:val="center"/>
              <w:rPr>
                <w:rFonts w:cs="宋体" w:asciiTheme="minorEastAsia" w:hAnsiTheme="minorEastAsia" w:eastAsiaTheme="minorEastAsia"/>
                <w:strike/>
                <w:color w:val="000000" w:themeColor="text1"/>
                <w:kern w:val="0"/>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乡镇</w:t>
            </w:r>
          </w:p>
        </w:tc>
      </w:tr>
      <w:tr w14:paraId="2F5C5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74" w:hRule="atLeast"/>
          <w:jc w:val="center"/>
        </w:trPr>
        <w:tc>
          <w:tcPr>
            <w:tcW w:w="940" w:type="dxa"/>
            <w:shd w:val="clear" w:color="auto" w:fill="auto"/>
            <w:vAlign w:val="center"/>
          </w:tcPr>
          <w:p w14:paraId="3B6D5C8E">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6</w:t>
            </w:r>
          </w:p>
        </w:tc>
        <w:tc>
          <w:tcPr>
            <w:tcW w:w="1500" w:type="dxa"/>
            <w:shd w:val="clear" w:color="auto" w:fill="auto"/>
            <w:vAlign w:val="center"/>
          </w:tcPr>
          <w:p w14:paraId="6D8492F8">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cs="宋体" w:asciiTheme="minorEastAsia" w:hAnsiTheme="minorEastAsia" w:eastAsiaTheme="minorEastAsia"/>
                <w:color w:val="000000" w:themeColor="text1"/>
                <w:kern w:val="0"/>
                <w:sz w:val="15"/>
                <w:szCs w:val="15"/>
                <w14:textFill>
                  <w14:solidFill>
                    <w14:schemeClr w14:val="tx1"/>
                  </w14:solidFill>
                </w14:textFill>
              </w:rPr>
              <w:t>建设单位</w:t>
            </w:r>
            <w:r>
              <w:rPr>
                <w:rFonts w:hint="eastAsia" w:cs="宋体" w:asciiTheme="minorEastAsia" w:hAnsiTheme="minorEastAsia" w:eastAsiaTheme="minorEastAsia"/>
                <w:color w:val="000000" w:themeColor="text1"/>
                <w:kern w:val="0"/>
                <w:sz w:val="15"/>
                <w:szCs w:val="15"/>
                <w14:textFill>
                  <w14:solidFill>
                    <w14:schemeClr w14:val="tx1"/>
                  </w14:solidFill>
                </w14:textFill>
              </w:rPr>
              <w:t>未对暂时不开发的空地进行绿化</w:t>
            </w:r>
          </w:p>
        </w:tc>
        <w:tc>
          <w:tcPr>
            <w:tcW w:w="2789" w:type="dxa"/>
            <w:shd w:val="clear" w:color="auto" w:fill="auto"/>
            <w:vAlign w:val="center"/>
          </w:tcPr>
          <w:p w14:paraId="120716B4">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违反条款：第二十三条第（二）项；</w:t>
            </w:r>
          </w:p>
          <w:p w14:paraId="34FEAC5E">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处罚条款：第三十六条：违反本办法第二十三条规定，未按照规定采取措施或者采取措施不当的，由城市管理综合执法部门责令限期改正，处1万元以上10万元以下罚款；逾期未改正的，责令停工整治。</w:t>
            </w:r>
          </w:p>
        </w:tc>
        <w:tc>
          <w:tcPr>
            <w:tcW w:w="851" w:type="dxa"/>
            <w:shd w:val="clear" w:color="auto" w:fill="auto"/>
            <w:vAlign w:val="center"/>
          </w:tcPr>
          <w:p w14:paraId="292755BC">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asciiTheme="minorEastAsia" w:hAnsiTheme="minorEastAsia" w:eastAsiaTheme="minorEastAsia"/>
                <w:color w:val="000000" w:themeColor="text1"/>
                <w:sz w:val="15"/>
                <w:szCs w:val="15"/>
                <w14:textFill>
                  <w14:solidFill>
                    <w14:schemeClr w14:val="tx1"/>
                  </w14:solidFill>
                </w14:textFill>
              </w:rPr>
              <w:t>10000</w:t>
            </w:r>
          </w:p>
        </w:tc>
        <w:tc>
          <w:tcPr>
            <w:tcW w:w="567" w:type="dxa"/>
            <w:shd w:val="clear" w:color="auto" w:fill="auto"/>
            <w:vAlign w:val="center"/>
          </w:tcPr>
          <w:p w14:paraId="6510E0FD">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1</w:t>
            </w:r>
          </w:p>
        </w:tc>
        <w:tc>
          <w:tcPr>
            <w:tcW w:w="2304" w:type="dxa"/>
            <w:shd w:val="clear" w:color="auto" w:fill="auto"/>
            <w:vAlign w:val="center"/>
          </w:tcPr>
          <w:p w14:paraId="539445FE">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1.面积1000</w:t>
            </w:r>
            <w:r>
              <w:rPr>
                <w:rFonts w:hint="eastAsia" w:cs="Batang" w:asciiTheme="minorEastAsia" w:hAnsiTheme="minorEastAsia" w:eastAsiaTheme="minorEastAsia"/>
                <w:color w:val="000000" w:themeColor="text1"/>
                <w:kern w:val="0"/>
                <w:sz w:val="15"/>
                <w:szCs w:val="15"/>
                <w14:textFill>
                  <w14:solidFill>
                    <w14:schemeClr w14:val="tx1"/>
                  </w14:solidFill>
                </w14:textFill>
              </w:rPr>
              <w:t>㎡</w:t>
            </w:r>
            <w:r>
              <w:rPr>
                <w:rFonts w:hint="eastAsia" w:cs="仿宋_GB2312" w:asciiTheme="minorEastAsia" w:hAnsiTheme="minorEastAsia" w:eastAsiaTheme="minorEastAsia"/>
                <w:color w:val="000000" w:themeColor="text1"/>
                <w:kern w:val="0"/>
                <w:sz w:val="15"/>
                <w:szCs w:val="15"/>
                <w14:textFill>
                  <w14:solidFill>
                    <w14:schemeClr w14:val="tx1"/>
                  </w14:solidFill>
                </w14:textFill>
              </w:rPr>
              <w:t>以内，变量系数为</w:t>
            </w:r>
            <w:r>
              <w:rPr>
                <w:rFonts w:hint="eastAsia" w:cs="宋体" w:asciiTheme="minorEastAsia" w:hAnsiTheme="minorEastAsia" w:eastAsiaTheme="minorEastAsia"/>
                <w:color w:val="000000" w:themeColor="text1"/>
                <w:kern w:val="0"/>
                <w:sz w:val="15"/>
                <w:szCs w:val="15"/>
                <w14:textFill>
                  <w14:solidFill>
                    <w14:schemeClr w14:val="tx1"/>
                  </w14:solidFill>
                </w14:textFill>
              </w:rPr>
              <w:t>0，</w:t>
            </w:r>
            <w:r>
              <w:rPr>
                <w:rFonts w:asciiTheme="minorEastAsia" w:hAnsiTheme="minorEastAsia" w:eastAsiaTheme="minorEastAsia"/>
                <w:color w:val="000000" w:themeColor="text1"/>
                <w:sz w:val="15"/>
                <w:szCs w:val="15"/>
                <w14:textFill>
                  <w14:solidFill>
                    <w14:schemeClr w14:val="tx1"/>
                  </w14:solidFill>
                </w14:textFill>
              </w:rPr>
              <w:t>1000</w:t>
            </w:r>
            <w:r>
              <w:rPr>
                <w:rFonts w:hint="eastAsia" w:asciiTheme="minorEastAsia" w:hAnsiTheme="minorEastAsia" w:eastAsiaTheme="minorEastAsia"/>
                <w:color w:val="000000" w:themeColor="text1"/>
                <w:sz w:val="15"/>
                <w:szCs w:val="15"/>
                <w14:textFill>
                  <w14:solidFill>
                    <w14:schemeClr w14:val="tx1"/>
                  </w14:solidFill>
                </w14:textFill>
              </w:rPr>
              <w:t>－15</w:t>
            </w:r>
            <w:r>
              <w:rPr>
                <w:rFonts w:asciiTheme="minorEastAsia" w:hAnsiTheme="minorEastAsia" w:eastAsiaTheme="minorEastAsia"/>
                <w:color w:val="000000" w:themeColor="text1"/>
                <w:sz w:val="15"/>
                <w:szCs w:val="15"/>
                <w14:textFill>
                  <w14:solidFill>
                    <w14:schemeClr w14:val="tx1"/>
                  </w14:solidFill>
                </w14:textFill>
              </w:rPr>
              <w:t>00</w:t>
            </w:r>
            <w:r>
              <w:rPr>
                <w:rFonts w:hint="eastAsia" w:cs="Batang" w:asciiTheme="minorEastAsia" w:hAnsiTheme="minorEastAsia" w:eastAsiaTheme="minorEastAsia"/>
                <w:color w:val="000000" w:themeColor="text1"/>
                <w:sz w:val="15"/>
                <w:szCs w:val="15"/>
                <w14:textFill>
                  <w14:solidFill>
                    <w14:schemeClr w14:val="tx1"/>
                  </w14:solidFill>
                </w14:textFill>
              </w:rPr>
              <w:t>㎡</w:t>
            </w:r>
            <w:r>
              <w:rPr>
                <w:rFonts w:hint="eastAsia" w:cs="仿宋_GB2312" w:asciiTheme="minorEastAsia" w:hAnsiTheme="minorEastAsia" w:eastAsiaTheme="minorEastAsia"/>
                <w:color w:val="000000" w:themeColor="text1"/>
                <w:sz w:val="15"/>
                <w:szCs w:val="15"/>
                <w14:textFill>
                  <w14:solidFill>
                    <w14:schemeClr w14:val="tx1"/>
                  </w14:solidFill>
                </w14:textFill>
              </w:rPr>
              <w:t>的，系数</w:t>
            </w:r>
            <w:r>
              <w:rPr>
                <w:rFonts w:hint="eastAsia" w:asciiTheme="minorEastAsia" w:hAnsiTheme="minorEastAsia" w:eastAsiaTheme="minorEastAsia"/>
                <w:color w:val="000000" w:themeColor="text1"/>
                <w:sz w:val="15"/>
                <w:szCs w:val="15"/>
                <w14:textFill>
                  <w14:solidFill>
                    <w14:schemeClr w14:val="tx1"/>
                  </w14:solidFill>
                </w14:textFill>
              </w:rPr>
              <w:t>1；1</w:t>
            </w:r>
            <w:r>
              <w:rPr>
                <w:rFonts w:asciiTheme="minorEastAsia" w:hAnsiTheme="minorEastAsia" w:eastAsiaTheme="minorEastAsia"/>
                <w:color w:val="000000" w:themeColor="text1"/>
                <w:sz w:val="15"/>
                <w:szCs w:val="15"/>
                <w14:textFill>
                  <w14:solidFill>
                    <w14:schemeClr w14:val="tx1"/>
                  </w14:solidFill>
                </w14:textFill>
              </w:rPr>
              <w:t>500</w:t>
            </w:r>
            <w:r>
              <w:rPr>
                <w:rFonts w:hint="eastAsia" w:asciiTheme="minorEastAsia" w:hAnsiTheme="minorEastAsia" w:eastAsiaTheme="minorEastAsia"/>
                <w:color w:val="000000" w:themeColor="text1"/>
                <w:sz w:val="15"/>
                <w:szCs w:val="15"/>
                <w14:textFill>
                  <w14:solidFill>
                    <w14:schemeClr w14:val="tx1"/>
                  </w14:solidFill>
                </w14:textFill>
              </w:rPr>
              <w:t>－2000</w:t>
            </w:r>
            <w:r>
              <w:rPr>
                <w:rFonts w:hint="eastAsia" w:cs="Batang" w:asciiTheme="minorEastAsia" w:hAnsiTheme="minorEastAsia" w:eastAsiaTheme="minorEastAsia"/>
                <w:color w:val="000000" w:themeColor="text1"/>
                <w:sz w:val="15"/>
                <w:szCs w:val="15"/>
                <w14:textFill>
                  <w14:solidFill>
                    <w14:schemeClr w14:val="tx1"/>
                  </w14:solidFill>
                </w14:textFill>
              </w:rPr>
              <w:t>㎡，</w:t>
            </w:r>
            <w:r>
              <w:rPr>
                <w:rFonts w:hint="eastAsia" w:cs="仿宋_GB2312" w:asciiTheme="minorEastAsia" w:hAnsiTheme="minorEastAsia" w:eastAsiaTheme="minorEastAsia"/>
                <w:color w:val="000000" w:themeColor="text1"/>
                <w:sz w:val="15"/>
                <w:szCs w:val="15"/>
                <w14:textFill>
                  <w14:solidFill>
                    <w14:schemeClr w14:val="tx1"/>
                  </w14:solidFill>
                </w14:textFill>
              </w:rPr>
              <w:t>系数</w:t>
            </w:r>
            <w:r>
              <w:rPr>
                <w:rFonts w:hint="eastAsia" w:asciiTheme="minorEastAsia" w:hAnsiTheme="minorEastAsia" w:eastAsiaTheme="minorEastAsia"/>
                <w:color w:val="000000" w:themeColor="text1"/>
                <w:sz w:val="15"/>
                <w:szCs w:val="15"/>
                <w14:textFill>
                  <w14:solidFill>
                    <w14:schemeClr w14:val="tx1"/>
                  </w14:solidFill>
                </w14:textFill>
              </w:rPr>
              <w:t>2，以此类推</w:t>
            </w:r>
            <w:r>
              <w:rPr>
                <w:rFonts w:hint="eastAsia" w:cs="宋体" w:asciiTheme="minorEastAsia" w:hAnsiTheme="minorEastAsia" w:eastAsiaTheme="minorEastAsia"/>
                <w:color w:val="000000" w:themeColor="text1"/>
                <w:kern w:val="0"/>
                <w:sz w:val="15"/>
                <w:szCs w:val="15"/>
                <w14:textFill>
                  <w14:solidFill>
                    <w14:schemeClr w14:val="tx1"/>
                  </w14:solidFill>
                </w14:textFill>
              </w:rPr>
              <w:t>；2.尘土飞扬，对环境造成严重影响的，系数9</w:t>
            </w:r>
          </w:p>
        </w:tc>
        <w:tc>
          <w:tcPr>
            <w:tcW w:w="1785" w:type="dxa"/>
            <w:shd w:val="clear" w:color="auto" w:fill="auto"/>
            <w:vAlign w:val="center"/>
          </w:tcPr>
          <w:p w14:paraId="7A4DF351">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罚款数额</w:t>
            </w:r>
            <w:r>
              <w:rPr>
                <w:rFonts w:hint="eastAsia" w:asciiTheme="minorEastAsia" w:hAnsiTheme="minorEastAsia" w:eastAsiaTheme="minorEastAsia"/>
                <w:color w:val="000000" w:themeColor="text1"/>
                <w:sz w:val="15"/>
                <w:szCs w:val="15"/>
                <w14:textFill>
                  <w14:solidFill>
                    <w14:schemeClr w14:val="tx1"/>
                  </w14:solidFill>
                </w14:textFill>
              </w:rPr>
              <w:t>＝</w:t>
            </w:r>
            <w:r>
              <w:rPr>
                <w:rFonts w:cs="宋体" w:asciiTheme="minorEastAsia" w:hAnsiTheme="minorEastAsia" w:eastAsiaTheme="minorEastAsia"/>
                <w:color w:val="000000" w:themeColor="text1"/>
                <w:kern w:val="0"/>
                <w:sz w:val="15"/>
                <w:szCs w:val="15"/>
                <w14:textFill>
                  <w14:solidFill>
                    <w14:schemeClr w14:val="tx1"/>
                  </w14:solidFill>
                </w14:textFill>
              </w:rPr>
              <w:t>10</w:t>
            </w:r>
            <w:r>
              <w:rPr>
                <w:rFonts w:hint="eastAsia" w:cs="宋体" w:asciiTheme="minorEastAsia" w:hAnsiTheme="minorEastAsia" w:eastAsiaTheme="minorEastAsia"/>
                <w:color w:val="000000" w:themeColor="text1"/>
                <w:kern w:val="0"/>
                <w:sz w:val="15"/>
                <w:szCs w:val="15"/>
                <w14:textFill>
                  <w14:solidFill>
                    <w14:schemeClr w14:val="tx1"/>
                  </w14:solidFill>
                </w14:textFill>
              </w:rPr>
              <w:t>000×（1+区域系数+情节系数+变量系数）</w:t>
            </w:r>
          </w:p>
        </w:tc>
        <w:tc>
          <w:tcPr>
            <w:tcW w:w="2385" w:type="dxa"/>
            <w:shd w:val="clear" w:color="auto" w:fill="auto"/>
            <w:vAlign w:val="center"/>
          </w:tcPr>
          <w:p w14:paraId="1B7C66A9">
            <w:pPr>
              <w:spacing w:line="232" w:lineRule="exact"/>
              <w:rPr>
                <w:rFonts w:cs="宋体" w:asciiTheme="minorEastAsia" w:hAnsiTheme="minorEastAsia" w:eastAsiaTheme="minorEastAsia"/>
                <w:strike/>
                <w:color w:val="000000" w:themeColor="text1"/>
                <w:kern w:val="0"/>
                <w:sz w:val="15"/>
                <w:szCs w:val="15"/>
                <w14:textFill>
                  <w14:solidFill>
                    <w14:schemeClr w14:val="tx1"/>
                  </w14:solidFill>
                </w14:textFill>
              </w:rPr>
            </w:pPr>
          </w:p>
        </w:tc>
        <w:tc>
          <w:tcPr>
            <w:tcW w:w="1208" w:type="dxa"/>
            <w:shd w:val="clear" w:color="auto" w:fill="auto"/>
            <w:vAlign w:val="center"/>
          </w:tcPr>
          <w:p w14:paraId="0E7B1B2B">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街道</w:t>
            </w:r>
          </w:p>
          <w:p w14:paraId="23CDF5D2">
            <w:pPr>
              <w:spacing w:line="232" w:lineRule="exact"/>
              <w:jc w:val="center"/>
              <w:rPr>
                <w:rFonts w:cs="宋体" w:asciiTheme="minorEastAsia" w:hAnsiTheme="minorEastAsia" w:eastAsiaTheme="minorEastAsia"/>
                <w:strike/>
                <w:color w:val="000000" w:themeColor="text1"/>
                <w:kern w:val="0"/>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乡镇</w:t>
            </w:r>
          </w:p>
        </w:tc>
      </w:tr>
      <w:tr w14:paraId="5EAB4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565" w:hRule="atLeast"/>
          <w:jc w:val="center"/>
        </w:trPr>
        <w:tc>
          <w:tcPr>
            <w:tcW w:w="940" w:type="dxa"/>
            <w:shd w:val="clear" w:color="auto" w:fill="auto"/>
            <w:vAlign w:val="center"/>
          </w:tcPr>
          <w:p w14:paraId="03BA2CFE">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7</w:t>
            </w:r>
          </w:p>
        </w:tc>
        <w:tc>
          <w:tcPr>
            <w:tcW w:w="1500" w:type="dxa"/>
            <w:shd w:val="clear" w:color="auto" w:fill="auto"/>
            <w:vAlign w:val="center"/>
          </w:tcPr>
          <w:p w14:paraId="185CBCC1">
            <w:pPr>
              <w:spacing w:line="232" w:lineRule="exact"/>
              <w:rPr>
                <w:rFonts w:cs="宋体" w:asciiTheme="minorEastAsia" w:hAnsiTheme="minorEastAsia" w:eastAsiaTheme="minorEastAsia"/>
                <w:dstrike/>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施工现场未采取洒水措施防止扬尘</w:t>
            </w:r>
          </w:p>
        </w:tc>
        <w:tc>
          <w:tcPr>
            <w:tcW w:w="2789" w:type="dxa"/>
            <w:shd w:val="clear" w:color="auto" w:fill="auto"/>
            <w:vAlign w:val="center"/>
          </w:tcPr>
          <w:p w14:paraId="38C1FF98">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违反条款：第二十三条第（三）项；</w:t>
            </w:r>
          </w:p>
          <w:p w14:paraId="05774F00">
            <w:pPr>
              <w:spacing w:line="232" w:lineRule="exact"/>
              <w:rPr>
                <w:rFonts w:cs="宋体"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处罚条款：第三十六条：违反本办法第二十三条规定，未按照规定采取措施或者采取措施不当的，由城市管理综合执法部门责令限期改正，处1万元以上10万元以下罚款；逾期未改正的，责令停工整治。</w:t>
            </w:r>
          </w:p>
        </w:tc>
        <w:tc>
          <w:tcPr>
            <w:tcW w:w="851" w:type="dxa"/>
            <w:shd w:val="clear" w:color="auto" w:fill="auto"/>
            <w:vAlign w:val="center"/>
          </w:tcPr>
          <w:p w14:paraId="4D1E723D">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cs="宋体" w:asciiTheme="minorEastAsia" w:hAnsiTheme="minorEastAsia" w:eastAsiaTheme="minorEastAsia"/>
                <w:color w:val="000000" w:themeColor="text1"/>
                <w:kern w:val="0"/>
                <w:sz w:val="15"/>
                <w:szCs w:val="15"/>
                <w14:textFill>
                  <w14:solidFill>
                    <w14:schemeClr w14:val="tx1"/>
                  </w14:solidFill>
                </w14:textFill>
              </w:rPr>
              <w:t>10000</w:t>
            </w:r>
          </w:p>
        </w:tc>
        <w:tc>
          <w:tcPr>
            <w:tcW w:w="567" w:type="dxa"/>
            <w:shd w:val="clear" w:color="auto" w:fill="auto"/>
            <w:vAlign w:val="center"/>
          </w:tcPr>
          <w:p w14:paraId="241173B1">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1</w:t>
            </w:r>
          </w:p>
        </w:tc>
        <w:tc>
          <w:tcPr>
            <w:tcW w:w="2304" w:type="dxa"/>
            <w:shd w:val="clear" w:color="auto" w:fill="auto"/>
            <w:vAlign w:val="center"/>
          </w:tcPr>
          <w:p w14:paraId="4C90057F">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1.面积10</w:t>
            </w:r>
            <w:r>
              <w:rPr>
                <w:rFonts w:hint="eastAsia" w:cs="Batang" w:asciiTheme="minorEastAsia" w:hAnsiTheme="minorEastAsia" w:eastAsiaTheme="minorEastAsia"/>
                <w:color w:val="000000" w:themeColor="text1"/>
                <w:sz w:val="15"/>
                <w:szCs w:val="15"/>
                <w14:textFill>
                  <w14:solidFill>
                    <w14:schemeClr w14:val="tx1"/>
                  </w14:solidFill>
                </w14:textFill>
              </w:rPr>
              <w:t>㎡</w:t>
            </w:r>
            <w:r>
              <w:rPr>
                <w:rFonts w:hint="eastAsia" w:cs="仿宋_GB2312" w:asciiTheme="minorEastAsia" w:hAnsiTheme="minorEastAsia" w:eastAsiaTheme="minorEastAsia"/>
                <w:color w:val="000000" w:themeColor="text1"/>
                <w:sz w:val="15"/>
                <w:szCs w:val="15"/>
                <w14:textFill>
                  <w14:solidFill>
                    <w14:schemeClr w14:val="tx1"/>
                  </w14:solidFill>
                </w14:textFill>
              </w:rPr>
              <w:t>以下的，系数</w:t>
            </w:r>
            <w:r>
              <w:rPr>
                <w:rFonts w:hint="eastAsia" w:asciiTheme="minorEastAsia" w:hAnsiTheme="minorEastAsia" w:eastAsiaTheme="minorEastAsia"/>
                <w:color w:val="000000" w:themeColor="text1"/>
                <w:sz w:val="15"/>
                <w:szCs w:val="15"/>
                <w14:textFill>
                  <w14:solidFill>
                    <w14:schemeClr w14:val="tx1"/>
                  </w14:solidFill>
                </w14:textFill>
              </w:rPr>
              <w:t>0；11－25</w:t>
            </w:r>
            <w:r>
              <w:rPr>
                <w:rFonts w:hint="eastAsia" w:cs="Batang" w:asciiTheme="minorEastAsia" w:hAnsiTheme="minorEastAsia" w:eastAsiaTheme="minorEastAsia"/>
                <w:color w:val="000000" w:themeColor="text1"/>
                <w:sz w:val="15"/>
                <w:szCs w:val="15"/>
                <w14:textFill>
                  <w14:solidFill>
                    <w14:schemeClr w14:val="tx1"/>
                  </w14:solidFill>
                </w14:textFill>
              </w:rPr>
              <w:t>㎡</w:t>
            </w:r>
            <w:r>
              <w:rPr>
                <w:rFonts w:hint="eastAsia" w:cs="仿宋_GB2312" w:asciiTheme="minorEastAsia" w:hAnsiTheme="minorEastAsia" w:eastAsiaTheme="minorEastAsia"/>
                <w:color w:val="000000" w:themeColor="text1"/>
                <w:sz w:val="15"/>
                <w:szCs w:val="15"/>
                <w14:textFill>
                  <w14:solidFill>
                    <w14:schemeClr w14:val="tx1"/>
                  </w14:solidFill>
                </w14:textFill>
              </w:rPr>
              <w:t>的，系数</w:t>
            </w:r>
            <w:r>
              <w:rPr>
                <w:rFonts w:hint="eastAsia" w:asciiTheme="minorEastAsia" w:hAnsiTheme="minorEastAsia" w:eastAsiaTheme="minorEastAsia"/>
                <w:color w:val="000000" w:themeColor="text1"/>
                <w:sz w:val="15"/>
                <w:szCs w:val="15"/>
                <w14:textFill>
                  <w14:solidFill>
                    <w14:schemeClr w14:val="tx1"/>
                  </w14:solidFill>
                </w14:textFill>
              </w:rPr>
              <w:t>1；26－40</w:t>
            </w:r>
            <w:r>
              <w:rPr>
                <w:rFonts w:hint="eastAsia" w:cs="Batang" w:asciiTheme="minorEastAsia" w:hAnsiTheme="minorEastAsia" w:eastAsiaTheme="minorEastAsia"/>
                <w:color w:val="000000" w:themeColor="text1"/>
                <w:sz w:val="15"/>
                <w:szCs w:val="15"/>
                <w14:textFill>
                  <w14:solidFill>
                    <w14:schemeClr w14:val="tx1"/>
                  </w14:solidFill>
                </w14:textFill>
              </w:rPr>
              <w:t>㎡</w:t>
            </w:r>
            <w:r>
              <w:rPr>
                <w:rFonts w:hint="eastAsia" w:cs="仿宋_GB2312" w:asciiTheme="minorEastAsia" w:hAnsiTheme="minorEastAsia" w:eastAsiaTheme="minorEastAsia"/>
                <w:color w:val="000000" w:themeColor="text1"/>
                <w:sz w:val="15"/>
                <w:szCs w:val="15"/>
                <w14:textFill>
                  <w14:solidFill>
                    <w14:schemeClr w14:val="tx1"/>
                  </w14:solidFill>
                </w14:textFill>
              </w:rPr>
              <w:t>系数</w:t>
            </w:r>
            <w:r>
              <w:rPr>
                <w:rFonts w:hint="eastAsia" w:asciiTheme="minorEastAsia" w:hAnsiTheme="minorEastAsia" w:eastAsiaTheme="minorEastAsia"/>
                <w:color w:val="000000" w:themeColor="text1"/>
                <w:sz w:val="15"/>
                <w:szCs w:val="15"/>
                <w14:textFill>
                  <w14:solidFill>
                    <w14:schemeClr w14:val="tx1"/>
                  </w14:solidFill>
                </w14:textFill>
              </w:rPr>
              <w:t>2，以此类推。2.造成尘土飞扬，严重污染环境的，系数为</w:t>
            </w:r>
            <w:r>
              <w:rPr>
                <w:rFonts w:asciiTheme="minorEastAsia" w:hAnsiTheme="minorEastAsia" w:eastAsiaTheme="minorEastAsia"/>
                <w:color w:val="000000" w:themeColor="text1"/>
                <w:sz w:val="15"/>
                <w:szCs w:val="15"/>
                <w14:textFill>
                  <w14:solidFill>
                    <w14:schemeClr w14:val="tx1"/>
                  </w14:solidFill>
                </w14:textFill>
              </w:rPr>
              <w:t>9</w:t>
            </w:r>
            <w:r>
              <w:rPr>
                <w:rFonts w:hint="eastAsia" w:asciiTheme="minorEastAsia" w:hAnsiTheme="minorEastAsia" w:eastAsiaTheme="minorEastAsia"/>
                <w:color w:val="000000" w:themeColor="text1"/>
                <w:sz w:val="15"/>
                <w:szCs w:val="15"/>
                <w14:textFill>
                  <w14:solidFill>
                    <w14:schemeClr w14:val="tx1"/>
                  </w14:solidFill>
                </w14:textFill>
              </w:rPr>
              <w:t>。</w:t>
            </w:r>
          </w:p>
        </w:tc>
        <w:tc>
          <w:tcPr>
            <w:tcW w:w="1785" w:type="dxa"/>
            <w:shd w:val="clear" w:color="auto" w:fill="auto"/>
            <w:vAlign w:val="center"/>
          </w:tcPr>
          <w:p w14:paraId="4C2FBBD1">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罚款数额</w:t>
            </w:r>
            <w:r>
              <w:rPr>
                <w:rFonts w:hint="eastAsia" w:asciiTheme="minorEastAsia" w:hAnsiTheme="minorEastAsia" w:eastAsiaTheme="minorEastAsia"/>
                <w:color w:val="000000" w:themeColor="text1"/>
                <w:sz w:val="15"/>
                <w:szCs w:val="15"/>
                <w14:textFill>
                  <w14:solidFill>
                    <w14:schemeClr w14:val="tx1"/>
                  </w14:solidFill>
                </w14:textFill>
              </w:rPr>
              <w:t>＝</w:t>
            </w:r>
            <w:r>
              <w:rPr>
                <w:rFonts w:cs="宋体" w:asciiTheme="minorEastAsia" w:hAnsiTheme="minorEastAsia" w:eastAsiaTheme="minorEastAsia"/>
                <w:color w:val="000000" w:themeColor="text1"/>
                <w:kern w:val="0"/>
                <w:sz w:val="15"/>
                <w:szCs w:val="15"/>
                <w14:textFill>
                  <w14:solidFill>
                    <w14:schemeClr w14:val="tx1"/>
                  </w14:solidFill>
                </w14:textFill>
              </w:rPr>
              <w:t>10</w:t>
            </w:r>
            <w:r>
              <w:rPr>
                <w:rFonts w:hint="eastAsia" w:cs="宋体" w:asciiTheme="minorEastAsia" w:hAnsiTheme="minorEastAsia" w:eastAsiaTheme="minorEastAsia"/>
                <w:color w:val="000000" w:themeColor="text1"/>
                <w:kern w:val="0"/>
                <w:sz w:val="15"/>
                <w:szCs w:val="15"/>
                <w14:textFill>
                  <w14:solidFill>
                    <w14:schemeClr w14:val="tx1"/>
                  </w14:solidFill>
                </w14:textFill>
              </w:rPr>
              <w:t>000×（1+区域系数+情节系数+变量系数）</w:t>
            </w:r>
          </w:p>
        </w:tc>
        <w:tc>
          <w:tcPr>
            <w:tcW w:w="2385" w:type="dxa"/>
            <w:shd w:val="clear" w:color="auto" w:fill="auto"/>
            <w:vAlign w:val="center"/>
          </w:tcPr>
          <w:p w14:paraId="5E45233B">
            <w:pPr>
              <w:spacing w:line="232" w:lineRule="exact"/>
              <w:rPr>
                <w:rFonts w:cs="宋体" w:asciiTheme="minorEastAsia" w:hAnsiTheme="minorEastAsia" w:eastAsiaTheme="minorEastAsia"/>
                <w:strike/>
                <w:color w:val="000000" w:themeColor="text1"/>
                <w:kern w:val="0"/>
                <w:sz w:val="15"/>
                <w:szCs w:val="15"/>
                <w14:textFill>
                  <w14:solidFill>
                    <w14:schemeClr w14:val="tx1"/>
                  </w14:solidFill>
                </w14:textFill>
              </w:rPr>
            </w:pPr>
          </w:p>
        </w:tc>
        <w:tc>
          <w:tcPr>
            <w:tcW w:w="1208" w:type="dxa"/>
            <w:shd w:val="clear" w:color="auto" w:fill="auto"/>
            <w:vAlign w:val="center"/>
          </w:tcPr>
          <w:p w14:paraId="1D657443">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街道</w:t>
            </w:r>
          </w:p>
          <w:p w14:paraId="582A0269">
            <w:pPr>
              <w:spacing w:line="232" w:lineRule="exact"/>
              <w:jc w:val="center"/>
              <w:rPr>
                <w:rFonts w:cs="宋体" w:asciiTheme="minorEastAsia" w:hAnsiTheme="minorEastAsia" w:eastAsiaTheme="minorEastAsia"/>
                <w:strike/>
                <w:color w:val="000000" w:themeColor="text1"/>
                <w:kern w:val="0"/>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乡镇</w:t>
            </w:r>
          </w:p>
        </w:tc>
      </w:tr>
      <w:tr w14:paraId="060A4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632" w:hRule="atLeast"/>
          <w:jc w:val="center"/>
        </w:trPr>
        <w:tc>
          <w:tcPr>
            <w:tcW w:w="940" w:type="dxa"/>
            <w:shd w:val="clear" w:color="auto" w:fill="auto"/>
            <w:vAlign w:val="center"/>
          </w:tcPr>
          <w:p w14:paraId="6C031568">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8</w:t>
            </w:r>
          </w:p>
        </w:tc>
        <w:tc>
          <w:tcPr>
            <w:tcW w:w="1500" w:type="dxa"/>
            <w:shd w:val="clear" w:color="auto" w:fill="auto"/>
            <w:vAlign w:val="center"/>
          </w:tcPr>
          <w:p w14:paraId="4D5934E3">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拆除作业时未采取洒水措施防止扬尘</w:t>
            </w:r>
          </w:p>
        </w:tc>
        <w:tc>
          <w:tcPr>
            <w:tcW w:w="2789" w:type="dxa"/>
            <w:shd w:val="clear" w:color="auto" w:fill="auto"/>
            <w:vAlign w:val="center"/>
          </w:tcPr>
          <w:p w14:paraId="724EB6E9">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违反条款：第二十三条第（三）项；</w:t>
            </w:r>
          </w:p>
          <w:p w14:paraId="50CC0FAA">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处罚条款：第三十六条：违反本办法第二十三条规定，未按照规定采取措施或者采取措施不当的，由城市管理综合执法部门责令限期改正，处1万元以上10万元以下罚款；逾期未改正的，责令停工整治。</w:t>
            </w:r>
          </w:p>
        </w:tc>
        <w:tc>
          <w:tcPr>
            <w:tcW w:w="851" w:type="dxa"/>
            <w:shd w:val="clear" w:color="auto" w:fill="auto"/>
            <w:vAlign w:val="center"/>
          </w:tcPr>
          <w:p w14:paraId="3F81D2E3">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asciiTheme="minorEastAsia" w:hAnsiTheme="minorEastAsia" w:eastAsiaTheme="minorEastAsia"/>
                <w:color w:val="000000" w:themeColor="text1"/>
                <w:sz w:val="15"/>
                <w:szCs w:val="15"/>
                <w14:textFill>
                  <w14:solidFill>
                    <w14:schemeClr w14:val="tx1"/>
                  </w14:solidFill>
                </w14:textFill>
              </w:rPr>
              <w:t>10000</w:t>
            </w:r>
          </w:p>
        </w:tc>
        <w:tc>
          <w:tcPr>
            <w:tcW w:w="567" w:type="dxa"/>
            <w:shd w:val="clear" w:color="auto" w:fill="auto"/>
            <w:vAlign w:val="center"/>
          </w:tcPr>
          <w:p w14:paraId="7284180B">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1</w:t>
            </w:r>
          </w:p>
        </w:tc>
        <w:tc>
          <w:tcPr>
            <w:tcW w:w="2304" w:type="dxa"/>
            <w:shd w:val="clear" w:color="auto" w:fill="auto"/>
            <w:vAlign w:val="center"/>
          </w:tcPr>
          <w:p w14:paraId="509B4612">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1.面积10</w:t>
            </w:r>
            <w:r>
              <w:rPr>
                <w:rFonts w:hint="eastAsia" w:cs="Batang" w:asciiTheme="minorEastAsia" w:hAnsiTheme="minorEastAsia" w:eastAsiaTheme="minorEastAsia"/>
                <w:color w:val="000000" w:themeColor="text1"/>
                <w:sz w:val="15"/>
                <w:szCs w:val="15"/>
                <w14:textFill>
                  <w14:solidFill>
                    <w14:schemeClr w14:val="tx1"/>
                  </w14:solidFill>
                </w14:textFill>
              </w:rPr>
              <w:t>㎡</w:t>
            </w:r>
            <w:r>
              <w:rPr>
                <w:rFonts w:hint="eastAsia" w:cs="仿宋_GB2312" w:asciiTheme="minorEastAsia" w:hAnsiTheme="minorEastAsia" w:eastAsiaTheme="minorEastAsia"/>
                <w:color w:val="000000" w:themeColor="text1"/>
                <w:sz w:val="15"/>
                <w:szCs w:val="15"/>
                <w14:textFill>
                  <w14:solidFill>
                    <w14:schemeClr w14:val="tx1"/>
                  </w14:solidFill>
                </w14:textFill>
              </w:rPr>
              <w:t>以下的，系数</w:t>
            </w:r>
            <w:r>
              <w:rPr>
                <w:rFonts w:hint="eastAsia" w:asciiTheme="minorEastAsia" w:hAnsiTheme="minorEastAsia" w:eastAsiaTheme="minorEastAsia"/>
                <w:color w:val="000000" w:themeColor="text1"/>
                <w:sz w:val="15"/>
                <w:szCs w:val="15"/>
                <w14:textFill>
                  <w14:solidFill>
                    <w14:schemeClr w14:val="tx1"/>
                  </w14:solidFill>
                </w14:textFill>
              </w:rPr>
              <w:t>0；11－25</w:t>
            </w:r>
            <w:r>
              <w:rPr>
                <w:rFonts w:hint="eastAsia" w:cs="Batang" w:asciiTheme="minorEastAsia" w:hAnsiTheme="minorEastAsia" w:eastAsiaTheme="minorEastAsia"/>
                <w:color w:val="000000" w:themeColor="text1"/>
                <w:sz w:val="15"/>
                <w:szCs w:val="15"/>
                <w14:textFill>
                  <w14:solidFill>
                    <w14:schemeClr w14:val="tx1"/>
                  </w14:solidFill>
                </w14:textFill>
              </w:rPr>
              <w:t>㎡</w:t>
            </w:r>
            <w:r>
              <w:rPr>
                <w:rFonts w:hint="eastAsia" w:cs="仿宋_GB2312" w:asciiTheme="minorEastAsia" w:hAnsiTheme="minorEastAsia" w:eastAsiaTheme="minorEastAsia"/>
                <w:color w:val="000000" w:themeColor="text1"/>
                <w:sz w:val="15"/>
                <w:szCs w:val="15"/>
                <w14:textFill>
                  <w14:solidFill>
                    <w14:schemeClr w14:val="tx1"/>
                  </w14:solidFill>
                </w14:textFill>
              </w:rPr>
              <w:t>的，系数</w:t>
            </w:r>
            <w:r>
              <w:rPr>
                <w:rFonts w:hint="eastAsia" w:asciiTheme="minorEastAsia" w:hAnsiTheme="minorEastAsia" w:eastAsiaTheme="minorEastAsia"/>
                <w:color w:val="000000" w:themeColor="text1"/>
                <w:sz w:val="15"/>
                <w:szCs w:val="15"/>
                <w14:textFill>
                  <w14:solidFill>
                    <w14:schemeClr w14:val="tx1"/>
                  </w14:solidFill>
                </w14:textFill>
              </w:rPr>
              <w:t>1；26－40</w:t>
            </w:r>
            <w:r>
              <w:rPr>
                <w:rFonts w:hint="eastAsia" w:cs="Batang" w:asciiTheme="minorEastAsia" w:hAnsiTheme="minorEastAsia" w:eastAsiaTheme="minorEastAsia"/>
                <w:color w:val="000000" w:themeColor="text1"/>
                <w:sz w:val="15"/>
                <w:szCs w:val="15"/>
                <w14:textFill>
                  <w14:solidFill>
                    <w14:schemeClr w14:val="tx1"/>
                  </w14:solidFill>
                </w14:textFill>
              </w:rPr>
              <w:t>㎡</w:t>
            </w:r>
            <w:r>
              <w:rPr>
                <w:rFonts w:hint="eastAsia" w:cs="仿宋_GB2312" w:asciiTheme="minorEastAsia" w:hAnsiTheme="minorEastAsia" w:eastAsiaTheme="minorEastAsia"/>
                <w:color w:val="000000" w:themeColor="text1"/>
                <w:sz w:val="15"/>
                <w:szCs w:val="15"/>
                <w14:textFill>
                  <w14:solidFill>
                    <w14:schemeClr w14:val="tx1"/>
                  </w14:solidFill>
                </w14:textFill>
              </w:rPr>
              <w:t>系数</w:t>
            </w:r>
            <w:r>
              <w:rPr>
                <w:rFonts w:hint="eastAsia" w:asciiTheme="minorEastAsia" w:hAnsiTheme="minorEastAsia" w:eastAsiaTheme="minorEastAsia"/>
                <w:color w:val="000000" w:themeColor="text1"/>
                <w:sz w:val="15"/>
                <w:szCs w:val="15"/>
                <w14:textFill>
                  <w14:solidFill>
                    <w14:schemeClr w14:val="tx1"/>
                  </w14:solidFill>
                </w14:textFill>
              </w:rPr>
              <w:t>2，以此类推。2.造成尘土飞扬，严重污染环境的，系数为</w:t>
            </w:r>
            <w:r>
              <w:rPr>
                <w:rFonts w:asciiTheme="minorEastAsia" w:hAnsiTheme="minorEastAsia" w:eastAsiaTheme="minorEastAsia"/>
                <w:color w:val="000000" w:themeColor="text1"/>
                <w:sz w:val="15"/>
                <w:szCs w:val="15"/>
                <w14:textFill>
                  <w14:solidFill>
                    <w14:schemeClr w14:val="tx1"/>
                  </w14:solidFill>
                </w14:textFill>
              </w:rPr>
              <w:t>9</w:t>
            </w:r>
            <w:r>
              <w:rPr>
                <w:rFonts w:hint="eastAsia" w:asciiTheme="minorEastAsia" w:hAnsiTheme="minorEastAsia" w:eastAsiaTheme="minorEastAsia"/>
                <w:color w:val="000000" w:themeColor="text1"/>
                <w:sz w:val="15"/>
                <w:szCs w:val="15"/>
                <w14:textFill>
                  <w14:solidFill>
                    <w14:schemeClr w14:val="tx1"/>
                  </w14:solidFill>
                </w14:textFill>
              </w:rPr>
              <w:t>。</w:t>
            </w:r>
          </w:p>
        </w:tc>
        <w:tc>
          <w:tcPr>
            <w:tcW w:w="1785" w:type="dxa"/>
            <w:shd w:val="clear" w:color="auto" w:fill="auto"/>
            <w:vAlign w:val="center"/>
          </w:tcPr>
          <w:p w14:paraId="6FDC05EA">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罚款数额＝</w:t>
            </w:r>
            <w:r>
              <w:rPr>
                <w:rFonts w:asciiTheme="minorEastAsia" w:hAnsiTheme="minorEastAsia" w:eastAsiaTheme="minorEastAsia"/>
                <w:color w:val="000000" w:themeColor="text1"/>
                <w:sz w:val="15"/>
                <w:szCs w:val="15"/>
                <w14:textFill>
                  <w14:solidFill>
                    <w14:schemeClr w14:val="tx1"/>
                  </w14:solidFill>
                </w14:textFill>
              </w:rPr>
              <w:t>10000</w:t>
            </w:r>
            <w:r>
              <w:rPr>
                <w:rFonts w:hint="eastAsia" w:asciiTheme="minorEastAsia" w:hAnsiTheme="minorEastAsia" w:eastAsiaTheme="minorEastAsia"/>
                <w:color w:val="000000" w:themeColor="text1"/>
                <w:sz w:val="15"/>
                <w:szCs w:val="15"/>
                <w14:textFill>
                  <w14:solidFill>
                    <w14:schemeClr w14:val="tx1"/>
                  </w14:solidFill>
                </w14:textFill>
              </w:rPr>
              <w:t>×（1+区域系数+情节系数</w:t>
            </w:r>
            <w:r>
              <w:rPr>
                <w:rFonts w:hint="eastAsia" w:cs="宋体" w:asciiTheme="minorEastAsia" w:hAnsiTheme="minorEastAsia" w:eastAsiaTheme="minorEastAsia"/>
                <w:color w:val="000000" w:themeColor="text1"/>
                <w:kern w:val="0"/>
                <w:sz w:val="15"/>
                <w:szCs w:val="15"/>
                <w14:textFill>
                  <w14:solidFill>
                    <w14:schemeClr w14:val="tx1"/>
                  </w14:solidFill>
                </w14:textFill>
              </w:rPr>
              <w:t>+变量系数</w:t>
            </w:r>
            <w:r>
              <w:rPr>
                <w:rFonts w:hint="eastAsia" w:asciiTheme="minorEastAsia" w:hAnsiTheme="minorEastAsia" w:eastAsiaTheme="minorEastAsia"/>
                <w:color w:val="000000" w:themeColor="text1"/>
                <w:sz w:val="15"/>
                <w:szCs w:val="15"/>
                <w14:textFill>
                  <w14:solidFill>
                    <w14:schemeClr w14:val="tx1"/>
                  </w14:solidFill>
                </w14:textFill>
              </w:rPr>
              <w:t>）</w:t>
            </w:r>
          </w:p>
        </w:tc>
        <w:tc>
          <w:tcPr>
            <w:tcW w:w="2385" w:type="dxa"/>
            <w:shd w:val="clear" w:color="auto" w:fill="auto"/>
            <w:vAlign w:val="center"/>
          </w:tcPr>
          <w:p w14:paraId="66DBD8FE">
            <w:pPr>
              <w:spacing w:line="232" w:lineRule="exact"/>
              <w:rPr>
                <w:rFonts w:cs="宋体" w:asciiTheme="minorEastAsia" w:hAnsiTheme="minorEastAsia" w:eastAsiaTheme="minorEastAsia"/>
                <w:strike/>
                <w:color w:val="000000" w:themeColor="text1"/>
                <w:kern w:val="0"/>
                <w:sz w:val="15"/>
                <w:szCs w:val="15"/>
                <w14:textFill>
                  <w14:solidFill>
                    <w14:schemeClr w14:val="tx1"/>
                  </w14:solidFill>
                </w14:textFill>
              </w:rPr>
            </w:pPr>
          </w:p>
        </w:tc>
        <w:tc>
          <w:tcPr>
            <w:tcW w:w="1208" w:type="dxa"/>
            <w:shd w:val="clear" w:color="auto" w:fill="auto"/>
            <w:vAlign w:val="center"/>
          </w:tcPr>
          <w:p w14:paraId="1B207333">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街道</w:t>
            </w:r>
          </w:p>
          <w:p w14:paraId="46F026B8">
            <w:pPr>
              <w:spacing w:line="232" w:lineRule="exact"/>
              <w:jc w:val="center"/>
              <w:rPr>
                <w:rFonts w:cs="宋体" w:asciiTheme="minorEastAsia" w:hAnsiTheme="minorEastAsia" w:eastAsiaTheme="minorEastAsia"/>
                <w:strike/>
                <w:color w:val="000000" w:themeColor="text1"/>
                <w:kern w:val="0"/>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乡镇</w:t>
            </w:r>
          </w:p>
        </w:tc>
      </w:tr>
      <w:tr w14:paraId="39A8C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7" w:hRule="atLeast"/>
          <w:jc w:val="center"/>
        </w:trPr>
        <w:tc>
          <w:tcPr>
            <w:tcW w:w="940" w:type="dxa"/>
            <w:shd w:val="clear" w:color="auto" w:fill="auto"/>
            <w:vAlign w:val="center"/>
          </w:tcPr>
          <w:p w14:paraId="54543C65">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9</w:t>
            </w:r>
          </w:p>
        </w:tc>
        <w:tc>
          <w:tcPr>
            <w:tcW w:w="1500" w:type="dxa"/>
            <w:shd w:val="clear" w:color="auto" w:fill="auto"/>
            <w:vAlign w:val="center"/>
          </w:tcPr>
          <w:p w14:paraId="3E9DE381">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可能产生扬尘污染的建筑材料未在库房存放或者未严密遮盖</w:t>
            </w:r>
          </w:p>
        </w:tc>
        <w:tc>
          <w:tcPr>
            <w:tcW w:w="2789" w:type="dxa"/>
            <w:shd w:val="clear" w:color="auto" w:fill="auto"/>
            <w:vAlign w:val="center"/>
          </w:tcPr>
          <w:p w14:paraId="4A2DAC85">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违反条款：第二十三条第（四）项；</w:t>
            </w:r>
          </w:p>
          <w:p w14:paraId="5540504B">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处罚条款：第三十六条：违反本办法第二十三条规定，未按照规定采取措施或者采取措施不当的，由城市管理综合执法部门责令限期改正，处1万元以上10万元以下罚款；逾期未改正的，责令停工整治。</w:t>
            </w:r>
          </w:p>
        </w:tc>
        <w:tc>
          <w:tcPr>
            <w:tcW w:w="851" w:type="dxa"/>
            <w:shd w:val="clear" w:color="auto" w:fill="auto"/>
            <w:vAlign w:val="center"/>
          </w:tcPr>
          <w:p w14:paraId="1F552F41">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asciiTheme="minorEastAsia" w:hAnsiTheme="minorEastAsia" w:eastAsiaTheme="minorEastAsia"/>
                <w:color w:val="000000" w:themeColor="text1"/>
                <w:sz w:val="15"/>
                <w:szCs w:val="15"/>
                <w14:textFill>
                  <w14:solidFill>
                    <w14:schemeClr w14:val="tx1"/>
                  </w14:solidFill>
                </w14:textFill>
              </w:rPr>
              <w:t>10000</w:t>
            </w:r>
          </w:p>
        </w:tc>
        <w:tc>
          <w:tcPr>
            <w:tcW w:w="567" w:type="dxa"/>
            <w:shd w:val="clear" w:color="auto" w:fill="auto"/>
            <w:vAlign w:val="center"/>
          </w:tcPr>
          <w:p w14:paraId="22029A92">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1</w:t>
            </w:r>
          </w:p>
        </w:tc>
        <w:tc>
          <w:tcPr>
            <w:tcW w:w="2304" w:type="dxa"/>
            <w:shd w:val="clear" w:color="auto" w:fill="auto"/>
            <w:vAlign w:val="center"/>
          </w:tcPr>
          <w:p w14:paraId="58F0913A">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面积</w:t>
            </w:r>
            <w:r>
              <w:rPr>
                <w:rFonts w:asciiTheme="minorEastAsia" w:hAnsiTheme="minorEastAsia" w:eastAsiaTheme="minorEastAsia"/>
                <w:color w:val="000000" w:themeColor="text1"/>
                <w:sz w:val="15"/>
                <w:szCs w:val="15"/>
                <w14:textFill>
                  <w14:solidFill>
                    <w14:schemeClr w14:val="tx1"/>
                  </w14:solidFill>
                </w14:textFill>
              </w:rPr>
              <w:t>10</w:t>
            </w:r>
            <w:r>
              <w:rPr>
                <w:rFonts w:hint="eastAsia" w:cs="Batang" w:asciiTheme="minorEastAsia" w:hAnsiTheme="minorEastAsia" w:eastAsiaTheme="minorEastAsia"/>
                <w:color w:val="000000" w:themeColor="text1"/>
                <w:sz w:val="15"/>
                <w:szCs w:val="15"/>
                <w14:textFill>
                  <w14:solidFill>
                    <w14:schemeClr w14:val="tx1"/>
                  </w14:solidFill>
                </w14:textFill>
              </w:rPr>
              <w:t>㎡</w:t>
            </w:r>
            <w:r>
              <w:rPr>
                <w:rFonts w:hint="eastAsia" w:cs="仿宋_GB2312" w:asciiTheme="minorEastAsia" w:hAnsiTheme="minorEastAsia" w:eastAsiaTheme="minorEastAsia"/>
                <w:color w:val="000000" w:themeColor="text1"/>
                <w:sz w:val="15"/>
                <w:szCs w:val="15"/>
                <w14:textFill>
                  <w14:solidFill>
                    <w14:schemeClr w14:val="tx1"/>
                  </w14:solidFill>
                </w14:textFill>
              </w:rPr>
              <w:t>以下的，系数</w:t>
            </w:r>
            <w:r>
              <w:rPr>
                <w:rFonts w:hint="eastAsia" w:asciiTheme="minorEastAsia" w:hAnsiTheme="minorEastAsia" w:eastAsiaTheme="minorEastAsia"/>
                <w:color w:val="000000" w:themeColor="text1"/>
                <w:sz w:val="15"/>
                <w:szCs w:val="15"/>
                <w14:textFill>
                  <w14:solidFill>
                    <w14:schemeClr w14:val="tx1"/>
                  </w14:solidFill>
                </w14:textFill>
              </w:rPr>
              <w:t>0；11－</w:t>
            </w:r>
            <w:r>
              <w:rPr>
                <w:rFonts w:asciiTheme="minorEastAsia" w:hAnsiTheme="minorEastAsia" w:eastAsiaTheme="minorEastAsia"/>
                <w:color w:val="000000" w:themeColor="text1"/>
                <w:sz w:val="15"/>
                <w:szCs w:val="15"/>
                <w14:textFill>
                  <w14:solidFill>
                    <w14:schemeClr w14:val="tx1"/>
                  </w14:solidFill>
                </w14:textFill>
              </w:rPr>
              <w:t>25</w:t>
            </w:r>
            <w:r>
              <w:rPr>
                <w:rFonts w:hint="eastAsia" w:cs="Batang" w:asciiTheme="minorEastAsia" w:hAnsiTheme="minorEastAsia" w:eastAsiaTheme="minorEastAsia"/>
                <w:color w:val="000000" w:themeColor="text1"/>
                <w:sz w:val="15"/>
                <w:szCs w:val="15"/>
                <w14:textFill>
                  <w14:solidFill>
                    <w14:schemeClr w14:val="tx1"/>
                  </w14:solidFill>
                </w14:textFill>
              </w:rPr>
              <w:t>㎡</w:t>
            </w:r>
            <w:r>
              <w:rPr>
                <w:rFonts w:hint="eastAsia" w:cs="仿宋_GB2312" w:asciiTheme="minorEastAsia" w:hAnsiTheme="minorEastAsia" w:eastAsiaTheme="minorEastAsia"/>
                <w:color w:val="000000" w:themeColor="text1"/>
                <w:sz w:val="15"/>
                <w:szCs w:val="15"/>
                <w14:textFill>
                  <w14:solidFill>
                    <w14:schemeClr w14:val="tx1"/>
                  </w14:solidFill>
                </w14:textFill>
              </w:rPr>
              <w:t>的，系数</w:t>
            </w:r>
            <w:r>
              <w:rPr>
                <w:rFonts w:hint="eastAsia" w:asciiTheme="minorEastAsia" w:hAnsiTheme="minorEastAsia" w:eastAsiaTheme="minorEastAsia"/>
                <w:color w:val="000000" w:themeColor="text1"/>
                <w:sz w:val="15"/>
                <w:szCs w:val="15"/>
                <w14:textFill>
                  <w14:solidFill>
                    <w14:schemeClr w14:val="tx1"/>
                  </w14:solidFill>
                </w14:textFill>
              </w:rPr>
              <w:t>1；</w:t>
            </w:r>
            <w:r>
              <w:rPr>
                <w:rFonts w:asciiTheme="minorEastAsia" w:hAnsiTheme="minorEastAsia" w:eastAsiaTheme="minorEastAsia"/>
                <w:color w:val="000000" w:themeColor="text1"/>
                <w:sz w:val="15"/>
                <w:szCs w:val="15"/>
                <w14:textFill>
                  <w14:solidFill>
                    <w14:schemeClr w14:val="tx1"/>
                  </w14:solidFill>
                </w14:textFill>
              </w:rPr>
              <w:t>2</w:t>
            </w:r>
            <w:r>
              <w:rPr>
                <w:rFonts w:hint="eastAsia" w:asciiTheme="minorEastAsia" w:hAnsiTheme="minorEastAsia" w:eastAsiaTheme="minorEastAsia"/>
                <w:color w:val="000000" w:themeColor="text1"/>
                <w:sz w:val="15"/>
                <w:szCs w:val="15"/>
                <w14:textFill>
                  <w14:solidFill>
                    <w14:schemeClr w14:val="tx1"/>
                  </w14:solidFill>
                </w14:textFill>
              </w:rPr>
              <w:t>6－</w:t>
            </w:r>
            <w:r>
              <w:rPr>
                <w:rFonts w:asciiTheme="minorEastAsia" w:hAnsiTheme="minorEastAsia" w:eastAsiaTheme="minorEastAsia"/>
                <w:color w:val="000000" w:themeColor="text1"/>
                <w:sz w:val="15"/>
                <w:szCs w:val="15"/>
                <w14:textFill>
                  <w14:solidFill>
                    <w14:schemeClr w14:val="tx1"/>
                  </w14:solidFill>
                </w14:textFill>
              </w:rPr>
              <w:t>40</w:t>
            </w:r>
            <w:r>
              <w:rPr>
                <w:rFonts w:hint="eastAsia" w:cs="Batang" w:asciiTheme="minorEastAsia" w:hAnsiTheme="minorEastAsia" w:eastAsiaTheme="minorEastAsia"/>
                <w:color w:val="000000" w:themeColor="text1"/>
                <w:sz w:val="15"/>
                <w:szCs w:val="15"/>
                <w14:textFill>
                  <w14:solidFill>
                    <w14:schemeClr w14:val="tx1"/>
                  </w14:solidFill>
                </w14:textFill>
              </w:rPr>
              <w:t>㎡</w:t>
            </w:r>
            <w:r>
              <w:rPr>
                <w:rFonts w:hint="eastAsia" w:cs="仿宋_GB2312" w:asciiTheme="minorEastAsia" w:hAnsiTheme="minorEastAsia" w:eastAsiaTheme="minorEastAsia"/>
                <w:color w:val="000000" w:themeColor="text1"/>
                <w:sz w:val="15"/>
                <w:szCs w:val="15"/>
                <w14:textFill>
                  <w14:solidFill>
                    <w14:schemeClr w14:val="tx1"/>
                  </w14:solidFill>
                </w14:textFill>
              </w:rPr>
              <w:t>系数</w:t>
            </w:r>
            <w:r>
              <w:rPr>
                <w:rFonts w:hint="eastAsia" w:asciiTheme="minorEastAsia" w:hAnsiTheme="minorEastAsia" w:eastAsiaTheme="minorEastAsia"/>
                <w:color w:val="000000" w:themeColor="text1"/>
                <w:sz w:val="15"/>
                <w:szCs w:val="15"/>
                <w14:textFill>
                  <w14:solidFill>
                    <w14:schemeClr w14:val="tx1"/>
                  </w14:solidFill>
                </w14:textFill>
              </w:rPr>
              <w:t>2，以此类推。2.造成尘土飞扬，严重污染环境的，系数为9。</w:t>
            </w:r>
          </w:p>
        </w:tc>
        <w:tc>
          <w:tcPr>
            <w:tcW w:w="1785" w:type="dxa"/>
            <w:shd w:val="clear" w:color="auto" w:fill="auto"/>
            <w:vAlign w:val="center"/>
          </w:tcPr>
          <w:p w14:paraId="20005522">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罚款数额＝</w:t>
            </w:r>
            <w:r>
              <w:rPr>
                <w:rFonts w:asciiTheme="minorEastAsia" w:hAnsiTheme="minorEastAsia" w:eastAsiaTheme="minorEastAsia"/>
                <w:color w:val="000000" w:themeColor="text1"/>
                <w:sz w:val="15"/>
                <w:szCs w:val="15"/>
                <w14:textFill>
                  <w14:solidFill>
                    <w14:schemeClr w14:val="tx1"/>
                  </w14:solidFill>
                </w14:textFill>
              </w:rPr>
              <w:t>10</w:t>
            </w:r>
            <w:r>
              <w:rPr>
                <w:rFonts w:hint="eastAsia" w:asciiTheme="minorEastAsia" w:hAnsiTheme="minorEastAsia" w:eastAsiaTheme="minorEastAsia"/>
                <w:color w:val="000000" w:themeColor="text1"/>
                <w:sz w:val="15"/>
                <w:szCs w:val="15"/>
                <w14:textFill>
                  <w14:solidFill>
                    <w14:schemeClr w14:val="tx1"/>
                  </w14:solidFill>
                </w14:textFill>
              </w:rPr>
              <w:t>000×（1+区域系数+情节系数+变量系数）</w:t>
            </w:r>
          </w:p>
        </w:tc>
        <w:tc>
          <w:tcPr>
            <w:tcW w:w="2385" w:type="dxa"/>
            <w:shd w:val="clear" w:color="auto" w:fill="auto"/>
            <w:vAlign w:val="center"/>
          </w:tcPr>
          <w:p w14:paraId="47CEC4E1">
            <w:pPr>
              <w:spacing w:line="232" w:lineRule="exact"/>
              <w:jc w:val="lef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适用于施工现场相关违法行为的查处。</w:t>
            </w:r>
          </w:p>
        </w:tc>
        <w:tc>
          <w:tcPr>
            <w:tcW w:w="1208" w:type="dxa"/>
            <w:shd w:val="clear" w:color="auto" w:fill="auto"/>
            <w:vAlign w:val="center"/>
          </w:tcPr>
          <w:p w14:paraId="6263C92C">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街道</w:t>
            </w:r>
          </w:p>
          <w:p w14:paraId="29298A3B">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乡镇</w:t>
            </w:r>
          </w:p>
        </w:tc>
      </w:tr>
      <w:tr w14:paraId="343D7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1BC6C13A">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10</w:t>
            </w:r>
          </w:p>
        </w:tc>
        <w:tc>
          <w:tcPr>
            <w:tcW w:w="1500" w:type="dxa"/>
            <w:shd w:val="clear" w:color="auto" w:fill="auto"/>
            <w:vAlign w:val="center"/>
          </w:tcPr>
          <w:p w14:paraId="32EF8A3D">
            <w:pPr>
              <w:spacing w:line="232" w:lineRule="exact"/>
              <w:rPr>
                <w:rFonts w:cs="宋体"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施工现场存放油料未采取防止泄漏和污染措施</w:t>
            </w:r>
          </w:p>
        </w:tc>
        <w:tc>
          <w:tcPr>
            <w:tcW w:w="2789" w:type="dxa"/>
            <w:shd w:val="clear" w:color="auto" w:fill="auto"/>
            <w:vAlign w:val="center"/>
          </w:tcPr>
          <w:p w14:paraId="2A971A88">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违反条款：第二十三条第（四）项；</w:t>
            </w:r>
          </w:p>
          <w:p w14:paraId="01E19B1E">
            <w:pPr>
              <w:spacing w:line="232" w:lineRule="exact"/>
              <w:rPr>
                <w:rFonts w:cs="宋体"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处罚条款：第三十六条：违反本办法第二十三条规定，未按照规定采取措施或者采取措施不当的，由城市管理综合执法部门责令限期改正，处1万元以上10万元以下罚款；逾期未改正的，责令停工整治。</w:t>
            </w:r>
          </w:p>
        </w:tc>
        <w:tc>
          <w:tcPr>
            <w:tcW w:w="851" w:type="dxa"/>
            <w:shd w:val="clear" w:color="auto" w:fill="auto"/>
            <w:vAlign w:val="center"/>
          </w:tcPr>
          <w:p w14:paraId="47087ADB">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asciiTheme="minorEastAsia" w:hAnsiTheme="minorEastAsia" w:eastAsiaTheme="minorEastAsia"/>
                <w:color w:val="000000" w:themeColor="text1"/>
                <w:sz w:val="15"/>
                <w:szCs w:val="15"/>
                <w14:textFill>
                  <w14:solidFill>
                    <w14:schemeClr w14:val="tx1"/>
                  </w14:solidFill>
                </w14:textFill>
              </w:rPr>
              <w:t>10000</w:t>
            </w:r>
          </w:p>
        </w:tc>
        <w:tc>
          <w:tcPr>
            <w:tcW w:w="567" w:type="dxa"/>
            <w:shd w:val="clear" w:color="auto" w:fill="auto"/>
            <w:vAlign w:val="center"/>
          </w:tcPr>
          <w:p w14:paraId="2B5DFCCD">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1</w:t>
            </w:r>
          </w:p>
          <w:p w14:paraId="4FB81BC3">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p>
        </w:tc>
        <w:tc>
          <w:tcPr>
            <w:tcW w:w="2304" w:type="dxa"/>
            <w:shd w:val="clear" w:color="auto" w:fill="auto"/>
            <w:vAlign w:val="center"/>
          </w:tcPr>
          <w:p w14:paraId="650DF921">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面积10</w:t>
            </w:r>
            <w:r>
              <w:rPr>
                <w:rFonts w:hint="eastAsia" w:cs="Batang" w:asciiTheme="minorEastAsia" w:hAnsiTheme="minorEastAsia" w:eastAsiaTheme="minorEastAsia"/>
                <w:color w:val="000000" w:themeColor="text1"/>
                <w:sz w:val="15"/>
                <w:szCs w:val="15"/>
                <w14:textFill>
                  <w14:solidFill>
                    <w14:schemeClr w14:val="tx1"/>
                  </w14:solidFill>
                </w14:textFill>
              </w:rPr>
              <w:t>㎡</w:t>
            </w:r>
            <w:r>
              <w:rPr>
                <w:rFonts w:hint="eastAsia" w:cs="仿宋_GB2312" w:asciiTheme="minorEastAsia" w:hAnsiTheme="minorEastAsia" w:eastAsiaTheme="minorEastAsia"/>
                <w:color w:val="000000" w:themeColor="text1"/>
                <w:sz w:val="15"/>
                <w:szCs w:val="15"/>
                <w14:textFill>
                  <w14:solidFill>
                    <w14:schemeClr w14:val="tx1"/>
                  </w14:solidFill>
                </w14:textFill>
              </w:rPr>
              <w:t>以下的，系数</w:t>
            </w:r>
            <w:r>
              <w:rPr>
                <w:rFonts w:hint="eastAsia" w:asciiTheme="minorEastAsia" w:hAnsiTheme="minorEastAsia" w:eastAsiaTheme="minorEastAsia"/>
                <w:color w:val="000000" w:themeColor="text1"/>
                <w:sz w:val="15"/>
                <w:szCs w:val="15"/>
                <w14:textFill>
                  <w14:solidFill>
                    <w14:schemeClr w14:val="tx1"/>
                  </w14:solidFill>
                </w14:textFill>
              </w:rPr>
              <w:t>0；11－25</w:t>
            </w:r>
            <w:r>
              <w:rPr>
                <w:rFonts w:hint="eastAsia" w:cs="Batang" w:asciiTheme="minorEastAsia" w:hAnsiTheme="minorEastAsia" w:eastAsiaTheme="minorEastAsia"/>
                <w:color w:val="000000" w:themeColor="text1"/>
                <w:sz w:val="15"/>
                <w:szCs w:val="15"/>
                <w14:textFill>
                  <w14:solidFill>
                    <w14:schemeClr w14:val="tx1"/>
                  </w14:solidFill>
                </w14:textFill>
              </w:rPr>
              <w:t>㎡</w:t>
            </w:r>
            <w:r>
              <w:rPr>
                <w:rFonts w:hint="eastAsia" w:cs="仿宋_GB2312" w:asciiTheme="minorEastAsia" w:hAnsiTheme="minorEastAsia" w:eastAsiaTheme="minorEastAsia"/>
                <w:color w:val="000000" w:themeColor="text1"/>
                <w:sz w:val="15"/>
                <w:szCs w:val="15"/>
                <w14:textFill>
                  <w14:solidFill>
                    <w14:schemeClr w14:val="tx1"/>
                  </w14:solidFill>
                </w14:textFill>
              </w:rPr>
              <w:t>的，系数</w:t>
            </w:r>
            <w:r>
              <w:rPr>
                <w:rFonts w:hint="eastAsia" w:asciiTheme="minorEastAsia" w:hAnsiTheme="minorEastAsia" w:eastAsiaTheme="minorEastAsia"/>
                <w:color w:val="000000" w:themeColor="text1"/>
                <w:sz w:val="15"/>
                <w:szCs w:val="15"/>
                <w14:textFill>
                  <w14:solidFill>
                    <w14:schemeClr w14:val="tx1"/>
                  </w14:solidFill>
                </w14:textFill>
              </w:rPr>
              <w:t>1；26－40</w:t>
            </w:r>
            <w:r>
              <w:rPr>
                <w:rFonts w:hint="eastAsia" w:cs="Batang" w:asciiTheme="minorEastAsia" w:hAnsiTheme="minorEastAsia" w:eastAsiaTheme="minorEastAsia"/>
                <w:color w:val="000000" w:themeColor="text1"/>
                <w:sz w:val="15"/>
                <w:szCs w:val="15"/>
                <w14:textFill>
                  <w14:solidFill>
                    <w14:schemeClr w14:val="tx1"/>
                  </w14:solidFill>
                </w14:textFill>
              </w:rPr>
              <w:t>㎡</w:t>
            </w:r>
            <w:r>
              <w:rPr>
                <w:rFonts w:hint="eastAsia" w:cs="仿宋_GB2312" w:asciiTheme="minorEastAsia" w:hAnsiTheme="minorEastAsia" w:eastAsiaTheme="minorEastAsia"/>
                <w:color w:val="000000" w:themeColor="text1"/>
                <w:sz w:val="15"/>
                <w:szCs w:val="15"/>
                <w14:textFill>
                  <w14:solidFill>
                    <w14:schemeClr w14:val="tx1"/>
                  </w14:solidFill>
                </w14:textFill>
              </w:rPr>
              <w:t>系数</w:t>
            </w:r>
            <w:r>
              <w:rPr>
                <w:rFonts w:hint="eastAsia" w:asciiTheme="minorEastAsia" w:hAnsiTheme="minorEastAsia" w:eastAsiaTheme="minorEastAsia"/>
                <w:color w:val="000000" w:themeColor="text1"/>
                <w:sz w:val="15"/>
                <w:szCs w:val="15"/>
                <w14:textFill>
                  <w14:solidFill>
                    <w14:schemeClr w14:val="tx1"/>
                  </w14:solidFill>
                </w14:textFill>
              </w:rPr>
              <w:t>2，以此类推。2.其他严重污染环境情形的，系数为9。</w:t>
            </w:r>
          </w:p>
        </w:tc>
        <w:tc>
          <w:tcPr>
            <w:tcW w:w="1785" w:type="dxa"/>
            <w:shd w:val="clear" w:color="auto" w:fill="auto"/>
            <w:vAlign w:val="center"/>
          </w:tcPr>
          <w:p w14:paraId="641B5967">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罚款数额＝</w:t>
            </w:r>
            <w:r>
              <w:rPr>
                <w:rFonts w:asciiTheme="minorEastAsia" w:hAnsiTheme="minorEastAsia" w:eastAsiaTheme="minorEastAsia"/>
                <w:color w:val="000000" w:themeColor="text1"/>
                <w:sz w:val="15"/>
                <w:szCs w:val="15"/>
                <w14:textFill>
                  <w14:solidFill>
                    <w14:schemeClr w14:val="tx1"/>
                  </w14:solidFill>
                </w14:textFill>
              </w:rPr>
              <w:t>10</w:t>
            </w:r>
            <w:r>
              <w:rPr>
                <w:rFonts w:hint="eastAsia" w:asciiTheme="minorEastAsia" w:hAnsiTheme="minorEastAsia" w:eastAsiaTheme="minorEastAsia"/>
                <w:color w:val="000000" w:themeColor="text1"/>
                <w:sz w:val="15"/>
                <w:szCs w:val="15"/>
                <w14:textFill>
                  <w14:solidFill>
                    <w14:schemeClr w14:val="tx1"/>
                  </w14:solidFill>
                </w14:textFill>
              </w:rPr>
              <w:t>000×（1+区域系数+情节系数+变量系数）</w:t>
            </w:r>
          </w:p>
        </w:tc>
        <w:tc>
          <w:tcPr>
            <w:tcW w:w="2385" w:type="dxa"/>
            <w:shd w:val="clear" w:color="auto" w:fill="auto"/>
            <w:vAlign w:val="center"/>
          </w:tcPr>
          <w:p w14:paraId="0841AC46">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1208" w:type="dxa"/>
            <w:shd w:val="clear" w:color="auto" w:fill="auto"/>
            <w:vAlign w:val="center"/>
          </w:tcPr>
          <w:p w14:paraId="5A7AA377">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街道</w:t>
            </w:r>
          </w:p>
          <w:p w14:paraId="2DDDE240">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乡镇</w:t>
            </w:r>
          </w:p>
        </w:tc>
      </w:tr>
      <w:tr w14:paraId="780F9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35506295">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11</w:t>
            </w:r>
          </w:p>
        </w:tc>
        <w:tc>
          <w:tcPr>
            <w:tcW w:w="1500" w:type="dxa"/>
            <w:shd w:val="clear" w:color="auto" w:fill="auto"/>
            <w:vAlign w:val="center"/>
          </w:tcPr>
          <w:p w14:paraId="67E2CF9C">
            <w:pPr>
              <w:spacing w:line="232" w:lineRule="exact"/>
              <w:rPr>
                <w:rFonts w:cs="宋体"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施工现场出口处未设置冲洗车辆设施</w:t>
            </w:r>
          </w:p>
        </w:tc>
        <w:tc>
          <w:tcPr>
            <w:tcW w:w="2789" w:type="dxa"/>
            <w:shd w:val="clear" w:color="auto" w:fill="auto"/>
            <w:vAlign w:val="center"/>
          </w:tcPr>
          <w:p w14:paraId="03437994">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违反条款：第二十四条；</w:t>
            </w:r>
          </w:p>
          <w:p w14:paraId="4E9BD771">
            <w:pPr>
              <w:spacing w:line="232" w:lineRule="exact"/>
              <w:rPr>
                <w:rFonts w:cs="宋体"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处罚条款：第</w:t>
            </w:r>
            <w:r>
              <w:rPr>
                <w:rFonts w:asciiTheme="minorEastAsia" w:hAnsiTheme="minorEastAsia" w:eastAsiaTheme="minorEastAsia"/>
                <w:color w:val="000000" w:themeColor="text1"/>
                <w:sz w:val="15"/>
                <w:szCs w:val="15"/>
                <w14:textFill>
                  <w14:solidFill>
                    <w14:schemeClr w14:val="tx1"/>
                  </w14:solidFill>
                </w14:textFill>
              </w:rPr>
              <w:t>三十七条，</w:t>
            </w:r>
            <w:r>
              <w:rPr>
                <w:rFonts w:hint="eastAsia" w:asciiTheme="minorEastAsia" w:hAnsiTheme="minorEastAsia" w:eastAsiaTheme="minorEastAsia"/>
                <w:color w:val="000000" w:themeColor="text1"/>
                <w:sz w:val="15"/>
                <w:szCs w:val="15"/>
                <w14:textFill>
                  <w14:solidFill>
                    <w14:schemeClr w14:val="tx1"/>
                  </w14:solidFill>
                </w14:textFill>
              </w:rPr>
              <w:t>违反本办法第二十四条规定，未设置冲洗车辆设施的，由城市管理综合执法部门责令限期改正，处1万元以上10万元以下罚款；逾期未改正的，责令停工整治。</w:t>
            </w:r>
          </w:p>
        </w:tc>
        <w:tc>
          <w:tcPr>
            <w:tcW w:w="851" w:type="dxa"/>
            <w:shd w:val="clear" w:color="auto" w:fill="auto"/>
            <w:vAlign w:val="center"/>
          </w:tcPr>
          <w:p w14:paraId="4BA4D821">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cs="宋体" w:asciiTheme="minorEastAsia" w:hAnsiTheme="minorEastAsia" w:eastAsiaTheme="minorEastAsia"/>
                <w:color w:val="000000" w:themeColor="text1"/>
                <w:kern w:val="0"/>
                <w:sz w:val="15"/>
                <w:szCs w:val="15"/>
                <w14:textFill>
                  <w14:solidFill>
                    <w14:schemeClr w14:val="tx1"/>
                  </w14:solidFill>
                </w14:textFill>
              </w:rPr>
              <w:t>20000</w:t>
            </w:r>
          </w:p>
        </w:tc>
        <w:tc>
          <w:tcPr>
            <w:tcW w:w="567" w:type="dxa"/>
            <w:shd w:val="clear" w:color="auto" w:fill="auto"/>
            <w:vAlign w:val="center"/>
          </w:tcPr>
          <w:p w14:paraId="0E043ECF">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1</w:t>
            </w:r>
          </w:p>
        </w:tc>
        <w:tc>
          <w:tcPr>
            <w:tcW w:w="2304" w:type="dxa"/>
            <w:shd w:val="clear" w:color="auto" w:fill="auto"/>
            <w:vAlign w:val="center"/>
          </w:tcPr>
          <w:p w14:paraId="53EA565A">
            <w:pPr>
              <w:spacing w:line="232" w:lineRule="exact"/>
              <w:rPr>
                <w:rFonts w:asciiTheme="minorEastAsia" w:hAnsiTheme="minorEastAsia" w:eastAsiaTheme="minorEastAsia"/>
                <w:color w:val="000000" w:themeColor="text1"/>
                <w:sz w:val="15"/>
                <w:szCs w:val="15"/>
                <w14:textFill>
                  <w14:solidFill>
                    <w14:schemeClr w14:val="tx1"/>
                  </w14:solidFill>
                </w14:textFill>
              </w:rPr>
            </w:pPr>
          </w:p>
        </w:tc>
        <w:tc>
          <w:tcPr>
            <w:tcW w:w="1785" w:type="dxa"/>
            <w:shd w:val="clear" w:color="auto" w:fill="auto"/>
            <w:vAlign w:val="center"/>
          </w:tcPr>
          <w:p w14:paraId="5FFF9BA7">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罚款数额＝</w:t>
            </w:r>
            <w:r>
              <w:rPr>
                <w:rFonts w:asciiTheme="minorEastAsia" w:hAnsiTheme="minorEastAsia" w:eastAsiaTheme="minorEastAsia"/>
                <w:color w:val="000000" w:themeColor="text1"/>
                <w:sz w:val="15"/>
                <w:szCs w:val="15"/>
                <w14:textFill>
                  <w14:solidFill>
                    <w14:schemeClr w14:val="tx1"/>
                  </w14:solidFill>
                </w14:textFill>
              </w:rPr>
              <w:t>20</w:t>
            </w:r>
            <w:r>
              <w:rPr>
                <w:rFonts w:hint="eastAsia" w:asciiTheme="minorEastAsia" w:hAnsiTheme="minorEastAsia" w:eastAsiaTheme="minorEastAsia"/>
                <w:color w:val="000000" w:themeColor="text1"/>
                <w:sz w:val="15"/>
                <w:szCs w:val="15"/>
                <w14:textFill>
                  <w14:solidFill>
                    <w14:schemeClr w14:val="tx1"/>
                  </w14:solidFill>
                </w14:textFill>
              </w:rPr>
              <w:t>000×（1+区域系数+情节系数）</w:t>
            </w:r>
          </w:p>
        </w:tc>
        <w:tc>
          <w:tcPr>
            <w:tcW w:w="2385" w:type="dxa"/>
            <w:shd w:val="clear" w:color="auto" w:fill="auto"/>
            <w:vAlign w:val="center"/>
          </w:tcPr>
          <w:p w14:paraId="6C033127">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需要作出</w:t>
            </w:r>
            <w:r>
              <w:rPr>
                <w:rFonts w:cs="宋体" w:asciiTheme="minorEastAsia" w:hAnsiTheme="minorEastAsia" w:eastAsiaTheme="minorEastAsia"/>
                <w:color w:val="000000" w:themeColor="text1"/>
                <w:kern w:val="0"/>
                <w:sz w:val="15"/>
                <w:szCs w:val="15"/>
                <w14:textFill>
                  <w14:solidFill>
                    <w14:schemeClr w14:val="tx1"/>
                  </w14:solidFill>
                </w14:textFill>
              </w:rPr>
              <w:t>其它</w:t>
            </w:r>
            <w:r>
              <w:rPr>
                <w:rFonts w:hint="eastAsia" w:cs="宋体" w:asciiTheme="minorEastAsia" w:hAnsiTheme="minorEastAsia" w:eastAsiaTheme="minorEastAsia"/>
                <w:color w:val="000000" w:themeColor="text1"/>
                <w:kern w:val="0"/>
                <w:sz w:val="15"/>
                <w:szCs w:val="15"/>
                <w14:textFill>
                  <w14:solidFill>
                    <w14:schemeClr w14:val="tx1"/>
                  </w14:solidFill>
                </w14:textFill>
              </w:rPr>
              <w:t>罚款额度的，说明</w:t>
            </w:r>
            <w:r>
              <w:rPr>
                <w:rFonts w:cs="宋体" w:asciiTheme="minorEastAsia" w:hAnsiTheme="minorEastAsia" w:eastAsiaTheme="minorEastAsia"/>
                <w:color w:val="000000" w:themeColor="text1"/>
                <w:kern w:val="0"/>
                <w:sz w:val="15"/>
                <w:szCs w:val="15"/>
                <w14:textFill>
                  <w14:solidFill>
                    <w14:schemeClr w14:val="tx1"/>
                  </w14:solidFill>
                </w14:textFill>
              </w:rPr>
              <w:t>理由，报</w:t>
            </w:r>
            <w:r>
              <w:rPr>
                <w:rFonts w:hint="eastAsia" w:cs="宋体" w:asciiTheme="minorEastAsia" w:hAnsiTheme="minorEastAsia" w:eastAsiaTheme="minorEastAsia"/>
                <w:color w:val="000000" w:themeColor="text1"/>
                <w:kern w:val="0"/>
                <w:sz w:val="15"/>
                <w:szCs w:val="15"/>
                <w14:textFill>
                  <w14:solidFill>
                    <w14:schemeClr w14:val="tx1"/>
                  </w14:solidFill>
                </w14:textFill>
              </w:rPr>
              <w:t>案</w:t>
            </w:r>
            <w:r>
              <w:rPr>
                <w:rFonts w:cs="宋体" w:asciiTheme="minorEastAsia" w:hAnsiTheme="minorEastAsia" w:eastAsiaTheme="minorEastAsia"/>
                <w:color w:val="000000" w:themeColor="text1"/>
                <w:kern w:val="0"/>
                <w:sz w:val="15"/>
                <w:szCs w:val="15"/>
                <w14:textFill>
                  <w14:solidFill>
                    <w14:schemeClr w14:val="tx1"/>
                  </w14:solidFill>
                </w14:textFill>
              </w:rPr>
              <w:t>审会决定</w:t>
            </w:r>
            <w:r>
              <w:rPr>
                <w:rFonts w:hint="eastAsia" w:cs="宋体" w:asciiTheme="minorEastAsia" w:hAnsiTheme="minorEastAsia" w:eastAsiaTheme="minorEastAsia"/>
                <w:color w:val="000000" w:themeColor="text1"/>
                <w:kern w:val="0"/>
                <w:sz w:val="15"/>
                <w:szCs w:val="15"/>
                <w14:textFill>
                  <w14:solidFill>
                    <w14:schemeClr w14:val="tx1"/>
                  </w14:solidFill>
                </w14:textFill>
              </w:rPr>
              <w:t>。</w:t>
            </w:r>
          </w:p>
        </w:tc>
        <w:tc>
          <w:tcPr>
            <w:tcW w:w="1208" w:type="dxa"/>
            <w:shd w:val="clear" w:color="auto" w:fill="auto"/>
            <w:vAlign w:val="center"/>
          </w:tcPr>
          <w:p w14:paraId="51819D0D">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街道</w:t>
            </w:r>
          </w:p>
          <w:p w14:paraId="7472ED89">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乡镇</w:t>
            </w:r>
          </w:p>
        </w:tc>
      </w:tr>
      <w:tr w14:paraId="5A04D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0A1DE81A">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12</w:t>
            </w:r>
          </w:p>
        </w:tc>
        <w:tc>
          <w:tcPr>
            <w:tcW w:w="1500" w:type="dxa"/>
            <w:shd w:val="clear" w:color="auto" w:fill="auto"/>
            <w:vAlign w:val="center"/>
          </w:tcPr>
          <w:p w14:paraId="385DE81D">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未设密闭式垃圾站</w:t>
            </w:r>
          </w:p>
        </w:tc>
        <w:tc>
          <w:tcPr>
            <w:tcW w:w="2789" w:type="dxa"/>
            <w:shd w:val="clear" w:color="auto" w:fill="auto"/>
            <w:vAlign w:val="center"/>
          </w:tcPr>
          <w:p w14:paraId="059E82FF">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违反条款：第二十五条；</w:t>
            </w:r>
          </w:p>
          <w:p w14:paraId="2D1417AD">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处罚条款：第三十八条：责令改正，处1000元以上1万元以下罚款。</w:t>
            </w:r>
          </w:p>
        </w:tc>
        <w:tc>
          <w:tcPr>
            <w:tcW w:w="851" w:type="dxa"/>
            <w:shd w:val="clear" w:color="auto" w:fill="auto"/>
            <w:vAlign w:val="center"/>
          </w:tcPr>
          <w:p w14:paraId="76DD13AC">
            <w:pPr>
              <w:spacing w:line="232" w:lineRule="exact"/>
              <w:jc w:val="center"/>
              <w:rPr>
                <w:rFonts w:cs="宋体" w:asciiTheme="minorEastAsia" w:hAnsiTheme="minorEastAsia" w:eastAsiaTheme="minorEastAsia"/>
                <w:dstrike/>
                <w:color w:val="000000" w:themeColor="text1"/>
                <w:kern w:val="0"/>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5000</w:t>
            </w:r>
          </w:p>
        </w:tc>
        <w:tc>
          <w:tcPr>
            <w:tcW w:w="567" w:type="dxa"/>
            <w:shd w:val="clear" w:color="auto" w:fill="auto"/>
            <w:vAlign w:val="center"/>
          </w:tcPr>
          <w:p w14:paraId="1A48A6CC">
            <w:pPr>
              <w:spacing w:line="232" w:lineRule="exact"/>
              <w:jc w:val="center"/>
              <w:rPr>
                <w:rFonts w:cs="宋体" w:asciiTheme="minorEastAsia" w:hAnsiTheme="minorEastAsia" w:eastAsiaTheme="minorEastAsia"/>
                <w:dstrike/>
                <w:color w:val="000000" w:themeColor="text1"/>
                <w:kern w:val="0"/>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1</w:t>
            </w:r>
          </w:p>
        </w:tc>
        <w:tc>
          <w:tcPr>
            <w:tcW w:w="2304" w:type="dxa"/>
            <w:shd w:val="clear" w:color="auto" w:fill="auto"/>
            <w:vAlign w:val="center"/>
          </w:tcPr>
          <w:p w14:paraId="70339694">
            <w:pPr>
              <w:spacing w:line="232" w:lineRule="exact"/>
              <w:rPr>
                <w:rFonts w:cs="宋体" w:asciiTheme="minorEastAsia" w:hAnsiTheme="minorEastAsia" w:eastAsiaTheme="minorEastAsia"/>
                <w:dstrike/>
                <w:color w:val="000000" w:themeColor="text1"/>
                <w:kern w:val="0"/>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未设置时间持续较长、垃圾堆放量较大，垃圾飘洒、恶臭等环境脏乱严重等情形，系数为1。</w:t>
            </w:r>
          </w:p>
        </w:tc>
        <w:tc>
          <w:tcPr>
            <w:tcW w:w="1785" w:type="dxa"/>
            <w:shd w:val="clear" w:color="auto" w:fill="auto"/>
            <w:vAlign w:val="center"/>
          </w:tcPr>
          <w:p w14:paraId="0624ADFF">
            <w:pPr>
              <w:spacing w:line="232" w:lineRule="exact"/>
              <w:rPr>
                <w:rFonts w:cs="宋体" w:asciiTheme="minorEastAsia" w:hAnsiTheme="minorEastAsia" w:eastAsiaTheme="minorEastAsia"/>
                <w:dstrike/>
                <w:color w:val="000000" w:themeColor="text1"/>
                <w:kern w:val="0"/>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罚款数额＝5000×（1+区域系数+情节系数+变量系数）</w:t>
            </w:r>
          </w:p>
        </w:tc>
        <w:tc>
          <w:tcPr>
            <w:tcW w:w="2385" w:type="dxa"/>
            <w:shd w:val="clear" w:color="auto" w:fill="auto"/>
            <w:vAlign w:val="center"/>
          </w:tcPr>
          <w:p w14:paraId="4833B76C">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需要作出</w:t>
            </w:r>
            <w:r>
              <w:rPr>
                <w:rFonts w:cs="宋体" w:asciiTheme="minorEastAsia" w:hAnsiTheme="minorEastAsia" w:eastAsiaTheme="minorEastAsia"/>
                <w:color w:val="000000" w:themeColor="text1"/>
                <w:kern w:val="0"/>
                <w:sz w:val="15"/>
                <w:szCs w:val="15"/>
                <w14:textFill>
                  <w14:solidFill>
                    <w14:schemeClr w14:val="tx1"/>
                  </w14:solidFill>
                </w14:textFill>
              </w:rPr>
              <w:t>其它</w:t>
            </w:r>
            <w:r>
              <w:rPr>
                <w:rFonts w:hint="eastAsia" w:cs="宋体" w:asciiTheme="minorEastAsia" w:hAnsiTheme="minorEastAsia" w:eastAsiaTheme="minorEastAsia"/>
                <w:color w:val="000000" w:themeColor="text1"/>
                <w:kern w:val="0"/>
                <w:sz w:val="15"/>
                <w:szCs w:val="15"/>
                <w14:textFill>
                  <w14:solidFill>
                    <w14:schemeClr w14:val="tx1"/>
                  </w14:solidFill>
                </w14:textFill>
              </w:rPr>
              <w:t>罚款额度的，说明</w:t>
            </w:r>
            <w:r>
              <w:rPr>
                <w:rFonts w:cs="宋体" w:asciiTheme="minorEastAsia" w:hAnsiTheme="minorEastAsia" w:eastAsiaTheme="minorEastAsia"/>
                <w:color w:val="000000" w:themeColor="text1"/>
                <w:kern w:val="0"/>
                <w:sz w:val="15"/>
                <w:szCs w:val="15"/>
                <w14:textFill>
                  <w14:solidFill>
                    <w14:schemeClr w14:val="tx1"/>
                  </w14:solidFill>
                </w14:textFill>
              </w:rPr>
              <w:t>理由，报</w:t>
            </w:r>
            <w:r>
              <w:rPr>
                <w:rFonts w:hint="eastAsia" w:cs="宋体" w:asciiTheme="minorEastAsia" w:hAnsiTheme="minorEastAsia" w:eastAsiaTheme="minorEastAsia"/>
                <w:color w:val="000000" w:themeColor="text1"/>
                <w:kern w:val="0"/>
                <w:sz w:val="15"/>
                <w:szCs w:val="15"/>
                <w14:textFill>
                  <w14:solidFill>
                    <w14:schemeClr w14:val="tx1"/>
                  </w14:solidFill>
                </w14:textFill>
              </w:rPr>
              <w:t>案</w:t>
            </w:r>
            <w:r>
              <w:rPr>
                <w:rFonts w:cs="宋体" w:asciiTheme="minorEastAsia" w:hAnsiTheme="minorEastAsia" w:eastAsiaTheme="minorEastAsia"/>
                <w:color w:val="000000" w:themeColor="text1"/>
                <w:kern w:val="0"/>
                <w:sz w:val="15"/>
                <w:szCs w:val="15"/>
                <w14:textFill>
                  <w14:solidFill>
                    <w14:schemeClr w14:val="tx1"/>
                  </w14:solidFill>
                </w14:textFill>
              </w:rPr>
              <w:t>审会决定</w:t>
            </w:r>
            <w:r>
              <w:rPr>
                <w:rFonts w:hint="eastAsia" w:cs="宋体" w:asciiTheme="minorEastAsia" w:hAnsiTheme="minorEastAsia" w:eastAsiaTheme="minorEastAsia"/>
                <w:color w:val="000000" w:themeColor="text1"/>
                <w:kern w:val="0"/>
                <w:sz w:val="15"/>
                <w:szCs w:val="15"/>
                <w14:textFill>
                  <w14:solidFill>
                    <w14:schemeClr w14:val="tx1"/>
                  </w14:solidFill>
                </w14:textFill>
              </w:rPr>
              <w:t>。</w:t>
            </w:r>
          </w:p>
        </w:tc>
        <w:tc>
          <w:tcPr>
            <w:tcW w:w="1208" w:type="dxa"/>
            <w:shd w:val="clear" w:color="auto" w:fill="auto"/>
            <w:vAlign w:val="center"/>
          </w:tcPr>
          <w:p w14:paraId="03109563">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街道</w:t>
            </w:r>
          </w:p>
          <w:p w14:paraId="2E3FA0B4">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乡镇</w:t>
            </w:r>
          </w:p>
        </w:tc>
      </w:tr>
      <w:tr w14:paraId="2A5DB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40" w:hRule="atLeast"/>
          <w:jc w:val="center"/>
        </w:trPr>
        <w:tc>
          <w:tcPr>
            <w:tcW w:w="940" w:type="dxa"/>
            <w:shd w:val="clear" w:color="auto" w:fill="auto"/>
            <w:vAlign w:val="center"/>
          </w:tcPr>
          <w:p w14:paraId="06341DD1">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13</w:t>
            </w:r>
          </w:p>
        </w:tc>
        <w:tc>
          <w:tcPr>
            <w:tcW w:w="1500" w:type="dxa"/>
            <w:shd w:val="clear" w:color="auto" w:fill="auto"/>
            <w:vAlign w:val="center"/>
          </w:tcPr>
          <w:p w14:paraId="186895BF">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未搭设密闭式专用垃圾通道或者未采用容器吊运的</w:t>
            </w:r>
          </w:p>
        </w:tc>
        <w:tc>
          <w:tcPr>
            <w:tcW w:w="2789" w:type="dxa"/>
            <w:shd w:val="clear" w:color="auto" w:fill="auto"/>
            <w:vAlign w:val="center"/>
          </w:tcPr>
          <w:p w14:paraId="7F458A6A">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违反条款：第二十五条；</w:t>
            </w:r>
          </w:p>
          <w:p w14:paraId="29DBF008">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处罚条款：第三十八条：责令改正，处1000元以上1万元以下罚款。</w:t>
            </w:r>
          </w:p>
        </w:tc>
        <w:tc>
          <w:tcPr>
            <w:tcW w:w="851" w:type="dxa"/>
            <w:shd w:val="clear" w:color="auto" w:fill="auto"/>
            <w:vAlign w:val="center"/>
          </w:tcPr>
          <w:p w14:paraId="75942F8E">
            <w:pPr>
              <w:spacing w:line="232" w:lineRule="exact"/>
              <w:jc w:val="center"/>
              <w:rPr>
                <w:rFonts w:cs="宋体" w:asciiTheme="minorEastAsia" w:hAnsiTheme="minorEastAsia" w:eastAsiaTheme="minorEastAsia"/>
                <w:dstrike/>
                <w:color w:val="000000" w:themeColor="text1"/>
                <w:kern w:val="0"/>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5000</w:t>
            </w:r>
          </w:p>
        </w:tc>
        <w:tc>
          <w:tcPr>
            <w:tcW w:w="567" w:type="dxa"/>
            <w:shd w:val="clear" w:color="auto" w:fill="auto"/>
            <w:vAlign w:val="center"/>
          </w:tcPr>
          <w:p w14:paraId="50F153D2">
            <w:pPr>
              <w:spacing w:line="232" w:lineRule="exact"/>
              <w:jc w:val="center"/>
              <w:rPr>
                <w:rFonts w:cs="宋体" w:asciiTheme="minorEastAsia" w:hAnsiTheme="minorEastAsia" w:eastAsiaTheme="minorEastAsia"/>
                <w:dstrike/>
                <w:color w:val="000000" w:themeColor="text1"/>
                <w:kern w:val="0"/>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1</w:t>
            </w:r>
          </w:p>
        </w:tc>
        <w:tc>
          <w:tcPr>
            <w:tcW w:w="2304" w:type="dxa"/>
            <w:shd w:val="clear" w:color="auto" w:fill="auto"/>
            <w:vAlign w:val="center"/>
          </w:tcPr>
          <w:p w14:paraId="5529753B">
            <w:pPr>
              <w:spacing w:line="232" w:lineRule="exact"/>
              <w:rPr>
                <w:rFonts w:cs="宋体" w:asciiTheme="minorEastAsia" w:hAnsiTheme="minorEastAsia" w:eastAsiaTheme="minorEastAsia"/>
                <w:dstrike/>
                <w:color w:val="000000" w:themeColor="text1"/>
                <w:kern w:val="0"/>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未搭设密闭式专用垃圾通道时间持续较长或不采用容器吊运时间较长的，系数为1。</w:t>
            </w:r>
          </w:p>
        </w:tc>
        <w:tc>
          <w:tcPr>
            <w:tcW w:w="1785" w:type="dxa"/>
            <w:shd w:val="clear" w:color="auto" w:fill="auto"/>
            <w:vAlign w:val="center"/>
          </w:tcPr>
          <w:p w14:paraId="32833F63">
            <w:pPr>
              <w:spacing w:line="232" w:lineRule="exact"/>
              <w:rPr>
                <w:rFonts w:cs="宋体" w:asciiTheme="minorEastAsia" w:hAnsiTheme="minorEastAsia" w:eastAsiaTheme="minorEastAsia"/>
                <w:dstrike/>
                <w:color w:val="000000" w:themeColor="text1"/>
                <w:kern w:val="0"/>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罚款数额＝5000×（1+区域系数+情节系数+变量系数）</w:t>
            </w:r>
          </w:p>
        </w:tc>
        <w:tc>
          <w:tcPr>
            <w:tcW w:w="2385" w:type="dxa"/>
            <w:shd w:val="clear" w:color="auto" w:fill="auto"/>
            <w:vAlign w:val="center"/>
          </w:tcPr>
          <w:p w14:paraId="70238278">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需要作出</w:t>
            </w:r>
            <w:r>
              <w:rPr>
                <w:rFonts w:cs="宋体" w:asciiTheme="minorEastAsia" w:hAnsiTheme="minorEastAsia" w:eastAsiaTheme="minorEastAsia"/>
                <w:color w:val="000000" w:themeColor="text1"/>
                <w:kern w:val="0"/>
                <w:sz w:val="15"/>
                <w:szCs w:val="15"/>
                <w14:textFill>
                  <w14:solidFill>
                    <w14:schemeClr w14:val="tx1"/>
                  </w14:solidFill>
                </w14:textFill>
              </w:rPr>
              <w:t>其它</w:t>
            </w:r>
            <w:r>
              <w:rPr>
                <w:rFonts w:hint="eastAsia" w:cs="宋体" w:asciiTheme="minorEastAsia" w:hAnsiTheme="minorEastAsia" w:eastAsiaTheme="minorEastAsia"/>
                <w:color w:val="000000" w:themeColor="text1"/>
                <w:kern w:val="0"/>
                <w:sz w:val="15"/>
                <w:szCs w:val="15"/>
                <w14:textFill>
                  <w14:solidFill>
                    <w14:schemeClr w14:val="tx1"/>
                  </w14:solidFill>
                </w14:textFill>
              </w:rPr>
              <w:t>罚款额度的，说明</w:t>
            </w:r>
            <w:r>
              <w:rPr>
                <w:rFonts w:cs="宋体" w:asciiTheme="minorEastAsia" w:hAnsiTheme="minorEastAsia" w:eastAsiaTheme="minorEastAsia"/>
                <w:color w:val="000000" w:themeColor="text1"/>
                <w:kern w:val="0"/>
                <w:sz w:val="15"/>
                <w:szCs w:val="15"/>
                <w14:textFill>
                  <w14:solidFill>
                    <w14:schemeClr w14:val="tx1"/>
                  </w14:solidFill>
                </w14:textFill>
              </w:rPr>
              <w:t>理由，报</w:t>
            </w:r>
            <w:r>
              <w:rPr>
                <w:rFonts w:hint="eastAsia" w:cs="宋体" w:asciiTheme="minorEastAsia" w:hAnsiTheme="minorEastAsia" w:eastAsiaTheme="minorEastAsia"/>
                <w:color w:val="000000" w:themeColor="text1"/>
                <w:kern w:val="0"/>
                <w:sz w:val="15"/>
                <w:szCs w:val="15"/>
                <w14:textFill>
                  <w14:solidFill>
                    <w14:schemeClr w14:val="tx1"/>
                  </w14:solidFill>
                </w14:textFill>
              </w:rPr>
              <w:t>案</w:t>
            </w:r>
            <w:r>
              <w:rPr>
                <w:rFonts w:cs="宋体" w:asciiTheme="minorEastAsia" w:hAnsiTheme="minorEastAsia" w:eastAsiaTheme="minorEastAsia"/>
                <w:color w:val="000000" w:themeColor="text1"/>
                <w:kern w:val="0"/>
                <w:sz w:val="15"/>
                <w:szCs w:val="15"/>
                <w14:textFill>
                  <w14:solidFill>
                    <w14:schemeClr w14:val="tx1"/>
                  </w14:solidFill>
                </w14:textFill>
              </w:rPr>
              <w:t>审会决定</w:t>
            </w:r>
            <w:r>
              <w:rPr>
                <w:rFonts w:hint="eastAsia" w:cs="宋体" w:asciiTheme="minorEastAsia" w:hAnsiTheme="minorEastAsia" w:eastAsiaTheme="minorEastAsia"/>
                <w:color w:val="000000" w:themeColor="text1"/>
                <w:kern w:val="0"/>
                <w:sz w:val="15"/>
                <w:szCs w:val="15"/>
                <w14:textFill>
                  <w14:solidFill>
                    <w14:schemeClr w14:val="tx1"/>
                  </w14:solidFill>
                </w14:textFill>
              </w:rPr>
              <w:t>。</w:t>
            </w:r>
          </w:p>
        </w:tc>
        <w:tc>
          <w:tcPr>
            <w:tcW w:w="1208" w:type="dxa"/>
            <w:shd w:val="clear" w:color="auto" w:fill="auto"/>
            <w:vAlign w:val="center"/>
          </w:tcPr>
          <w:p w14:paraId="1D5116B4">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街道</w:t>
            </w:r>
          </w:p>
          <w:p w14:paraId="4AE0BA73">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乡镇</w:t>
            </w:r>
          </w:p>
        </w:tc>
      </w:tr>
      <w:tr w14:paraId="3D092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14329" w:type="dxa"/>
            <w:gridSpan w:val="9"/>
            <w:shd w:val="clear" w:color="auto" w:fill="auto"/>
            <w:vAlign w:val="center"/>
          </w:tcPr>
          <w:p w14:paraId="6938A46F">
            <w:pPr>
              <w:pStyle w:val="4"/>
              <w:keepNext w:val="0"/>
              <w:keepLines w:val="0"/>
              <w:rPr>
                <w:rFonts w:ascii="黑体" w:hAnsi="黑体" w:eastAsia="黑体"/>
                <w:b w:val="0"/>
                <w:color w:val="000000" w:themeColor="text1"/>
                <w:sz w:val="24"/>
                <w:szCs w:val="24"/>
                <w14:textFill>
                  <w14:solidFill>
                    <w14:schemeClr w14:val="tx1"/>
                  </w14:solidFill>
                </w14:textFill>
              </w:rPr>
            </w:pPr>
            <w:bookmarkStart w:id="81" w:name="_Toc578317355"/>
            <w:bookmarkStart w:id="82" w:name="_Toc110851476"/>
            <w:r>
              <w:rPr>
                <w:rFonts w:hint="eastAsia" w:ascii="黑体" w:hAnsi="黑体" w:eastAsia="黑体"/>
                <w:b w:val="0"/>
                <w:color w:val="000000" w:themeColor="text1"/>
                <w:sz w:val="24"/>
                <w:szCs w:val="24"/>
                <w14:textFill>
                  <w14:solidFill>
                    <w14:schemeClr w14:val="tx1"/>
                  </w14:solidFill>
                </w14:textFill>
              </w:rPr>
              <w:t>停车场管理方面案由</w:t>
            </w:r>
            <w:bookmarkEnd w:id="81"/>
            <w:bookmarkEnd w:id="82"/>
          </w:p>
        </w:tc>
      </w:tr>
      <w:tr w14:paraId="00CF8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14329" w:type="dxa"/>
            <w:gridSpan w:val="9"/>
            <w:shd w:val="clear" w:color="auto" w:fill="auto"/>
            <w:vAlign w:val="center"/>
          </w:tcPr>
          <w:p w14:paraId="23EE1CB1">
            <w:pPr>
              <w:pStyle w:val="5"/>
              <w:widowControl w:val="0"/>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bookmarkStart w:id="83" w:name="_Toc110851477"/>
            <w:bookmarkStart w:id="84" w:name="_Toc1524490308"/>
            <w:r>
              <w:rPr>
                <w:rFonts w:hint="eastAsia" w:asciiTheme="minorEastAsia" w:hAnsiTheme="minorEastAsia" w:eastAsiaTheme="minorEastAsia"/>
                <w:color w:val="000000" w:themeColor="text1"/>
                <w:sz w:val="15"/>
                <w:szCs w:val="15"/>
                <w14:textFill>
                  <w14:solidFill>
                    <w14:schemeClr w14:val="tx1"/>
                  </w14:solidFill>
                </w14:textFill>
              </w:rPr>
              <w:t>《北京市机动车停车管理办法》案由13项</w:t>
            </w:r>
            <w:bookmarkEnd w:id="83"/>
            <w:bookmarkEnd w:id="84"/>
          </w:p>
        </w:tc>
      </w:tr>
      <w:tr w14:paraId="7A585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40" w:hRule="atLeast"/>
          <w:jc w:val="center"/>
        </w:trPr>
        <w:tc>
          <w:tcPr>
            <w:tcW w:w="940" w:type="dxa"/>
            <w:shd w:val="clear" w:color="auto" w:fill="auto"/>
            <w:vAlign w:val="center"/>
          </w:tcPr>
          <w:p w14:paraId="34CA380E">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w:t>
            </w:r>
          </w:p>
        </w:tc>
        <w:tc>
          <w:tcPr>
            <w:tcW w:w="1500" w:type="dxa"/>
            <w:shd w:val="clear" w:color="auto" w:fill="auto"/>
            <w:vAlign w:val="center"/>
          </w:tcPr>
          <w:p w14:paraId="4CD5339F">
            <w:pPr>
              <w:spacing w:line="232" w:lineRule="exact"/>
              <w:rPr>
                <w:rFonts w:cs="宋体"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擅自停止使用机动车停车场</w:t>
            </w:r>
          </w:p>
        </w:tc>
        <w:tc>
          <w:tcPr>
            <w:tcW w:w="2789" w:type="dxa"/>
            <w:shd w:val="clear" w:color="auto" w:fill="auto"/>
            <w:vAlign w:val="center"/>
          </w:tcPr>
          <w:p w14:paraId="2A2A4B7E">
            <w:pPr>
              <w:spacing w:line="232" w:lineRule="exact"/>
              <w:rPr>
                <w:rFonts w:cs="宋体"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违反条款第十四条第一款；处罚条款：第三十一条：责令限期改正，恢复原状。</w:t>
            </w:r>
          </w:p>
        </w:tc>
        <w:tc>
          <w:tcPr>
            <w:tcW w:w="851" w:type="dxa"/>
            <w:shd w:val="clear" w:color="auto" w:fill="auto"/>
            <w:vAlign w:val="center"/>
          </w:tcPr>
          <w:p w14:paraId="339EF226">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567" w:type="dxa"/>
            <w:shd w:val="clear" w:color="auto" w:fill="auto"/>
            <w:vAlign w:val="center"/>
          </w:tcPr>
          <w:p w14:paraId="73BC5951">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2304" w:type="dxa"/>
            <w:shd w:val="clear" w:color="auto" w:fill="auto"/>
            <w:vAlign w:val="center"/>
          </w:tcPr>
          <w:p w14:paraId="1BBB7D80">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1785" w:type="dxa"/>
            <w:shd w:val="clear" w:color="auto" w:fill="auto"/>
            <w:vAlign w:val="center"/>
          </w:tcPr>
          <w:p w14:paraId="02CA61C2">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2385" w:type="dxa"/>
            <w:shd w:val="clear" w:color="auto" w:fill="auto"/>
            <w:vAlign w:val="center"/>
          </w:tcPr>
          <w:p w14:paraId="2915032E">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非行政处罚罚款事项</w:t>
            </w:r>
          </w:p>
        </w:tc>
        <w:tc>
          <w:tcPr>
            <w:tcW w:w="1208" w:type="dxa"/>
            <w:shd w:val="clear" w:color="auto" w:fill="auto"/>
            <w:vAlign w:val="center"/>
          </w:tcPr>
          <w:p w14:paraId="2627BBEE">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街道</w:t>
            </w:r>
          </w:p>
          <w:p w14:paraId="5D615720">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乡镇</w:t>
            </w:r>
          </w:p>
        </w:tc>
      </w:tr>
      <w:tr w14:paraId="2B75A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37" w:hRule="atLeast"/>
          <w:jc w:val="center"/>
        </w:trPr>
        <w:tc>
          <w:tcPr>
            <w:tcW w:w="940" w:type="dxa"/>
            <w:shd w:val="clear" w:color="auto" w:fill="auto"/>
            <w:vAlign w:val="center"/>
          </w:tcPr>
          <w:p w14:paraId="297F6671">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2</w:t>
            </w:r>
          </w:p>
        </w:tc>
        <w:tc>
          <w:tcPr>
            <w:tcW w:w="1500" w:type="dxa"/>
            <w:shd w:val="clear" w:color="auto" w:fill="auto"/>
            <w:vAlign w:val="center"/>
          </w:tcPr>
          <w:p w14:paraId="1789D7F1">
            <w:pPr>
              <w:spacing w:line="232" w:lineRule="exact"/>
              <w:rPr>
                <w:rFonts w:cs="宋体"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擅自将机动车停车场改作他用</w:t>
            </w:r>
          </w:p>
        </w:tc>
        <w:tc>
          <w:tcPr>
            <w:tcW w:w="2789" w:type="dxa"/>
            <w:shd w:val="clear" w:color="auto" w:fill="auto"/>
            <w:vAlign w:val="center"/>
          </w:tcPr>
          <w:p w14:paraId="1E2DF8B1">
            <w:pPr>
              <w:spacing w:line="232" w:lineRule="exact"/>
              <w:rPr>
                <w:rFonts w:cs="宋体"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违反条款第十四条第一款；处罚条款;第三十一条:责令限期改正，恢复原状。</w:t>
            </w:r>
          </w:p>
        </w:tc>
        <w:tc>
          <w:tcPr>
            <w:tcW w:w="851" w:type="dxa"/>
            <w:shd w:val="clear" w:color="auto" w:fill="auto"/>
            <w:vAlign w:val="center"/>
          </w:tcPr>
          <w:p w14:paraId="64AA645B">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567" w:type="dxa"/>
            <w:shd w:val="clear" w:color="auto" w:fill="auto"/>
            <w:vAlign w:val="center"/>
          </w:tcPr>
          <w:p w14:paraId="77D8F0E4">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2304" w:type="dxa"/>
            <w:shd w:val="clear" w:color="auto" w:fill="auto"/>
            <w:vAlign w:val="center"/>
          </w:tcPr>
          <w:p w14:paraId="589E4201">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1785" w:type="dxa"/>
            <w:shd w:val="clear" w:color="auto" w:fill="auto"/>
            <w:vAlign w:val="center"/>
          </w:tcPr>
          <w:p w14:paraId="4A56FED9">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2385" w:type="dxa"/>
            <w:shd w:val="clear" w:color="auto" w:fill="auto"/>
            <w:vAlign w:val="center"/>
          </w:tcPr>
          <w:p w14:paraId="067BA68C">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非行政处罚罚款事项</w:t>
            </w:r>
          </w:p>
        </w:tc>
        <w:tc>
          <w:tcPr>
            <w:tcW w:w="1208" w:type="dxa"/>
            <w:shd w:val="clear" w:color="auto" w:fill="auto"/>
            <w:vAlign w:val="center"/>
          </w:tcPr>
          <w:p w14:paraId="50B108EC">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街道</w:t>
            </w:r>
          </w:p>
          <w:p w14:paraId="32B02B30">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乡镇</w:t>
            </w:r>
          </w:p>
        </w:tc>
      </w:tr>
      <w:tr w14:paraId="642B8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46" w:hRule="atLeast"/>
          <w:jc w:val="center"/>
        </w:trPr>
        <w:tc>
          <w:tcPr>
            <w:tcW w:w="940" w:type="dxa"/>
            <w:shd w:val="clear" w:color="auto" w:fill="auto"/>
            <w:vAlign w:val="center"/>
          </w:tcPr>
          <w:p w14:paraId="5BBBFB58">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3</w:t>
            </w:r>
          </w:p>
        </w:tc>
        <w:tc>
          <w:tcPr>
            <w:tcW w:w="1500" w:type="dxa"/>
            <w:shd w:val="clear" w:color="auto" w:fill="auto"/>
            <w:vAlign w:val="center"/>
          </w:tcPr>
          <w:p w14:paraId="55A640E6">
            <w:pPr>
              <w:spacing w:line="232" w:lineRule="exact"/>
              <w:rPr>
                <w:rFonts w:cs="宋体"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擅自将机动车临时停车场停止使用</w:t>
            </w:r>
          </w:p>
        </w:tc>
        <w:tc>
          <w:tcPr>
            <w:tcW w:w="2789" w:type="dxa"/>
            <w:shd w:val="clear" w:color="auto" w:fill="auto"/>
            <w:vAlign w:val="center"/>
          </w:tcPr>
          <w:p w14:paraId="6614A0E7">
            <w:pPr>
              <w:spacing w:line="232" w:lineRule="exact"/>
              <w:rPr>
                <w:rFonts w:cs="宋体"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违反条款第十四条第二款；处罚条款；第三十一条：责令限期改正，恢复原状。</w:t>
            </w:r>
          </w:p>
        </w:tc>
        <w:tc>
          <w:tcPr>
            <w:tcW w:w="851" w:type="dxa"/>
            <w:shd w:val="clear" w:color="auto" w:fill="auto"/>
            <w:vAlign w:val="center"/>
          </w:tcPr>
          <w:p w14:paraId="406DA698">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567" w:type="dxa"/>
            <w:shd w:val="clear" w:color="auto" w:fill="auto"/>
            <w:vAlign w:val="center"/>
          </w:tcPr>
          <w:p w14:paraId="499CE58B">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2304" w:type="dxa"/>
            <w:shd w:val="clear" w:color="auto" w:fill="auto"/>
            <w:vAlign w:val="center"/>
          </w:tcPr>
          <w:p w14:paraId="231ED48C">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1785" w:type="dxa"/>
            <w:shd w:val="clear" w:color="auto" w:fill="auto"/>
            <w:vAlign w:val="center"/>
          </w:tcPr>
          <w:p w14:paraId="70CCCA89">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2385" w:type="dxa"/>
            <w:shd w:val="clear" w:color="auto" w:fill="auto"/>
            <w:vAlign w:val="center"/>
          </w:tcPr>
          <w:p w14:paraId="7B82D523">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非行政处罚罚款事项</w:t>
            </w:r>
          </w:p>
        </w:tc>
        <w:tc>
          <w:tcPr>
            <w:tcW w:w="1208" w:type="dxa"/>
            <w:shd w:val="clear" w:color="auto" w:fill="auto"/>
            <w:vAlign w:val="center"/>
          </w:tcPr>
          <w:p w14:paraId="6537AB28">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街道</w:t>
            </w:r>
          </w:p>
          <w:p w14:paraId="23ADF8B9">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乡镇</w:t>
            </w:r>
          </w:p>
        </w:tc>
      </w:tr>
      <w:tr w14:paraId="43597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74E15B7E">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4</w:t>
            </w:r>
          </w:p>
        </w:tc>
        <w:tc>
          <w:tcPr>
            <w:tcW w:w="1500" w:type="dxa"/>
            <w:shd w:val="clear" w:color="auto" w:fill="auto"/>
            <w:vAlign w:val="center"/>
          </w:tcPr>
          <w:p w14:paraId="047FEC1C">
            <w:pPr>
              <w:spacing w:line="190" w:lineRule="exact"/>
              <w:contextualSpacing/>
              <w:jc w:val="left"/>
              <w:rPr>
                <w:rFonts w:cs="宋体" w:asciiTheme="minorEastAsia" w:hAnsiTheme="minorEastAsia" w:eastAsiaTheme="minorEastAsia"/>
                <w:bCs/>
                <w:color w:val="000000" w:themeColor="text1"/>
                <w:kern w:val="0"/>
                <w:sz w:val="15"/>
                <w:szCs w:val="15"/>
                <w14:textFill>
                  <w14:solidFill>
                    <w14:schemeClr w14:val="tx1"/>
                  </w14:solidFill>
                </w14:textFill>
              </w:rPr>
            </w:pPr>
            <w:r>
              <w:rPr>
                <w:rFonts w:hint="eastAsia" w:cs="宋体" w:asciiTheme="minorEastAsia" w:hAnsiTheme="minorEastAsia" w:eastAsiaTheme="minorEastAsia"/>
                <w:bCs/>
                <w:color w:val="000000" w:themeColor="text1"/>
                <w:kern w:val="0"/>
                <w:sz w:val="15"/>
                <w:szCs w:val="15"/>
                <w14:textFill>
                  <w14:solidFill>
                    <w14:schemeClr w14:val="tx1"/>
                  </w14:solidFill>
                </w14:textFill>
              </w:rPr>
              <w:t>无照经营（机动车停车场）</w:t>
            </w:r>
          </w:p>
        </w:tc>
        <w:tc>
          <w:tcPr>
            <w:tcW w:w="2789" w:type="dxa"/>
            <w:shd w:val="clear" w:color="auto" w:fill="auto"/>
            <w:vAlign w:val="center"/>
          </w:tcPr>
          <w:p w14:paraId="3A91A10D">
            <w:pPr>
              <w:spacing w:line="190" w:lineRule="exact"/>
              <w:contextualSpacing/>
              <w:rPr>
                <w:rFonts w:cs="宋体" w:asciiTheme="minorEastAsia" w:hAnsiTheme="minorEastAsia" w:eastAsiaTheme="minorEastAsia"/>
                <w:bCs/>
                <w:color w:val="000000" w:themeColor="text1"/>
                <w:kern w:val="0"/>
                <w:sz w:val="15"/>
                <w:szCs w:val="15"/>
                <w14:textFill>
                  <w14:solidFill>
                    <w14:schemeClr w14:val="tx1"/>
                  </w14:solidFill>
                </w14:textFill>
              </w:rPr>
            </w:pPr>
            <w:r>
              <w:rPr>
                <w:rFonts w:hint="eastAsia" w:cs="宋体" w:asciiTheme="minorEastAsia" w:hAnsiTheme="minorEastAsia" w:eastAsiaTheme="minorEastAsia"/>
                <w:bCs/>
                <w:color w:val="000000" w:themeColor="text1"/>
                <w:kern w:val="0"/>
                <w:sz w:val="15"/>
                <w:szCs w:val="15"/>
                <w14:textFill>
                  <w14:solidFill>
                    <w14:schemeClr w14:val="tx1"/>
                  </w14:solidFill>
                </w14:textFill>
              </w:rPr>
              <w:t>违反条款：《北京市机动车停车管理办法》第二十条第一款、《无证无照经营查处办法》第二条；</w:t>
            </w:r>
          </w:p>
          <w:p w14:paraId="7FDC3002">
            <w:pPr>
              <w:spacing w:line="190" w:lineRule="exact"/>
              <w:contextualSpacing/>
              <w:rPr>
                <w:rFonts w:cs="宋体" w:asciiTheme="minorEastAsia" w:hAnsiTheme="minorEastAsia" w:eastAsiaTheme="minorEastAsia"/>
                <w:bCs/>
                <w:color w:val="000000" w:themeColor="text1"/>
                <w:kern w:val="0"/>
                <w:sz w:val="15"/>
                <w:szCs w:val="15"/>
                <w14:textFill>
                  <w14:solidFill>
                    <w14:schemeClr w14:val="tx1"/>
                  </w14:solidFill>
                </w14:textFill>
              </w:rPr>
            </w:pPr>
            <w:r>
              <w:rPr>
                <w:rFonts w:hint="eastAsia" w:cs="宋体" w:asciiTheme="minorEastAsia" w:hAnsiTheme="minorEastAsia" w:eastAsiaTheme="minorEastAsia"/>
                <w:bCs/>
                <w:color w:val="000000" w:themeColor="text1"/>
                <w:kern w:val="0"/>
                <w:sz w:val="15"/>
                <w:szCs w:val="15"/>
                <w14:textFill>
                  <w14:solidFill>
                    <w14:schemeClr w14:val="tx1"/>
                  </w14:solidFill>
                </w14:textFill>
              </w:rPr>
              <w:t>处罚条款：《北京市机动车停车管理办法》第三十二条第一款、《无证无照经营查处办法》第十三条，责令停止违法行为，没收违法所得，并处1万元以下的罚款。</w:t>
            </w:r>
          </w:p>
        </w:tc>
        <w:tc>
          <w:tcPr>
            <w:tcW w:w="851" w:type="dxa"/>
            <w:shd w:val="clear" w:color="auto" w:fill="auto"/>
            <w:vAlign w:val="center"/>
          </w:tcPr>
          <w:p w14:paraId="3D2AB716">
            <w:pPr>
              <w:spacing w:line="190" w:lineRule="exact"/>
              <w:contextualSpacing/>
              <w:jc w:val="center"/>
              <w:rPr>
                <w:rFonts w:cs="宋体" w:asciiTheme="minorEastAsia" w:hAnsiTheme="minorEastAsia" w:eastAsiaTheme="minorEastAsia"/>
                <w:bCs/>
                <w:color w:val="000000" w:themeColor="text1"/>
                <w:kern w:val="0"/>
                <w:sz w:val="15"/>
                <w:szCs w:val="15"/>
                <w14:textFill>
                  <w14:solidFill>
                    <w14:schemeClr w14:val="tx1"/>
                  </w14:solidFill>
                </w14:textFill>
              </w:rPr>
            </w:pPr>
            <w:r>
              <w:rPr>
                <w:rFonts w:hint="eastAsia" w:cs="宋体" w:asciiTheme="minorEastAsia" w:hAnsiTheme="minorEastAsia" w:eastAsiaTheme="minorEastAsia"/>
                <w:bCs/>
                <w:color w:val="000000" w:themeColor="text1"/>
                <w:kern w:val="0"/>
                <w:sz w:val="15"/>
                <w:szCs w:val="15"/>
                <w14:textFill>
                  <w14:solidFill>
                    <w14:schemeClr w14:val="tx1"/>
                  </w14:solidFill>
                </w14:textFill>
              </w:rPr>
              <w:t>3000</w:t>
            </w:r>
          </w:p>
        </w:tc>
        <w:tc>
          <w:tcPr>
            <w:tcW w:w="567" w:type="dxa"/>
            <w:shd w:val="clear" w:color="auto" w:fill="auto"/>
            <w:vAlign w:val="center"/>
          </w:tcPr>
          <w:p w14:paraId="2ABE924C">
            <w:pPr>
              <w:spacing w:line="190" w:lineRule="exact"/>
              <w:contextualSpacing/>
              <w:jc w:val="center"/>
              <w:rPr>
                <w:rFonts w:cs="宋体" w:asciiTheme="minorEastAsia" w:hAnsiTheme="minorEastAsia" w:eastAsiaTheme="minorEastAsia"/>
                <w:bCs/>
                <w:color w:val="000000" w:themeColor="text1"/>
                <w:kern w:val="0"/>
                <w:sz w:val="15"/>
                <w:szCs w:val="15"/>
                <w14:textFill>
                  <w14:solidFill>
                    <w14:schemeClr w14:val="tx1"/>
                  </w14:solidFill>
                </w14:textFill>
              </w:rPr>
            </w:pPr>
            <w:r>
              <w:rPr>
                <w:rFonts w:hint="eastAsia" w:cs="宋体" w:asciiTheme="minorEastAsia" w:hAnsiTheme="minorEastAsia" w:eastAsiaTheme="minorEastAsia"/>
                <w:bCs/>
                <w:color w:val="000000" w:themeColor="text1"/>
                <w:kern w:val="0"/>
                <w:sz w:val="15"/>
                <w:szCs w:val="15"/>
                <w14:textFill>
                  <w14:solidFill>
                    <w14:schemeClr w14:val="tx1"/>
                  </w14:solidFill>
                </w14:textFill>
              </w:rPr>
              <w:t>1</w:t>
            </w:r>
          </w:p>
        </w:tc>
        <w:tc>
          <w:tcPr>
            <w:tcW w:w="2304" w:type="dxa"/>
            <w:shd w:val="clear" w:color="auto" w:fill="auto"/>
            <w:vAlign w:val="center"/>
          </w:tcPr>
          <w:p w14:paraId="6BFF3623">
            <w:pPr>
              <w:spacing w:line="190" w:lineRule="exact"/>
              <w:contextualSpacing/>
              <w:jc w:val="left"/>
              <w:rPr>
                <w:rFonts w:cs="宋体" w:asciiTheme="minorEastAsia" w:hAnsiTheme="minorEastAsia" w:eastAsiaTheme="minorEastAsia"/>
                <w:bCs/>
                <w:color w:val="000000" w:themeColor="text1"/>
                <w:kern w:val="0"/>
                <w:sz w:val="15"/>
                <w:szCs w:val="15"/>
                <w14:textFill>
                  <w14:solidFill>
                    <w14:schemeClr w14:val="tx1"/>
                  </w14:solidFill>
                </w14:textFill>
              </w:rPr>
            </w:pPr>
            <w:r>
              <w:rPr>
                <w:rFonts w:hint="eastAsia" w:cs="宋体" w:asciiTheme="minorEastAsia" w:hAnsiTheme="minorEastAsia" w:eastAsiaTheme="minorEastAsia"/>
                <w:bCs/>
                <w:color w:val="000000" w:themeColor="text1"/>
                <w:kern w:val="0"/>
                <w:sz w:val="15"/>
                <w:szCs w:val="15"/>
                <w14:textFill>
                  <w14:solidFill>
                    <w14:schemeClr w14:val="tx1"/>
                  </w14:solidFill>
                </w14:textFill>
              </w:rPr>
              <w:t>按照《基准》的规定执行</w:t>
            </w:r>
          </w:p>
        </w:tc>
        <w:tc>
          <w:tcPr>
            <w:tcW w:w="1785" w:type="dxa"/>
            <w:shd w:val="clear" w:color="auto" w:fill="auto"/>
            <w:vAlign w:val="center"/>
          </w:tcPr>
          <w:p w14:paraId="38CCD653">
            <w:pPr>
              <w:spacing w:line="190" w:lineRule="exact"/>
              <w:contextualSpacing/>
              <w:rPr>
                <w:rFonts w:cs="宋体" w:asciiTheme="minorEastAsia" w:hAnsiTheme="minorEastAsia" w:eastAsiaTheme="minorEastAsia"/>
                <w:bCs/>
                <w:color w:val="000000" w:themeColor="text1"/>
                <w:kern w:val="0"/>
                <w:sz w:val="15"/>
                <w:szCs w:val="15"/>
                <w14:textFill>
                  <w14:solidFill>
                    <w14:schemeClr w14:val="tx1"/>
                  </w14:solidFill>
                </w14:textFill>
              </w:rPr>
            </w:pPr>
            <w:r>
              <w:rPr>
                <w:rFonts w:hint="eastAsia" w:cs="宋体" w:asciiTheme="minorEastAsia" w:hAnsiTheme="minorEastAsia" w:eastAsiaTheme="minorEastAsia"/>
                <w:bCs/>
                <w:color w:val="000000" w:themeColor="text1"/>
                <w:kern w:val="0"/>
                <w:sz w:val="15"/>
                <w:szCs w:val="15"/>
                <w14:textFill>
                  <w14:solidFill>
                    <w14:schemeClr w14:val="tx1"/>
                  </w14:solidFill>
                </w14:textFill>
              </w:rPr>
              <w:t>罚款数额＝3000×（1＋区域系数＋情节系数）</w:t>
            </w:r>
          </w:p>
        </w:tc>
        <w:tc>
          <w:tcPr>
            <w:tcW w:w="2385" w:type="dxa"/>
            <w:shd w:val="clear" w:color="auto" w:fill="auto"/>
            <w:vAlign w:val="center"/>
          </w:tcPr>
          <w:p w14:paraId="25470080">
            <w:pPr>
              <w:spacing w:line="190" w:lineRule="exact"/>
              <w:contextualSpacing/>
              <w:rPr>
                <w:rFonts w:cs="宋体" w:asciiTheme="minorEastAsia" w:hAnsiTheme="minorEastAsia" w:eastAsiaTheme="minorEastAsia"/>
                <w:bCs/>
                <w:color w:val="000000" w:themeColor="text1"/>
                <w:kern w:val="0"/>
                <w:sz w:val="15"/>
                <w:szCs w:val="15"/>
                <w14:textFill>
                  <w14:solidFill>
                    <w14:schemeClr w14:val="tx1"/>
                  </w14:solidFill>
                </w14:textFill>
              </w:rPr>
            </w:pPr>
            <w:r>
              <w:rPr>
                <w:rFonts w:hint="eastAsia" w:cs="宋体" w:asciiTheme="minorEastAsia" w:hAnsiTheme="minorEastAsia" w:eastAsiaTheme="minorEastAsia"/>
                <w:bCs/>
                <w:color w:val="000000" w:themeColor="text1"/>
                <w:kern w:val="0"/>
                <w:sz w:val="15"/>
                <w:szCs w:val="15"/>
                <w14:textFill>
                  <w14:solidFill>
                    <w14:schemeClr w14:val="tx1"/>
                  </w14:solidFill>
                </w14:textFill>
              </w:rPr>
              <w:t>对于首次违法，并出具保证书，提出从轻处罚申请的，报案审会审议，可以在3000元以下进行处罚。</w:t>
            </w:r>
          </w:p>
        </w:tc>
        <w:tc>
          <w:tcPr>
            <w:tcW w:w="1208" w:type="dxa"/>
            <w:shd w:val="clear" w:color="auto" w:fill="auto"/>
            <w:vAlign w:val="center"/>
          </w:tcPr>
          <w:p w14:paraId="2FEAF9E1">
            <w:pPr>
              <w:spacing w:line="232" w:lineRule="exact"/>
              <w:contextualSpacing/>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街道</w:t>
            </w:r>
          </w:p>
          <w:p w14:paraId="6480FC3C">
            <w:pPr>
              <w:spacing w:line="232" w:lineRule="exact"/>
              <w:contextualSpacing/>
              <w:jc w:val="center"/>
              <w:rPr>
                <w:rFonts w:cs="宋体" w:asciiTheme="minorEastAsia" w:hAnsiTheme="minorEastAsia" w:eastAsiaTheme="minorEastAsia"/>
                <w:bCs/>
                <w:color w:val="000000" w:themeColor="text1"/>
                <w:kern w:val="0"/>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乡镇</w:t>
            </w:r>
          </w:p>
        </w:tc>
      </w:tr>
      <w:tr w14:paraId="42464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5B74E62A">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5</w:t>
            </w:r>
          </w:p>
        </w:tc>
        <w:tc>
          <w:tcPr>
            <w:tcW w:w="1500" w:type="dxa"/>
            <w:shd w:val="clear" w:color="auto" w:fill="auto"/>
            <w:vAlign w:val="center"/>
          </w:tcPr>
          <w:p w14:paraId="2EAEC083">
            <w:pPr>
              <w:spacing w:line="190" w:lineRule="exact"/>
              <w:rPr>
                <w:rFonts w:cs="宋体"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未按规定对停车泊位备案</w:t>
            </w:r>
          </w:p>
        </w:tc>
        <w:tc>
          <w:tcPr>
            <w:tcW w:w="2789" w:type="dxa"/>
            <w:shd w:val="clear" w:color="auto" w:fill="auto"/>
            <w:vAlign w:val="center"/>
          </w:tcPr>
          <w:p w14:paraId="011C209C">
            <w:pPr>
              <w:spacing w:line="190" w:lineRule="exact"/>
              <w:rPr>
                <w:rFonts w:cs="宋体"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违反条款：第二十条第一款；处罚条款：第三十二条第二款:处1万元罚款.</w:t>
            </w:r>
          </w:p>
        </w:tc>
        <w:tc>
          <w:tcPr>
            <w:tcW w:w="851" w:type="dxa"/>
            <w:shd w:val="clear" w:color="auto" w:fill="auto"/>
            <w:vAlign w:val="center"/>
          </w:tcPr>
          <w:p w14:paraId="2F1BAAEF">
            <w:pPr>
              <w:spacing w:line="190" w:lineRule="exact"/>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567" w:type="dxa"/>
            <w:shd w:val="clear" w:color="auto" w:fill="auto"/>
            <w:vAlign w:val="center"/>
          </w:tcPr>
          <w:p w14:paraId="53795762">
            <w:pPr>
              <w:spacing w:line="190"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2304" w:type="dxa"/>
            <w:shd w:val="clear" w:color="auto" w:fill="auto"/>
            <w:vAlign w:val="center"/>
          </w:tcPr>
          <w:p w14:paraId="711A37A8">
            <w:pPr>
              <w:spacing w:line="190" w:lineRule="exact"/>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1785" w:type="dxa"/>
            <w:shd w:val="clear" w:color="auto" w:fill="auto"/>
            <w:vAlign w:val="center"/>
          </w:tcPr>
          <w:p w14:paraId="15D62384">
            <w:pPr>
              <w:spacing w:line="190" w:lineRule="exact"/>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2385" w:type="dxa"/>
            <w:shd w:val="clear" w:color="auto" w:fill="auto"/>
            <w:vAlign w:val="center"/>
          </w:tcPr>
          <w:p w14:paraId="531D3F9E">
            <w:pPr>
              <w:spacing w:line="190"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按照规定额度处罚</w:t>
            </w:r>
          </w:p>
        </w:tc>
        <w:tc>
          <w:tcPr>
            <w:tcW w:w="1208" w:type="dxa"/>
            <w:shd w:val="clear" w:color="auto" w:fill="auto"/>
            <w:vAlign w:val="center"/>
          </w:tcPr>
          <w:p w14:paraId="241E60E0">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街道</w:t>
            </w:r>
          </w:p>
          <w:p w14:paraId="3C772800">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乡镇</w:t>
            </w:r>
          </w:p>
        </w:tc>
      </w:tr>
      <w:tr w14:paraId="2EC37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restart"/>
            <w:shd w:val="clear" w:color="auto" w:fill="auto"/>
            <w:vAlign w:val="center"/>
          </w:tcPr>
          <w:p w14:paraId="1DC8CD73">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6</w:t>
            </w:r>
          </w:p>
        </w:tc>
        <w:tc>
          <w:tcPr>
            <w:tcW w:w="1500" w:type="dxa"/>
            <w:vMerge w:val="restart"/>
            <w:shd w:val="clear" w:color="auto" w:fill="auto"/>
            <w:vAlign w:val="center"/>
          </w:tcPr>
          <w:p w14:paraId="3B7E6C60">
            <w:pPr>
              <w:spacing w:line="190" w:lineRule="exact"/>
              <w:rPr>
                <w:rFonts w:cs="宋体"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停车场管理单位未配置完备的停车设施标志标识（或未为停车人进出提供明确的引导或未为残疾人提供必要服务）</w:t>
            </w:r>
          </w:p>
        </w:tc>
        <w:tc>
          <w:tcPr>
            <w:tcW w:w="2789" w:type="dxa"/>
            <w:vMerge w:val="restart"/>
            <w:shd w:val="clear" w:color="auto" w:fill="auto"/>
            <w:vAlign w:val="center"/>
          </w:tcPr>
          <w:p w14:paraId="7C10702B">
            <w:pPr>
              <w:spacing w:line="190" w:lineRule="exact"/>
              <w:rPr>
                <w:rFonts w:cs="宋体"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违反条款：第二十一条第一款第（三）项；处罚条款：第三十三条第二款：给予警告，并责令限期改正；逾期未改正的，处1000元罚款；造成严重后果的，处5000元以上1万元以下罚款。</w:t>
            </w:r>
          </w:p>
        </w:tc>
        <w:tc>
          <w:tcPr>
            <w:tcW w:w="851" w:type="dxa"/>
            <w:shd w:val="clear" w:color="auto" w:fill="auto"/>
            <w:vAlign w:val="center"/>
          </w:tcPr>
          <w:p w14:paraId="1DAC24E6">
            <w:pPr>
              <w:spacing w:line="190"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1000</w:t>
            </w:r>
          </w:p>
        </w:tc>
        <w:tc>
          <w:tcPr>
            <w:tcW w:w="567" w:type="dxa"/>
            <w:shd w:val="clear" w:color="auto" w:fill="auto"/>
            <w:vAlign w:val="center"/>
          </w:tcPr>
          <w:p w14:paraId="70104805">
            <w:pPr>
              <w:spacing w:line="190"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2304" w:type="dxa"/>
            <w:shd w:val="clear" w:color="auto" w:fill="auto"/>
            <w:vAlign w:val="center"/>
          </w:tcPr>
          <w:p w14:paraId="3BA7D80F">
            <w:pPr>
              <w:spacing w:line="190" w:lineRule="exact"/>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1785" w:type="dxa"/>
            <w:shd w:val="clear" w:color="auto" w:fill="auto"/>
            <w:vAlign w:val="center"/>
          </w:tcPr>
          <w:p w14:paraId="31189530">
            <w:pPr>
              <w:spacing w:line="190" w:lineRule="exact"/>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2385" w:type="dxa"/>
            <w:shd w:val="clear" w:color="auto" w:fill="auto"/>
            <w:vAlign w:val="center"/>
          </w:tcPr>
          <w:p w14:paraId="17200ED5">
            <w:pPr>
              <w:spacing w:line="190"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按照规定额度处罚</w:t>
            </w:r>
          </w:p>
        </w:tc>
        <w:tc>
          <w:tcPr>
            <w:tcW w:w="1208" w:type="dxa"/>
            <w:shd w:val="clear" w:color="auto" w:fill="auto"/>
            <w:vAlign w:val="center"/>
          </w:tcPr>
          <w:p w14:paraId="43E5C44A">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街道</w:t>
            </w:r>
          </w:p>
          <w:p w14:paraId="60A82C96">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乡镇</w:t>
            </w:r>
          </w:p>
        </w:tc>
      </w:tr>
      <w:tr w14:paraId="44092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continue"/>
            <w:shd w:val="clear" w:color="auto" w:fill="auto"/>
            <w:vAlign w:val="center"/>
          </w:tcPr>
          <w:p w14:paraId="1ADE65A6">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1500" w:type="dxa"/>
            <w:vMerge w:val="continue"/>
            <w:shd w:val="clear" w:color="auto" w:fill="auto"/>
            <w:vAlign w:val="center"/>
          </w:tcPr>
          <w:p w14:paraId="60EE6081">
            <w:pPr>
              <w:spacing w:line="190" w:lineRule="exact"/>
              <w:rPr>
                <w:rFonts w:asciiTheme="minorEastAsia" w:hAnsiTheme="minorEastAsia" w:eastAsiaTheme="minorEastAsia"/>
                <w:color w:val="000000" w:themeColor="text1"/>
                <w:sz w:val="15"/>
                <w:szCs w:val="15"/>
                <w14:textFill>
                  <w14:solidFill>
                    <w14:schemeClr w14:val="tx1"/>
                  </w14:solidFill>
                </w14:textFill>
              </w:rPr>
            </w:pPr>
          </w:p>
        </w:tc>
        <w:tc>
          <w:tcPr>
            <w:tcW w:w="2789" w:type="dxa"/>
            <w:vMerge w:val="continue"/>
            <w:shd w:val="clear" w:color="auto" w:fill="auto"/>
            <w:vAlign w:val="center"/>
          </w:tcPr>
          <w:p w14:paraId="33F90E7B">
            <w:pPr>
              <w:spacing w:line="190" w:lineRule="exact"/>
              <w:rPr>
                <w:rFonts w:asciiTheme="minorEastAsia" w:hAnsiTheme="minorEastAsia" w:eastAsiaTheme="minorEastAsia"/>
                <w:color w:val="000000" w:themeColor="text1"/>
                <w:sz w:val="15"/>
                <w:szCs w:val="15"/>
                <w14:textFill>
                  <w14:solidFill>
                    <w14:schemeClr w14:val="tx1"/>
                  </w14:solidFill>
                </w14:textFill>
              </w:rPr>
            </w:pPr>
          </w:p>
        </w:tc>
        <w:tc>
          <w:tcPr>
            <w:tcW w:w="851" w:type="dxa"/>
            <w:shd w:val="clear" w:color="auto" w:fill="auto"/>
            <w:vAlign w:val="center"/>
          </w:tcPr>
          <w:p w14:paraId="74AD4173">
            <w:pPr>
              <w:spacing w:line="190"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5000</w:t>
            </w:r>
          </w:p>
        </w:tc>
        <w:tc>
          <w:tcPr>
            <w:tcW w:w="567" w:type="dxa"/>
            <w:shd w:val="clear" w:color="auto" w:fill="auto"/>
            <w:vAlign w:val="center"/>
          </w:tcPr>
          <w:p w14:paraId="35B4BE88">
            <w:pPr>
              <w:spacing w:line="190"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w:t>
            </w:r>
          </w:p>
        </w:tc>
        <w:tc>
          <w:tcPr>
            <w:tcW w:w="2304" w:type="dxa"/>
            <w:shd w:val="clear" w:color="auto" w:fill="auto"/>
            <w:vAlign w:val="center"/>
          </w:tcPr>
          <w:p w14:paraId="71FE34A8">
            <w:pPr>
              <w:spacing w:line="190"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同时存在设施标志标识不“完备”、“未提供明确引导”、“未为残疾人提供必要服务”等2个以上（含2个）违法行为的（认定可参照国家GB11/T-596-2008标准），系数0.5；同时存在本款2个以上（含2个）违法形态的，系数1。</w:t>
            </w:r>
          </w:p>
        </w:tc>
        <w:tc>
          <w:tcPr>
            <w:tcW w:w="1785" w:type="dxa"/>
            <w:shd w:val="clear" w:color="auto" w:fill="auto"/>
            <w:vAlign w:val="center"/>
          </w:tcPr>
          <w:p w14:paraId="4036F549">
            <w:pPr>
              <w:spacing w:line="190"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罚款数额＝5000×（1＋情节系数＋变量系数）</w:t>
            </w:r>
          </w:p>
        </w:tc>
        <w:tc>
          <w:tcPr>
            <w:tcW w:w="2385" w:type="dxa"/>
            <w:shd w:val="clear" w:color="auto" w:fill="auto"/>
            <w:vAlign w:val="center"/>
          </w:tcPr>
          <w:p w14:paraId="176CCCDC">
            <w:pPr>
              <w:spacing w:line="190"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构成变量系数规定的情形之一，或者一年内2次以上同类违法行为受到告诫或处罚的，视为情节严重。</w:t>
            </w:r>
          </w:p>
          <w:p w14:paraId="43FBD782">
            <w:pPr>
              <w:spacing w:line="190"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逾期不改正的情形，不记入本项“情节系数”。</w:t>
            </w:r>
          </w:p>
        </w:tc>
        <w:tc>
          <w:tcPr>
            <w:tcW w:w="1208" w:type="dxa"/>
            <w:shd w:val="clear" w:color="auto" w:fill="auto"/>
            <w:vAlign w:val="center"/>
          </w:tcPr>
          <w:p w14:paraId="2F8769EC">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街道</w:t>
            </w:r>
          </w:p>
          <w:p w14:paraId="78F75873">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乡镇</w:t>
            </w:r>
          </w:p>
        </w:tc>
      </w:tr>
      <w:tr w14:paraId="3D77A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restart"/>
            <w:shd w:val="clear" w:color="auto" w:fill="auto"/>
            <w:vAlign w:val="center"/>
          </w:tcPr>
          <w:p w14:paraId="2EF10362">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7</w:t>
            </w:r>
          </w:p>
        </w:tc>
        <w:tc>
          <w:tcPr>
            <w:tcW w:w="1500" w:type="dxa"/>
            <w:vMerge w:val="restart"/>
            <w:shd w:val="clear" w:color="auto" w:fill="auto"/>
            <w:vAlign w:val="center"/>
          </w:tcPr>
          <w:p w14:paraId="6F1B8730">
            <w:pPr>
              <w:spacing w:line="21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停车场管理单位未指挥车辆按序进出和停放，维护停车秩序</w:t>
            </w:r>
          </w:p>
        </w:tc>
        <w:tc>
          <w:tcPr>
            <w:tcW w:w="2789" w:type="dxa"/>
            <w:vMerge w:val="restart"/>
            <w:shd w:val="clear" w:color="auto" w:fill="auto"/>
            <w:vAlign w:val="center"/>
          </w:tcPr>
          <w:p w14:paraId="0E1E2C4F">
            <w:pPr>
              <w:spacing w:line="21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违反条款：第二十一条第一款第（四）项；处罚条款：第三十三条第二款：给予警告，并责令限期改正；逾期未改正的，处1000元罚款；造成严重后果的，处5000元以上1万元以下罚款。</w:t>
            </w:r>
          </w:p>
        </w:tc>
        <w:tc>
          <w:tcPr>
            <w:tcW w:w="851" w:type="dxa"/>
            <w:shd w:val="clear" w:color="auto" w:fill="auto"/>
            <w:vAlign w:val="center"/>
          </w:tcPr>
          <w:p w14:paraId="36968D85">
            <w:pPr>
              <w:spacing w:line="21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1000</w:t>
            </w:r>
          </w:p>
        </w:tc>
        <w:tc>
          <w:tcPr>
            <w:tcW w:w="567" w:type="dxa"/>
            <w:shd w:val="clear" w:color="auto" w:fill="auto"/>
            <w:vAlign w:val="center"/>
          </w:tcPr>
          <w:p w14:paraId="48BFF158">
            <w:pPr>
              <w:spacing w:line="21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2304" w:type="dxa"/>
            <w:shd w:val="clear" w:color="auto" w:fill="auto"/>
            <w:vAlign w:val="center"/>
          </w:tcPr>
          <w:p w14:paraId="069AA87F">
            <w:pPr>
              <w:spacing w:line="212" w:lineRule="exact"/>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1785" w:type="dxa"/>
            <w:shd w:val="clear" w:color="auto" w:fill="auto"/>
            <w:vAlign w:val="center"/>
          </w:tcPr>
          <w:p w14:paraId="763EB659">
            <w:pPr>
              <w:spacing w:line="212" w:lineRule="exact"/>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2385" w:type="dxa"/>
            <w:shd w:val="clear" w:color="auto" w:fill="auto"/>
            <w:vAlign w:val="center"/>
          </w:tcPr>
          <w:p w14:paraId="5EE66699">
            <w:pPr>
              <w:spacing w:line="21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按照规定额度处罚</w:t>
            </w:r>
          </w:p>
        </w:tc>
        <w:tc>
          <w:tcPr>
            <w:tcW w:w="1208" w:type="dxa"/>
            <w:vMerge w:val="restart"/>
            <w:shd w:val="clear" w:color="auto" w:fill="auto"/>
            <w:vAlign w:val="center"/>
          </w:tcPr>
          <w:p w14:paraId="47FAD592">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街道</w:t>
            </w:r>
          </w:p>
          <w:p w14:paraId="7CE021A5">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乡镇</w:t>
            </w:r>
          </w:p>
        </w:tc>
      </w:tr>
      <w:tr w14:paraId="39DB7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continue"/>
            <w:shd w:val="clear" w:color="auto" w:fill="auto"/>
            <w:vAlign w:val="center"/>
          </w:tcPr>
          <w:p w14:paraId="336C6731">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1500" w:type="dxa"/>
            <w:vMerge w:val="continue"/>
            <w:shd w:val="clear" w:color="auto" w:fill="auto"/>
            <w:vAlign w:val="center"/>
          </w:tcPr>
          <w:p w14:paraId="60BF8E7A">
            <w:pPr>
              <w:spacing w:line="212" w:lineRule="exact"/>
              <w:rPr>
                <w:rFonts w:cs="宋体" w:asciiTheme="minorEastAsia" w:hAnsiTheme="minorEastAsia" w:eastAsiaTheme="minorEastAsia"/>
                <w:color w:val="000000" w:themeColor="text1"/>
                <w:sz w:val="15"/>
                <w:szCs w:val="15"/>
                <w14:textFill>
                  <w14:solidFill>
                    <w14:schemeClr w14:val="tx1"/>
                  </w14:solidFill>
                </w14:textFill>
              </w:rPr>
            </w:pPr>
          </w:p>
        </w:tc>
        <w:tc>
          <w:tcPr>
            <w:tcW w:w="2789" w:type="dxa"/>
            <w:vMerge w:val="continue"/>
            <w:shd w:val="clear" w:color="auto" w:fill="auto"/>
            <w:vAlign w:val="center"/>
          </w:tcPr>
          <w:p w14:paraId="2FC9C9B2">
            <w:pPr>
              <w:spacing w:line="212" w:lineRule="exact"/>
              <w:rPr>
                <w:rFonts w:cs="宋体" w:asciiTheme="minorEastAsia" w:hAnsiTheme="minorEastAsia" w:eastAsiaTheme="minorEastAsia"/>
                <w:color w:val="000000" w:themeColor="text1"/>
                <w:sz w:val="15"/>
                <w:szCs w:val="15"/>
                <w14:textFill>
                  <w14:solidFill>
                    <w14:schemeClr w14:val="tx1"/>
                  </w14:solidFill>
                </w14:textFill>
              </w:rPr>
            </w:pPr>
          </w:p>
        </w:tc>
        <w:tc>
          <w:tcPr>
            <w:tcW w:w="851" w:type="dxa"/>
            <w:shd w:val="clear" w:color="auto" w:fill="auto"/>
            <w:vAlign w:val="center"/>
          </w:tcPr>
          <w:p w14:paraId="6B4B704D">
            <w:pPr>
              <w:spacing w:line="21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5000</w:t>
            </w:r>
          </w:p>
        </w:tc>
        <w:tc>
          <w:tcPr>
            <w:tcW w:w="567" w:type="dxa"/>
            <w:shd w:val="clear" w:color="auto" w:fill="auto"/>
            <w:vAlign w:val="center"/>
          </w:tcPr>
          <w:p w14:paraId="4820347B">
            <w:pPr>
              <w:spacing w:line="21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w:t>
            </w:r>
          </w:p>
        </w:tc>
        <w:tc>
          <w:tcPr>
            <w:tcW w:w="2304" w:type="dxa"/>
            <w:shd w:val="clear" w:color="auto" w:fill="auto"/>
            <w:vAlign w:val="center"/>
          </w:tcPr>
          <w:p w14:paraId="168A2BED">
            <w:pPr>
              <w:spacing w:line="21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因未有效指挥和维护停车秩序，致使周边交通拥堵2小时以上的，或者因上述原因诱发停车事故或者交通事故的，系数1；同时存在本款2个以上（含2个）违法形态的，系数1。</w:t>
            </w:r>
          </w:p>
        </w:tc>
        <w:tc>
          <w:tcPr>
            <w:tcW w:w="1785" w:type="dxa"/>
            <w:shd w:val="clear" w:color="auto" w:fill="auto"/>
            <w:vAlign w:val="center"/>
          </w:tcPr>
          <w:p w14:paraId="4DC3E363">
            <w:pPr>
              <w:spacing w:line="21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罚款数额＝5000×（1＋情节系数＋变量系数）</w:t>
            </w:r>
          </w:p>
        </w:tc>
        <w:tc>
          <w:tcPr>
            <w:tcW w:w="2385" w:type="dxa"/>
            <w:shd w:val="clear" w:color="auto" w:fill="auto"/>
            <w:vAlign w:val="center"/>
          </w:tcPr>
          <w:p w14:paraId="6EF720F5">
            <w:pPr>
              <w:spacing w:line="21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因未有效指挥和维护停车秩序，致使周边交通拥堵或者诱发其它停车事故、交通事故的，或者一年内2次以上同类违法行为受到告诫或处罚的，视为情节严重。</w:t>
            </w:r>
          </w:p>
          <w:p w14:paraId="19B84899">
            <w:pPr>
              <w:spacing w:line="21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逾期不改正的情形，不记入本项“情节系数”。</w:t>
            </w:r>
          </w:p>
        </w:tc>
        <w:tc>
          <w:tcPr>
            <w:tcW w:w="1208" w:type="dxa"/>
            <w:vMerge w:val="continue"/>
            <w:shd w:val="clear" w:color="auto" w:fill="auto"/>
            <w:vAlign w:val="center"/>
          </w:tcPr>
          <w:p w14:paraId="4DC5D725">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p>
        </w:tc>
      </w:tr>
      <w:tr w14:paraId="58357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restart"/>
            <w:shd w:val="clear" w:color="auto" w:fill="auto"/>
            <w:vAlign w:val="center"/>
          </w:tcPr>
          <w:p w14:paraId="34764019">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8</w:t>
            </w:r>
          </w:p>
        </w:tc>
        <w:tc>
          <w:tcPr>
            <w:tcW w:w="1500" w:type="dxa"/>
            <w:vMerge w:val="restart"/>
            <w:shd w:val="clear" w:color="auto" w:fill="auto"/>
            <w:vAlign w:val="center"/>
          </w:tcPr>
          <w:p w14:paraId="3785C704">
            <w:pPr>
              <w:spacing w:line="21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停车场管理单位未对停车管理员进行专业培训、考核</w:t>
            </w:r>
          </w:p>
        </w:tc>
        <w:tc>
          <w:tcPr>
            <w:tcW w:w="2789" w:type="dxa"/>
            <w:vMerge w:val="restart"/>
            <w:shd w:val="clear" w:color="auto" w:fill="auto"/>
            <w:vAlign w:val="center"/>
          </w:tcPr>
          <w:p w14:paraId="2230A651">
            <w:pPr>
              <w:spacing w:line="21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违反条款：第二十一条第一款第（六）项；处罚条款：第三十三条第二款：给予警告，并责令限期改正；逾期未改正的，处1000元罚款；造成严重后果的，处5000元以上1万元以下罚款。</w:t>
            </w:r>
          </w:p>
        </w:tc>
        <w:tc>
          <w:tcPr>
            <w:tcW w:w="851" w:type="dxa"/>
            <w:shd w:val="clear" w:color="auto" w:fill="auto"/>
            <w:vAlign w:val="center"/>
          </w:tcPr>
          <w:p w14:paraId="3F693E4D">
            <w:pPr>
              <w:spacing w:line="21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1000</w:t>
            </w:r>
          </w:p>
        </w:tc>
        <w:tc>
          <w:tcPr>
            <w:tcW w:w="567" w:type="dxa"/>
            <w:shd w:val="clear" w:color="auto" w:fill="auto"/>
            <w:vAlign w:val="center"/>
          </w:tcPr>
          <w:p w14:paraId="4387F7C0">
            <w:pPr>
              <w:spacing w:line="21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2304" w:type="dxa"/>
            <w:shd w:val="clear" w:color="auto" w:fill="auto"/>
            <w:vAlign w:val="center"/>
          </w:tcPr>
          <w:p w14:paraId="52384A2E">
            <w:pPr>
              <w:spacing w:line="212" w:lineRule="exact"/>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1785" w:type="dxa"/>
            <w:shd w:val="clear" w:color="auto" w:fill="auto"/>
            <w:vAlign w:val="center"/>
          </w:tcPr>
          <w:p w14:paraId="5482A0D9">
            <w:pPr>
              <w:spacing w:line="212" w:lineRule="exact"/>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2385" w:type="dxa"/>
            <w:shd w:val="clear" w:color="auto" w:fill="auto"/>
            <w:vAlign w:val="center"/>
          </w:tcPr>
          <w:p w14:paraId="32619261">
            <w:pPr>
              <w:spacing w:line="21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按照规定额度处罚</w:t>
            </w:r>
          </w:p>
        </w:tc>
        <w:tc>
          <w:tcPr>
            <w:tcW w:w="1208" w:type="dxa"/>
            <w:vMerge w:val="restart"/>
            <w:shd w:val="clear" w:color="auto" w:fill="auto"/>
            <w:vAlign w:val="center"/>
          </w:tcPr>
          <w:p w14:paraId="64395C24">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街道</w:t>
            </w:r>
          </w:p>
          <w:p w14:paraId="0790C72B">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乡镇</w:t>
            </w:r>
          </w:p>
        </w:tc>
      </w:tr>
      <w:tr w14:paraId="2010D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continue"/>
            <w:shd w:val="clear" w:color="auto" w:fill="auto"/>
            <w:vAlign w:val="center"/>
          </w:tcPr>
          <w:p w14:paraId="16A12F2B">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1500" w:type="dxa"/>
            <w:vMerge w:val="continue"/>
            <w:shd w:val="clear" w:color="auto" w:fill="auto"/>
            <w:vAlign w:val="center"/>
          </w:tcPr>
          <w:p w14:paraId="409B46A2">
            <w:pPr>
              <w:spacing w:line="212" w:lineRule="exact"/>
              <w:rPr>
                <w:rFonts w:cs="宋体" w:asciiTheme="minorEastAsia" w:hAnsiTheme="minorEastAsia" w:eastAsiaTheme="minorEastAsia"/>
                <w:color w:val="000000" w:themeColor="text1"/>
                <w:sz w:val="15"/>
                <w:szCs w:val="15"/>
                <w14:textFill>
                  <w14:solidFill>
                    <w14:schemeClr w14:val="tx1"/>
                  </w14:solidFill>
                </w14:textFill>
              </w:rPr>
            </w:pPr>
          </w:p>
        </w:tc>
        <w:tc>
          <w:tcPr>
            <w:tcW w:w="2789" w:type="dxa"/>
            <w:vMerge w:val="continue"/>
            <w:shd w:val="clear" w:color="auto" w:fill="auto"/>
            <w:vAlign w:val="center"/>
          </w:tcPr>
          <w:p w14:paraId="1FF18FAB">
            <w:pPr>
              <w:spacing w:line="212" w:lineRule="exact"/>
              <w:rPr>
                <w:rFonts w:cs="宋体" w:asciiTheme="minorEastAsia" w:hAnsiTheme="minorEastAsia" w:eastAsiaTheme="minorEastAsia"/>
                <w:color w:val="000000" w:themeColor="text1"/>
                <w:sz w:val="15"/>
                <w:szCs w:val="15"/>
                <w14:textFill>
                  <w14:solidFill>
                    <w14:schemeClr w14:val="tx1"/>
                  </w14:solidFill>
                </w14:textFill>
              </w:rPr>
            </w:pPr>
          </w:p>
        </w:tc>
        <w:tc>
          <w:tcPr>
            <w:tcW w:w="851" w:type="dxa"/>
            <w:shd w:val="clear" w:color="auto" w:fill="auto"/>
            <w:vAlign w:val="center"/>
          </w:tcPr>
          <w:p w14:paraId="11214C4B">
            <w:pPr>
              <w:spacing w:line="21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5000</w:t>
            </w:r>
          </w:p>
        </w:tc>
        <w:tc>
          <w:tcPr>
            <w:tcW w:w="567" w:type="dxa"/>
            <w:shd w:val="clear" w:color="auto" w:fill="auto"/>
            <w:vAlign w:val="center"/>
          </w:tcPr>
          <w:p w14:paraId="4578A36D">
            <w:pPr>
              <w:spacing w:line="21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w:t>
            </w:r>
          </w:p>
        </w:tc>
        <w:tc>
          <w:tcPr>
            <w:tcW w:w="2304" w:type="dxa"/>
            <w:shd w:val="clear" w:color="auto" w:fill="auto"/>
            <w:vAlign w:val="center"/>
          </w:tcPr>
          <w:p w14:paraId="40225FB2">
            <w:pPr>
              <w:spacing w:line="21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经核实，管理单位长达半年以上未对管理员进行培训考核，或者存在3名以上管理员同时未参与培训、考核的情形，系数1。</w:t>
            </w:r>
          </w:p>
        </w:tc>
        <w:tc>
          <w:tcPr>
            <w:tcW w:w="1785" w:type="dxa"/>
            <w:shd w:val="clear" w:color="auto" w:fill="auto"/>
            <w:vAlign w:val="center"/>
          </w:tcPr>
          <w:p w14:paraId="01BDF401">
            <w:pPr>
              <w:spacing w:line="21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罚款数额＝5000×（1＋情节系数＋变量系数）</w:t>
            </w:r>
          </w:p>
        </w:tc>
        <w:tc>
          <w:tcPr>
            <w:tcW w:w="2385" w:type="dxa"/>
            <w:shd w:val="clear" w:color="auto" w:fill="auto"/>
            <w:vAlign w:val="center"/>
          </w:tcPr>
          <w:p w14:paraId="6F4670A6">
            <w:pPr>
              <w:spacing w:line="21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构成变量系数规定的情形之一，或者一年内2次以上同类违法行为受到告诫或处罚的，视为情节严重。</w:t>
            </w:r>
          </w:p>
          <w:p w14:paraId="7C5C898A">
            <w:pPr>
              <w:spacing w:line="21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逾期不改正的情形，不记入本项“情节系数”。</w:t>
            </w:r>
          </w:p>
        </w:tc>
        <w:tc>
          <w:tcPr>
            <w:tcW w:w="1208" w:type="dxa"/>
            <w:vMerge w:val="continue"/>
            <w:shd w:val="clear" w:color="auto" w:fill="auto"/>
            <w:vAlign w:val="center"/>
          </w:tcPr>
          <w:p w14:paraId="05156002">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p>
        </w:tc>
      </w:tr>
      <w:tr w14:paraId="16198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restart"/>
            <w:shd w:val="clear" w:color="auto" w:fill="auto"/>
            <w:vAlign w:val="center"/>
          </w:tcPr>
          <w:p w14:paraId="4208C17A">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9</w:t>
            </w:r>
          </w:p>
        </w:tc>
        <w:tc>
          <w:tcPr>
            <w:tcW w:w="1500" w:type="dxa"/>
            <w:vMerge w:val="restart"/>
            <w:shd w:val="clear" w:color="auto" w:fill="auto"/>
            <w:vAlign w:val="center"/>
          </w:tcPr>
          <w:p w14:paraId="64F341DB">
            <w:pPr>
              <w:spacing w:line="212" w:lineRule="exact"/>
              <w:rPr>
                <w:rFonts w:cs="宋体"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停车场管理单位在停车区域从事影响车辆安全停放的其它经营活动</w:t>
            </w:r>
          </w:p>
        </w:tc>
        <w:tc>
          <w:tcPr>
            <w:tcW w:w="2789" w:type="dxa"/>
            <w:vMerge w:val="restart"/>
            <w:shd w:val="clear" w:color="auto" w:fill="auto"/>
            <w:vAlign w:val="center"/>
          </w:tcPr>
          <w:p w14:paraId="633254E9">
            <w:pPr>
              <w:spacing w:line="212" w:lineRule="exact"/>
              <w:rPr>
                <w:rFonts w:cs="宋体"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违反条款：第二十一条第一款第（七）项；处罚条款：第三十三条第二款，给予警告，并责令限期改正；逾期未改正的，处1000元罚款；造成严重后果的，处5000元以上1万元以下罚款。</w:t>
            </w:r>
          </w:p>
        </w:tc>
        <w:tc>
          <w:tcPr>
            <w:tcW w:w="851" w:type="dxa"/>
            <w:shd w:val="clear" w:color="auto" w:fill="auto"/>
            <w:vAlign w:val="center"/>
          </w:tcPr>
          <w:p w14:paraId="1CF04D22">
            <w:pPr>
              <w:spacing w:line="21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1000</w:t>
            </w:r>
          </w:p>
        </w:tc>
        <w:tc>
          <w:tcPr>
            <w:tcW w:w="567" w:type="dxa"/>
            <w:shd w:val="clear" w:color="auto" w:fill="auto"/>
            <w:vAlign w:val="center"/>
          </w:tcPr>
          <w:p w14:paraId="49CBC6B3">
            <w:pPr>
              <w:spacing w:line="21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2304" w:type="dxa"/>
            <w:shd w:val="clear" w:color="auto" w:fill="auto"/>
            <w:vAlign w:val="center"/>
          </w:tcPr>
          <w:p w14:paraId="2992A775">
            <w:pPr>
              <w:spacing w:line="212" w:lineRule="exact"/>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1785" w:type="dxa"/>
            <w:shd w:val="clear" w:color="auto" w:fill="auto"/>
            <w:vAlign w:val="center"/>
          </w:tcPr>
          <w:p w14:paraId="7A2EF297">
            <w:pPr>
              <w:spacing w:line="212" w:lineRule="exact"/>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2385" w:type="dxa"/>
            <w:shd w:val="clear" w:color="auto" w:fill="auto"/>
            <w:vAlign w:val="center"/>
          </w:tcPr>
          <w:p w14:paraId="761D88CF">
            <w:pPr>
              <w:spacing w:line="21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按照规定额度处罚</w:t>
            </w:r>
          </w:p>
        </w:tc>
        <w:tc>
          <w:tcPr>
            <w:tcW w:w="1208" w:type="dxa"/>
            <w:vMerge w:val="restart"/>
            <w:shd w:val="clear" w:color="auto" w:fill="auto"/>
            <w:vAlign w:val="center"/>
          </w:tcPr>
          <w:p w14:paraId="66165413">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街道</w:t>
            </w:r>
          </w:p>
          <w:p w14:paraId="01A445E2">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乡镇</w:t>
            </w:r>
          </w:p>
        </w:tc>
      </w:tr>
      <w:tr w14:paraId="75AE5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continue"/>
            <w:shd w:val="clear" w:color="auto" w:fill="auto"/>
            <w:vAlign w:val="center"/>
          </w:tcPr>
          <w:p w14:paraId="6D7F5BF7">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1500" w:type="dxa"/>
            <w:vMerge w:val="continue"/>
            <w:shd w:val="clear" w:color="auto" w:fill="auto"/>
            <w:vAlign w:val="center"/>
          </w:tcPr>
          <w:p w14:paraId="49F811C5">
            <w:pPr>
              <w:spacing w:line="212" w:lineRule="exact"/>
              <w:rPr>
                <w:rFonts w:asciiTheme="minorEastAsia" w:hAnsiTheme="minorEastAsia" w:eastAsiaTheme="minorEastAsia"/>
                <w:color w:val="000000" w:themeColor="text1"/>
                <w:sz w:val="15"/>
                <w:szCs w:val="15"/>
                <w14:textFill>
                  <w14:solidFill>
                    <w14:schemeClr w14:val="tx1"/>
                  </w14:solidFill>
                </w14:textFill>
              </w:rPr>
            </w:pPr>
          </w:p>
        </w:tc>
        <w:tc>
          <w:tcPr>
            <w:tcW w:w="2789" w:type="dxa"/>
            <w:vMerge w:val="continue"/>
            <w:shd w:val="clear" w:color="auto" w:fill="auto"/>
            <w:vAlign w:val="center"/>
          </w:tcPr>
          <w:p w14:paraId="4CCE9E8A">
            <w:pPr>
              <w:spacing w:line="212" w:lineRule="exact"/>
              <w:rPr>
                <w:rFonts w:asciiTheme="minorEastAsia" w:hAnsiTheme="minorEastAsia" w:eastAsiaTheme="minorEastAsia"/>
                <w:color w:val="000000" w:themeColor="text1"/>
                <w:sz w:val="15"/>
                <w:szCs w:val="15"/>
                <w14:textFill>
                  <w14:solidFill>
                    <w14:schemeClr w14:val="tx1"/>
                  </w14:solidFill>
                </w14:textFill>
              </w:rPr>
            </w:pPr>
          </w:p>
        </w:tc>
        <w:tc>
          <w:tcPr>
            <w:tcW w:w="851" w:type="dxa"/>
            <w:shd w:val="clear" w:color="auto" w:fill="auto"/>
            <w:vAlign w:val="center"/>
          </w:tcPr>
          <w:p w14:paraId="2DA4E428">
            <w:pPr>
              <w:spacing w:line="21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5000</w:t>
            </w:r>
          </w:p>
        </w:tc>
        <w:tc>
          <w:tcPr>
            <w:tcW w:w="567" w:type="dxa"/>
            <w:shd w:val="clear" w:color="auto" w:fill="auto"/>
            <w:vAlign w:val="center"/>
          </w:tcPr>
          <w:p w14:paraId="29D1AC12">
            <w:pPr>
              <w:spacing w:line="21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w:t>
            </w:r>
          </w:p>
        </w:tc>
        <w:tc>
          <w:tcPr>
            <w:tcW w:w="2304" w:type="dxa"/>
            <w:shd w:val="clear" w:color="auto" w:fill="auto"/>
            <w:vAlign w:val="center"/>
          </w:tcPr>
          <w:p w14:paraId="6BC30AB3">
            <w:pPr>
              <w:spacing w:line="21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一年内群众投诉3次以上，或者致使周边交通拥堵的，或者因上述原因诱发停车事故或者交通事故的，系数1。</w:t>
            </w:r>
          </w:p>
        </w:tc>
        <w:tc>
          <w:tcPr>
            <w:tcW w:w="1785" w:type="dxa"/>
            <w:shd w:val="clear" w:color="auto" w:fill="auto"/>
            <w:vAlign w:val="center"/>
          </w:tcPr>
          <w:p w14:paraId="347E5EE7">
            <w:pPr>
              <w:spacing w:line="21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罚款数额＝5000×（1＋情节系数＋变量系数）</w:t>
            </w:r>
          </w:p>
        </w:tc>
        <w:tc>
          <w:tcPr>
            <w:tcW w:w="2385" w:type="dxa"/>
            <w:shd w:val="clear" w:color="auto" w:fill="auto"/>
            <w:vAlign w:val="center"/>
          </w:tcPr>
          <w:p w14:paraId="6F0B90B8">
            <w:pPr>
              <w:spacing w:line="21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致使周边交通拥堵或者诱发其它停车事故、交通事故的，或者一年内2次以上同类违法行为受到告诫或处罚的，视为情节严重。</w:t>
            </w:r>
          </w:p>
          <w:p w14:paraId="29BBC3A7">
            <w:pPr>
              <w:spacing w:line="21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逾期不改正的情形，不记入本项“情节系数”。</w:t>
            </w:r>
          </w:p>
        </w:tc>
        <w:tc>
          <w:tcPr>
            <w:tcW w:w="1208" w:type="dxa"/>
            <w:vMerge w:val="continue"/>
            <w:shd w:val="clear" w:color="auto" w:fill="auto"/>
            <w:vAlign w:val="center"/>
          </w:tcPr>
          <w:p w14:paraId="234DAB39">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p>
        </w:tc>
      </w:tr>
      <w:tr w14:paraId="46B87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restart"/>
            <w:shd w:val="clear" w:color="auto" w:fill="auto"/>
            <w:vAlign w:val="center"/>
          </w:tcPr>
          <w:p w14:paraId="3D36C5E0">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10</w:t>
            </w:r>
          </w:p>
        </w:tc>
        <w:tc>
          <w:tcPr>
            <w:tcW w:w="1500" w:type="dxa"/>
            <w:vMerge w:val="restart"/>
            <w:shd w:val="clear" w:color="auto" w:fill="auto"/>
            <w:vAlign w:val="center"/>
          </w:tcPr>
          <w:p w14:paraId="7951FFF5">
            <w:pPr>
              <w:spacing w:line="232" w:lineRule="exact"/>
              <w:rPr>
                <w:rFonts w:cs="宋体"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停车场管理单位未建立投诉处理制度</w:t>
            </w:r>
          </w:p>
        </w:tc>
        <w:tc>
          <w:tcPr>
            <w:tcW w:w="2789" w:type="dxa"/>
            <w:vMerge w:val="restart"/>
            <w:shd w:val="clear" w:color="auto" w:fill="auto"/>
            <w:vAlign w:val="center"/>
          </w:tcPr>
          <w:p w14:paraId="59D5552F">
            <w:pPr>
              <w:spacing w:line="232" w:lineRule="exact"/>
              <w:rPr>
                <w:rFonts w:cs="宋体"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违反条款：第二十一条第一款第（八）项；处罚条款：第三十三条第二款：给予警告，并责令限期改正；逾期未改正的，处1000元罚款；造成严重后果的，处5000元以上1万元以下罚款。</w:t>
            </w:r>
          </w:p>
        </w:tc>
        <w:tc>
          <w:tcPr>
            <w:tcW w:w="851" w:type="dxa"/>
            <w:shd w:val="clear" w:color="auto" w:fill="auto"/>
            <w:vAlign w:val="center"/>
          </w:tcPr>
          <w:p w14:paraId="6831DD97">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1000</w:t>
            </w:r>
          </w:p>
        </w:tc>
        <w:tc>
          <w:tcPr>
            <w:tcW w:w="567" w:type="dxa"/>
            <w:shd w:val="clear" w:color="auto" w:fill="auto"/>
            <w:vAlign w:val="center"/>
          </w:tcPr>
          <w:p w14:paraId="5C0ECAD0">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2304" w:type="dxa"/>
            <w:shd w:val="clear" w:color="auto" w:fill="auto"/>
            <w:vAlign w:val="center"/>
          </w:tcPr>
          <w:p w14:paraId="3E87690D">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1785" w:type="dxa"/>
            <w:shd w:val="clear" w:color="auto" w:fill="auto"/>
            <w:vAlign w:val="center"/>
          </w:tcPr>
          <w:p w14:paraId="6BD5E93E">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2385" w:type="dxa"/>
            <w:shd w:val="clear" w:color="auto" w:fill="auto"/>
            <w:vAlign w:val="center"/>
          </w:tcPr>
          <w:p w14:paraId="0861E158">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按照规定额度处罚</w:t>
            </w:r>
          </w:p>
        </w:tc>
        <w:tc>
          <w:tcPr>
            <w:tcW w:w="1208" w:type="dxa"/>
            <w:vMerge w:val="restart"/>
            <w:shd w:val="clear" w:color="auto" w:fill="auto"/>
            <w:vAlign w:val="center"/>
          </w:tcPr>
          <w:p w14:paraId="2E0E9D26">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街道</w:t>
            </w:r>
          </w:p>
          <w:p w14:paraId="01AF8CC8">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乡镇</w:t>
            </w:r>
          </w:p>
        </w:tc>
      </w:tr>
      <w:tr w14:paraId="6AABE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814" w:hRule="atLeast"/>
          <w:jc w:val="center"/>
        </w:trPr>
        <w:tc>
          <w:tcPr>
            <w:tcW w:w="940" w:type="dxa"/>
            <w:vMerge w:val="continue"/>
            <w:shd w:val="clear" w:color="auto" w:fill="auto"/>
            <w:vAlign w:val="center"/>
          </w:tcPr>
          <w:p w14:paraId="2EA7A4E9">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1500" w:type="dxa"/>
            <w:vMerge w:val="continue"/>
            <w:shd w:val="clear" w:color="auto" w:fill="auto"/>
            <w:vAlign w:val="center"/>
          </w:tcPr>
          <w:p w14:paraId="706E3C88">
            <w:pPr>
              <w:spacing w:line="232" w:lineRule="exact"/>
              <w:rPr>
                <w:rFonts w:asciiTheme="minorEastAsia" w:hAnsiTheme="minorEastAsia" w:eastAsiaTheme="minorEastAsia"/>
                <w:color w:val="000000" w:themeColor="text1"/>
                <w:sz w:val="15"/>
                <w:szCs w:val="15"/>
                <w14:textFill>
                  <w14:solidFill>
                    <w14:schemeClr w14:val="tx1"/>
                  </w14:solidFill>
                </w14:textFill>
              </w:rPr>
            </w:pPr>
          </w:p>
        </w:tc>
        <w:tc>
          <w:tcPr>
            <w:tcW w:w="2789" w:type="dxa"/>
            <w:vMerge w:val="continue"/>
            <w:shd w:val="clear" w:color="auto" w:fill="auto"/>
            <w:vAlign w:val="center"/>
          </w:tcPr>
          <w:p w14:paraId="50152EF5">
            <w:pPr>
              <w:spacing w:line="232" w:lineRule="exact"/>
              <w:rPr>
                <w:rFonts w:asciiTheme="minorEastAsia" w:hAnsiTheme="minorEastAsia" w:eastAsiaTheme="minorEastAsia"/>
                <w:color w:val="000000" w:themeColor="text1"/>
                <w:sz w:val="15"/>
                <w:szCs w:val="15"/>
                <w14:textFill>
                  <w14:solidFill>
                    <w14:schemeClr w14:val="tx1"/>
                  </w14:solidFill>
                </w14:textFill>
              </w:rPr>
            </w:pPr>
          </w:p>
        </w:tc>
        <w:tc>
          <w:tcPr>
            <w:tcW w:w="851" w:type="dxa"/>
            <w:shd w:val="clear" w:color="auto" w:fill="auto"/>
            <w:vAlign w:val="center"/>
          </w:tcPr>
          <w:p w14:paraId="57B74917">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5000</w:t>
            </w:r>
          </w:p>
        </w:tc>
        <w:tc>
          <w:tcPr>
            <w:tcW w:w="567" w:type="dxa"/>
            <w:shd w:val="clear" w:color="auto" w:fill="auto"/>
            <w:vAlign w:val="center"/>
          </w:tcPr>
          <w:p w14:paraId="2D7BDA43">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w:t>
            </w:r>
          </w:p>
        </w:tc>
        <w:tc>
          <w:tcPr>
            <w:tcW w:w="2304" w:type="dxa"/>
            <w:shd w:val="clear" w:color="auto" w:fill="auto"/>
            <w:vAlign w:val="center"/>
          </w:tcPr>
          <w:p w14:paraId="03710D31">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一年内群众投诉3次以上，或者诱发其它停车事故、交通事故、治安事件的，系数1。</w:t>
            </w:r>
          </w:p>
        </w:tc>
        <w:tc>
          <w:tcPr>
            <w:tcW w:w="1785" w:type="dxa"/>
            <w:shd w:val="clear" w:color="auto" w:fill="auto"/>
            <w:vAlign w:val="center"/>
          </w:tcPr>
          <w:p w14:paraId="2313C3E7">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罚款数额＝5000×（1＋情节系数＋变量系数）</w:t>
            </w:r>
          </w:p>
        </w:tc>
        <w:tc>
          <w:tcPr>
            <w:tcW w:w="2385" w:type="dxa"/>
            <w:shd w:val="clear" w:color="auto" w:fill="auto"/>
            <w:vAlign w:val="center"/>
          </w:tcPr>
          <w:p w14:paraId="484F4A1C">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群众3次以上投诉，或者诱发其它停车事故、交通事故、治安事件的，或者一年内2次以上同类违法行为受到告诫或处罚的，视为情节严重。</w:t>
            </w:r>
          </w:p>
          <w:p w14:paraId="24DB022B">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逾期不改正的情形，不记入本项“情节系数”。</w:t>
            </w:r>
          </w:p>
        </w:tc>
        <w:tc>
          <w:tcPr>
            <w:tcW w:w="1208" w:type="dxa"/>
            <w:vMerge w:val="continue"/>
            <w:shd w:val="clear" w:color="auto" w:fill="auto"/>
            <w:vAlign w:val="center"/>
          </w:tcPr>
          <w:p w14:paraId="00EEF7FA">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p>
        </w:tc>
      </w:tr>
      <w:tr w14:paraId="50D5B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restart"/>
            <w:shd w:val="clear" w:color="auto" w:fill="auto"/>
            <w:vAlign w:val="center"/>
          </w:tcPr>
          <w:p w14:paraId="600F8034">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11</w:t>
            </w:r>
          </w:p>
        </w:tc>
        <w:tc>
          <w:tcPr>
            <w:tcW w:w="1500" w:type="dxa"/>
            <w:vMerge w:val="restart"/>
            <w:shd w:val="clear" w:color="auto" w:fill="auto"/>
            <w:vAlign w:val="center"/>
          </w:tcPr>
          <w:p w14:paraId="4DB62DDF">
            <w:pPr>
              <w:spacing w:line="232" w:lineRule="exact"/>
              <w:rPr>
                <w:rFonts w:cs="宋体"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停车场管理单位未遵守国家和本市其它相关停车管理服务规范和标准</w:t>
            </w:r>
          </w:p>
        </w:tc>
        <w:tc>
          <w:tcPr>
            <w:tcW w:w="2789" w:type="dxa"/>
            <w:vMerge w:val="restart"/>
            <w:shd w:val="clear" w:color="auto" w:fill="auto"/>
            <w:vAlign w:val="center"/>
          </w:tcPr>
          <w:p w14:paraId="610A9BD3">
            <w:pPr>
              <w:spacing w:line="232" w:lineRule="exact"/>
              <w:rPr>
                <w:rFonts w:cs="宋体"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违反条款：第二十一条第一款第（九）项；处罚条款：第三十三条第二款：给予警告，并责令限期改正；逾期未改正的，处1000元罚款；造成严重后果的，处5000元以上1万元以下罚款。</w:t>
            </w:r>
          </w:p>
        </w:tc>
        <w:tc>
          <w:tcPr>
            <w:tcW w:w="851" w:type="dxa"/>
            <w:shd w:val="clear" w:color="auto" w:fill="auto"/>
            <w:vAlign w:val="center"/>
          </w:tcPr>
          <w:p w14:paraId="6F08E95B">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1000</w:t>
            </w:r>
          </w:p>
        </w:tc>
        <w:tc>
          <w:tcPr>
            <w:tcW w:w="567" w:type="dxa"/>
            <w:shd w:val="clear" w:color="auto" w:fill="auto"/>
            <w:vAlign w:val="center"/>
          </w:tcPr>
          <w:p w14:paraId="43ED43FD">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2304" w:type="dxa"/>
            <w:shd w:val="clear" w:color="auto" w:fill="auto"/>
            <w:vAlign w:val="center"/>
          </w:tcPr>
          <w:p w14:paraId="00562B8A">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1785" w:type="dxa"/>
            <w:shd w:val="clear" w:color="auto" w:fill="auto"/>
            <w:vAlign w:val="center"/>
          </w:tcPr>
          <w:p w14:paraId="04D0EC75">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2385" w:type="dxa"/>
            <w:shd w:val="clear" w:color="auto" w:fill="auto"/>
            <w:vAlign w:val="center"/>
          </w:tcPr>
          <w:p w14:paraId="5E0BF522">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按照规定额度处罚</w:t>
            </w:r>
          </w:p>
        </w:tc>
        <w:tc>
          <w:tcPr>
            <w:tcW w:w="1208" w:type="dxa"/>
            <w:shd w:val="clear" w:color="auto" w:fill="auto"/>
            <w:vAlign w:val="center"/>
          </w:tcPr>
          <w:p w14:paraId="0BC7FD25">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街道</w:t>
            </w:r>
          </w:p>
          <w:p w14:paraId="12473555">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乡镇</w:t>
            </w:r>
          </w:p>
        </w:tc>
      </w:tr>
      <w:tr w14:paraId="5E1C4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842" w:hRule="atLeast"/>
          <w:jc w:val="center"/>
        </w:trPr>
        <w:tc>
          <w:tcPr>
            <w:tcW w:w="940" w:type="dxa"/>
            <w:vMerge w:val="continue"/>
            <w:shd w:val="clear" w:color="auto" w:fill="auto"/>
            <w:vAlign w:val="center"/>
          </w:tcPr>
          <w:p w14:paraId="32BC6DD1">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1500" w:type="dxa"/>
            <w:vMerge w:val="continue"/>
            <w:shd w:val="clear" w:color="auto" w:fill="auto"/>
            <w:vAlign w:val="center"/>
          </w:tcPr>
          <w:p w14:paraId="01CDAF7D">
            <w:pPr>
              <w:spacing w:line="232" w:lineRule="exact"/>
              <w:rPr>
                <w:rFonts w:asciiTheme="minorEastAsia" w:hAnsiTheme="minorEastAsia" w:eastAsiaTheme="minorEastAsia"/>
                <w:color w:val="000000" w:themeColor="text1"/>
                <w:sz w:val="15"/>
                <w:szCs w:val="15"/>
                <w14:textFill>
                  <w14:solidFill>
                    <w14:schemeClr w14:val="tx1"/>
                  </w14:solidFill>
                </w14:textFill>
              </w:rPr>
            </w:pPr>
          </w:p>
        </w:tc>
        <w:tc>
          <w:tcPr>
            <w:tcW w:w="2789" w:type="dxa"/>
            <w:vMerge w:val="continue"/>
            <w:shd w:val="clear" w:color="auto" w:fill="auto"/>
            <w:vAlign w:val="center"/>
          </w:tcPr>
          <w:p w14:paraId="4AD2099A">
            <w:pPr>
              <w:spacing w:line="232" w:lineRule="exact"/>
              <w:rPr>
                <w:rFonts w:asciiTheme="minorEastAsia" w:hAnsiTheme="minorEastAsia" w:eastAsiaTheme="minorEastAsia"/>
                <w:color w:val="000000" w:themeColor="text1"/>
                <w:sz w:val="15"/>
                <w:szCs w:val="15"/>
                <w14:textFill>
                  <w14:solidFill>
                    <w14:schemeClr w14:val="tx1"/>
                  </w14:solidFill>
                </w14:textFill>
              </w:rPr>
            </w:pPr>
          </w:p>
        </w:tc>
        <w:tc>
          <w:tcPr>
            <w:tcW w:w="851" w:type="dxa"/>
            <w:shd w:val="clear" w:color="auto" w:fill="auto"/>
            <w:vAlign w:val="center"/>
          </w:tcPr>
          <w:p w14:paraId="76C745D1">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5000</w:t>
            </w:r>
          </w:p>
        </w:tc>
        <w:tc>
          <w:tcPr>
            <w:tcW w:w="567" w:type="dxa"/>
            <w:shd w:val="clear" w:color="auto" w:fill="auto"/>
            <w:vAlign w:val="center"/>
          </w:tcPr>
          <w:p w14:paraId="55CE50D8">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w:t>
            </w:r>
          </w:p>
        </w:tc>
        <w:tc>
          <w:tcPr>
            <w:tcW w:w="2304" w:type="dxa"/>
            <w:shd w:val="clear" w:color="auto" w:fill="auto"/>
            <w:vAlign w:val="center"/>
          </w:tcPr>
          <w:p w14:paraId="67005A4A">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一年内群众投诉3次以上，或者诱发其它停车事故、交通事故、治安事件的，系数1。</w:t>
            </w:r>
          </w:p>
        </w:tc>
        <w:tc>
          <w:tcPr>
            <w:tcW w:w="1785" w:type="dxa"/>
            <w:shd w:val="clear" w:color="auto" w:fill="auto"/>
            <w:vAlign w:val="center"/>
          </w:tcPr>
          <w:p w14:paraId="1394B156">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罚款数额＝5000×（1＋情节系数＋变量系数）</w:t>
            </w:r>
          </w:p>
        </w:tc>
        <w:tc>
          <w:tcPr>
            <w:tcW w:w="2385" w:type="dxa"/>
            <w:shd w:val="clear" w:color="auto" w:fill="auto"/>
            <w:vAlign w:val="center"/>
          </w:tcPr>
          <w:p w14:paraId="4A63EBA9">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群众3次以上投诉，或者诱发其它停车事故、交通事故、治安事件的，或者一年内2次以上同类违法行为受到告诫或处罚的，视为情节严重。</w:t>
            </w:r>
          </w:p>
          <w:p w14:paraId="76548DCE">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逾期不改正的情形，不记入本项“情节系数”。</w:t>
            </w:r>
          </w:p>
        </w:tc>
        <w:tc>
          <w:tcPr>
            <w:tcW w:w="1208" w:type="dxa"/>
            <w:shd w:val="clear" w:color="auto" w:fill="auto"/>
            <w:vAlign w:val="center"/>
          </w:tcPr>
          <w:p w14:paraId="24D108C1">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街道</w:t>
            </w:r>
          </w:p>
          <w:p w14:paraId="0249A3C4">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乡镇</w:t>
            </w:r>
          </w:p>
        </w:tc>
      </w:tr>
      <w:tr w14:paraId="3EFBD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58" w:hRule="atLeast"/>
          <w:jc w:val="center"/>
        </w:trPr>
        <w:tc>
          <w:tcPr>
            <w:tcW w:w="940" w:type="dxa"/>
            <w:shd w:val="clear" w:color="auto" w:fill="auto"/>
            <w:vAlign w:val="center"/>
          </w:tcPr>
          <w:p w14:paraId="7EBF0452">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12</w:t>
            </w:r>
          </w:p>
        </w:tc>
        <w:tc>
          <w:tcPr>
            <w:tcW w:w="1500" w:type="dxa"/>
            <w:shd w:val="clear" w:color="auto" w:fill="auto"/>
            <w:vAlign w:val="center"/>
          </w:tcPr>
          <w:p w14:paraId="0115BCCC">
            <w:pPr>
              <w:spacing w:line="232" w:lineRule="exact"/>
              <w:rPr>
                <w:rFonts w:cs="宋体"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停车场未按规定24小时开放</w:t>
            </w:r>
          </w:p>
        </w:tc>
        <w:tc>
          <w:tcPr>
            <w:tcW w:w="2789" w:type="dxa"/>
            <w:shd w:val="clear" w:color="auto" w:fill="auto"/>
            <w:vAlign w:val="center"/>
          </w:tcPr>
          <w:p w14:paraId="39F88D17">
            <w:pPr>
              <w:spacing w:line="232" w:lineRule="exact"/>
              <w:rPr>
                <w:rFonts w:cs="宋体"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违反条款：第二十一条第二款；处罚条款：第三十四条，责令限期改正，并处5000元以上1万元以下罚款。</w:t>
            </w:r>
          </w:p>
        </w:tc>
        <w:tc>
          <w:tcPr>
            <w:tcW w:w="851" w:type="dxa"/>
            <w:shd w:val="clear" w:color="auto" w:fill="auto"/>
            <w:vAlign w:val="center"/>
          </w:tcPr>
          <w:p w14:paraId="0F4980EE">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5000</w:t>
            </w:r>
          </w:p>
        </w:tc>
        <w:tc>
          <w:tcPr>
            <w:tcW w:w="567" w:type="dxa"/>
            <w:shd w:val="clear" w:color="auto" w:fill="auto"/>
            <w:vAlign w:val="center"/>
          </w:tcPr>
          <w:p w14:paraId="11E3D3AD">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w:t>
            </w:r>
          </w:p>
        </w:tc>
        <w:tc>
          <w:tcPr>
            <w:tcW w:w="2304" w:type="dxa"/>
            <w:shd w:val="clear" w:color="auto" w:fill="auto"/>
            <w:vAlign w:val="center"/>
          </w:tcPr>
          <w:p w14:paraId="6C3C4393">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一年内群众投诉3次以上的，系数1。</w:t>
            </w:r>
          </w:p>
        </w:tc>
        <w:tc>
          <w:tcPr>
            <w:tcW w:w="1785" w:type="dxa"/>
            <w:shd w:val="clear" w:color="auto" w:fill="auto"/>
            <w:vAlign w:val="center"/>
          </w:tcPr>
          <w:p w14:paraId="5EF9534A">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罚款数额＝5000×（1＋情节系数＋变量系数）</w:t>
            </w:r>
          </w:p>
        </w:tc>
        <w:tc>
          <w:tcPr>
            <w:tcW w:w="2385" w:type="dxa"/>
            <w:shd w:val="clear" w:color="auto" w:fill="auto"/>
            <w:vAlign w:val="center"/>
          </w:tcPr>
          <w:p w14:paraId="1DFD2583">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 xml:space="preserve">适用于中心城范围内向社会开放并收费的停车场；按规定实行限时的临时停车场除外。 </w:t>
            </w:r>
          </w:p>
        </w:tc>
        <w:tc>
          <w:tcPr>
            <w:tcW w:w="1208" w:type="dxa"/>
            <w:shd w:val="clear" w:color="auto" w:fill="auto"/>
            <w:vAlign w:val="center"/>
          </w:tcPr>
          <w:p w14:paraId="1394CE16">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街道</w:t>
            </w:r>
          </w:p>
          <w:p w14:paraId="4EB2DE02">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乡镇</w:t>
            </w:r>
          </w:p>
        </w:tc>
      </w:tr>
      <w:tr w14:paraId="64516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490" w:hRule="atLeast"/>
          <w:jc w:val="center"/>
        </w:trPr>
        <w:tc>
          <w:tcPr>
            <w:tcW w:w="940" w:type="dxa"/>
            <w:shd w:val="clear" w:color="auto" w:fill="auto"/>
            <w:vAlign w:val="center"/>
          </w:tcPr>
          <w:p w14:paraId="5FBAE7A0">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13</w:t>
            </w:r>
          </w:p>
        </w:tc>
        <w:tc>
          <w:tcPr>
            <w:tcW w:w="1500" w:type="dxa"/>
            <w:shd w:val="clear" w:color="auto" w:fill="auto"/>
            <w:vAlign w:val="center"/>
          </w:tcPr>
          <w:p w14:paraId="2054DE10">
            <w:pPr>
              <w:spacing w:line="232" w:lineRule="exact"/>
              <w:rPr>
                <w:rFonts w:cs="宋体"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擅自设置地桩、地锁等障碍物</w:t>
            </w:r>
          </w:p>
        </w:tc>
        <w:tc>
          <w:tcPr>
            <w:tcW w:w="2789" w:type="dxa"/>
            <w:shd w:val="clear" w:color="auto" w:fill="auto"/>
            <w:vAlign w:val="center"/>
          </w:tcPr>
          <w:p w14:paraId="72D7C5BB">
            <w:pPr>
              <w:spacing w:line="232" w:lineRule="exact"/>
              <w:rPr>
                <w:rFonts w:cs="宋体"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违反条款：第二十七条第一款；处罚条款：第三十七条，责令停止违法行为，恢复原状，并处500元以上5000元以下罚款。</w:t>
            </w:r>
          </w:p>
        </w:tc>
        <w:tc>
          <w:tcPr>
            <w:tcW w:w="851" w:type="dxa"/>
            <w:shd w:val="clear" w:color="auto" w:fill="auto"/>
            <w:vAlign w:val="center"/>
          </w:tcPr>
          <w:p w14:paraId="5AC9806E">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500</w:t>
            </w:r>
          </w:p>
        </w:tc>
        <w:tc>
          <w:tcPr>
            <w:tcW w:w="567" w:type="dxa"/>
            <w:shd w:val="clear" w:color="auto" w:fill="auto"/>
            <w:vAlign w:val="center"/>
          </w:tcPr>
          <w:p w14:paraId="7F50F292">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w:t>
            </w:r>
          </w:p>
        </w:tc>
        <w:tc>
          <w:tcPr>
            <w:tcW w:w="2304" w:type="dxa"/>
            <w:shd w:val="clear" w:color="auto" w:fill="auto"/>
            <w:vAlign w:val="center"/>
          </w:tcPr>
          <w:p w14:paraId="5F76B97B">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 一年内群众投诉3次以上的，系数1；2.设置地桩、地锁等障碍物数量2个，系数1；3个，系数2，以此累加；3.存在其它严重影响通行和市容秩序、致使公共安全等事件的，系数9。</w:t>
            </w:r>
          </w:p>
        </w:tc>
        <w:tc>
          <w:tcPr>
            <w:tcW w:w="1785" w:type="dxa"/>
            <w:shd w:val="clear" w:color="auto" w:fill="auto"/>
            <w:vAlign w:val="center"/>
          </w:tcPr>
          <w:p w14:paraId="68B699FE">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罚款数额＝500×（1＋区域系数＋情节系数＋变量系数）</w:t>
            </w:r>
          </w:p>
        </w:tc>
        <w:tc>
          <w:tcPr>
            <w:tcW w:w="2385" w:type="dxa"/>
            <w:shd w:val="clear" w:color="auto" w:fill="auto"/>
            <w:vAlign w:val="center"/>
          </w:tcPr>
          <w:p w14:paraId="403E9E35">
            <w:pPr>
              <w:spacing w:line="232" w:lineRule="exact"/>
              <w:rPr>
                <w:rFonts w:asciiTheme="minorEastAsia" w:hAnsiTheme="minorEastAsia" w:eastAsiaTheme="minorEastAsia"/>
                <w:color w:val="000000" w:themeColor="text1"/>
                <w:sz w:val="15"/>
                <w:szCs w:val="15"/>
                <w14:textFill>
                  <w14:solidFill>
                    <w14:schemeClr w14:val="tx1"/>
                  </w14:solidFill>
                </w14:textFill>
              </w:rPr>
            </w:pPr>
          </w:p>
        </w:tc>
        <w:tc>
          <w:tcPr>
            <w:tcW w:w="1208" w:type="dxa"/>
            <w:shd w:val="clear" w:color="auto" w:fill="auto"/>
            <w:vAlign w:val="center"/>
          </w:tcPr>
          <w:p w14:paraId="3D48378A">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街道</w:t>
            </w:r>
          </w:p>
          <w:p w14:paraId="16876C45">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乡镇</w:t>
            </w:r>
          </w:p>
        </w:tc>
      </w:tr>
      <w:tr w14:paraId="5D0D6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14329" w:type="dxa"/>
            <w:gridSpan w:val="9"/>
            <w:shd w:val="clear" w:color="auto" w:fill="auto"/>
            <w:vAlign w:val="center"/>
          </w:tcPr>
          <w:p w14:paraId="215BE282">
            <w:pPr>
              <w:pStyle w:val="5"/>
              <w:widowControl w:val="0"/>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bookmarkStart w:id="85" w:name="_Toc110851478"/>
            <w:bookmarkStart w:id="86" w:name="_Toc1283161075"/>
            <w:r>
              <w:rPr>
                <w:rFonts w:hint="eastAsia" w:asciiTheme="minorEastAsia" w:hAnsiTheme="minorEastAsia" w:eastAsiaTheme="minorEastAsia"/>
                <w:color w:val="000000" w:themeColor="text1"/>
                <w:sz w:val="15"/>
                <w:szCs w:val="15"/>
                <w14:textFill>
                  <w14:solidFill>
                    <w14:schemeClr w14:val="tx1"/>
                  </w14:solidFill>
                </w14:textFill>
              </w:rPr>
              <w:t>《北京市</w:t>
            </w:r>
            <w:r>
              <w:rPr>
                <w:rFonts w:asciiTheme="minorEastAsia" w:hAnsiTheme="minorEastAsia" w:eastAsiaTheme="minorEastAsia"/>
                <w:color w:val="000000" w:themeColor="text1"/>
                <w:sz w:val="15"/>
                <w:szCs w:val="15"/>
                <w14:textFill>
                  <w14:solidFill>
                    <w14:schemeClr w14:val="tx1"/>
                  </w14:solidFill>
                </w14:textFill>
              </w:rPr>
              <w:t>机动车停车条例</w:t>
            </w:r>
            <w:r>
              <w:rPr>
                <w:rFonts w:hint="eastAsia" w:asciiTheme="minorEastAsia" w:hAnsiTheme="minorEastAsia" w:eastAsiaTheme="minorEastAsia"/>
                <w:color w:val="000000" w:themeColor="text1"/>
                <w:sz w:val="15"/>
                <w:szCs w:val="15"/>
                <w14:textFill>
                  <w14:solidFill>
                    <w14:schemeClr w14:val="tx1"/>
                  </w14:solidFill>
                </w14:textFill>
              </w:rPr>
              <w:t>》案由6项</w:t>
            </w:r>
            <w:bookmarkEnd w:id="85"/>
            <w:bookmarkEnd w:id="86"/>
          </w:p>
        </w:tc>
      </w:tr>
      <w:tr w14:paraId="2979E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36" w:hRule="atLeast"/>
          <w:jc w:val="center"/>
        </w:trPr>
        <w:tc>
          <w:tcPr>
            <w:tcW w:w="940" w:type="dxa"/>
            <w:shd w:val="clear" w:color="auto" w:fill="auto"/>
            <w:vAlign w:val="center"/>
          </w:tcPr>
          <w:p w14:paraId="65E9822D">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w:t>
            </w:r>
          </w:p>
        </w:tc>
        <w:tc>
          <w:tcPr>
            <w:tcW w:w="1500" w:type="dxa"/>
            <w:shd w:val="clear" w:color="auto" w:fill="auto"/>
            <w:vAlign w:val="center"/>
          </w:tcPr>
          <w:p w14:paraId="4A33E0DF">
            <w:pPr>
              <w:spacing w:line="232" w:lineRule="exact"/>
              <w:jc w:val="lef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未如实报送停车设施设置情况</w:t>
            </w:r>
          </w:p>
        </w:tc>
        <w:tc>
          <w:tcPr>
            <w:tcW w:w="2789" w:type="dxa"/>
            <w:shd w:val="clear" w:color="auto" w:fill="auto"/>
            <w:vAlign w:val="center"/>
          </w:tcPr>
          <w:p w14:paraId="4346B3C3">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违反条款：第二十一条第一款。</w:t>
            </w:r>
          </w:p>
          <w:p w14:paraId="0A6B1723">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处罚条款：第二十一条第三款，责令限期改正；逾期未改正的，处1万元罚款。</w:t>
            </w:r>
          </w:p>
        </w:tc>
        <w:tc>
          <w:tcPr>
            <w:tcW w:w="851" w:type="dxa"/>
            <w:shd w:val="clear" w:color="auto" w:fill="auto"/>
            <w:vAlign w:val="center"/>
          </w:tcPr>
          <w:p w14:paraId="49633E48">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567" w:type="dxa"/>
            <w:shd w:val="clear" w:color="auto" w:fill="auto"/>
            <w:vAlign w:val="center"/>
          </w:tcPr>
          <w:p w14:paraId="7F591C34">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2304" w:type="dxa"/>
            <w:shd w:val="clear" w:color="auto" w:fill="auto"/>
            <w:vAlign w:val="center"/>
          </w:tcPr>
          <w:p w14:paraId="189C051B">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1785" w:type="dxa"/>
            <w:shd w:val="clear" w:color="auto" w:fill="auto"/>
            <w:vAlign w:val="center"/>
          </w:tcPr>
          <w:p w14:paraId="347CAD5C">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2385" w:type="dxa"/>
            <w:shd w:val="clear" w:color="auto" w:fill="auto"/>
            <w:vAlign w:val="center"/>
          </w:tcPr>
          <w:p w14:paraId="2E136004">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先行责令限期改正，当事人在规定期限内改正的，不予处罚；逾期未改正的，处1万元罚款。</w:t>
            </w:r>
          </w:p>
        </w:tc>
        <w:tc>
          <w:tcPr>
            <w:tcW w:w="1208" w:type="dxa"/>
            <w:shd w:val="clear" w:color="auto" w:fill="auto"/>
            <w:vAlign w:val="center"/>
          </w:tcPr>
          <w:p w14:paraId="385738C5">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街道</w:t>
            </w:r>
          </w:p>
          <w:p w14:paraId="0529A3B4">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乡镇</w:t>
            </w:r>
          </w:p>
        </w:tc>
      </w:tr>
      <w:tr w14:paraId="7B2F4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96" w:hRule="atLeast"/>
          <w:jc w:val="center"/>
        </w:trPr>
        <w:tc>
          <w:tcPr>
            <w:tcW w:w="940" w:type="dxa"/>
            <w:shd w:val="clear" w:color="auto" w:fill="auto"/>
            <w:vAlign w:val="center"/>
          </w:tcPr>
          <w:p w14:paraId="443E8C49">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2</w:t>
            </w:r>
          </w:p>
        </w:tc>
        <w:tc>
          <w:tcPr>
            <w:tcW w:w="1500" w:type="dxa"/>
            <w:shd w:val="clear" w:color="auto" w:fill="auto"/>
            <w:vAlign w:val="center"/>
          </w:tcPr>
          <w:p w14:paraId="2E98AB4E">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未按照规定时限（或未如实）报送停车设施设置情况</w:t>
            </w:r>
          </w:p>
        </w:tc>
        <w:tc>
          <w:tcPr>
            <w:tcW w:w="2789" w:type="dxa"/>
            <w:shd w:val="clear" w:color="auto" w:fill="auto"/>
            <w:vAlign w:val="center"/>
          </w:tcPr>
          <w:p w14:paraId="31F0A08F">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违反条款：第二十二条第一款。</w:t>
            </w:r>
          </w:p>
          <w:p w14:paraId="774C63E4">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处罚条款：第二十二条第二款，责令限期改正；逾期未改正的，处2000元罚款。</w:t>
            </w:r>
          </w:p>
        </w:tc>
        <w:tc>
          <w:tcPr>
            <w:tcW w:w="851" w:type="dxa"/>
            <w:shd w:val="clear" w:color="auto" w:fill="auto"/>
            <w:vAlign w:val="center"/>
          </w:tcPr>
          <w:p w14:paraId="48A108C8">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567" w:type="dxa"/>
            <w:shd w:val="clear" w:color="auto" w:fill="auto"/>
            <w:vAlign w:val="center"/>
          </w:tcPr>
          <w:p w14:paraId="64DAAA4F">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2304" w:type="dxa"/>
            <w:shd w:val="clear" w:color="auto" w:fill="auto"/>
            <w:vAlign w:val="center"/>
          </w:tcPr>
          <w:p w14:paraId="33C487BE">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1785" w:type="dxa"/>
            <w:shd w:val="clear" w:color="auto" w:fill="auto"/>
            <w:vAlign w:val="center"/>
          </w:tcPr>
          <w:p w14:paraId="15986535">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2385" w:type="dxa"/>
            <w:shd w:val="clear" w:color="auto" w:fill="auto"/>
            <w:vAlign w:val="center"/>
          </w:tcPr>
          <w:p w14:paraId="126F6C49">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先行责令限期改正，当事人在规定期限内改正的，不予处罚；逾期未改正的，处2000元罚款。</w:t>
            </w:r>
          </w:p>
        </w:tc>
        <w:tc>
          <w:tcPr>
            <w:tcW w:w="1208" w:type="dxa"/>
            <w:shd w:val="clear" w:color="auto" w:fill="auto"/>
            <w:vAlign w:val="center"/>
          </w:tcPr>
          <w:p w14:paraId="5799F1AD">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街道</w:t>
            </w:r>
          </w:p>
          <w:p w14:paraId="47D96CCA">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乡镇</w:t>
            </w:r>
          </w:p>
        </w:tc>
      </w:tr>
      <w:tr w14:paraId="72BD9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60B4C36F">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3</w:t>
            </w:r>
          </w:p>
        </w:tc>
        <w:tc>
          <w:tcPr>
            <w:tcW w:w="1500" w:type="dxa"/>
            <w:shd w:val="clear" w:color="auto" w:fill="auto"/>
            <w:vAlign w:val="center"/>
          </w:tcPr>
          <w:p w14:paraId="11BA51F8">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公共停车设施未按照标准配建停车诱导设施（进出车辆信息采集及号牌系统、与所在区域停车诱导系统实时对接）</w:t>
            </w:r>
          </w:p>
        </w:tc>
        <w:tc>
          <w:tcPr>
            <w:tcW w:w="2789" w:type="dxa"/>
            <w:shd w:val="clear" w:color="auto" w:fill="auto"/>
            <w:vAlign w:val="center"/>
          </w:tcPr>
          <w:p w14:paraId="33E74600">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违反条款：第二十四条第二款。</w:t>
            </w:r>
          </w:p>
          <w:p w14:paraId="4A753C99">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处罚条款：第二十四条第三款，责令限期改正；逾期未改正的，处1万元罚款。</w:t>
            </w:r>
          </w:p>
        </w:tc>
        <w:tc>
          <w:tcPr>
            <w:tcW w:w="851" w:type="dxa"/>
            <w:shd w:val="clear" w:color="auto" w:fill="auto"/>
            <w:vAlign w:val="center"/>
          </w:tcPr>
          <w:p w14:paraId="0EA2A82E">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567" w:type="dxa"/>
            <w:shd w:val="clear" w:color="auto" w:fill="auto"/>
            <w:vAlign w:val="center"/>
          </w:tcPr>
          <w:p w14:paraId="111AA416">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2304" w:type="dxa"/>
            <w:shd w:val="clear" w:color="auto" w:fill="auto"/>
            <w:vAlign w:val="center"/>
          </w:tcPr>
          <w:p w14:paraId="46159C62">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1785" w:type="dxa"/>
            <w:shd w:val="clear" w:color="auto" w:fill="auto"/>
            <w:vAlign w:val="center"/>
          </w:tcPr>
          <w:p w14:paraId="461D44E0">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2385" w:type="dxa"/>
            <w:shd w:val="clear" w:color="auto" w:fill="auto"/>
            <w:vAlign w:val="center"/>
          </w:tcPr>
          <w:p w14:paraId="6BE82714">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先行责令限期改正，当事人在规定期限内改正的，不予处罚；逾期未改正的，处1万元罚款。</w:t>
            </w:r>
          </w:p>
        </w:tc>
        <w:tc>
          <w:tcPr>
            <w:tcW w:w="1208" w:type="dxa"/>
            <w:shd w:val="clear" w:color="auto" w:fill="auto"/>
            <w:vAlign w:val="center"/>
          </w:tcPr>
          <w:p w14:paraId="44302513">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街道</w:t>
            </w:r>
          </w:p>
          <w:p w14:paraId="060B18A8">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乡镇</w:t>
            </w:r>
          </w:p>
        </w:tc>
      </w:tr>
      <w:tr w14:paraId="13CE9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6E03AB3C">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4</w:t>
            </w:r>
          </w:p>
        </w:tc>
        <w:tc>
          <w:tcPr>
            <w:tcW w:w="1500" w:type="dxa"/>
            <w:shd w:val="clear" w:color="auto" w:fill="auto"/>
            <w:vAlign w:val="center"/>
          </w:tcPr>
          <w:p w14:paraId="1DCD0061">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擅自设置固定或者可移动障碍物</w:t>
            </w:r>
          </w:p>
        </w:tc>
        <w:tc>
          <w:tcPr>
            <w:tcW w:w="2789" w:type="dxa"/>
            <w:shd w:val="clear" w:color="auto" w:fill="auto"/>
            <w:vAlign w:val="center"/>
          </w:tcPr>
          <w:p w14:paraId="5C944C26">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违反条款：第二十六条第一款。</w:t>
            </w:r>
          </w:p>
          <w:p w14:paraId="403A2F83">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处罚条款：第二十六条第二款，责令停止违法行为，恢复原状，并处500元以上1000元以下罚款。</w:t>
            </w:r>
          </w:p>
        </w:tc>
        <w:tc>
          <w:tcPr>
            <w:tcW w:w="851" w:type="dxa"/>
            <w:shd w:val="clear" w:color="auto" w:fill="auto"/>
            <w:vAlign w:val="center"/>
          </w:tcPr>
          <w:p w14:paraId="133D8909">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cs="宋体" w:asciiTheme="minorEastAsia" w:hAnsiTheme="minorEastAsia" w:eastAsiaTheme="minorEastAsia"/>
                <w:color w:val="000000" w:themeColor="text1"/>
                <w:kern w:val="0"/>
                <w:sz w:val="15"/>
                <w:szCs w:val="15"/>
                <w14:textFill>
                  <w14:solidFill>
                    <w14:schemeClr w14:val="tx1"/>
                  </w14:solidFill>
                </w14:textFill>
              </w:rPr>
              <w:t>500</w:t>
            </w:r>
          </w:p>
        </w:tc>
        <w:tc>
          <w:tcPr>
            <w:tcW w:w="567" w:type="dxa"/>
            <w:shd w:val="clear" w:color="auto" w:fill="auto"/>
            <w:vAlign w:val="center"/>
          </w:tcPr>
          <w:p w14:paraId="3ABEECF2">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w:t>
            </w:r>
          </w:p>
        </w:tc>
        <w:tc>
          <w:tcPr>
            <w:tcW w:w="2304" w:type="dxa"/>
            <w:shd w:val="clear" w:color="auto" w:fill="auto"/>
            <w:vAlign w:val="center"/>
          </w:tcPr>
          <w:p w14:paraId="4994CF1D">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1785" w:type="dxa"/>
            <w:shd w:val="clear" w:color="auto" w:fill="auto"/>
            <w:vAlign w:val="center"/>
          </w:tcPr>
          <w:p w14:paraId="6CDA6526">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罚款数额＝500×（1＋情节系数）</w:t>
            </w:r>
          </w:p>
        </w:tc>
        <w:tc>
          <w:tcPr>
            <w:tcW w:w="2385" w:type="dxa"/>
            <w:shd w:val="clear" w:color="auto" w:fill="auto"/>
            <w:vAlign w:val="center"/>
          </w:tcPr>
          <w:p w14:paraId="116745F0">
            <w:pPr>
              <w:spacing w:line="212" w:lineRule="exact"/>
              <w:rPr>
                <w:rFonts w:asciiTheme="minorEastAsia" w:hAnsiTheme="minorEastAsia" w:eastAsiaTheme="minorEastAsia"/>
                <w:color w:val="000000" w:themeColor="text1"/>
                <w:sz w:val="15"/>
                <w:szCs w:val="15"/>
                <w14:textFill>
                  <w14:solidFill>
                    <w14:schemeClr w14:val="tx1"/>
                  </w14:solidFill>
                </w14:textFill>
              </w:rPr>
            </w:pPr>
            <w:r>
              <w:rPr>
                <w:rFonts w:asciiTheme="minorEastAsia" w:hAnsiTheme="minorEastAsia" w:eastAsiaTheme="minorEastAsia"/>
                <w:color w:val="000000" w:themeColor="text1"/>
                <w:sz w:val="15"/>
                <w:szCs w:val="15"/>
                <w14:textFill>
                  <w14:solidFill>
                    <w14:schemeClr w14:val="tx1"/>
                  </w14:solidFill>
                </w14:textFill>
              </w:rPr>
              <w:t>1.</w:t>
            </w:r>
            <w:r>
              <w:rPr>
                <w:rFonts w:hint="eastAsia" w:asciiTheme="minorEastAsia" w:hAnsiTheme="minorEastAsia" w:eastAsiaTheme="minorEastAsia"/>
                <w:color w:val="000000" w:themeColor="text1"/>
                <w:sz w:val="15"/>
                <w:szCs w:val="15"/>
                <w14:textFill>
                  <w14:solidFill>
                    <w14:schemeClr w14:val="tx1"/>
                  </w14:solidFill>
                </w14:textFill>
              </w:rPr>
              <w:t>该条规定的障碍物包括地桩、地锁等固定式障碍物和废旧桌椅、自行车等可移动障碍物，和《办法》规定的“地桩、地锁等障碍物”有所区别。2.交管部门负责“道路”范围内违法行为；住建部门负责“实行物业管理的居住小区”内违法行为；城管执法机关负责“其它公共场所内”违法行为。</w:t>
            </w:r>
          </w:p>
        </w:tc>
        <w:tc>
          <w:tcPr>
            <w:tcW w:w="1208" w:type="dxa"/>
            <w:shd w:val="clear" w:color="auto" w:fill="auto"/>
            <w:vAlign w:val="center"/>
          </w:tcPr>
          <w:p w14:paraId="41F2C7A7">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街道</w:t>
            </w:r>
          </w:p>
          <w:p w14:paraId="19E225BD">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乡镇</w:t>
            </w:r>
          </w:p>
        </w:tc>
      </w:tr>
      <w:tr w14:paraId="04D1C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7757D65C">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5</w:t>
            </w:r>
          </w:p>
        </w:tc>
        <w:tc>
          <w:tcPr>
            <w:tcW w:w="1500" w:type="dxa"/>
            <w:shd w:val="clear" w:color="auto" w:fill="auto"/>
            <w:vAlign w:val="center"/>
          </w:tcPr>
          <w:p w14:paraId="7FC78586">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停车场未按规定24小时开放</w:t>
            </w:r>
          </w:p>
        </w:tc>
        <w:tc>
          <w:tcPr>
            <w:tcW w:w="2789" w:type="dxa"/>
            <w:shd w:val="clear" w:color="auto" w:fill="auto"/>
            <w:vAlign w:val="center"/>
          </w:tcPr>
          <w:p w14:paraId="245A5A7F">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违反条款：第三十二条第二款。</w:t>
            </w:r>
          </w:p>
          <w:p w14:paraId="394E7482">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处罚条款：第三十二条第二款，责令限期改正，并处5000元以上1万元以下罚款。</w:t>
            </w:r>
          </w:p>
        </w:tc>
        <w:tc>
          <w:tcPr>
            <w:tcW w:w="851" w:type="dxa"/>
            <w:shd w:val="clear" w:color="auto" w:fill="auto"/>
            <w:vAlign w:val="center"/>
          </w:tcPr>
          <w:p w14:paraId="11D865D0">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cs="宋体" w:asciiTheme="minorEastAsia" w:hAnsiTheme="minorEastAsia" w:eastAsiaTheme="minorEastAsia"/>
                <w:color w:val="000000" w:themeColor="text1"/>
                <w:kern w:val="0"/>
                <w:sz w:val="15"/>
                <w:szCs w:val="15"/>
                <w14:textFill>
                  <w14:solidFill>
                    <w14:schemeClr w14:val="tx1"/>
                  </w14:solidFill>
                </w14:textFill>
              </w:rPr>
              <w:t>5000</w:t>
            </w:r>
          </w:p>
        </w:tc>
        <w:tc>
          <w:tcPr>
            <w:tcW w:w="567" w:type="dxa"/>
            <w:shd w:val="clear" w:color="auto" w:fill="auto"/>
            <w:vAlign w:val="center"/>
          </w:tcPr>
          <w:p w14:paraId="35C69416">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w:t>
            </w:r>
          </w:p>
        </w:tc>
        <w:tc>
          <w:tcPr>
            <w:tcW w:w="2304" w:type="dxa"/>
            <w:shd w:val="clear" w:color="auto" w:fill="auto"/>
            <w:vAlign w:val="center"/>
          </w:tcPr>
          <w:p w14:paraId="1E2BDA53">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1785" w:type="dxa"/>
            <w:shd w:val="clear" w:color="auto" w:fill="auto"/>
            <w:vAlign w:val="center"/>
          </w:tcPr>
          <w:p w14:paraId="13635CD3">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罚款数额＝5000×（1＋情节系数＋变量系数）</w:t>
            </w:r>
          </w:p>
        </w:tc>
        <w:tc>
          <w:tcPr>
            <w:tcW w:w="2385" w:type="dxa"/>
            <w:shd w:val="clear" w:color="auto" w:fill="auto"/>
            <w:vAlign w:val="center"/>
          </w:tcPr>
          <w:p w14:paraId="65ECC6BE">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1.仅限于中心城区范围内经营性停车设施；2.《条例》未涉及的停车设施经营单位应遵守的其它规定，依据《办法》第二十一条规定执行。</w:t>
            </w:r>
          </w:p>
        </w:tc>
        <w:tc>
          <w:tcPr>
            <w:tcW w:w="1208" w:type="dxa"/>
            <w:shd w:val="clear" w:color="auto" w:fill="auto"/>
            <w:vAlign w:val="center"/>
          </w:tcPr>
          <w:p w14:paraId="47915ACA">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街道</w:t>
            </w:r>
          </w:p>
          <w:p w14:paraId="2E54C336">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乡镇</w:t>
            </w:r>
          </w:p>
        </w:tc>
      </w:tr>
      <w:tr w14:paraId="24479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98" w:hRule="atLeast"/>
          <w:jc w:val="center"/>
        </w:trPr>
        <w:tc>
          <w:tcPr>
            <w:tcW w:w="940" w:type="dxa"/>
            <w:shd w:val="clear" w:color="auto" w:fill="auto"/>
            <w:vAlign w:val="center"/>
          </w:tcPr>
          <w:p w14:paraId="7DFB8E12">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6</w:t>
            </w:r>
          </w:p>
        </w:tc>
        <w:tc>
          <w:tcPr>
            <w:tcW w:w="1500" w:type="dxa"/>
            <w:shd w:val="clear" w:color="auto" w:fill="auto"/>
            <w:vAlign w:val="center"/>
          </w:tcPr>
          <w:p w14:paraId="368643CC">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违反规划将停车设施改作他用</w:t>
            </w:r>
          </w:p>
        </w:tc>
        <w:tc>
          <w:tcPr>
            <w:tcW w:w="2789" w:type="dxa"/>
            <w:shd w:val="clear" w:color="auto" w:fill="auto"/>
            <w:vAlign w:val="center"/>
          </w:tcPr>
          <w:p w14:paraId="57E3BB4E">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违反条款：第三十三条第一款。</w:t>
            </w:r>
          </w:p>
          <w:p w14:paraId="56958324">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处罚条款：第三十三条第四款，责令限期改正、恢复原状，并处每个泊位1万元罚款。</w:t>
            </w:r>
          </w:p>
        </w:tc>
        <w:tc>
          <w:tcPr>
            <w:tcW w:w="851" w:type="dxa"/>
            <w:shd w:val="clear" w:color="auto" w:fill="auto"/>
            <w:vAlign w:val="center"/>
          </w:tcPr>
          <w:p w14:paraId="40D4D3D2">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567" w:type="dxa"/>
            <w:shd w:val="clear" w:color="auto" w:fill="auto"/>
            <w:vAlign w:val="center"/>
          </w:tcPr>
          <w:p w14:paraId="3FCEEDAA">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2304" w:type="dxa"/>
            <w:shd w:val="clear" w:color="auto" w:fill="auto"/>
            <w:vAlign w:val="center"/>
          </w:tcPr>
          <w:p w14:paraId="00806C74">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1785" w:type="dxa"/>
            <w:shd w:val="clear" w:color="auto" w:fill="auto"/>
            <w:vAlign w:val="center"/>
          </w:tcPr>
          <w:p w14:paraId="59CD3B83">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2385" w:type="dxa"/>
            <w:shd w:val="clear" w:color="auto" w:fill="auto"/>
            <w:vAlign w:val="center"/>
          </w:tcPr>
          <w:p w14:paraId="3170F239">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按照规定执行，处每个泊位1万元罚款。</w:t>
            </w:r>
          </w:p>
        </w:tc>
        <w:tc>
          <w:tcPr>
            <w:tcW w:w="1208" w:type="dxa"/>
            <w:shd w:val="clear" w:color="auto" w:fill="auto"/>
            <w:vAlign w:val="center"/>
          </w:tcPr>
          <w:p w14:paraId="55094DA5">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街道</w:t>
            </w:r>
          </w:p>
          <w:p w14:paraId="60F4A415">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乡镇</w:t>
            </w:r>
          </w:p>
        </w:tc>
      </w:tr>
      <w:tr w14:paraId="337DA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14329" w:type="dxa"/>
            <w:gridSpan w:val="9"/>
            <w:shd w:val="clear" w:color="auto" w:fill="auto"/>
            <w:vAlign w:val="center"/>
          </w:tcPr>
          <w:p w14:paraId="6A8961E6">
            <w:pPr>
              <w:pStyle w:val="5"/>
              <w:widowControl w:val="0"/>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bookmarkStart w:id="87" w:name="_Toc518785208"/>
            <w:bookmarkStart w:id="88" w:name="_Toc110851479"/>
            <w:r>
              <w:rPr>
                <w:rFonts w:hint="eastAsia" w:asciiTheme="minorEastAsia" w:hAnsiTheme="minorEastAsia" w:eastAsiaTheme="minorEastAsia"/>
                <w:color w:val="000000" w:themeColor="text1"/>
                <w:sz w:val="15"/>
                <w:szCs w:val="15"/>
                <w14:textFill>
                  <w14:solidFill>
                    <w14:schemeClr w14:val="tx1"/>
                  </w14:solidFill>
                </w14:textFill>
              </w:rPr>
              <w:t>《北京市非机动车停车管理办法》《北京市</w:t>
            </w:r>
            <w:r>
              <w:rPr>
                <w:rFonts w:asciiTheme="minorEastAsia" w:hAnsiTheme="minorEastAsia" w:eastAsiaTheme="minorEastAsia"/>
                <w:color w:val="000000" w:themeColor="text1"/>
                <w:sz w:val="15"/>
                <w:szCs w:val="15"/>
                <w14:textFill>
                  <w14:solidFill>
                    <w14:schemeClr w14:val="tx1"/>
                  </w14:solidFill>
                </w14:textFill>
              </w:rPr>
              <w:t>非机动车</w:t>
            </w:r>
            <w:r>
              <w:rPr>
                <w:rFonts w:hint="eastAsia" w:asciiTheme="minorEastAsia" w:hAnsiTheme="minorEastAsia" w:eastAsiaTheme="minorEastAsia"/>
                <w:color w:val="000000" w:themeColor="text1"/>
                <w:sz w:val="15"/>
                <w:szCs w:val="15"/>
                <w14:textFill>
                  <w14:solidFill>
                    <w14:schemeClr w14:val="tx1"/>
                  </w14:solidFill>
                </w14:textFill>
              </w:rPr>
              <w:t>管理</w:t>
            </w:r>
            <w:r>
              <w:rPr>
                <w:rFonts w:asciiTheme="minorEastAsia" w:hAnsiTheme="minorEastAsia" w:eastAsiaTheme="minorEastAsia"/>
                <w:color w:val="000000" w:themeColor="text1"/>
                <w:sz w:val="15"/>
                <w:szCs w:val="15"/>
                <w14:textFill>
                  <w14:solidFill>
                    <w14:schemeClr w14:val="tx1"/>
                  </w14:solidFill>
                </w14:textFill>
              </w:rPr>
              <w:t>条例</w:t>
            </w:r>
            <w:r>
              <w:rPr>
                <w:rFonts w:hint="eastAsia" w:asciiTheme="minorEastAsia" w:hAnsiTheme="minorEastAsia" w:eastAsiaTheme="minorEastAsia"/>
                <w:color w:val="000000" w:themeColor="text1"/>
                <w:sz w:val="15"/>
                <w:szCs w:val="15"/>
                <w14:textFill>
                  <w14:solidFill>
                    <w14:schemeClr w14:val="tx1"/>
                  </w14:solidFill>
                </w14:textFill>
              </w:rPr>
              <w:t>》案由</w:t>
            </w:r>
            <w:r>
              <w:rPr>
                <w:rFonts w:asciiTheme="minorEastAsia" w:hAnsiTheme="minorEastAsia" w:eastAsiaTheme="minorEastAsia"/>
                <w:color w:val="000000" w:themeColor="text1"/>
                <w:sz w:val="15"/>
                <w:szCs w:val="15"/>
                <w14:textFill>
                  <w14:solidFill>
                    <w14:schemeClr w14:val="tx1"/>
                  </w14:solidFill>
                </w14:textFill>
              </w:rPr>
              <w:t>6</w:t>
            </w:r>
            <w:r>
              <w:rPr>
                <w:rFonts w:hint="eastAsia" w:asciiTheme="minorEastAsia" w:hAnsiTheme="minorEastAsia" w:eastAsiaTheme="minorEastAsia"/>
                <w:color w:val="000000" w:themeColor="text1"/>
                <w:sz w:val="15"/>
                <w:szCs w:val="15"/>
                <w14:textFill>
                  <w14:solidFill>
                    <w14:schemeClr w14:val="tx1"/>
                  </w14:solidFill>
                </w14:textFill>
              </w:rPr>
              <w:t>项</w:t>
            </w:r>
            <w:bookmarkEnd w:id="87"/>
            <w:bookmarkEnd w:id="88"/>
          </w:p>
        </w:tc>
      </w:tr>
      <w:tr w14:paraId="5AD8C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876" w:hRule="atLeast"/>
          <w:jc w:val="center"/>
        </w:trPr>
        <w:tc>
          <w:tcPr>
            <w:tcW w:w="940" w:type="dxa"/>
            <w:tcBorders>
              <w:top w:val="single" w:color="000000" w:sz="4" w:space="0"/>
              <w:left w:val="single" w:color="000000" w:sz="4" w:space="0"/>
              <w:bottom w:val="single" w:color="000000" w:sz="4" w:space="0"/>
              <w:right w:val="single" w:color="000000" w:sz="4" w:space="0"/>
            </w:tcBorders>
            <w:vAlign w:val="center"/>
          </w:tcPr>
          <w:p w14:paraId="770559BC">
            <w:pPr>
              <w:spacing w:line="232" w:lineRule="exact"/>
              <w:ind w:firstLine="75" w:firstLineChars="50"/>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1</w:t>
            </w:r>
          </w:p>
        </w:tc>
        <w:tc>
          <w:tcPr>
            <w:tcW w:w="1500" w:type="dxa"/>
            <w:tcBorders>
              <w:top w:val="single" w:color="000000" w:sz="4" w:space="0"/>
              <w:left w:val="single" w:color="000000" w:sz="4" w:space="0"/>
              <w:bottom w:val="single" w:color="000000" w:sz="4" w:space="0"/>
              <w:right w:val="single" w:color="000000" w:sz="4" w:space="0"/>
            </w:tcBorders>
            <w:vAlign w:val="center"/>
          </w:tcPr>
          <w:p w14:paraId="23507211">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非机动车公共停车场未对公众开放</w:t>
            </w:r>
          </w:p>
        </w:tc>
        <w:tc>
          <w:tcPr>
            <w:tcW w:w="2789" w:type="dxa"/>
            <w:tcBorders>
              <w:top w:val="single" w:color="000000" w:sz="4" w:space="0"/>
              <w:left w:val="single" w:color="000000" w:sz="4" w:space="0"/>
              <w:bottom w:val="single" w:color="000000" w:sz="4" w:space="0"/>
              <w:right w:val="single" w:color="000000" w:sz="4" w:space="0"/>
            </w:tcBorders>
            <w:vAlign w:val="center"/>
          </w:tcPr>
          <w:p w14:paraId="6034B7E3">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违反条款：《北京市非机动车停车管理办法》第九条第一款；</w:t>
            </w:r>
          </w:p>
          <w:p w14:paraId="617F64C4">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处罚条款：《北京市非机动车停车管理办法》第十五条 责令限期改正，处500元以上1000元以下罚款。</w:t>
            </w:r>
          </w:p>
        </w:tc>
        <w:tc>
          <w:tcPr>
            <w:tcW w:w="851" w:type="dxa"/>
            <w:tcBorders>
              <w:top w:val="single" w:color="000000" w:sz="4" w:space="0"/>
              <w:left w:val="single" w:color="000000" w:sz="4" w:space="0"/>
              <w:bottom w:val="single" w:color="000000" w:sz="4" w:space="0"/>
              <w:right w:val="single" w:color="000000" w:sz="4" w:space="0"/>
            </w:tcBorders>
            <w:vAlign w:val="center"/>
          </w:tcPr>
          <w:p w14:paraId="6F49A338">
            <w:pPr>
              <w:spacing w:line="232" w:lineRule="exact"/>
              <w:ind w:firstLine="75" w:firstLineChars="50"/>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500</w:t>
            </w:r>
          </w:p>
        </w:tc>
        <w:tc>
          <w:tcPr>
            <w:tcW w:w="567" w:type="dxa"/>
            <w:tcBorders>
              <w:top w:val="single" w:color="000000" w:sz="4" w:space="0"/>
              <w:left w:val="single" w:color="000000" w:sz="4" w:space="0"/>
              <w:bottom w:val="single" w:color="000000" w:sz="4" w:space="0"/>
              <w:right w:val="single" w:color="000000" w:sz="4" w:space="0"/>
            </w:tcBorders>
            <w:vAlign w:val="center"/>
          </w:tcPr>
          <w:p w14:paraId="77078A62">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1</w:t>
            </w:r>
          </w:p>
        </w:tc>
        <w:tc>
          <w:tcPr>
            <w:tcW w:w="2304" w:type="dxa"/>
            <w:tcBorders>
              <w:top w:val="single" w:color="000000" w:sz="4" w:space="0"/>
              <w:left w:val="single" w:color="000000" w:sz="4" w:space="0"/>
              <w:bottom w:val="single" w:color="000000" w:sz="4" w:space="0"/>
              <w:right w:val="single" w:color="000000" w:sz="4" w:space="0"/>
            </w:tcBorders>
            <w:vAlign w:val="center"/>
          </w:tcPr>
          <w:p w14:paraId="7754D94B">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按照《基准》的规定执行</w:t>
            </w:r>
          </w:p>
        </w:tc>
        <w:tc>
          <w:tcPr>
            <w:tcW w:w="1785" w:type="dxa"/>
            <w:tcBorders>
              <w:top w:val="single" w:color="000000" w:sz="4" w:space="0"/>
              <w:left w:val="single" w:color="000000" w:sz="4" w:space="0"/>
              <w:bottom w:val="single" w:color="000000" w:sz="4" w:space="0"/>
              <w:right w:val="single" w:color="000000" w:sz="4" w:space="0"/>
            </w:tcBorders>
            <w:vAlign w:val="center"/>
          </w:tcPr>
          <w:p w14:paraId="0D2110A7">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罚款数额=500×（1+区域系数+情节系数）</w:t>
            </w:r>
          </w:p>
        </w:tc>
        <w:tc>
          <w:tcPr>
            <w:tcW w:w="2385" w:type="dxa"/>
            <w:tcBorders>
              <w:top w:val="single" w:color="000000" w:sz="4" w:space="0"/>
              <w:left w:val="single" w:color="000000" w:sz="4" w:space="0"/>
              <w:bottom w:val="single" w:color="000000" w:sz="4" w:space="0"/>
              <w:right w:val="single" w:color="000000" w:sz="4" w:space="0"/>
            </w:tcBorders>
            <w:vAlign w:val="center"/>
          </w:tcPr>
          <w:p w14:paraId="48889AA1">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p>
        </w:tc>
        <w:tc>
          <w:tcPr>
            <w:tcW w:w="1208" w:type="dxa"/>
            <w:tcBorders>
              <w:top w:val="single" w:color="000000" w:sz="4" w:space="0"/>
              <w:left w:val="single" w:color="000000" w:sz="4" w:space="0"/>
              <w:bottom w:val="single" w:color="000000" w:sz="4" w:space="0"/>
              <w:right w:val="single" w:color="000000" w:sz="4" w:space="0"/>
            </w:tcBorders>
            <w:vAlign w:val="center"/>
          </w:tcPr>
          <w:p w14:paraId="3BA0E2AA">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街道</w:t>
            </w:r>
          </w:p>
          <w:p w14:paraId="262454DF">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乡镇</w:t>
            </w:r>
          </w:p>
        </w:tc>
      </w:tr>
      <w:tr w14:paraId="6FFA7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57" w:hRule="atLeast"/>
          <w:jc w:val="center"/>
        </w:trPr>
        <w:tc>
          <w:tcPr>
            <w:tcW w:w="940" w:type="dxa"/>
            <w:tcBorders>
              <w:top w:val="single" w:color="000000" w:sz="4" w:space="0"/>
              <w:left w:val="single" w:color="000000" w:sz="4" w:space="0"/>
              <w:bottom w:val="single" w:color="000000" w:sz="4" w:space="0"/>
              <w:right w:val="single" w:color="000000" w:sz="4" w:space="0"/>
            </w:tcBorders>
            <w:vAlign w:val="center"/>
          </w:tcPr>
          <w:p w14:paraId="48BB0F15">
            <w:pPr>
              <w:spacing w:before="100" w:beforeAutospacing="1" w:after="100" w:afterAutospacing="1" w:line="232" w:lineRule="exact"/>
              <w:jc w:val="center"/>
              <w:rPr>
                <w:rFonts w:cs="Arial" w:asciiTheme="minorEastAsia" w:hAnsiTheme="minorEastAsia" w:eastAsiaTheme="minorEastAsia"/>
                <w:color w:val="000000" w:themeColor="text1"/>
                <w:kern w:val="0"/>
                <w:sz w:val="15"/>
                <w:szCs w:val="15"/>
                <w14:textFill>
                  <w14:solidFill>
                    <w14:schemeClr w14:val="tx1"/>
                  </w14:solidFill>
                </w14:textFill>
              </w:rPr>
            </w:pPr>
            <w:r>
              <w:rPr>
                <w:rFonts w:hint="eastAsia" w:cs="Arial" w:asciiTheme="minorEastAsia" w:hAnsiTheme="minorEastAsia" w:eastAsiaTheme="minorEastAsia"/>
                <w:color w:val="000000" w:themeColor="text1"/>
                <w:kern w:val="0"/>
                <w:sz w:val="15"/>
                <w:szCs w:val="15"/>
                <w14:textFill>
                  <w14:solidFill>
                    <w14:schemeClr w14:val="tx1"/>
                  </w14:solidFill>
                </w14:textFill>
              </w:rPr>
              <w:t>2</w:t>
            </w:r>
          </w:p>
        </w:tc>
        <w:tc>
          <w:tcPr>
            <w:tcW w:w="1500" w:type="dxa"/>
            <w:tcBorders>
              <w:top w:val="single" w:color="000000" w:sz="4" w:space="0"/>
              <w:left w:val="single" w:color="000000" w:sz="4" w:space="0"/>
              <w:bottom w:val="single" w:color="000000" w:sz="4" w:space="0"/>
              <w:right w:val="single" w:color="000000" w:sz="4" w:space="0"/>
            </w:tcBorders>
            <w:vAlign w:val="center"/>
          </w:tcPr>
          <w:p w14:paraId="4B3E84AD">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擅自侵占、停止使用非机动车公共停车场或者将其挪作他用</w:t>
            </w:r>
          </w:p>
        </w:tc>
        <w:tc>
          <w:tcPr>
            <w:tcW w:w="2789" w:type="dxa"/>
            <w:tcBorders>
              <w:top w:val="single" w:color="000000" w:sz="4" w:space="0"/>
              <w:left w:val="single" w:color="000000" w:sz="4" w:space="0"/>
              <w:bottom w:val="single" w:color="000000" w:sz="4" w:space="0"/>
              <w:right w:val="single" w:color="000000" w:sz="4" w:space="0"/>
            </w:tcBorders>
            <w:vAlign w:val="center"/>
          </w:tcPr>
          <w:p w14:paraId="3874B7D7">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违反条款：《北京市非机动车停车管理办法》第九条第一款；</w:t>
            </w:r>
          </w:p>
          <w:p w14:paraId="70BD8885">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处罚条款：《北京市非机动车停车管理办法》第十五条 责令限期改正，处500元以上1000元以下罚款。</w:t>
            </w:r>
          </w:p>
        </w:tc>
        <w:tc>
          <w:tcPr>
            <w:tcW w:w="851" w:type="dxa"/>
            <w:tcBorders>
              <w:top w:val="single" w:color="000000" w:sz="4" w:space="0"/>
              <w:left w:val="single" w:color="000000" w:sz="4" w:space="0"/>
              <w:bottom w:val="single" w:color="000000" w:sz="4" w:space="0"/>
              <w:right w:val="single" w:color="000000" w:sz="4" w:space="0"/>
            </w:tcBorders>
            <w:vAlign w:val="center"/>
          </w:tcPr>
          <w:p w14:paraId="322B5938">
            <w:pPr>
              <w:spacing w:line="232" w:lineRule="exact"/>
              <w:ind w:firstLine="75" w:firstLineChars="50"/>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500</w:t>
            </w:r>
          </w:p>
        </w:tc>
        <w:tc>
          <w:tcPr>
            <w:tcW w:w="567" w:type="dxa"/>
            <w:tcBorders>
              <w:top w:val="single" w:color="000000" w:sz="4" w:space="0"/>
              <w:left w:val="single" w:color="000000" w:sz="4" w:space="0"/>
              <w:bottom w:val="single" w:color="000000" w:sz="4" w:space="0"/>
              <w:right w:val="single" w:color="000000" w:sz="4" w:space="0"/>
            </w:tcBorders>
            <w:vAlign w:val="center"/>
          </w:tcPr>
          <w:p w14:paraId="440A7968">
            <w:pPr>
              <w:spacing w:line="232" w:lineRule="exact"/>
              <w:ind w:firstLine="75" w:firstLineChars="50"/>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1</w:t>
            </w:r>
          </w:p>
        </w:tc>
        <w:tc>
          <w:tcPr>
            <w:tcW w:w="2304" w:type="dxa"/>
            <w:tcBorders>
              <w:top w:val="single" w:color="000000" w:sz="4" w:space="0"/>
              <w:left w:val="single" w:color="000000" w:sz="4" w:space="0"/>
              <w:bottom w:val="single" w:color="000000" w:sz="4" w:space="0"/>
              <w:right w:val="single" w:color="000000" w:sz="4" w:space="0"/>
            </w:tcBorders>
            <w:vAlign w:val="center"/>
          </w:tcPr>
          <w:p w14:paraId="60E0703C">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按照《基准》的规定执行</w:t>
            </w:r>
          </w:p>
        </w:tc>
        <w:tc>
          <w:tcPr>
            <w:tcW w:w="1785" w:type="dxa"/>
            <w:tcBorders>
              <w:top w:val="single" w:color="000000" w:sz="4" w:space="0"/>
              <w:left w:val="single" w:color="000000" w:sz="4" w:space="0"/>
              <w:bottom w:val="single" w:color="000000" w:sz="4" w:space="0"/>
              <w:right w:val="single" w:color="000000" w:sz="4" w:space="0"/>
            </w:tcBorders>
            <w:vAlign w:val="center"/>
          </w:tcPr>
          <w:p w14:paraId="1D3E8564">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罚款数额=500×（1+区域系数+情节系数）</w:t>
            </w:r>
          </w:p>
        </w:tc>
        <w:tc>
          <w:tcPr>
            <w:tcW w:w="2385" w:type="dxa"/>
            <w:tcBorders>
              <w:top w:val="single" w:color="000000" w:sz="4" w:space="0"/>
              <w:left w:val="single" w:color="000000" w:sz="4" w:space="0"/>
              <w:bottom w:val="single" w:color="000000" w:sz="4" w:space="0"/>
              <w:right w:val="single" w:color="000000" w:sz="4" w:space="0"/>
            </w:tcBorders>
            <w:vAlign w:val="center"/>
          </w:tcPr>
          <w:p w14:paraId="02900DC5">
            <w:pPr>
              <w:spacing w:line="232" w:lineRule="exact"/>
              <w:ind w:firstLine="150" w:firstLineChars="100"/>
              <w:jc w:val="center"/>
              <w:rPr>
                <w:rFonts w:asciiTheme="minorEastAsia" w:hAnsiTheme="minorEastAsia" w:eastAsiaTheme="minorEastAsia"/>
                <w:color w:val="000000" w:themeColor="text1"/>
                <w:sz w:val="15"/>
                <w:szCs w:val="15"/>
                <w14:textFill>
                  <w14:solidFill>
                    <w14:schemeClr w14:val="tx1"/>
                  </w14:solidFill>
                </w14:textFill>
              </w:rPr>
            </w:pPr>
          </w:p>
        </w:tc>
        <w:tc>
          <w:tcPr>
            <w:tcW w:w="1208" w:type="dxa"/>
            <w:tcBorders>
              <w:top w:val="single" w:color="000000" w:sz="4" w:space="0"/>
              <w:left w:val="single" w:color="000000" w:sz="4" w:space="0"/>
              <w:bottom w:val="single" w:color="000000" w:sz="4" w:space="0"/>
              <w:right w:val="single" w:color="000000" w:sz="4" w:space="0"/>
            </w:tcBorders>
            <w:vAlign w:val="center"/>
          </w:tcPr>
          <w:p w14:paraId="6B6CFA22">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街道</w:t>
            </w:r>
          </w:p>
          <w:p w14:paraId="4EC4D3B4">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乡镇</w:t>
            </w:r>
          </w:p>
        </w:tc>
      </w:tr>
      <w:tr w14:paraId="65A3D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81" w:hRule="atLeast"/>
          <w:jc w:val="center"/>
        </w:trPr>
        <w:tc>
          <w:tcPr>
            <w:tcW w:w="940" w:type="dxa"/>
            <w:vMerge w:val="restart"/>
            <w:tcBorders>
              <w:top w:val="single" w:color="000000" w:sz="4" w:space="0"/>
              <w:left w:val="single" w:color="000000" w:sz="4" w:space="0"/>
              <w:right w:val="single" w:color="000000" w:sz="4" w:space="0"/>
            </w:tcBorders>
            <w:vAlign w:val="center"/>
          </w:tcPr>
          <w:p w14:paraId="771EBBE1">
            <w:pPr>
              <w:spacing w:before="100" w:beforeAutospacing="1" w:after="100" w:afterAutospacing="1" w:line="232" w:lineRule="exact"/>
              <w:jc w:val="center"/>
              <w:rPr>
                <w:rFonts w:cs="Arial" w:asciiTheme="minorEastAsia" w:hAnsiTheme="minorEastAsia" w:eastAsiaTheme="minorEastAsia"/>
                <w:color w:val="000000" w:themeColor="text1"/>
                <w:kern w:val="0"/>
                <w:sz w:val="15"/>
                <w:szCs w:val="15"/>
                <w14:textFill>
                  <w14:solidFill>
                    <w14:schemeClr w14:val="tx1"/>
                  </w14:solidFill>
                </w14:textFill>
              </w:rPr>
            </w:pPr>
            <w:r>
              <w:rPr>
                <w:rFonts w:cs="Arial" w:asciiTheme="minorEastAsia" w:hAnsiTheme="minorEastAsia" w:eastAsiaTheme="minorEastAsia"/>
                <w:color w:val="000000" w:themeColor="text1"/>
                <w:kern w:val="0"/>
                <w:sz w:val="15"/>
                <w:szCs w:val="15"/>
                <w14:textFill>
                  <w14:solidFill>
                    <w14:schemeClr w14:val="tx1"/>
                  </w14:solidFill>
                </w14:textFill>
              </w:rPr>
              <w:t>3</w:t>
            </w:r>
          </w:p>
        </w:tc>
        <w:tc>
          <w:tcPr>
            <w:tcW w:w="1500" w:type="dxa"/>
            <w:vMerge w:val="restart"/>
            <w:tcBorders>
              <w:top w:val="single" w:color="000000" w:sz="4" w:space="0"/>
              <w:left w:val="single" w:color="000000" w:sz="4" w:space="0"/>
              <w:right w:val="single" w:color="000000" w:sz="4" w:space="0"/>
            </w:tcBorders>
            <w:shd w:val="clear" w:color="auto" w:fill="auto"/>
            <w:vAlign w:val="center"/>
          </w:tcPr>
          <w:p w14:paraId="711A98DA">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非机动车公共停车场未按规范设置</w:t>
            </w:r>
          </w:p>
        </w:tc>
        <w:tc>
          <w:tcPr>
            <w:tcW w:w="2789" w:type="dxa"/>
            <w:shd w:val="clear" w:color="auto" w:fill="auto"/>
            <w:vAlign w:val="center"/>
          </w:tcPr>
          <w:p w14:paraId="2466D59D">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违反条款：《北京市非机动车管理条例》第二十二条第一款；</w:t>
            </w:r>
          </w:p>
          <w:p w14:paraId="181DA99A">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处罚条款：《北京市非机动车管理条例》第三十二条第一款 责令改正，处1000元以上5000元以下罚款。</w:t>
            </w:r>
          </w:p>
        </w:tc>
        <w:tc>
          <w:tcPr>
            <w:tcW w:w="851" w:type="dxa"/>
            <w:tcBorders>
              <w:top w:val="single" w:color="000000" w:sz="4" w:space="0"/>
              <w:left w:val="single" w:color="000000" w:sz="4" w:space="0"/>
              <w:bottom w:val="single" w:color="auto" w:sz="4" w:space="0"/>
              <w:right w:val="single" w:color="000000" w:sz="4" w:space="0"/>
            </w:tcBorders>
            <w:shd w:val="clear" w:color="auto" w:fill="auto"/>
            <w:vAlign w:val="center"/>
          </w:tcPr>
          <w:p w14:paraId="450029F3">
            <w:pPr>
              <w:spacing w:before="100" w:beforeAutospacing="1" w:after="100" w:afterAutospacing="1" w:line="232" w:lineRule="exact"/>
              <w:jc w:val="center"/>
              <w:rPr>
                <w:rFonts w:cs="Arial" w:asciiTheme="minorEastAsia" w:hAnsiTheme="minorEastAsia" w:eastAsiaTheme="minorEastAsia"/>
                <w:color w:val="000000" w:themeColor="text1"/>
                <w:kern w:val="0"/>
                <w:sz w:val="15"/>
                <w:szCs w:val="15"/>
                <w14:textFill>
                  <w14:solidFill>
                    <w14:schemeClr w14:val="tx1"/>
                  </w14:solidFill>
                </w14:textFill>
              </w:rPr>
            </w:pPr>
            <w:r>
              <w:rPr>
                <w:rFonts w:hint="eastAsia" w:cs="Arial" w:asciiTheme="minorEastAsia" w:hAnsiTheme="minorEastAsia" w:eastAsiaTheme="minorEastAsia"/>
                <w:color w:val="000000" w:themeColor="text1"/>
                <w:kern w:val="0"/>
                <w:sz w:val="15"/>
                <w:szCs w:val="15"/>
                <w14:textFill>
                  <w14:solidFill>
                    <w14:schemeClr w14:val="tx1"/>
                  </w14:solidFill>
                </w14:textFill>
              </w:rPr>
              <w:t>1000</w:t>
            </w:r>
          </w:p>
        </w:tc>
        <w:tc>
          <w:tcPr>
            <w:tcW w:w="567" w:type="dxa"/>
            <w:tcBorders>
              <w:top w:val="single" w:color="000000" w:sz="4" w:space="0"/>
              <w:left w:val="single" w:color="000000" w:sz="4" w:space="0"/>
              <w:bottom w:val="single" w:color="auto" w:sz="4" w:space="0"/>
              <w:right w:val="single" w:color="000000" w:sz="4" w:space="0"/>
            </w:tcBorders>
            <w:shd w:val="clear" w:color="auto" w:fill="auto"/>
            <w:vAlign w:val="center"/>
          </w:tcPr>
          <w:p w14:paraId="3256212D">
            <w:pPr>
              <w:spacing w:before="100" w:beforeAutospacing="1" w:after="100" w:afterAutospacing="1" w:line="232" w:lineRule="exact"/>
              <w:jc w:val="center"/>
              <w:rPr>
                <w:rFonts w:cs="Arial" w:asciiTheme="minorEastAsia" w:hAnsiTheme="minorEastAsia" w:eastAsiaTheme="minorEastAsia"/>
                <w:color w:val="000000" w:themeColor="text1"/>
                <w:kern w:val="0"/>
                <w:sz w:val="15"/>
                <w:szCs w:val="15"/>
                <w14:textFill>
                  <w14:solidFill>
                    <w14:schemeClr w14:val="tx1"/>
                  </w14:solidFill>
                </w14:textFill>
              </w:rPr>
            </w:pPr>
            <w:r>
              <w:rPr>
                <w:rFonts w:hint="eastAsia" w:cs="Arial" w:asciiTheme="minorEastAsia" w:hAnsiTheme="minorEastAsia" w:eastAsiaTheme="minorEastAsia"/>
                <w:color w:val="000000" w:themeColor="text1"/>
                <w:kern w:val="0"/>
                <w:sz w:val="15"/>
                <w:szCs w:val="15"/>
                <w14:textFill>
                  <w14:solidFill>
                    <w14:schemeClr w14:val="tx1"/>
                  </w14:solidFill>
                </w14:textFill>
              </w:rPr>
              <w:t>1</w:t>
            </w:r>
          </w:p>
        </w:tc>
        <w:tc>
          <w:tcPr>
            <w:tcW w:w="2304" w:type="dxa"/>
            <w:vMerge w:val="restart"/>
            <w:tcBorders>
              <w:top w:val="single" w:color="000000" w:sz="4" w:space="0"/>
              <w:left w:val="single" w:color="000000" w:sz="4" w:space="0"/>
              <w:right w:val="single" w:color="000000" w:sz="4" w:space="0"/>
            </w:tcBorders>
            <w:shd w:val="clear" w:color="auto" w:fill="auto"/>
            <w:vAlign w:val="center"/>
          </w:tcPr>
          <w:p w14:paraId="2D438348">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按照《基准》的规定执行</w:t>
            </w:r>
          </w:p>
        </w:tc>
        <w:tc>
          <w:tcPr>
            <w:tcW w:w="1785" w:type="dxa"/>
            <w:shd w:val="clear" w:color="auto" w:fill="auto"/>
            <w:vAlign w:val="center"/>
          </w:tcPr>
          <w:p w14:paraId="12102305">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罚款数额＝1000×（1+区域系数+情节系数）</w:t>
            </w:r>
          </w:p>
        </w:tc>
        <w:tc>
          <w:tcPr>
            <w:tcW w:w="2385" w:type="dxa"/>
            <w:tcBorders>
              <w:top w:val="single" w:color="000000" w:sz="4" w:space="0"/>
              <w:left w:val="single" w:color="000000" w:sz="4" w:space="0"/>
              <w:bottom w:val="single" w:color="auto" w:sz="4" w:space="0"/>
              <w:right w:val="single" w:color="000000" w:sz="4" w:space="0"/>
            </w:tcBorders>
            <w:shd w:val="clear" w:color="auto" w:fill="auto"/>
            <w:vAlign w:val="center"/>
          </w:tcPr>
          <w:p w14:paraId="101C43B2">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适应于非经营性非机车停车场。</w:t>
            </w:r>
          </w:p>
        </w:tc>
        <w:tc>
          <w:tcPr>
            <w:tcW w:w="1208" w:type="dxa"/>
            <w:vMerge w:val="restart"/>
            <w:tcBorders>
              <w:top w:val="single" w:color="000000" w:sz="4" w:space="0"/>
              <w:left w:val="single" w:color="000000" w:sz="4" w:space="0"/>
              <w:right w:val="single" w:color="000000" w:sz="4" w:space="0"/>
            </w:tcBorders>
            <w:shd w:val="clear" w:color="auto" w:fill="auto"/>
            <w:vAlign w:val="center"/>
          </w:tcPr>
          <w:p w14:paraId="275DC514">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街道</w:t>
            </w:r>
          </w:p>
          <w:p w14:paraId="535E59B2">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乡镇</w:t>
            </w:r>
          </w:p>
        </w:tc>
      </w:tr>
      <w:tr w14:paraId="1A15E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05" w:hRule="atLeast"/>
          <w:jc w:val="center"/>
        </w:trPr>
        <w:tc>
          <w:tcPr>
            <w:tcW w:w="940" w:type="dxa"/>
            <w:vMerge w:val="continue"/>
            <w:tcBorders>
              <w:left w:val="single" w:color="000000" w:sz="4" w:space="0"/>
              <w:right w:val="single" w:color="000000" w:sz="4" w:space="0"/>
            </w:tcBorders>
            <w:vAlign w:val="center"/>
          </w:tcPr>
          <w:p w14:paraId="5A343504">
            <w:pPr>
              <w:spacing w:before="100" w:beforeAutospacing="1" w:after="100" w:afterAutospacing="1" w:line="232" w:lineRule="exact"/>
              <w:jc w:val="center"/>
              <w:rPr>
                <w:rFonts w:cs="Arial" w:asciiTheme="minorEastAsia" w:hAnsiTheme="minorEastAsia" w:eastAsiaTheme="minorEastAsia"/>
                <w:b/>
                <w:color w:val="000000" w:themeColor="text1"/>
                <w:kern w:val="0"/>
                <w:sz w:val="15"/>
                <w:szCs w:val="15"/>
                <w14:textFill>
                  <w14:solidFill>
                    <w14:schemeClr w14:val="tx1"/>
                  </w14:solidFill>
                </w14:textFill>
              </w:rPr>
            </w:pPr>
          </w:p>
        </w:tc>
        <w:tc>
          <w:tcPr>
            <w:tcW w:w="1500" w:type="dxa"/>
            <w:vMerge w:val="continue"/>
            <w:tcBorders>
              <w:left w:val="single" w:color="000000" w:sz="4" w:space="0"/>
              <w:right w:val="single" w:color="000000" w:sz="4" w:space="0"/>
            </w:tcBorders>
            <w:shd w:val="clear" w:color="auto" w:fill="auto"/>
            <w:vAlign w:val="center"/>
          </w:tcPr>
          <w:p w14:paraId="1FE2C9B9">
            <w:pPr>
              <w:spacing w:line="232" w:lineRule="exact"/>
              <w:rPr>
                <w:rFonts w:asciiTheme="minorEastAsia" w:hAnsiTheme="minorEastAsia" w:eastAsiaTheme="minorEastAsia"/>
                <w:color w:val="000000" w:themeColor="text1"/>
                <w:sz w:val="15"/>
                <w:szCs w:val="15"/>
                <w14:textFill>
                  <w14:solidFill>
                    <w14:schemeClr w14:val="tx1"/>
                  </w14:solidFill>
                </w14:textFill>
              </w:rPr>
            </w:pPr>
          </w:p>
        </w:tc>
        <w:tc>
          <w:tcPr>
            <w:tcW w:w="2789" w:type="dxa"/>
            <w:shd w:val="clear" w:color="auto" w:fill="auto"/>
            <w:vAlign w:val="center"/>
          </w:tcPr>
          <w:p w14:paraId="5A618DEE">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违反条款：《北京市非机动车管理条例》第二十二条第一款；</w:t>
            </w:r>
          </w:p>
          <w:p w14:paraId="6B8EC77D">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处罚条款：《北京市非机动车管理条例》第三十二条第一款 责令改正，处1000元以上5000元以下罚款。</w:t>
            </w:r>
          </w:p>
        </w:tc>
        <w:tc>
          <w:tcPr>
            <w:tcW w:w="851" w:type="dxa"/>
            <w:tcBorders>
              <w:top w:val="single" w:color="000000" w:sz="4" w:space="0"/>
              <w:left w:val="single" w:color="000000" w:sz="4" w:space="0"/>
              <w:bottom w:val="single" w:color="auto" w:sz="4" w:space="0"/>
              <w:right w:val="single" w:color="000000" w:sz="4" w:space="0"/>
            </w:tcBorders>
            <w:shd w:val="clear" w:color="auto" w:fill="auto"/>
            <w:vAlign w:val="center"/>
          </w:tcPr>
          <w:p w14:paraId="5F87F30E">
            <w:pPr>
              <w:spacing w:before="100" w:beforeAutospacing="1" w:after="100" w:afterAutospacing="1" w:line="232" w:lineRule="exact"/>
              <w:jc w:val="center"/>
              <w:rPr>
                <w:rFonts w:cs="Arial" w:asciiTheme="minorEastAsia" w:hAnsiTheme="minorEastAsia" w:eastAsiaTheme="minorEastAsia"/>
                <w:color w:val="000000" w:themeColor="text1"/>
                <w:kern w:val="0"/>
                <w:sz w:val="15"/>
                <w:szCs w:val="15"/>
                <w14:textFill>
                  <w14:solidFill>
                    <w14:schemeClr w14:val="tx1"/>
                  </w14:solidFill>
                </w14:textFill>
              </w:rPr>
            </w:pPr>
            <w:r>
              <w:rPr>
                <w:rFonts w:hint="eastAsia" w:cs="Arial" w:asciiTheme="minorEastAsia" w:hAnsiTheme="minorEastAsia" w:eastAsiaTheme="minorEastAsia"/>
                <w:color w:val="000000" w:themeColor="text1"/>
                <w:kern w:val="0"/>
                <w:sz w:val="15"/>
                <w:szCs w:val="15"/>
                <w14:textFill>
                  <w14:solidFill>
                    <w14:schemeClr w14:val="tx1"/>
                  </w14:solidFill>
                </w14:textFill>
              </w:rPr>
              <w:t>2000</w:t>
            </w:r>
          </w:p>
        </w:tc>
        <w:tc>
          <w:tcPr>
            <w:tcW w:w="567" w:type="dxa"/>
            <w:tcBorders>
              <w:top w:val="single" w:color="000000" w:sz="4" w:space="0"/>
              <w:left w:val="single" w:color="000000" w:sz="4" w:space="0"/>
              <w:bottom w:val="single" w:color="auto" w:sz="4" w:space="0"/>
              <w:right w:val="single" w:color="000000" w:sz="4" w:space="0"/>
            </w:tcBorders>
            <w:shd w:val="clear" w:color="auto" w:fill="auto"/>
            <w:vAlign w:val="center"/>
          </w:tcPr>
          <w:p w14:paraId="7D84489C">
            <w:pPr>
              <w:spacing w:before="100" w:beforeAutospacing="1" w:after="100" w:afterAutospacing="1" w:line="232" w:lineRule="exact"/>
              <w:jc w:val="center"/>
              <w:rPr>
                <w:rFonts w:cs="Arial" w:asciiTheme="minorEastAsia" w:hAnsiTheme="minorEastAsia" w:eastAsiaTheme="minorEastAsia"/>
                <w:color w:val="000000" w:themeColor="text1"/>
                <w:kern w:val="0"/>
                <w:sz w:val="15"/>
                <w:szCs w:val="15"/>
                <w14:textFill>
                  <w14:solidFill>
                    <w14:schemeClr w14:val="tx1"/>
                  </w14:solidFill>
                </w14:textFill>
              </w:rPr>
            </w:pPr>
            <w:r>
              <w:rPr>
                <w:rFonts w:hint="eastAsia" w:cs="Arial" w:asciiTheme="minorEastAsia" w:hAnsiTheme="minorEastAsia" w:eastAsiaTheme="minorEastAsia"/>
                <w:color w:val="000000" w:themeColor="text1"/>
                <w:kern w:val="0"/>
                <w:sz w:val="15"/>
                <w:szCs w:val="15"/>
                <w14:textFill>
                  <w14:solidFill>
                    <w14:schemeClr w14:val="tx1"/>
                  </w14:solidFill>
                </w14:textFill>
              </w:rPr>
              <w:t>1</w:t>
            </w:r>
          </w:p>
        </w:tc>
        <w:tc>
          <w:tcPr>
            <w:tcW w:w="2304" w:type="dxa"/>
            <w:vMerge w:val="continue"/>
            <w:tcBorders>
              <w:left w:val="single" w:color="000000" w:sz="4" w:space="0"/>
              <w:right w:val="single" w:color="000000" w:sz="4" w:space="0"/>
            </w:tcBorders>
            <w:shd w:val="clear" w:color="auto" w:fill="auto"/>
            <w:vAlign w:val="center"/>
          </w:tcPr>
          <w:p w14:paraId="56E2716C">
            <w:pPr>
              <w:spacing w:line="232" w:lineRule="exact"/>
              <w:rPr>
                <w:rFonts w:asciiTheme="minorEastAsia" w:hAnsiTheme="minorEastAsia" w:eastAsiaTheme="minorEastAsia"/>
                <w:color w:val="000000" w:themeColor="text1"/>
                <w:sz w:val="15"/>
                <w:szCs w:val="15"/>
                <w14:textFill>
                  <w14:solidFill>
                    <w14:schemeClr w14:val="tx1"/>
                  </w14:solidFill>
                </w14:textFill>
              </w:rPr>
            </w:pPr>
          </w:p>
        </w:tc>
        <w:tc>
          <w:tcPr>
            <w:tcW w:w="1785" w:type="dxa"/>
            <w:shd w:val="clear" w:color="auto" w:fill="auto"/>
            <w:vAlign w:val="center"/>
          </w:tcPr>
          <w:p w14:paraId="482613AD">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罚款数额＝</w:t>
            </w:r>
            <w:r>
              <w:rPr>
                <w:rFonts w:asciiTheme="minorEastAsia" w:hAnsiTheme="minorEastAsia" w:eastAsiaTheme="minorEastAsia"/>
                <w:color w:val="000000" w:themeColor="text1"/>
                <w:sz w:val="15"/>
                <w:szCs w:val="15"/>
                <w14:textFill>
                  <w14:solidFill>
                    <w14:schemeClr w14:val="tx1"/>
                  </w14:solidFill>
                </w14:textFill>
              </w:rPr>
              <w:t>2</w:t>
            </w:r>
            <w:r>
              <w:rPr>
                <w:rFonts w:hint="eastAsia" w:asciiTheme="minorEastAsia" w:hAnsiTheme="minorEastAsia" w:eastAsiaTheme="minorEastAsia"/>
                <w:color w:val="000000" w:themeColor="text1"/>
                <w:sz w:val="15"/>
                <w:szCs w:val="15"/>
                <w14:textFill>
                  <w14:solidFill>
                    <w14:schemeClr w14:val="tx1"/>
                  </w14:solidFill>
                </w14:textFill>
              </w:rPr>
              <w:t>000×（1+区域系数+情节系数）</w:t>
            </w:r>
          </w:p>
        </w:tc>
        <w:tc>
          <w:tcPr>
            <w:tcW w:w="2385" w:type="dxa"/>
            <w:tcBorders>
              <w:top w:val="single" w:color="000000" w:sz="4" w:space="0"/>
              <w:left w:val="single" w:color="000000" w:sz="4" w:space="0"/>
              <w:bottom w:val="single" w:color="auto" w:sz="4" w:space="0"/>
              <w:right w:val="single" w:color="000000" w:sz="4" w:space="0"/>
            </w:tcBorders>
            <w:shd w:val="clear" w:color="auto" w:fill="auto"/>
            <w:vAlign w:val="center"/>
          </w:tcPr>
          <w:p w14:paraId="77CDACB6">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适用于经营性停车场。</w:t>
            </w:r>
          </w:p>
          <w:p w14:paraId="2867AC4B">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需要做出其它处罚额度的，报案审会决定。</w:t>
            </w:r>
          </w:p>
        </w:tc>
        <w:tc>
          <w:tcPr>
            <w:tcW w:w="1208" w:type="dxa"/>
            <w:vMerge w:val="continue"/>
            <w:tcBorders>
              <w:left w:val="single" w:color="000000" w:sz="4" w:space="0"/>
              <w:right w:val="single" w:color="000000" w:sz="4" w:space="0"/>
            </w:tcBorders>
            <w:shd w:val="clear" w:color="auto" w:fill="auto"/>
            <w:vAlign w:val="center"/>
          </w:tcPr>
          <w:p w14:paraId="2C497B8F">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p>
        </w:tc>
      </w:tr>
      <w:tr w14:paraId="7CE01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71" w:hRule="atLeast"/>
          <w:jc w:val="center"/>
        </w:trPr>
        <w:tc>
          <w:tcPr>
            <w:tcW w:w="940" w:type="dxa"/>
            <w:vMerge w:val="continue"/>
            <w:tcBorders>
              <w:left w:val="single" w:color="000000" w:sz="4" w:space="0"/>
              <w:bottom w:val="single" w:color="auto" w:sz="4" w:space="0"/>
              <w:right w:val="single" w:color="000000" w:sz="4" w:space="0"/>
            </w:tcBorders>
            <w:vAlign w:val="center"/>
          </w:tcPr>
          <w:p w14:paraId="563C657A">
            <w:pPr>
              <w:spacing w:before="100" w:beforeAutospacing="1" w:after="100" w:afterAutospacing="1" w:line="232" w:lineRule="exact"/>
              <w:jc w:val="center"/>
              <w:rPr>
                <w:rFonts w:cs="Arial" w:asciiTheme="minorEastAsia" w:hAnsiTheme="minorEastAsia" w:eastAsiaTheme="minorEastAsia"/>
                <w:b/>
                <w:color w:val="000000" w:themeColor="text1"/>
                <w:kern w:val="0"/>
                <w:sz w:val="15"/>
                <w:szCs w:val="15"/>
                <w14:textFill>
                  <w14:solidFill>
                    <w14:schemeClr w14:val="tx1"/>
                  </w14:solidFill>
                </w14:textFill>
              </w:rPr>
            </w:pPr>
          </w:p>
        </w:tc>
        <w:tc>
          <w:tcPr>
            <w:tcW w:w="1500" w:type="dxa"/>
            <w:vMerge w:val="continue"/>
            <w:tcBorders>
              <w:left w:val="single" w:color="000000" w:sz="4" w:space="0"/>
              <w:bottom w:val="single" w:color="auto" w:sz="4" w:space="0"/>
              <w:right w:val="single" w:color="000000" w:sz="4" w:space="0"/>
            </w:tcBorders>
            <w:shd w:val="clear" w:color="auto" w:fill="auto"/>
            <w:vAlign w:val="center"/>
          </w:tcPr>
          <w:p w14:paraId="660DEB5C">
            <w:pPr>
              <w:spacing w:line="232" w:lineRule="exact"/>
              <w:rPr>
                <w:rFonts w:cs="Arial" w:asciiTheme="minorEastAsia" w:hAnsiTheme="minorEastAsia" w:eastAsiaTheme="minorEastAsia"/>
                <w:color w:val="000000" w:themeColor="text1"/>
                <w:kern w:val="0"/>
                <w:sz w:val="15"/>
                <w:szCs w:val="15"/>
                <w14:textFill>
                  <w14:solidFill>
                    <w14:schemeClr w14:val="tx1"/>
                  </w14:solidFill>
                </w14:textFill>
              </w:rPr>
            </w:pPr>
          </w:p>
        </w:tc>
        <w:tc>
          <w:tcPr>
            <w:tcW w:w="2789" w:type="dxa"/>
            <w:shd w:val="clear" w:color="auto" w:fill="auto"/>
            <w:vAlign w:val="center"/>
          </w:tcPr>
          <w:p w14:paraId="3F0B13CB">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违反条款：《北京市非机动车管理条例》第二十二条第二款；</w:t>
            </w:r>
          </w:p>
          <w:p w14:paraId="270337C0">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处罚条款：《北京市非机动车管理条例》第三十二条第一款 责令改正，处1000元以上5000元以下罚款。</w:t>
            </w:r>
          </w:p>
        </w:tc>
        <w:tc>
          <w:tcPr>
            <w:tcW w:w="851" w:type="dxa"/>
            <w:tcBorders>
              <w:top w:val="single" w:color="000000" w:sz="4" w:space="0"/>
              <w:left w:val="single" w:color="000000" w:sz="4" w:space="0"/>
              <w:bottom w:val="single" w:color="auto" w:sz="4" w:space="0"/>
              <w:right w:val="single" w:color="000000" w:sz="4" w:space="0"/>
            </w:tcBorders>
            <w:shd w:val="clear" w:color="auto" w:fill="auto"/>
            <w:vAlign w:val="center"/>
          </w:tcPr>
          <w:p w14:paraId="417E94E5">
            <w:pPr>
              <w:spacing w:before="100" w:beforeAutospacing="1" w:after="100" w:afterAutospacing="1" w:line="232" w:lineRule="exact"/>
              <w:jc w:val="center"/>
              <w:rPr>
                <w:rFonts w:cs="Arial" w:asciiTheme="minorEastAsia" w:hAnsiTheme="minorEastAsia" w:eastAsiaTheme="minorEastAsia"/>
                <w:color w:val="000000" w:themeColor="text1"/>
                <w:kern w:val="0"/>
                <w:sz w:val="15"/>
                <w:szCs w:val="15"/>
                <w14:textFill>
                  <w14:solidFill>
                    <w14:schemeClr w14:val="tx1"/>
                  </w14:solidFill>
                </w14:textFill>
              </w:rPr>
            </w:pPr>
            <w:r>
              <w:rPr>
                <w:rFonts w:cs="Arial" w:asciiTheme="minorEastAsia" w:hAnsiTheme="minorEastAsia" w:eastAsiaTheme="minorEastAsia"/>
                <w:color w:val="000000" w:themeColor="text1"/>
                <w:kern w:val="0"/>
                <w:sz w:val="15"/>
                <w:szCs w:val="15"/>
                <w14:textFill>
                  <w14:solidFill>
                    <w14:schemeClr w14:val="tx1"/>
                  </w14:solidFill>
                </w14:textFill>
              </w:rPr>
              <w:t>2</w:t>
            </w:r>
            <w:r>
              <w:rPr>
                <w:rFonts w:hint="eastAsia" w:cs="Arial" w:asciiTheme="minorEastAsia" w:hAnsiTheme="minorEastAsia" w:eastAsiaTheme="minorEastAsia"/>
                <w:color w:val="000000" w:themeColor="text1"/>
                <w:kern w:val="0"/>
                <w:sz w:val="15"/>
                <w:szCs w:val="15"/>
                <w14:textFill>
                  <w14:solidFill>
                    <w14:schemeClr w14:val="tx1"/>
                  </w14:solidFill>
                </w14:textFill>
              </w:rPr>
              <w:t>000</w:t>
            </w:r>
          </w:p>
        </w:tc>
        <w:tc>
          <w:tcPr>
            <w:tcW w:w="567" w:type="dxa"/>
            <w:tcBorders>
              <w:top w:val="single" w:color="000000" w:sz="4" w:space="0"/>
              <w:left w:val="single" w:color="000000" w:sz="4" w:space="0"/>
              <w:bottom w:val="single" w:color="auto" w:sz="4" w:space="0"/>
              <w:right w:val="single" w:color="000000" w:sz="4" w:space="0"/>
            </w:tcBorders>
            <w:shd w:val="clear" w:color="auto" w:fill="auto"/>
            <w:vAlign w:val="center"/>
          </w:tcPr>
          <w:p w14:paraId="3022EE5B">
            <w:pPr>
              <w:spacing w:before="100" w:beforeAutospacing="1" w:after="100" w:afterAutospacing="1" w:line="232" w:lineRule="exact"/>
              <w:jc w:val="center"/>
              <w:rPr>
                <w:rFonts w:cs="Arial" w:asciiTheme="minorEastAsia" w:hAnsiTheme="minorEastAsia" w:eastAsiaTheme="minorEastAsia"/>
                <w:color w:val="000000" w:themeColor="text1"/>
                <w:kern w:val="0"/>
                <w:sz w:val="15"/>
                <w:szCs w:val="15"/>
                <w14:textFill>
                  <w14:solidFill>
                    <w14:schemeClr w14:val="tx1"/>
                  </w14:solidFill>
                </w14:textFill>
              </w:rPr>
            </w:pPr>
            <w:r>
              <w:rPr>
                <w:rFonts w:hint="eastAsia" w:cs="Arial" w:asciiTheme="minorEastAsia" w:hAnsiTheme="minorEastAsia" w:eastAsiaTheme="minorEastAsia"/>
                <w:color w:val="000000" w:themeColor="text1"/>
                <w:kern w:val="0"/>
                <w:sz w:val="15"/>
                <w:szCs w:val="15"/>
                <w14:textFill>
                  <w14:solidFill>
                    <w14:schemeClr w14:val="tx1"/>
                  </w14:solidFill>
                </w14:textFill>
              </w:rPr>
              <w:t>1</w:t>
            </w:r>
          </w:p>
        </w:tc>
        <w:tc>
          <w:tcPr>
            <w:tcW w:w="2304" w:type="dxa"/>
            <w:vMerge w:val="continue"/>
            <w:tcBorders>
              <w:left w:val="single" w:color="000000" w:sz="4" w:space="0"/>
              <w:bottom w:val="single" w:color="auto" w:sz="4" w:space="0"/>
              <w:right w:val="single" w:color="000000" w:sz="4" w:space="0"/>
            </w:tcBorders>
            <w:shd w:val="clear" w:color="auto" w:fill="auto"/>
            <w:vAlign w:val="center"/>
          </w:tcPr>
          <w:p w14:paraId="471EF8BE">
            <w:pPr>
              <w:spacing w:line="232" w:lineRule="exact"/>
              <w:rPr>
                <w:rFonts w:asciiTheme="minorEastAsia" w:hAnsiTheme="minorEastAsia" w:eastAsiaTheme="minorEastAsia"/>
                <w:color w:val="000000" w:themeColor="text1"/>
                <w:sz w:val="15"/>
                <w:szCs w:val="15"/>
                <w14:textFill>
                  <w14:solidFill>
                    <w14:schemeClr w14:val="tx1"/>
                  </w14:solidFill>
                </w14:textFill>
              </w:rPr>
            </w:pPr>
          </w:p>
        </w:tc>
        <w:tc>
          <w:tcPr>
            <w:tcW w:w="1785" w:type="dxa"/>
            <w:shd w:val="clear" w:color="auto" w:fill="auto"/>
            <w:vAlign w:val="center"/>
          </w:tcPr>
          <w:p w14:paraId="0A396925">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罚款数额＝</w:t>
            </w:r>
            <w:r>
              <w:rPr>
                <w:rFonts w:asciiTheme="minorEastAsia" w:hAnsiTheme="minorEastAsia" w:eastAsiaTheme="minorEastAsia"/>
                <w:color w:val="000000" w:themeColor="text1"/>
                <w:sz w:val="15"/>
                <w:szCs w:val="15"/>
                <w14:textFill>
                  <w14:solidFill>
                    <w14:schemeClr w14:val="tx1"/>
                  </w14:solidFill>
                </w14:textFill>
              </w:rPr>
              <w:t>2</w:t>
            </w:r>
            <w:r>
              <w:rPr>
                <w:rFonts w:hint="eastAsia" w:asciiTheme="minorEastAsia" w:hAnsiTheme="minorEastAsia" w:eastAsiaTheme="minorEastAsia"/>
                <w:color w:val="000000" w:themeColor="text1"/>
                <w:sz w:val="15"/>
                <w:szCs w:val="15"/>
                <w14:textFill>
                  <w14:solidFill>
                    <w14:schemeClr w14:val="tx1"/>
                  </w14:solidFill>
                </w14:textFill>
              </w:rPr>
              <w:t>000×（1+区域系数+情节系数）</w:t>
            </w:r>
          </w:p>
        </w:tc>
        <w:tc>
          <w:tcPr>
            <w:tcW w:w="2385" w:type="dxa"/>
            <w:tcBorders>
              <w:top w:val="single" w:color="000000" w:sz="4" w:space="0"/>
              <w:left w:val="single" w:color="000000" w:sz="4" w:space="0"/>
              <w:bottom w:val="single" w:color="auto" w:sz="4" w:space="0"/>
              <w:right w:val="single" w:color="000000" w:sz="4" w:space="0"/>
            </w:tcBorders>
            <w:shd w:val="clear" w:color="auto" w:fill="auto"/>
            <w:vAlign w:val="center"/>
          </w:tcPr>
          <w:p w14:paraId="578354EE">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适用于经营性停车场。</w:t>
            </w:r>
          </w:p>
          <w:p w14:paraId="645E19E8">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需要做出其它处罚额度的，报案审会决定。</w:t>
            </w:r>
          </w:p>
        </w:tc>
        <w:tc>
          <w:tcPr>
            <w:tcW w:w="1208" w:type="dxa"/>
            <w:vMerge w:val="continue"/>
            <w:tcBorders>
              <w:left w:val="single" w:color="000000" w:sz="4" w:space="0"/>
              <w:bottom w:val="single" w:color="auto" w:sz="4" w:space="0"/>
              <w:right w:val="single" w:color="000000" w:sz="4" w:space="0"/>
            </w:tcBorders>
            <w:shd w:val="clear" w:color="auto" w:fill="auto"/>
            <w:vAlign w:val="center"/>
          </w:tcPr>
          <w:p w14:paraId="0914C542">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p>
        </w:tc>
      </w:tr>
      <w:tr w14:paraId="37DB8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82" w:hRule="atLeast"/>
          <w:jc w:val="center"/>
        </w:trPr>
        <w:tc>
          <w:tcPr>
            <w:tcW w:w="940" w:type="dxa"/>
            <w:vMerge w:val="restart"/>
            <w:shd w:val="clear" w:color="auto" w:fill="auto"/>
            <w:vAlign w:val="center"/>
          </w:tcPr>
          <w:p w14:paraId="3D042CC1">
            <w:pPr>
              <w:spacing w:before="100" w:beforeAutospacing="1" w:after="100" w:afterAutospacing="1" w:line="232" w:lineRule="exact"/>
              <w:jc w:val="center"/>
              <w:rPr>
                <w:rFonts w:cs="Arial" w:asciiTheme="minorEastAsia" w:hAnsiTheme="minorEastAsia" w:eastAsiaTheme="minorEastAsia"/>
                <w:color w:val="000000" w:themeColor="text1"/>
                <w:kern w:val="0"/>
                <w:sz w:val="15"/>
                <w:szCs w:val="15"/>
                <w14:textFill>
                  <w14:solidFill>
                    <w14:schemeClr w14:val="tx1"/>
                  </w14:solidFill>
                </w14:textFill>
              </w:rPr>
            </w:pPr>
            <w:r>
              <w:rPr>
                <w:rFonts w:hint="eastAsia" w:cs="Arial" w:asciiTheme="minorEastAsia" w:hAnsiTheme="minorEastAsia" w:eastAsiaTheme="minorEastAsia"/>
                <w:color w:val="000000" w:themeColor="text1"/>
                <w:kern w:val="0"/>
                <w:sz w:val="15"/>
                <w:szCs w:val="15"/>
                <w14:textFill>
                  <w14:solidFill>
                    <w14:schemeClr w14:val="tx1"/>
                  </w14:solidFill>
                </w14:textFill>
              </w:rPr>
              <w:t>4</w:t>
            </w:r>
          </w:p>
        </w:tc>
        <w:tc>
          <w:tcPr>
            <w:tcW w:w="1500" w:type="dxa"/>
            <w:vMerge w:val="restart"/>
            <w:shd w:val="clear" w:color="auto" w:fill="auto"/>
            <w:vAlign w:val="center"/>
          </w:tcPr>
          <w:p w14:paraId="6435C459">
            <w:pPr>
              <w:spacing w:before="100" w:beforeAutospacing="1" w:after="100" w:afterAutospacing="1" w:line="232" w:lineRule="exact"/>
              <w:jc w:val="center"/>
              <w:rPr>
                <w:rFonts w:cs="Arial" w:asciiTheme="minorEastAsia" w:hAnsiTheme="minorEastAsia" w:eastAsiaTheme="minorEastAsia"/>
                <w:color w:val="000000" w:themeColor="text1"/>
                <w:kern w:val="0"/>
                <w:sz w:val="15"/>
                <w:szCs w:val="15"/>
                <w14:textFill>
                  <w14:solidFill>
                    <w14:schemeClr w14:val="tx1"/>
                  </w14:solidFill>
                </w14:textFill>
              </w:rPr>
            </w:pPr>
            <w:r>
              <w:rPr>
                <w:rFonts w:hint="eastAsia" w:cs="Arial" w:asciiTheme="minorEastAsia" w:hAnsiTheme="minorEastAsia" w:eastAsiaTheme="minorEastAsia"/>
                <w:color w:val="000000" w:themeColor="text1"/>
                <w:kern w:val="0"/>
                <w:sz w:val="15"/>
                <w:szCs w:val="15"/>
                <w14:textFill>
                  <w14:solidFill>
                    <w14:schemeClr w14:val="tx1"/>
                  </w14:solidFill>
                </w14:textFill>
              </w:rPr>
              <w:t>非机动车公共停车场未建立并落实各项管理和服务制度</w:t>
            </w:r>
          </w:p>
        </w:tc>
        <w:tc>
          <w:tcPr>
            <w:tcW w:w="2789" w:type="dxa"/>
            <w:shd w:val="clear" w:color="auto" w:fill="auto"/>
            <w:vAlign w:val="center"/>
          </w:tcPr>
          <w:p w14:paraId="7DBA7B2C">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违反条款：《北京市非机动车停车管理办法》第十一条第一款第（二）项；</w:t>
            </w:r>
          </w:p>
          <w:p w14:paraId="761435F3">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处罚条款：《北京市非机动车停车管理办法》第十五条 责令限期改正，处500元以上1000元以下罚款。</w:t>
            </w:r>
          </w:p>
        </w:tc>
        <w:tc>
          <w:tcPr>
            <w:tcW w:w="851" w:type="dxa"/>
            <w:shd w:val="clear" w:color="auto" w:fill="auto"/>
            <w:vAlign w:val="center"/>
          </w:tcPr>
          <w:p w14:paraId="0066ABEF">
            <w:pPr>
              <w:spacing w:before="100" w:beforeAutospacing="1" w:after="100" w:afterAutospacing="1" w:line="232" w:lineRule="exact"/>
              <w:jc w:val="center"/>
              <w:rPr>
                <w:rFonts w:cs="Arial" w:asciiTheme="minorEastAsia" w:hAnsiTheme="minorEastAsia" w:eastAsiaTheme="minorEastAsia"/>
                <w:color w:val="000000" w:themeColor="text1"/>
                <w:kern w:val="0"/>
                <w:sz w:val="15"/>
                <w:szCs w:val="15"/>
                <w14:textFill>
                  <w14:solidFill>
                    <w14:schemeClr w14:val="tx1"/>
                  </w14:solidFill>
                </w14:textFill>
              </w:rPr>
            </w:pPr>
            <w:r>
              <w:rPr>
                <w:rFonts w:hint="eastAsia" w:cs="Arial" w:asciiTheme="minorEastAsia" w:hAnsiTheme="minorEastAsia" w:eastAsiaTheme="minorEastAsia"/>
                <w:color w:val="000000" w:themeColor="text1"/>
                <w:kern w:val="0"/>
                <w:sz w:val="15"/>
                <w:szCs w:val="15"/>
                <w14:textFill>
                  <w14:solidFill>
                    <w14:schemeClr w14:val="tx1"/>
                  </w14:solidFill>
                </w14:textFill>
              </w:rPr>
              <w:t>500</w:t>
            </w:r>
          </w:p>
        </w:tc>
        <w:tc>
          <w:tcPr>
            <w:tcW w:w="567" w:type="dxa"/>
            <w:shd w:val="clear" w:color="auto" w:fill="auto"/>
            <w:vAlign w:val="center"/>
          </w:tcPr>
          <w:p w14:paraId="7DDE9EA7">
            <w:pPr>
              <w:spacing w:before="100" w:beforeAutospacing="1" w:after="100" w:afterAutospacing="1" w:line="232" w:lineRule="exact"/>
              <w:jc w:val="center"/>
              <w:rPr>
                <w:rFonts w:cs="Arial" w:asciiTheme="minorEastAsia" w:hAnsiTheme="minorEastAsia" w:eastAsiaTheme="minorEastAsia"/>
                <w:color w:val="000000" w:themeColor="text1"/>
                <w:kern w:val="0"/>
                <w:sz w:val="15"/>
                <w:szCs w:val="15"/>
                <w14:textFill>
                  <w14:solidFill>
                    <w14:schemeClr w14:val="tx1"/>
                  </w14:solidFill>
                </w14:textFill>
              </w:rPr>
            </w:pPr>
            <w:r>
              <w:rPr>
                <w:rFonts w:hint="eastAsia" w:cs="Arial" w:asciiTheme="minorEastAsia" w:hAnsiTheme="minorEastAsia" w:eastAsiaTheme="minorEastAsia"/>
                <w:color w:val="000000" w:themeColor="text1"/>
                <w:kern w:val="0"/>
                <w:sz w:val="15"/>
                <w:szCs w:val="15"/>
                <w14:textFill>
                  <w14:solidFill>
                    <w14:schemeClr w14:val="tx1"/>
                  </w14:solidFill>
                </w14:textFill>
              </w:rPr>
              <w:t>1</w:t>
            </w:r>
          </w:p>
        </w:tc>
        <w:tc>
          <w:tcPr>
            <w:tcW w:w="2304" w:type="dxa"/>
            <w:shd w:val="clear" w:color="auto" w:fill="auto"/>
            <w:vAlign w:val="center"/>
          </w:tcPr>
          <w:p w14:paraId="60795AAA">
            <w:pPr>
              <w:spacing w:line="232" w:lineRule="exact"/>
              <w:rPr>
                <w:rFonts w:cs="Arial" w:asciiTheme="minorEastAsia" w:hAnsiTheme="minorEastAsia" w:eastAsiaTheme="minorEastAsia"/>
                <w:color w:val="000000" w:themeColor="text1"/>
                <w:kern w:val="0"/>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按照《基准》的规定执行</w:t>
            </w:r>
          </w:p>
        </w:tc>
        <w:tc>
          <w:tcPr>
            <w:tcW w:w="1785" w:type="dxa"/>
            <w:vMerge w:val="restart"/>
            <w:shd w:val="clear" w:color="auto" w:fill="auto"/>
            <w:vAlign w:val="center"/>
          </w:tcPr>
          <w:p w14:paraId="2A98067F">
            <w:pPr>
              <w:spacing w:before="100" w:beforeAutospacing="1" w:after="100" w:afterAutospacing="1" w:line="232" w:lineRule="exact"/>
              <w:jc w:val="center"/>
              <w:rPr>
                <w:rFonts w:cs="Arial" w:asciiTheme="minorEastAsia" w:hAnsiTheme="minorEastAsia" w:eastAsiaTheme="minorEastAsia"/>
                <w:color w:val="000000" w:themeColor="text1"/>
                <w:kern w:val="0"/>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罚款数额＝1000×（1+区域系数+情节系数）</w:t>
            </w:r>
          </w:p>
        </w:tc>
        <w:tc>
          <w:tcPr>
            <w:tcW w:w="2385" w:type="dxa"/>
            <w:vMerge w:val="restart"/>
            <w:shd w:val="clear" w:color="auto" w:fill="auto"/>
            <w:vAlign w:val="center"/>
          </w:tcPr>
          <w:p w14:paraId="253E0EB4">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按照《北京市非机动车管理条例》进行查处。</w:t>
            </w:r>
          </w:p>
        </w:tc>
        <w:tc>
          <w:tcPr>
            <w:tcW w:w="1208" w:type="dxa"/>
            <w:shd w:val="clear" w:color="auto" w:fill="auto"/>
            <w:vAlign w:val="center"/>
          </w:tcPr>
          <w:p w14:paraId="58C6DDB1">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街道</w:t>
            </w:r>
          </w:p>
          <w:p w14:paraId="6033A205">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乡镇</w:t>
            </w:r>
          </w:p>
        </w:tc>
      </w:tr>
      <w:tr w14:paraId="0E347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05" w:hRule="atLeast"/>
          <w:jc w:val="center"/>
        </w:trPr>
        <w:tc>
          <w:tcPr>
            <w:tcW w:w="940" w:type="dxa"/>
            <w:vMerge w:val="continue"/>
            <w:shd w:val="clear" w:color="auto" w:fill="auto"/>
            <w:vAlign w:val="center"/>
          </w:tcPr>
          <w:p w14:paraId="7BFEA286">
            <w:pPr>
              <w:spacing w:before="100" w:beforeAutospacing="1" w:after="100" w:afterAutospacing="1" w:line="232" w:lineRule="exact"/>
              <w:jc w:val="center"/>
              <w:rPr>
                <w:rFonts w:cs="Arial" w:asciiTheme="minorEastAsia" w:hAnsiTheme="minorEastAsia" w:eastAsiaTheme="minorEastAsia"/>
                <w:color w:val="000000" w:themeColor="text1"/>
                <w:kern w:val="0"/>
                <w:sz w:val="15"/>
                <w:szCs w:val="15"/>
                <w14:textFill>
                  <w14:solidFill>
                    <w14:schemeClr w14:val="tx1"/>
                  </w14:solidFill>
                </w14:textFill>
              </w:rPr>
            </w:pPr>
          </w:p>
        </w:tc>
        <w:tc>
          <w:tcPr>
            <w:tcW w:w="1500" w:type="dxa"/>
            <w:vMerge w:val="continue"/>
            <w:shd w:val="clear" w:color="auto" w:fill="auto"/>
            <w:vAlign w:val="center"/>
          </w:tcPr>
          <w:p w14:paraId="72ADE60A">
            <w:pPr>
              <w:spacing w:before="100" w:beforeAutospacing="1" w:after="100" w:afterAutospacing="1" w:line="232" w:lineRule="exact"/>
              <w:jc w:val="center"/>
              <w:rPr>
                <w:rFonts w:cs="Arial" w:asciiTheme="minorEastAsia" w:hAnsiTheme="minorEastAsia" w:eastAsiaTheme="minorEastAsia"/>
                <w:color w:val="000000" w:themeColor="text1"/>
                <w:kern w:val="0"/>
                <w:sz w:val="15"/>
                <w:szCs w:val="15"/>
                <w14:textFill>
                  <w14:solidFill>
                    <w14:schemeClr w14:val="tx1"/>
                  </w14:solidFill>
                </w14:textFill>
              </w:rPr>
            </w:pPr>
          </w:p>
        </w:tc>
        <w:tc>
          <w:tcPr>
            <w:tcW w:w="2789" w:type="dxa"/>
            <w:shd w:val="clear" w:color="auto" w:fill="auto"/>
            <w:vAlign w:val="center"/>
          </w:tcPr>
          <w:p w14:paraId="145EF51D">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违反条款：《北京市非机动车管理条例》第二十三条第（一）项；处罚条款：《北京市非机动车管理条例》第三十二条第一款 责令改正，处1000元以上5000元以下罚款。</w:t>
            </w:r>
          </w:p>
        </w:tc>
        <w:tc>
          <w:tcPr>
            <w:tcW w:w="851" w:type="dxa"/>
            <w:shd w:val="clear" w:color="auto" w:fill="auto"/>
            <w:vAlign w:val="center"/>
          </w:tcPr>
          <w:p w14:paraId="19EE072B">
            <w:pPr>
              <w:spacing w:before="100" w:beforeAutospacing="1" w:after="100" w:afterAutospacing="1" w:line="232" w:lineRule="exact"/>
              <w:jc w:val="center"/>
              <w:rPr>
                <w:rFonts w:cs="Arial" w:asciiTheme="minorEastAsia" w:hAnsiTheme="minorEastAsia" w:eastAsiaTheme="minorEastAsia"/>
                <w:color w:val="000000" w:themeColor="text1"/>
                <w:kern w:val="0"/>
                <w:sz w:val="15"/>
                <w:szCs w:val="15"/>
                <w14:textFill>
                  <w14:solidFill>
                    <w14:schemeClr w14:val="tx1"/>
                  </w14:solidFill>
                </w14:textFill>
              </w:rPr>
            </w:pPr>
            <w:r>
              <w:rPr>
                <w:rFonts w:hint="eastAsia" w:cs="Arial" w:asciiTheme="minorEastAsia" w:hAnsiTheme="minorEastAsia" w:eastAsiaTheme="minorEastAsia"/>
                <w:color w:val="000000" w:themeColor="text1"/>
                <w:kern w:val="0"/>
                <w:sz w:val="15"/>
                <w:szCs w:val="15"/>
                <w14:textFill>
                  <w14:solidFill>
                    <w14:schemeClr w14:val="tx1"/>
                  </w14:solidFill>
                </w14:textFill>
              </w:rPr>
              <w:t>1000</w:t>
            </w:r>
          </w:p>
        </w:tc>
        <w:tc>
          <w:tcPr>
            <w:tcW w:w="567" w:type="dxa"/>
            <w:shd w:val="clear" w:color="auto" w:fill="auto"/>
            <w:vAlign w:val="center"/>
          </w:tcPr>
          <w:p w14:paraId="5B95C7D9">
            <w:pPr>
              <w:spacing w:before="100" w:beforeAutospacing="1" w:after="100" w:afterAutospacing="1" w:line="232" w:lineRule="exact"/>
              <w:jc w:val="center"/>
              <w:rPr>
                <w:rFonts w:cs="Arial" w:asciiTheme="minorEastAsia" w:hAnsiTheme="minorEastAsia" w:eastAsiaTheme="minorEastAsia"/>
                <w:color w:val="000000" w:themeColor="text1"/>
                <w:kern w:val="0"/>
                <w:sz w:val="15"/>
                <w:szCs w:val="15"/>
                <w14:textFill>
                  <w14:solidFill>
                    <w14:schemeClr w14:val="tx1"/>
                  </w14:solidFill>
                </w14:textFill>
              </w:rPr>
            </w:pPr>
            <w:r>
              <w:rPr>
                <w:rFonts w:hint="eastAsia" w:cs="Arial" w:asciiTheme="minorEastAsia" w:hAnsiTheme="minorEastAsia" w:eastAsiaTheme="minorEastAsia"/>
                <w:color w:val="000000" w:themeColor="text1"/>
                <w:kern w:val="0"/>
                <w:sz w:val="15"/>
                <w:szCs w:val="15"/>
                <w14:textFill>
                  <w14:solidFill>
                    <w14:schemeClr w14:val="tx1"/>
                  </w14:solidFill>
                </w14:textFill>
              </w:rPr>
              <w:t>1</w:t>
            </w:r>
          </w:p>
        </w:tc>
        <w:tc>
          <w:tcPr>
            <w:tcW w:w="2304" w:type="dxa"/>
            <w:shd w:val="clear" w:color="auto" w:fill="auto"/>
            <w:vAlign w:val="center"/>
          </w:tcPr>
          <w:p w14:paraId="1C20B7C3">
            <w:pPr>
              <w:spacing w:line="232" w:lineRule="exact"/>
              <w:rPr>
                <w:rFonts w:cs="Arial" w:asciiTheme="minorEastAsia" w:hAnsiTheme="minorEastAsia" w:eastAsiaTheme="minorEastAsia"/>
                <w:color w:val="000000" w:themeColor="text1"/>
                <w:kern w:val="0"/>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按照《基准》的规定执行</w:t>
            </w:r>
          </w:p>
        </w:tc>
        <w:tc>
          <w:tcPr>
            <w:tcW w:w="1785" w:type="dxa"/>
            <w:vMerge w:val="continue"/>
            <w:shd w:val="clear" w:color="auto" w:fill="auto"/>
            <w:vAlign w:val="center"/>
          </w:tcPr>
          <w:p w14:paraId="2E3664D8">
            <w:pPr>
              <w:spacing w:before="100" w:beforeAutospacing="1" w:after="100" w:afterAutospacing="1" w:line="232" w:lineRule="exact"/>
              <w:jc w:val="center"/>
              <w:rPr>
                <w:rFonts w:cs="Arial" w:asciiTheme="minorEastAsia" w:hAnsiTheme="minorEastAsia" w:eastAsiaTheme="minorEastAsia"/>
                <w:color w:val="000000" w:themeColor="text1"/>
                <w:kern w:val="0"/>
                <w:sz w:val="15"/>
                <w:szCs w:val="15"/>
                <w14:textFill>
                  <w14:solidFill>
                    <w14:schemeClr w14:val="tx1"/>
                  </w14:solidFill>
                </w14:textFill>
              </w:rPr>
            </w:pPr>
          </w:p>
        </w:tc>
        <w:tc>
          <w:tcPr>
            <w:tcW w:w="2385" w:type="dxa"/>
            <w:vMerge w:val="continue"/>
            <w:shd w:val="clear" w:color="auto" w:fill="auto"/>
            <w:vAlign w:val="center"/>
          </w:tcPr>
          <w:p w14:paraId="77C7845D">
            <w:pPr>
              <w:spacing w:before="100" w:beforeAutospacing="1" w:after="100" w:afterAutospacing="1" w:line="232" w:lineRule="exact"/>
              <w:jc w:val="center"/>
              <w:rPr>
                <w:rFonts w:cs="Arial" w:asciiTheme="minorEastAsia" w:hAnsiTheme="minorEastAsia" w:eastAsiaTheme="minorEastAsia"/>
                <w:color w:val="000000" w:themeColor="text1"/>
                <w:kern w:val="0"/>
                <w:sz w:val="15"/>
                <w:szCs w:val="15"/>
                <w14:textFill>
                  <w14:solidFill>
                    <w14:schemeClr w14:val="tx1"/>
                  </w14:solidFill>
                </w14:textFill>
              </w:rPr>
            </w:pPr>
          </w:p>
        </w:tc>
        <w:tc>
          <w:tcPr>
            <w:tcW w:w="1208" w:type="dxa"/>
            <w:shd w:val="clear" w:color="auto" w:fill="auto"/>
            <w:vAlign w:val="center"/>
          </w:tcPr>
          <w:p w14:paraId="3C2DD215">
            <w:pPr>
              <w:spacing w:before="100" w:beforeAutospacing="1" w:after="100" w:afterAutospacing="1"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街道</w:t>
            </w:r>
          </w:p>
          <w:p w14:paraId="44E1317E">
            <w:pPr>
              <w:spacing w:before="100" w:beforeAutospacing="1" w:after="100" w:afterAutospacing="1" w:line="232" w:lineRule="exact"/>
              <w:jc w:val="center"/>
              <w:rPr>
                <w:rFonts w:cs="Arial" w:asciiTheme="minorEastAsia" w:hAnsiTheme="minorEastAsia" w:eastAsiaTheme="minorEastAsia"/>
                <w:color w:val="000000" w:themeColor="text1"/>
                <w:kern w:val="0"/>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乡镇</w:t>
            </w:r>
          </w:p>
        </w:tc>
      </w:tr>
      <w:tr w14:paraId="51341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71" w:hRule="atLeast"/>
          <w:jc w:val="center"/>
        </w:trPr>
        <w:tc>
          <w:tcPr>
            <w:tcW w:w="940" w:type="dxa"/>
            <w:shd w:val="clear" w:color="auto" w:fill="auto"/>
            <w:vAlign w:val="center"/>
          </w:tcPr>
          <w:p w14:paraId="0E787715">
            <w:pPr>
              <w:spacing w:line="232" w:lineRule="exact"/>
              <w:ind w:firstLine="75" w:firstLineChars="50"/>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5</w:t>
            </w:r>
          </w:p>
        </w:tc>
        <w:tc>
          <w:tcPr>
            <w:tcW w:w="1500" w:type="dxa"/>
            <w:shd w:val="clear" w:color="auto" w:fill="auto"/>
            <w:vAlign w:val="center"/>
          </w:tcPr>
          <w:p w14:paraId="3E7D2A0F">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非机动车公共停车场的经营、管理单位拒绝接受指导和监督检查</w:t>
            </w:r>
          </w:p>
        </w:tc>
        <w:tc>
          <w:tcPr>
            <w:tcW w:w="2789" w:type="dxa"/>
            <w:shd w:val="clear" w:color="auto" w:fill="auto"/>
            <w:vAlign w:val="center"/>
          </w:tcPr>
          <w:p w14:paraId="62C35B96">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违反条款：《北京市非机动车停车管理办法》第十一条第一款第（三）项；</w:t>
            </w:r>
          </w:p>
          <w:p w14:paraId="7B9D7709">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处罚条款：《北京市非机动车停车管理办法》第十五条 责令限期改正，处500元以上1000元以下罚款。</w:t>
            </w:r>
          </w:p>
        </w:tc>
        <w:tc>
          <w:tcPr>
            <w:tcW w:w="851" w:type="dxa"/>
            <w:shd w:val="clear" w:color="auto" w:fill="auto"/>
            <w:vAlign w:val="center"/>
          </w:tcPr>
          <w:p w14:paraId="62EC8389">
            <w:pPr>
              <w:spacing w:line="232" w:lineRule="exact"/>
              <w:ind w:firstLine="75" w:firstLineChars="50"/>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500</w:t>
            </w:r>
          </w:p>
        </w:tc>
        <w:tc>
          <w:tcPr>
            <w:tcW w:w="567" w:type="dxa"/>
            <w:shd w:val="clear" w:color="auto" w:fill="auto"/>
            <w:vAlign w:val="center"/>
          </w:tcPr>
          <w:p w14:paraId="267F14EF">
            <w:pPr>
              <w:spacing w:line="232" w:lineRule="exact"/>
              <w:ind w:firstLine="75" w:firstLineChars="50"/>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1</w:t>
            </w:r>
          </w:p>
        </w:tc>
        <w:tc>
          <w:tcPr>
            <w:tcW w:w="2304" w:type="dxa"/>
            <w:shd w:val="clear" w:color="auto" w:fill="auto"/>
            <w:vAlign w:val="center"/>
          </w:tcPr>
          <w:p w14:paraId="7452D975">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按照《基准》的规定执行</w:t>
            </w:r>
          </w:p>
        </w:tc>
        <w:tc>
          <w:tcPr>
            <w:tcW w:w="1785" w:type="dxa"/>
            <w:shd w:val="clear" w:color="auto" w:fill="auto"/>
            <w:vAlign w:val="center"/>
          </w:tcPr>
          <w:p w14:paraId="296D4608">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罚款数额＝500×（1+区域系数+情节系数）</w:t>
            </w:r>
          </w:p>
        </w:tc>
        <w:tc>
          <w:tcPr>
            <w:tcW w:w="2385" w:type="dxa"/>
            <w:shd w:val="clear" w:color="auto" w:fill="auto"/>
            <w:vAlign w:val="center"/>
          </w:tcPr>
          <w:p w14:paraId="6024635E">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p>
        </w:tc>
        <w:tc>
          <w:tcPr>
            <w:tcW w:w="1208" w:type="dxa"/>
            <w:shd w:val="clear" w:color="auto" w:fill="auto"/>
            <w:vAlign w:val="center"/>
          </w:tcPr>
          <w:p w14:paraId="6F04EB68">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街道</w:t>
            </w:r>
          </w:p>
          <w:p w14:paraId="2AC7E1F4">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乡镇</w:t>
            </w:r>
          </w:p>
        </w:tc>
      </w:tr>
      <w:tr w14:paraId="30304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restart"/>
            <w:shd w:val="clear" w:color="auto" w:fill="auto"/>
            <w:vAlign w:val="center"/>
          </w:tcPr>
          <w:p w14:paraId="56DBC260">
            <w:pPr>
              <w:spacing w:before="100" w:beforeAutospacing="1" w:after="100" w:afterAutospacing="1" w:line="232" w:lineRule="exact"/>
              <w:jc w:val="center"/>
              <w:rPr>
                <w:rFonts w:cs="Arial" w:asciiTheme="minorEastAsia" w:hAnsiTheme="minorEastAsia" w:eastAsiaTheme="minorEastAsia"/>
                <w:color w:val="000000" w:themeColor="text1"/>
                <w:kern w:val="0"/>
                <w:sz w:val="15"/>
                <w:szCs w:val="15"/>
                <w14:textFill>
                  <w14:solidFill>
                    <w14:schemeClr w14:val="tx1"/>
                  </w14:solidFill>
                </w14:textFill>
              </w:rPr>
            </w:pPr>
            <w:r>
              <w:rPr>
                <w:rFonts w:hint="eastAsia" w:cs="Arial" w:asciiTheme="minorEastAsia" w:hAnsiTheme="minorEastAsia" w:eastAsiaTheme="minorEastAsia"/>
                <w:color w:val="000000" w:themeColor="text1"/>
                <w:kern w:val="0"/>
                <w:sz w:val="15"/>
                <w:szCs w:val="15"/>
                <w14:textFill>
                  <w14:solidFill>
                    <w14:schemeClr w14:val="tx1"/>
                  </w14:solidFill>
                </w14:textFill>
              </w:rPr>
              <w:t>6</w:t>
            </w:r>
          </w:p>
        </w:tc>
        <w:tc>
          <w:tcPr>
            <w:tcW w:w="1500" w:type="dxa"/>
            <w:vMerge w:val="restart"/>
            <w:shd w:val="clear" w:color="auto" w:fill="auto"/>
            <w:vAlign w:val="center"/>
          </w:tcPr>
          <w:p w14:paraId="47BCBAE9">
            <w:pPr>
              <w:spacing w:line="204"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未保证非机动车公共停车场内的停车秩序（环境卫生、停车安全）</w:t>
            </w:r>
          </w:p>
          <w:p w14:paraId="2E5B54E9">
            <w:pPr>
              <w:spacing w:line="204" w:lineRule="exact"/>
              <w:rPr>
                <w:rFonts w:asciiTheme="minorEastAsia" w:hAnsiTheme="minorEastAsia" w:eastAsiaTheme="minorEastAsia"/>
                <w:color w:val="000000" w:themeColor="text1"/>
                <w:sz w:val="15"/>
                <w:szCs w:val="15"/>
                <w14:textFill>
                  <w14:solidFill>
                    <w14:schemeClr w14:val="tx1"/>
                  </w14:solidFill>
                </w14:textFill>
              </w:rPr>
            </w:pPr>
          </w:p>
          <w:p w14:paraId="00D54770">
            <w:pPr>
              <w:spacing w:line="204"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案由名称根据所违反“停车秩序、环境卫生、停车安全”的实际情形，选择表述即可。</w:t>
            </w:r>
          </w:p>
        </w:tc>
        <w:tc>
          <w:tcPr>
            <w:tcW w:w="2789" w:type="dxa"/>
            <w:shd w:val="clear" w:color="auto" w:fill="auto"/>
            <w:vAlign w:val="center"/>
          </w:tcPr>
          <w:p w14:paraId="11225088">
            <w:pPr>
              <w:spacing w:line="190"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违反条款：《北京市非机动车停车管理办法》第十一条第一款第（五）项；</w:t>
            </w:r>
          </w:p>
          <w:p w14:paraId="6C7837C3">
            <w:pPr>
              <w:spacing w:line="190"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处罚条款：《北京市非机动车停车管理办法》第十五条 责令限期改正，处500元以上1000元以下罚款。</w:t>
            </w:r>
          </w:p>
        </w:tc>
        <w:tc>
          <w:tcPr>
            <w:tcW w:w="851" w:type="dxa"/>
            <w:shd w:val="clear" w:color="auto" w:fill="auto"/>
            <w:vAlign w:val="center"/>
          </w:tcPr>
          <w:p w14:paraId="5B002EAF">
            <w:pPr>
              <w:spacing w:before="100" w:beforeAutospacing="1" w:after="100" w:afterAutospacing="1" w:line="190" w:lineRule="exact"/>
              <w:jc w:val="center"/>
              <w:rPr>
                <w:rFonts w:cs="Arial" w:asciiTheme="minorEastAsia" w:hAnsiTheme="minorEastAsia" w:eastAsiaTheme="minorEastAsia"/>
                <w:color w:val="000000" w:themeColor="text1"/>
                <w:kern w:val="0"/>
                <w:sz w:val="15"/>
                <w:szCs w:val="15"/>
                <w14:textFill>
                  <w14:solidFill>
                    <w14:schemeClr w14:val="tx1"/>
                  </w14:solidFill>
                </w14:textFill>
              </w:rPr>
            </w:pPr>
            <w:r>
              <w:rPr>
                <w:rFonts w:hint="eastAsia" w:cs="Arial" w:asciiTheme="minorEastAsia" w:hAnsiTheme="minorEastAsia" w:eastAsiaTheme="minorEastAsia"/>
                <w:color w:val="000000" w:themeColor="text1"/>
                <w:kern w:val="0"/>
                <w:sz w:val="15"/>
                <w:szCs w:val="15"/>
                <w14:textFill>
                  <w14:solidFill>
                    <w14:schemeClr w14:val="tx1"/>
                  </w14:solidFill>
                </w14:textFill>
              </w:rPr>
              <w:t>500</w:t>
            </w:r>
          </w:p>
        </w:tc>
        <w:tc>
          <w:tcPr>
            <w:tcW w:w="567" w:type="dxa"/>
            <w:shd w:val="clear" w:color="auto" w:fill="auto"/>
            <w:vAlign w:val="center"/>
          </w:tcPr>
          <w:p w14:paraId="310BD4F4">
            <w:pPr>
              <w:spacing w:before="100" w:beforeAutospacing="1" w:after="100" w:afterAutospacing="1" w:line="190" w:lineRule="exact"/>
              <w:jc w:val="center"/>
              <w:rPr>
                <w:rFonts w:cs="Arial" w:asciiTheme="minorEastAsia" w:hAnsiTheme="minorEastAsia" w:eastAsiaTheme="minorEastAsia"/>
                <w:color w:val="000000" w:themeColor="text1"/>
                <w:kern w:val="0"/>
                <w:sz w:val="15"/>
                <w:szCs w:val="15"/>
                <w14:textFill>
                  <w14:solidFill>
                    <w14:schemeClr w14:val="tx1"/>
                  </w14:solidFill>
                </w14:textFill>
              </w:rPr>
            </w:pPr>
            <w:r>
              <w:rPr>
                <w:rFonts w:hint="eastAsia" w:cs="Arial" w:asciiTheme="minorEastAsia" w:hAnsiTheme="minorEastAsia" w:eastAsiaTheme="minorEastAsia"/>
                <w:color w:val="000000" w:themeColor="text1"/>
                <w:kern w:val="0"/>
                <w:sz w:val="15"/>
                <w:szCs w:val="15"/>
                <w14:textFill>
                  <w14:solidFill>
                    <w14:schemeClr w14:val="tx1"/>
                  </w14:solidFill>
                </w14:textFill>
              </w:rPr>
              <w:t>1</w:t>
            </w:r>
          </w:p>
        </w:tc>
        <w:tc>
          <w:tcPr>
            <w:tcW w:w="2304" w:type="dxa"/>
            <w:shd w:val="clear" w:color="auto" w:fill="auto"/>
            <w:vAlign w:val="center"/>
          </w:tcPr>
          <w:p w14:paraId="2DF56544">
            <w:pPr>
              <w:spacing w:line="190"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按照《基准》的规定执行</w:t>
            </w:r>
          </w:p>
        </w:tc>
        <w:tc>
          <w:tcPr>
            <w:tcW w:w="1785" w:type="dxa"/>
            <w:shd w:val="clear" w:color="auto" w:fill="auto"/>
            <w:vAlign w:val="center"/>
          </w:tcPr>
          <w:p w14:paraId="3A3AA643">
            <w:pPr>
              <w:spacing w:before="100" w:beforeAutospacing="1" w:after="100" w:afterAutospacing="1" w:line="190" w:lineRule="exact"/>
              <w:jc w:val="center"/>
              <w:rPr>
                <w:rFonts w:cs="Arial" w:asciiTheme="minorEastAsia" w:hAnsiTheme="minorEastAsia" w:eastAsiaTheme="minorEastAsia"/>
                <w:color w:val="000000" w:themeColor="text1"/>
                <w:kern w:val="0"/>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罚款数额＝500×（1+区域系数+情节系数）</w:t>
            </w:r>
          </w:p>
        </w:tc>
        <w:tc>
          <w:tcPr>
            <w:tcW w:w="2385" w:type="dxa"/>
            <w:shd w:val="clear" w:color="auto" w:fill="auto"/>
            <w:vAlign w:val="center"/>
          </w:tcPr>
          <w:p w14:paraId="770939E5">
            <w:pPr>
              <w:spacing w:line="190"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适用于查处“未保证良好的环境卫生”行为。</w:t>
            </w:r>
          </w:p>
        </w:tc>
        <w:tc>
          <w:tcPr>
            <w:tcW w:w="1208" w:type="dxa"/>
            <w:shd w:val="clear" w:color="auto" w:fill="auto"/>
            <w:vAlign w:val="center"/>
          </w:tcPr>
          <w:p w14:paraId="37FEF310">
            <w:pPr>
              <w:spacing w:line="190"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街道</w:t>
            </w:r>
          </w:p>
          <w:p w14:paraId="4ABF83CE">
            <w:pPr>
              <w:spacing w:line="190"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乡镇</w:t>
            </w:r>
          </w:p>
        </w:tc>
      </w:tr>
      <w:tr w14:paraId="0E1C9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continue"/>
            <w:shd w:val="clear" w:color="auto" w:fill="auto"/>
            <w:vAlign w:val="center"/>
          </w:tcPr>
          <w:p w14:paraId="47C3D926">
            <w:pPr>
              <w:spacing w:before="100" w:beforeAutospacing="1" w:after="100" w:afterAutospacing="1" w:line="232" w:lineRule="exact"/>
              <w:jc w:val="center"/>
              <w:rPr>
                <w:rFonts w:cs="Arial" w:asciiTheme="minorEastAsia" w:hAnsiTheme="minorEastAsia" w:eastAsiaTheme="minorEastAsia"/>
                <w:b/>
                <w:color w:val="000000" w:themeColor="text1"/>
                <w:kern w:val="0"/>
                <w:sz w:val="15"/>
                <w:szCs w:val="15"/>
                <w14:textFill>
                  <w14:solidFill>
                    <w14:schemeClr w14:val="tx1"/>
                  </w14:solidFill>
                </w14:textFill>
              </w:rPr>
            </w:pPr>
          </w:p>
        </w:tc>
        <w:tc>
          <w:tcPr>
            <w:tcW w:w="1500" w:type="dxa"/>
            <w:vMerge w:val="continue"/>
            <w:shd w:val="clear" w:color="auto" w:fill="auto"/>
            <w:vAlign w:val="center"/>
          </w:tcPr>
          <w:p w14:paraId="3F6E6D28">
            <w:pPr>
              <w:spacing w:line="204" w:lineRule="exact"/>
              <w:rPr>
                <w:rFonts w:asciiTheme="minorEastAsia" w:hAnsiTheme="minorEastAsia" w:eastAsiaTheme="minorEastAsia"/>
                <w:color w:val="000000" w:themeColor="text1"/>
                <w:sz w:val="15"/>
                <w:szCs w:val="15"/>
                <w14:textFill>
                  <w14:solidFill>
                    <w14:schemeClr w14:val="tx1"/>
                  </w14:solidFill>
                </w14:textFill>
              </w:rPr>
            </w:pPr>
          </w:p>
        </w:tc>
        <w:tc>
          <w:tcPr>
            <w:tcW w:w="2789" w:type="dxa"/>
            <w:shd w:val="clear" w:color="auto" w:fill="auto"/>
            <w:vAlign w:val="center"/>
          </w:tcPr>
          <w:p w14:paraId="0A5E7605">
            <w:pPr>
              <w:spacing w:line="190"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违反条款：《北京市非机动车管理条例》第二十三条第（二）项。</w:t>
            </w:r>
          </w:p>
          <w:p w14:paraId="64E2532A">
            <w:pPr>
              <w:spacing w:line="190"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处罚条款：《北京市非机动车管理条例》第三十二条第一款 责令改正，处1000元以上5000元以下罚款。</w:t>
            </w:r>
          </w:p>
        </w:tc>
        <w:tc>
          <w:tcPr>
            <w:tcW w:w="851" w:type="dxa"/>
            <w:shd w:val="clear" w:color="auto" w:fill="auto"/>
            <w:vAlign w:val="center"/>
          </w:tcPr>
          <w:p w14:paraId="599D58AF">
            <w:pPr>
              <w:spacing w:before="100" w:beforeAutospacing="1" w:after="100" w:afterAutospacing="1" w:line="190" w:lineRule="exact"/>
              <w:jc w:val="center"/>
              <w:rPr>
                <w:rFonts w:cs="Arial" w:asciiTheme="minorEastAsia" w:hAnsiTheme="minorEastAsia" w:eastAsiaTheme="minorEastAsia"/>
                <w:color w:val="000000" w:themeColor="text1"/>
                <w:kern w:val="0"/>
                <w:sz w:val="15"/>
                <w:szCs w:val="15"/>
                <w14:textFill>
                  <w14:solidFill>
                    <w14:schemeClr w14:val="tx1"/>
                  </w14:solidFill>
                </w14:textFill>
              </w:rPr>
            </w:pPr>
            <w:r>
              <w:rPr>
                <w:rFonts w:hint="eastAsia" w:cs="Arial" w:asciiTheme="minorEastAsia" w:hAnsiTheme="minorEastAsia" w:eastAsiaTheme="minorEastAsia"/>
                <w:color w:val="000000" w:themeColor="text1"/>
                <w:kern w:val="0"/>
                <w:sz w:val="15"/>
                <w:szCs w:val="15"/>
                <w14:textFill>
                  <w14:solidFill>
                    <w14:schemeClr w14:val="tx1"/>
                  </w14:solidFill>
                </w14:textFill>
              </w:rPr>
              <w:t>1</w:t>
            </w:r>
            <w:r>
              <w:rPr>
                <w:rFonts w:cs="Arial" w:asciiTheme="minorEastAsia" w:hAnsiTheme="minorEastAsia" w:eastAsiaTheme="minorEastAsia"/>
                <w:color w:val="000000" w:themeColor="text1"/>
                <w:kern w:val="0"/>
                <w:sz w:val="15"/>
                <w:szCs w:val="15"/>
                <w14:textFill>
                  <w14:solidFill>
                    <w14:schemeClr w14:val="tx1"/>
                  </w14:solidFill>
                </w14:textFill>
              </w:rPr>
              <w:t>000</w:t>
            </w:r>
          </w:p>
        </w:tc>
        <w:tc>
          <w:tcPr>
            <w:tcW w:w="567" w:type="dxa"/>
            <w:shd w:val="clear" w:color="auto" w:fill="auto"/>
            <w:vAlign w:val="center"/>
          </w:tcPr>
          <w:p w14:paraId="04601708">
            <w:pPr>
              <w:spacing w:before="100" w:beforeAutospacing="1" w:after="100" w:afterAutospacing="1" w:line="190" w:lineRule="exact"/>
              <w:jc w:val="center"/>
              <w:rPr>
                <w:rFonts w:cs="Arial" w:asciiTheme="minorEastAsia" w:hAnsiTheme="minorEastAsia" w:eastAsiaTheme="minorEastAsia"/>
                <w:color w:val="000000" w:themeColor="text1"/>
                <w:kern w:val="0"/>
                <w:sz w:val="15"/>
                <w:szCs w:val="15"/>
                <w14:textFill>
                  <w14:solidFill>
                    <w14:schemeClr w14:val="tx1"/>
                  </w14:solidFill>
                </w14:textFill>
              </w:rPr>
            </w:pPr>
            <w:r>
              <w:rPr>
                <w:rFonts w:hint="eastAsia" w:cs="Arial" w:asciiTheme="minorEastAsia" w:hAnsiTheme="minorEastAsia" w:eastAsiaTheme="minorEastAsia"/>
                <w:color w:val="000000" w:themeColor="text1"/>
                <w:kern w:val="0"/>
                <w:sz w:val="15"/>
                <w:szCs w:val="15"/>
                <w14:textFill>
                  <w14:solidFill>
                    <w14:schemeClr w14:val="tx1"/>
                  </w14:solidFill>
                </w14:textFill>
              </w:rPr>
              <w:t>1</w:t>
            </w:r>
          </w:p>
        </w:tc>
        <w:tc>
          <w:tcPr>
            <w:tcW w:w="2304" w:type="dxa"/>
            <w:shd w:val="clear" w:color="auto" w:fill="auto"/>
            <w:vAlign w:val="center"/>
          </w:tcPr>
          <w:p w14:paraId="75603F22">
            <w:pPr>
              <w:spacing w:line="190" w:lineRule="exact"/>
              <w:rPr>
                <w:rFonts w:cs="Arial" w:asciiTheme="minorEastAsia" w:hAnsiTheme="minorEastAsia" w:eastAsiaTheme="minorEastAsia"/>
                <w:color w:val="000000" w:themeColor="text1"/>
                <w:kern w:val="0"/>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按照《基准》的规定执行</w:t>
            </w:r>
          </w:p>
        </w:tc>
        <w:tc>
          <w:tcPr>
            <w:tcW w:w="1785" w:type="dxa"/>
            <w:shd w:val="clear" w:color="auto" w:fill="auto"/>
            <w:vAlign w:val="center"/>
          </w:tcPr>
          <w:p w14:paraId="0862E228">
            <w:pPr>
              <w:spacing w:before="100" w:beforeAutospacing="1" w:after="100" w:afterAutospacing="1" w:line="190" w:lineRule="exact"/>
              <w:jc w:val="center"/>
              <w:rPr>
                <w:rFonts w:cs="Arial" w:asciiTheme="minorEastAsia" w:hAnsiTheme="minorEastAsia" w:eastAsiaTheme="minorEastAsia"/>
                <w:color w:val="000000" w:themeColor="text1"/>
                <w:kern w:val="0"/>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罚款数额＝1000×（1+区域系数+情节系数）</w:t>
            </w:r>
          </w:p>
        </w:tc>
        <w:tc>
          <w:tcPr>
            <w:tcW w:w="2385" w:type="dxa"/>
            <w:shd w:val="clear" w:color="auto" w:fill="auto"/>
            <w:vAlign w:val="center"/>
          </w:tcPr>
          <w:p w14:paraId="548AD419">
            <w:pPr>
              <w:spacing w:line="190"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适用于查处“未保障停车场内的停车秩序和停车安全”行为。</w:t>
            </w:r>
          </w:p>
        </w:tc>
        <w:tc>
          <w:tcPr>
            <w:tcW w:w="1208" w:type="dxa"/>
            <w:shd w:val="clear" w:color="auto" w:fill="auto"/>
            <w:vAlign w:val="center"/>
          </w:tcPr>
          <w:p w14:paraId="6CF7AC6E">
            <w:pPr>
              <w:spacing w:line="190"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街道</w:t>
            </w:r>
          </w:p>
          <w:p w14:paraId="749EE0A2">
            <w:pPr>
              <w:spacing w:line="190"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乡镇</w:t>
            </w:r>
          </w:p>
        </w:tc>
      </w:tr>
      <w:tr w14:paraId="3475C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73" w:hRule="atLeast"/>
          <w:jc w:val="center"/>
        </w:trPr>
        <w:tc>
          <w:tcPr>
            <w:tcW w:w="14329" w:type="dxa"/>
            <w:gridSpan w:val="9"/>
            <w:shd w:val="clear" w:color="auto" w:fill="auto"/>
            <w:vAlign w:val="center"/>
          </w:tcPr>
          <w:p w14:paraId="7AD76620">
            <w:pPr>
              <w:pStyle w:val="4"/>
              <w:keepNext w:val="0"/>
              <w:keepLines w:val="0"/>
              <w:rPr>
                <w:rFonts w:ascii="黑体" w:hAnsi="黑体" w:eastAsia="黑体"/>
                <w:b w:val="0"/>
                <w:color w:val="000000" w:themeColor="text1"/>
                <w:sz w:val="24"/>
                <w:szCs w:val="24"/>
                <w14:textFill>
                  <w14:solidFill>
                    <w14:schemeClr w14:val="tx1"/>
                  </w14:solidFill>
                </w14:textFill>
              </w:rPr>
            </w:pPr>
            <w:bookmarkStart w:id="89" w:name="_Toc654105437"/>
            <w:bookmarkStart w:id="90" w:name="_Toc110851480"/>
            <w:r>
              <w:rPr>
                <w:rFonts w:hint="eastAsia" w:ascii="黑体" w:hAnsi="黑体" w:eastAsia="黑体"/>
                <w:b w:val="0"/>
                <w:color w:val="000000" w:themeColor="text1"/>
                <w:sz w:val="24"/>
                <w:szCs w:val="24"/>
                <w14:textFill>
                  <w14:solidFill>
                    <w14:schemeClr w14:val="tx1"/>
                  </w14:solidFill>
                </w14:textFill>
              </w:rPr>
              <w:t>交通运输管理方面</w:t>
            </w:r>
            <w:bookmarkEnd w:id="89"/>
            <w:bookmarkEnd w:id="90"/>
          </w:p>
        </w:tc>
      </w:tr>
      <w:tr w14:paraId="25D1A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14329" w:type="dxa"/>
            <w:gridSpan w:val="9"/>
            <w:shd w:val="clear" w:color="auto" w:fill="auto"/>
            <w:vAlign w:val="center"/>
          </w:tcPr>
          <w:p w14:paraId="26805F38">
            <w:pPr>
              <w:pStyle w:val="5"/>
              <w:widowControl w:val="0"/>
              <w:spacing w:line="204" w:lineRule="exact"/>
              <w:jc w:val="center"/>
              <w:rPr>
                <w:rFonts w:asciiTheme="minorEastAsia" w:hAnsiTheme="minorEastAsia" w:eastAsiaTheme="minorEastAsia"/>
                <w:color w:val="000000" w:themeColor="text1"/>
                <w:sz w:val="15"/>
                <w:szCs w:val="15"/>
                <w14:textFill>
                  <w14:solidFill>
                    <w14:schemeClr w14:val="tx1"/>
                  </w14:solidFill>
                </w14:textFill>
              </w:rPr>
            </w:pPr>
            <w:bookmarkStart w:id="91" w:name="_Toc110851481"/>
            <w:bookmarkStart w:id="92" w:name="_Toc567696230"/>
            <w:r>
              <w:rPr>
                <w:rFonts w:hint="eastAsia" w:asciiTheme="minorEastAsia" w:hAnsiTheme="minorEastAsia" w:eastAsiaTheme="minorEastAsia"/>
                <w:color w:val="000000" w:themeColor="text1"/>
                <w:sz w:val="15"/>
                <w:szCs w:val="15"/>
                <w14:textFill>
                  <w14:solidFill>
                    <w14:schemeClr w14:val="tx1"/>
                  </w14:solidFill>
                </w14:textFill>
              </w:rPr>
              <w:t>《巡游出租汽车经营服务管理规定》案由1项</w:t>
            </w:r>
            <w:bookmarkEnd w:id="91"/>
            <w:bookmarkEnd w:id="92"/>
          </w:p>
        </w:tc>
      </w:tr>
      <w:tr w14:paraId="542BA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7660CE1F">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w:t>
            </w:r>
          </w:p>
        </w:tc>
        <w:tc>
          <w:tcPr>
            <w:tcW w:w="1500" w:type="dxa"/>
            <w:shd w:val="clear" w:color="auto" w:fill="auto"/>
            <w:vAlign w:val="center"/>
          </w:tcPr>
          <w:p w14:paraId="7AD0680E">
            <w:pPr>
              <w:spacing w:line="204"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无证经营出租汽车</w:t>
            </w:r>
          </w:p>
        </w:tc>
        <w:tc>
          <w:tcPr>
            <w:tcW w:w="2789" w:type="dxa"/>
            <w:shd w:val="clear" w:color="auto" w:fill="auto"/>
            <w:vAlign w:val="center"/>
          </w:tcPr>
          <w:p w14:paraId="2834D766">
            <w:pPr>
              <w:spacing w:line="204"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违反条款：第八条；</w:t>
            </w:r>
          </w:p>
          <w:p w14:paraId="0E3836B4">
            <w:pPr>
              <w:spacing w:line="204"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处罚条款：第四十五条，未取得巡游出租汽车经营许可，擅自从事巡游出租汽车经营活动的，由县级以上地方人民政府出租汽车行政主管部门责令改正，并处以5000元以上20000元以下罚款。构成犯罪的，依法追究刑事责任。</w:t>
            </w:r>
          </w:p>
        </w:tc>
        <w:tc>
          <w:tcPr>
            <w:tcW w:w="851" w:type="dxa"/>
            <w:shd w:val="clear" w:color="auto" w:fill="auto"/>
            <w:vAlign w:val="center"/>
          </w:tcPr>
          <w:p w14:paraId="1D975848">
            <w:pPr>
              <w:spacing w:line="204"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5000</w:t>
            </w:r>
          </w:p>
        </w:tc>
        <w:tc>
          <w:tcPr>
            <w:tcW w:w="567" w:type="dxa"/>
            <w:shd w:val="clear" w:color="auto" w:fill="auto"/>
            <w:vAlign w:val="center"/>
          </w:tcPr>
          <w:p w14:paraId="5222812C">
            <w:pPr>
              <w:spacing w:line="204"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w:t>
            </w:r>
          </w:p>
        </w:tc>
        <w:tc>
          <w:tcPr>
            <w:tcW w:w="2304" w:type="dxa"/>
            <w:shd w:val="clear" w:color="auto" w:fill="auto"/>
            <w:vAlign w:val="center"/>
          </w:tcPr>
          <w:p w14:paraId="10C2459C">
            <w:pPr>
              <w:spacing w:line="204"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造成秩序混乱或者较大社会影响的，系数1-3。</w:t>
            </w:r>
          </w:p>
        </w:tc>
        <w:tc>
          <w:tcPr>
            <w:tcW w:w="1785" w:type="dxa"/>
            <w:shd w:val="clear" w:color="auto" w:fill="auto"/>
            <w:vAlign w:val="center"/>
          </w:tcPr>
          <w:p w14:paraId="07F5363C">
            <w:pPr>
              <w:spacing w:line="204" w:lineRule="exact"/>
              <w:jc w:val="left"/>
              <w:rPr>
                <w:rFonts w:asciiTheme="minorEastAsia" w:hAnsiTheme="minorEastAsia" w:eastAsiaTheme="minorEastAsia"/>
                <w:color w:val="000000" w:themeColor="text1"/>
                <w:sz w:val="15"/>
                <w:szCs w:val="15"/>
                <w14:textFill>
                  <w14:solidFill>
                    <w14:schemeClr w14:val="tx1"/>
                  </w14:solidFill>
                </w14:textFill>
              </w:rPr>
            </w:pPr>
            <w:r>
              <w:rPr>
                <w:rFonts w:hint="eastAsia" w:cs="宋体" w:asciiTheme="minorEastAsia" w:hAnsiTheme="minorEastAsia" w:eastAsiaTheme="minorEastAsia"/>
                <w:color w:val="000000" w:themeColor="text1"/>
                <w:sz w:val="15"/>
                <w:szCs w:val="15"/>
                <w14:textFill>
                  <w14:solidFill>
                    <w14:schemeClr w14:val="tx1"/>
                  </w14:solidFill>
                </w14:textFill>
              </w:rPr>
              <w:t>罚款数额＝5000×</w:t>
            </w:r>
            <w:r>
              <w:rPr>
                <w:rFonts w:hint="eastAsia" w:cs="宋体" w:asciiTheme="minorEastAsia" w:hAnsiTheme="minorEastAsia" w:eastAsiaTheme="minorEastAsia"/>
                <w:bCs/>
                <w:color w:val="000000" w:themeColor="text1"/>
                <w:sz w:val="15"/>
                <w:szCs w:val="15"/>
                <w14:textFill>
                  <w14:solidFill>
                    <w14:schemeClr w14:val="tx1"/>
                  </w14:solidFill>
                </w14:textFill>
              </w:rPr>
              <w:t>（1＋区域系数＋情节系数+变量系数）</w:t>
            </w:r>
          </w:p>
        </w:tc>
        <w:tc>
          <w:tcPr>
            <w:tcW w:w="2385" w:type="dxa"/>
            <w:shd w:val="clear" w:color="auto" w:fill="auto"/>
            <w:vAlign w:val="center"/>
          </w:tcPr>
          <w:p w14:paraId="652E56FD">
            <w:pPr>
              <w:spacing w:line="204"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核心区、一类严格控制地区应当适用《北京市查处非法客运若干规定》查处。</w:t>
            </w:r>
          </w:p>
          <w:p w14:paraId="3DCC14C8">
            <w:pPr>
              <w:spacing w:line="204"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其他区域优先适用《北京市查处非法客运若干规定》查处。</w:t>
            </w:r>
          </w:p>
          <w:p w14:paraId="59461392">
            <w:pPr>
              <w:spacing w:line="204" w:lineRule="exact"/>
              <w:rPr>
                <w:rFonts w:cs="宋体"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重点站区适用本案由，参照交通执法相关裁量基准。</w:t>
            </w:r>
          </w:p>
        </w:tc>
        <w:tc>
          <w:tcPr>
            <w:tcW w:w="1208" w:type="dxa"/>
            <w:shd w:val="clear" w:color="auto" w:fill="auto"/>
            <w:vAlign w:val="center"/>
          </w:tcPr>
          <w:p w14:paraId="7069BCDA">
            <w:pPr>
              <w:spacing w:line="204"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街道</w:t>
            </w:r>
          </w:p>
          <w:p w14:paraId="237ED7DB">
            <w:pPr>
              <w:spacing w:line="204"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乡镇</w:t>
            </w:r>
          </w:p>
        </w:tc>
      </w:tr>
      <w:tr w14:paraId="5A0EA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14329" w:type="dxa"/>
            <w:gridSpan w:val="9"/>
            <w:shd w:val="clear" w:color="auto" w:fill="auto"/>
            <w:vAlign w:val="center"/>
          </w:tcPr>
          <w:p w14:paraId="2A7EB5BC">
            <w:pPr>
              <w:pStyle w:val="5"/>
              <w:widowControl w:val="0"/>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bookmarkStart w:id="93" w:name="_Toc110851482"/>
            <w:bookmarkStart w:id="94" w:name="_Toc1656987807"/>
            <w:r>
              <w:rPr>
                <w:rFonts w:hint="eastAsia" w:asciiTheme="minorEastAsia" w:hAnsiTheme="minorEastAsia" w:eastAsiaTheme="minorEastAsia"/>
                <w:color w:val="000000" w:themeColor="text1"/>
                <w:sz w:val="15"/>
                <w:szCs w:val="15"/>
                <w14:textFill>
                  <w14:solidFill>
                    <w14:schemeClr w14:val="tx1"/>
                  </w14:solidFill>
                </w14:textFill>
              </w:rPr>
              <w:t>《北京市查处非法客运若干规定》案由2项</w:t>
            </w:r>
            <w:bookmarkEnd w:id="93"/>
            <w:bookmarkEnd w:id="94"/>
          </w:p>
        </w:tc>
      </w:tr>
      <w:tr w14:paraId="63422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72" w:hRule="atLeast"/>
          <w:jc w:val="center"/>
        </w:trPr>
        <w:tc>
          <w:tcPr>
            <w:tcW w:w="940" w:type="dxa"/>
            <w:vMerge w:val="restart"/>
            <w:shd w:val="clear" w:color="auto" w:fill="auto"/>
            <w:vAlign w:val="center"/>
          </w:tcPr>
          <w:p w14:paraId="005CC509">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1</w:t>
            </w:r>
          </w:p>
        </w:tc>
        <w:tc>
          <w:tcPr>
            <w:tcW w:w="1500" w:type="dxa"/>
            <w:vMerge w:val="restart"/>
            <w:shd w:val="clear" w:color="auto" w:fill="auto"/>
            <w:vAlign w:val="center"/>
          </w:tcPr>
          <w:p w14:paraId="01FF8D91">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未经许可擅自（或组织）从事巡游出租汽车客运经营</w:t>
            </w:r>
          </w:p>
        </w:tc>
        <w:tc>
          <w:tcPr>
            <w:tcW w:w="2789" w:type="dxa"/>
            <w:vMerge w:val="restart"/>
            <w:shd w:val="clear" w:color="auto" w:fill="auto"/>
            <w:vAlign w:val="center"/>
          </w:tcPr>
          <w:p w14:paraId="43E695FF">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违反条款：第四条；</w:t>
            </w:r>
          </w:p>
          <w:p w14:paraId="001520D6">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处罚条款：第四条，责令停止经营，扣押车辆，有违法所得的，没收违法所得；没有违法所得或者违法所得不足2万元的，处1万元以上5万元以下罚款；违法所得2万元以上的，处违法所得2倍以上10倍以下罚款；对非法安装的专用营运标识、设施，予以没收。</w:t>
            </w:r>
          </w:p>
        </w:tc>
        <w:tc>
          <w:tcPr>
            <w:tcW w:w="851" w:type="dxa"/>
            <w:shd w:val="clear" w:color="auto" w:fill="auto"/>
            <w:vAlign w:val="center"/>
          </w:tcPr>
          <w:p w14:paraId="459950B0">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没有违法所得或者违法所得不足2万元的，基数为10000</w:t>
            </w:r>
          </w:p>
        </w:tc>
        <w:tc>
          <w:tcPr>
            <w:tcW w:w="567" w:type="dxa"/>
            <w:shd w:val="clear" w:color="auto" w:fill="auto"/>
            <w:vAlign w:val="center"/>
          </w:tcPr>
          <w:p w14:paraId="25B94A74">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1</w:t>
            </w:r>
          </w:p>
        </w:tc>
        <w:tc>
          <w:tcPr>
            <w:tcW w:w="2304" w:type="dxa"/>
            <w:shd w:val="clear" w:color="auto" w:fill="auto"/>
            <w:vAlign w:val="center"/>
          </w:tcPr>
          <w:p w14:paraId="506A1570">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造成秩序混乱或者较大社会影响的，系数2-4；对组织行为，系数为2-4。</w:t>
            </w:r>
          </w:p>
        </w:tc>
        <w:tc>
          <w:tcPr>
            <w:tcW w:w="1785" w:type="dxa"/>
            <w:shd w:val="clear" w:color="auto" w:fill="auto"/>
            <w:vAlign w:val="center"/>
          </w:tcPr>
          <w:p w14:paraId="10C5469A">
            <w:pPr>
              <w:spacing w:line="232" w:lineRule="exact"/>
              <w:rPr>
                <w:rFonts w:cs="宋体" w:asciiTheme="minorEastAsia" w:hAnsiTheme="minorEastAsia" w:eastAsiaTheme="minorEastAsia"/>
                <w:bCs/>
                <w:color w:val="000000" w:themeColor="text1"/>
                <w:kern w:val="0"/>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罚款数额</w:t>
            </w:r>
            <w:r>
              <w:rPr>
                <w:rFonts w:hint="eastAsia" w:cs="宋体" w:asciiTheme="minorEastAsia" w:hAnsiTheme="minorEastAsia" w:eastAsiaTheme="minorEastAsia"/>
                <w:color w:val="000000" w:themeColor="text1"/>
                <w:kern w:val="0"/>
                <w:sz w:val="15"/>
                <w:szCs w:val="15"/>
                <w14:textFill>
                  <w14:solidFill>
                    <w14:schemeClr w14:val="tx1"/>
                  </w14:solidFill>
                </w14:textFill>
              </w:rPr>
              <w:t>＝</w:t>
            </w:r>
            <w:r>
              <w:rPr>
                <w:rFonts w:hint="eastAsia" w:cs="宋体" w:asciiTheme="minorEastAsia" w:hAnsiTheme="minorEastAsia" w:eastAsiaTheme="minorEastAsia"/>
                <w:bCs/>
                <w:color w:val="000000" w:themeColor="text1"/>
                <w:kern w:val="0"/>
                <w:sz w:val="15"/>
                <w:szCs w:val="15"/>
                <w14:textFill>
                  <w14:solidFill>
                    <w14:schemeClr w14:val="tx1"/>
                  </w14:solidFill>
                </w14:textFill>
              </w:rPr>
              <w:t>10000×（1＋区域系数＋情节系数</w:t>
            </w:r>
            <w:r>
              <w:rPr>
                <w:rFonts w:hint="eastAsia" w:cs="宋体" w:asciiTheme="minorEastAsia" w:hAnsiTheme="minorEastAsia" w:eastAsiaTheme="minorEastAsia"/>
                <w:bCs/>
                <w:color w:val="000000" w:themeColor="text1"/>
                <w:sz w:val="15"/>
                <w:szCs w:val="15"/>
                <w14:textFill>
                  <w14:solidFill>
                    <w14:schemeClr w14:val="tx1"/>
                  </w14:solidFill>
                </w14:textFill>
              </w:rPr>
              <w:t>+变量系数</w:t>
            </w:r>
            <w:r>
              <w:rPr>
                <w:rFonts w:hint="eastAsia" w:cs="宋体" w:asciiTheme="minorEastAsia" w:hAnsiTheme="minorEastAsia" w:eastAsiaTheme="minorEastAsia"/>
                <w:bCs/>
                <w:color w:val="000000" w:themeColor="text1"/>
                <w:kern w:val="0"/>
                <w:sz w:val="15"/>
                <w:szCs w:val="15"/>
                <w14:textFill>
                  <w14:solidFill>
                    <w14:schemeClr w14:val="tx1"/>
                  </w14:solidFill>
                </w14:textFill>
              </w:rPr>
              <w:t>）</w:t>
            </w:r>
          </w:p>
        </w:tc>
        <w:tc>
          <w:tcPr>
            <w:tcW w:w="2385" w:type="dxa"/>
            <w:vMerge w:val="restart"/>
            <w:shd w:val="clear" w:color="auto" w:fill="auto"/>
            <w:vAlign w:val="center"/>
          </w:tcPr>
          <w:p w14:paraId="7B323E69">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需要给予其它处罚额度的，报案审会决定。</w:t>
            </w:r>
          </w:p>
          <w:p w14:paraId="51913263">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重点站区适用本案由，参照交通执法相关裁量基准。</w:t>
            </w:r>
          </w:p>
        </w:tc>
        <w:tc>
          <w:tcPr>
            <w:tcW w:w="1208" w:type="dxa"/>
            <w:vMerge w:val="restart"/>
            <w:shd w:val="clear" w:color="auto" w:fill="auto"/>
            <w:vAlign w:val="center"/>
          </w:tcPr>
          <w:p w14:paraId="4A46DDB3">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街道</w:t>
            </w:r>
          </w:p>
          <w:p w14:paraId="1BB3FEC9">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乡镇</w:t>
            </w:r>
          </w:p>
        </w:tc>
      </w:tr>
      <w:tr w14:paraId="7AC93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837" w:hRule="atLeast"/>
          <w:jc w:val="center"/>
        </w:trPr>
        <w:tc>
          <w:tcPr>
            <w:tcW w:w="940" w:type="dxa"/>
            <w:vMerge w:val="continue"/>
            <w:shd w:val="clear" w:color="auto" w:fill="auto"/>
            <w:vAlign w:val="center"/>
          </w:tcPr>
          <w:p w14:paraId="7C02B72A">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1500" w:type="dxa"/>
            <w:vMerge w:val="continue"/>
            <w:shd w:val="clear" w:color="auto" w:fill="auto"/>
            <w:vAlign w:val="center"/>
          </w:tcPr>
          <w:p w14:paraId="0F39C112">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2789" w:type="dxa"/>
            <w:vMerge w:val="continue"/>
            <w:shd w:val="clear" w:color="auto" w:fill="auto"/>
            <w:vAlign w:val="center"/>
          </w:tcPr>
          <w:p w14:paraId="35B077ED">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851" w:type="dxa"/>
            <w:shd w:val="clear" w:color="auto" w:fill="auto"/>
            <w:vAlign w:val="center"/>
          </w:tcPr>
          <w:p w14:paraId="4DF59544">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违法所得2万元以上的，基数为违法所得。</w:t>
            </w:r>
          </w:p>
        </w:tc>
        <w:tc>
          <w:tcPr>
            <w:tcW w:w="567" w:type="dxa"/>
            <w:shd w:val="clear" w:color="auto" w:fill="auto"/>
            <w:vAlign w:val="center"/>
          </w:tcPr>
          <w:p w14:paraId="616C2732">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1</w:t>
            </w:r>
          </w:p>
        </w:tc>
        <w:tc>
          <w:tcPr>
            <w:tcW w:w="2304" w:type="dxa"/>
            <w:shd w:val="clear" w:color="auto" w:fill="auto"/>
            <w:vAlign w:val="center"/>
          </w:tcPr>
          <w:p w14:paraId="0D288CAC">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造成秩序混乱或者较大社会影响的，系数2-4；对组织行为，系数为2-4。</w:t>
            </w:r>
          </w:p>
        </w:tc>
        <w:tc>
          <w:tcPr>
            <w:tcW w:w="1785" w:type="dxa"/>
            <w:shd w:val="clear" w:color="auto" w:fill="auto"/>
            <w:vAlign w:val="center"/>
          </w:tcPr>
          <w:p w14:paraId="67A95E5A">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罚款数额</w:t>
            </w:r>
            <w:r>
              <w:rPr>
                <w:rFonts w:hint="eastAsia" w:cs="宋体" w:asciiTheme="minorEastAsia" w:hAnsiTheme="minorEastAsia" w:eastAsiaTheme="minorEastAsia"/>
                <w:color w:val="000000" w:themeColor="text1"/>
                <w:kern w:val="0"/>
                <w:sz w:val="15"/>
                <w:szCs w:val="15"/>
                <w14:textFill>
                  <w14:solidFill>
                    <w14:schemeClr w14:val="tx1"/>
                  </w14:solidFill>
                </w14:textFill>
              </w:rPr>
              <w:t>＝</w:t>
            </w:r>
            <w:r>
              <w:rPr>
                <w:rFonts w:hint="eastAsia" w:cs="宋体" w:asciiTheme="minorEastAsia" w:hAnsiTheme="minorEastAsia" w:eastAsiaTheme="minorEastAsia"/>
                <w:bCs/>
                <w:color w:val="000000" w:themeColor="text1"/>
                <w:kern w:val="0"/>
                <w:sz w:val="15"/>
                <w:szCs w:val="15"/>
                <w14:textFill>
                  <w14:solidFill>
                    <w14:schemeClr w14:val="tx1"/>
                  </w14:solidFill>
                </w14:textFill>
              </w:rPr>
              <w:t>违法所得×2×（1＋区域系数＋情节系数</w:t>
            </w:r>
            <w:r>
              <w:rPr>
                <w:rFonts w:hint="eastAsia" w:cs="宋体" w:asciiTheme="minorEastAsia" w:hAnsiTheme="minorEastAsia" w:eastAsiaTheme="minorEastAsia"/>
                <w:bCs/>
                <w:color w:val="000000" w:themeColor="text1"/>
                <w:sz w:val="15"/>
                <w:szCs w:val="15"/>
                <w14:textFill>
                  <w14:solidFill>
                    <w14:schemeClr w14:val="tx1"/>
                  </w14:solidFill>
                </w14:textFill>
              </w:rPr>
              <w:t>+变量系数</w:t>
            </w:r>
            <w:r>
              <w:rPr>
                <w:rFonts w:hint="eastAsia" w:cs="宋体" w:asciiTheme="minorEastAsia" w:hAnsiTheme="minorEastAsia" w:eastAsiaTheme="minorEastAsia"/>
                <w:bCs/>
                <w:color w:val="000000" w:themeColor="text1"/>
                <w:kern w:val="0"/>
                <w:sz w:val="15"/>
                <w:szCs w:val="15"/>
                <w14:textFill>
                  <w14:solidFill>
                    <w14:schemeClr w14:val="tx1"/>
                  </w14:solidFill>
                </w14:textFill>
              </w:rPr>
              <w:t>）</w:t>
            </w:r>
          </w:p>
        </w:tc>
        <w:tc>
          <w:tcPr>
            <w:tcW w:w="2385" w:type="dxa"/>
            <w:vMerge w:val="continue"/>
            <w:shd w:val="clear" w:color="auto" w:fill="auto"/>
            <w:vAlign w:val="center"/>
          </w:tcPr>
          <w:p w14:paraId="6795818D">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1208" w:type="dxa"/>
            <w:vMerge w:val="continue"/>
            <w:shd w:val="clear" w:color="auto" w:fill="auto"/>
            <w:vAlign w:val="center"/>
          </w:tcPr>
          <w:p w14:paraId="6D97FCC6">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p>
        </w:tc>
      </w:tr>
      <w:tr w14:paraId="7D81B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69" w:hRule="atLeast"/>
          <w:jc w:val="center"/>
        </w:trPr>
        <w:tc>
          <w:tcPr>
            <w:tcW w:w="940" w:type="dxa"/>
            <w:shd w:val="clear" w:color="auto" w:fill="auto"/>
            <w:vAlign w:val="center"/>
          </w:tcPr>
          <w:p w14:paraId="1347AFDD">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2</w:t>
            </w:r>
          </w:p>
        </w:tc>
        <w:tc>
          <w:tcPr>
            <w:tcW w:w="1500" w:type="dxa"/>
            <w:shd w:val="clear" w:color="auto" w:fill="auto"/>
            <w:vAlign w:val="center"/>
          </w:tcPr>
          <w:p w14:paraId="40327758">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利用摩托车、三轮车、残疾人机动轮椅车等车辆从事客运经营</w:t>
            </w:r>
          </w:p>
        </w:tc>
        <w:tc>
          <w:tcPr>
            <w:tcW w:w="2789" w:type="dxa"/>
            <w:shd w:val="clear" w:color="auto" w:fill="auto"/>
            <w:vAlign w:val="center"/>
          </w:tcPr>
          <w:p w14:paraId="6B193E70">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 xml:space="preserve">违反条款：第八条第一款。 </w:t>
            </w:r>
          </w:p>
          <w:p w14:paraId="427D35DD">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处罚条款：第八条第二款，没收车辆，没收违法所得，并可处500元以上2000元以下罚款。</w:t>
            </w:r>
          </w:p>
          <w:p w14:paraId="58883DC5">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 xml:space="preserve"> </w:t>
            </w:r>
          </w:p>
        </w:tc>
        <w:tc>
          <w:tcPr>
            <w:tcW w:w="851" w:type="dxa"/>
            <w:shd w:val="clear" w:color="auto" w:fill="auto"/>
            <w:vAlign w:val="center"/>
          </w:tcPr>
          <w:p w14:paraId="7DB68A46">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500</w:t>
            </w:r>
          </w:p>
        </w:tc>
        <w:tc>
          <w:tcPr>
            <w:tcW w:w="567" w:type="dxa"/>
            <w:shd w:val="clear" w:color="auto" w:fill="auto"/>
            <w:vAlign w:val="center"/>
          </w:tcPr>
          <w:p w14:paraId="5EE3AC38">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1</w:t>
            </w:r>
          </w:p>
        </w:tc>
        <w:tc>
          <w:tcPr>
            <w:tcW w:w="2304" w:type="dxa"/>
            <w:shd w:val="clear" w:color="auto" w:fill="auto"/>
            <w:vAlign w:val="center"/>
          </w:tcPr>
          <w:p w14:paraId="5F52C5DF">
            <w:pPr>
              <w:spacing w:line="232" w:lineRule="exact"/>
              <w:jc w:val="lef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造成秩序混乱或者较大社会影响的，系数1-3。</w:t>
            </w:r>
          </w:p>
        </w:tc>
        <w:tc>
          <w:tcPr>
            <w:tcW w:w="1785" w:type="dxa"/>
            <w:shd w:val="clear" w:color="auto" w:fill="auto"/>
            <w:vAlign w:val="center"/>
          </w:tcPr>
          <w:p w14:paraId="057DDA93">
            <w:pPr>
              <w:spacing w:line="232" w:lineRule="exact"/>
              <w:jc w:val="lef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罚款数额＝500×</w:t>
            </w:r>
            <w:r>
              <w:rPr>
                <w:rFonts w:hint="eastAsia" w:cs="宋体" w:asciiTheme="minorEastAsia" w:hAnsiTheme="minorEastAsia" w:eastAsiaTheme="minorEastAsia"/>
                <w:bCs/>
                <w:color w:val="000000" w:themeColor="text1"/>
                <w:sz w:val="15"/>
                <w:szCs w:val="15"/>
                <w14:textFill>
                  <w14:solidFill>
                    <w14:schemeClr w14:val="tx1"/>
                  </w14:solidFill>
                </w14:textFill>
              </w:rPr>
              <w:t>（1</w:t>
            </w:r>
            <w:r>
              <w:rPr>
                <w:rFonts w:hint="eastAsia" w:asciiTheme="minorEastAsia" w:hAnsiTheme="minorEastAsia" w:eastAsiaTheme="minorEastAsia"/>
                <w:color w:val="000000" w:themeColor="text1"/>
                <w:sz w:val="15"/>
                <w:szCs w:val="15"/>
                <w14:textFill>
                  <w14:solidFill>
                    <w14:schemeClr w14:val="tx1"/>
                  </w14:solidFill>
                </w14:textFill>
              </w:rPr>
              <w:t>＋区域系数</w:t>
            </w:r>
            <w:r>
              <w:rPr>
                <w:rFonts w:hint="eastAsia" w:cs="宋体" w:asciiTheme="minorEastAsia" w:hAnsiTheme="minorEastAsia" w:eastAsiaTheme="minorEastAsia"/>
                <w:bCs/>
                <w:color w:val="000000" w:themeColor="text1"/>
                <w:sz w:val="15"/>
                <w:szCs w:val="15"/>
                <w14:textFill>
                  <w14:solidFill>
                    <w14:schemeClr w14:val="tx1"/>
                  </w14:solidFill>
                </w14:textFill>
              </w:rPr>
              <w:t>＋情节系数+变量系数）</w:t>
            </w:r>
          </w:p>
        </w:tc>
        <w:tc>
          <w:tcPr>
            <w:tcW w:w="2385" w:type="dxa"/>
            <w:shd w:val="clear" w:color="auto" w:fill="auto"/>
            <w:vAlign w:val="center"/>
          </w:tcPr>
          <w:p w14:paraId="4836F5B8">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法律责任为必须没收，选择处罚。</w:t>
            </w:r>
          </w:p>
          <w:p w14:paraId="7F7D7625">
            <w:pPr>
              <w:spacing w:line="232" w:lineRule="exact"/>
              <w:jc w:val="left"/>
              <w:rPr>
                <w:rFonts w:asciiTheme="minorEastAsia" w:hAnsiTheme="minorEastAsia" w:eastAsiaTheme="minorEastAsia"/>
                <w:color w:val="000000" w:themeColor="text1"/>
                <w:sz w:val="15"/>
                <w:szCs w:val="15"/>
                <w14:textFill>
                  <w14:solidFill>
                    <w14:schemeClr w14:val="tx1"/>
                  </w14:solidFill>
                </w14:textFill>
              </w:rPr>
            </w:pPr>
          </w:p>
          <w:p w14:paraId="0B2A75A3">
            <w:pPr>
              <w:spacing w:line="232" w:lineRule="exact"/>
              <w:jc w:val="lef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需要给予其它处罚额度的，报案审会决定。</w:t>
            </w:r>
          </w:p>
        </w:tc>
        <w:tc>
          <w:tcPr>
            <w:tcW w:w="1208" w:type="dxa"/>
            <w:shd w:val="clear" w:color="auto" w:fill="auto"/>
            <w:vAlign w:val="center"/>
          </w:tcPr>
          <w:p w14:paraId="76EF9BFE">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街道</w:t>
            </w:r>
          </w:p>
          <w:p w14:paraId="61405ECD">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乡镇</w:t>
            </w:r>
          </w:p>
        </w:tc>
      </w:tr>
      <w:tr w14:paraId="2F726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14329" w:type="dxa"/>
            <w:gridSpan w:val="9"/>
            <w:shd w:val="clear" w:color="auto" w:fill="auto"/>
            <w:vAlign w:val="center"/>
          </w:tcPr>
          <w:p w14:paraId="756E9C63">
            <w:pPr>
              <w:pStyle w:val="4"/>
              <w:keepNext w:val="0"/>
              <w:keepLines w:val="0"/>
              <w:rPr>
                <w:rFonts w:ascii="黑体" w:hAnsi="黑体" w:eastAsia="黑体"/>
                <w:b w:val="0"/>
                <w:color w:val="000000" w:themeColor="text1"/>
                <w:sz w:val="24"/>
                <w:szCs w:val="24"/>
                <w14:textFill>
                  <w14:solidFill>
                    <w14:schemeClr w14:val="tx1"/>
                  </w14:solidFill>
                </w14:textFill>
              </w:rPr>
            </w:pPr>
            <w:bookmarkStart w:id="95" w:name="_Toc110851483"/>
            <w:bookmarkStart w:id="96" w:name="_Toc1073708862"/>
            <w:r>
              <w:rPr>
                <w:rFonts w:hint="eastAsia" w:ascii="黑体" w:hAnsi="黑体" w:eastAsia="黑体"/>
                <w:b w:val="0"/>
                <w:color w:val="000000" w:themeColor="text1"/>
                <w:sz w:val="24"/>
                <w:szCs w:val="24"/>
                <w14:textFill>
                  <w14:solidFill>
                    <w14:schemeClr w14:val="tx1"/>
                  </w14:solidFill>
                </w14:textFill>
              </w:rPr>
              <w:t>市场监督管理（流动无照经营）方面</w:t>
            </w:r>
            <w:bookmarkEnd w:id="95"/>
            <w:bookmarkEnd w:id="96"/>
          </w:p>
        </w:tc>
      </w:tr>
      <w:tr w14:paraId="6936F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14329" w:type="dxa"/>
            <w:gridSpan w:val="9"/>
            <w:shd w:val="clear" w:color="auto" w:fill="auto"/>
            <w:vAlign w:val="center"/>
          </w:tcPr>
          <w:p w14:paraId="53832533">
            <w:pPr>
              <w:pStyle w:val="5"/>
              <w:widowControl w:val="0"/>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bookmarkStart w:id="97" w:name="_Toc1685468639"/>
            <w:bookmarkStart w:id="98" w:name="_Toc110851484"/>
            <w:r>
              <w:rPr>
                <w:rFonts w:hint="eastAsia" w:asciiTheme="minorEastAsia" w:hAnsiTheme="minorEastAsia" w:eastAsiaTheme="minorEastAsia"/>
                <w:color w:val="000000" w:themeColor="text1"/>
                <w:sz w:val="15"/>
                <w:szCs w:val="15"/>
                <w14:textFill>
                  <w14:solidFill>
                    <w14:schemeClr w14:val="tx1"/>
                  </w14:solidFill>
                </w14:textFill>
              </w:rPr>
              <w:t>《无证</w:t>
            </w:r>
            <w:r>
              <w:rPr>
                <w:rFonts w:asciiTheme="minorEastAsia" w:hAnsiTheme="minorEastAsia" w:eastAsiaTheme="minorEastAsia"/>
                <w:color w:val="000000" w:themeColor="text1"/>
                <w:sz w:val="15"/>
                <w:szCs w:val="15"/>
                <w14:textFill>
                  <w14:solidFill>
                    <w14:schemeClr w14:val="tx1"/>
                  </w14:solidFill>
                </w14:textFill>
              </w:rPr>
              <w:t>无照经营查处办法</w:t>
            </w:r>
            <w:r>
              <w:rPr>
                <w:rFonts w:hint="eastAsia" w:asciiTheme="minorEastAsia" w:hAnsiTheme="minorEastAsia" w:eastAsiaTheme="minorEastAsia"/>
                <w:color w:val="000000" w:themeColor="text1"/>
                <w:sz w:val="15"/>
                <w:szCs w:val="15"/>
                <w14:textFill>
                  <w14:solidFill>
                    <w14:schemeClr w14:val="tx1"/>
                  </w14:solidFill>
                </w14:textFill>
              </w:rPr>
              <w:t>》案由3项</w:t>
            </w:r>
            <w:bookmarkEnd w:id="97"/>
            <w:bookmarkEnd w:id="98"/>
          </w:p>
        </w:tc>
      </w:tr>
      <w:tr w14:paraId="0EFDA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349" w:hRule="atLeast"/>
          <w:jc w:val="center"/>
        </w:trPr>
        <w:tc>
          <w:tcPr>
            <w:tcW w:w="940" w:type="dxa"/>
            <w:shd w:val="clear" w:color="auto" w:fill="auto"/>
            <w:vAlign w:val="center"/>
          </w:tcPr>
          <w:p w14:paraId="7D0249E0">
            <w:pPr>
              <w:spacing w:line="232" w:lineRule="exact"/>
              <w:contextualSpacing/>
              <w:jc w:val="center"/>
              <w:rPr>
                <w:rFonts w:cs="宋体" w:asciiTheme="minorEastAsia" w:hAnsiTheme="minorEastAsia" w:eastAsiaTheme="minorEastAsia"/>
                <w:bCs/>
                <w:color w:val="000000" w:themeColor="text1"/>
                <w:kern w:val="0"/>
                <w:sz w:val="15"/>
                <w:szCs w:val="15"/>
                <w14:textFill>
                  <w14:solidFill>
                    <w14:schemeClr w14:val="tx1"/>
                  </w14:solidFill>
                </w14:textFill>
              </w:rPr>
            </w:pPr>
            <w:r>
              <w:rPr>
                <w:rFonts w:hint="eastAsia" w:cs="宋体" w:asciiTheme="minorEastAsia" w:hAnsiTheme="minorEastAsia" w:eastAsiaTheme="minorEastAsia"/>
                <w:bCs/>
                <w:color w:val="000000" w:themeColor="text1"/>
                <w:kern w:val="0"/>
                <w:sz w:val="15"/>
                <w:szCs w:val="15"/>
                <w14:textFill>
                  <w14:solidFill>
                    <w14:schemeClr w14:val="tx1"/>
                  </w14:solidFill>
                </w14:textFill>
              </w:rPr>
              <w:t>1</w:t>
            </w:r>
          </w:p>
        </w:tc>
        <w:tc>
          <w:tcPr>
            <w:tcW w:w="1500" w:type="dxa"/>
            <w:shd w:val="clear" w:color="auto" w:fill="auto"/>
            <w:vAlign w:val="center"/>
          </w:tcPr>
          <w:p w14:paraId="5BD9135B">
            <w:pPr>
              <w:spacing w:line="232" w:lineRule="exact"/>
              <w:contextualSpacing/>
              <w:rPr>
                <w:rFonts w:cs="宋体" w:asciiTheme="minorEastAsia" w:hAnsiTheme="minorEastAsia" w:eastAsiaTheme="minorEastAsia"/>
                <w:bCs/>
                <w:color w:val="000000" w:themeColor="text1"/>
                <w:kern w:val="0"/>
                <w:sz w:val="15"/>
                <w:szCs w:val="15"/>
                <w14:textFill>
                  <w14:solidFill>
                    <w14:schemeClr w14:val="tx1"/>
                  </w14:solidFill>
                </w14:textFill>
              </w:rPr>
            </w:pPr>
            <w:r>
              <w:rPr>
                <w:rFonts w:hint="eastAsia" w:cs="宋体" w:asciiTheme="minorEastAsia" w:hAnsiTheme="minorEastAsia" w:eastAsiaTheme="minorEastAsia"/>
                <w:bCs/>
                <w:color w:val="000000" w:themeColor="text1"/>
                <w:kern w:val="0"/>
                <w:sz w:val="15"/>
                <w:szCs w:val="15"/>
                <w14:textFill>
                  <w14:solidFill>
                    <w14:schemeClr w14:val="tx1"/>
                  </w14:solidFill>
                </w14:textFill>
              </w:rPr>
              <w:t>无照经营</w:t>
            </w:r>
          </w:p>
        </w:tc>
        <w:tc>
          <w:tcPr>
            <w:tcW w:w="2789" w:type="dxa"/>
            <w:shd w:val="clear" w:color="auto" w:fill="auto"/>
            <w:vAlign w:val="center"/>
          </w:tcPr>
          <w:p w14:paraId="31C86300">
            <w:pPr>
              <w:spacing w:line="232" w:lineRule="exact"/>
              <w:contextualSpacing/>
              <w:rPr>
                <w:rFonts w:cs="宋体" w:asciiTheme="minorEastAsia" w:hAnsiTheme="minorEastAsia" w:eastAsiaTheme="minorEastAsia"/>
                <w:bCs/>
                <w:color w:val="000000" w:themeColor="text1"/>
                <w:kern w:val="0"/>
                <w:sz w:val="15"/>
                <w:szCs w:val="15"/>
                <w14:textFill>
                  <w14:solidFill>
                    <w14:schemeClr w14:val="tx1"/>
                  </w14:solidFill>
                </w14:textFill>
              </w:rPr>
            </w:pPr>
            <w:r>
              <w:rPr>
                <w:rFonts w:hint="eastAsia" w:cs="宋体" w:asciiTheme="minorEastAsia" w:hAnsiTheme="minorEastAsia" w:eastAsiaTheme="minorEastAsia"/>
                <w:bCs/>
                <w:color w:val="000000" w:themeColor="text1"/>
                <w:kern w:val="0"/>
                <w:sz w:val="15"/>
                <w:szCs w:val="15"/>
                <w14:textFill>
                  <w14:solidFill>
                    <w14:schemeClr w14:val="tx1"/>
                  </w14:solidFill>
                </w14:textFill>
              </w:rPr>
              <w:t>违反条款：第二条；</w:t>
            </w:r>
          </w:p>
          <w:p w14:paraId="6F8AC1C7">
            <w:pPr>
              <w:spacing w:line="232" w:lineRule="exact"/>
              <w:contextualSpacing/>
              <w:rPr>
                <w:rFonts w:cs="宋体" w:asciiTheme="minorEastAsia" w:hAnsiTheme="minorEastAsia" w:eastAsiaTheme="minorEastAsia"/>
                <w:bCs/>
                <w:color w:val="000000" w:themeColor="text1"/>
                <w:kern w:val="0"/>
                <w:sz w:val="15"/>
                <w:szCs w:val="15"/>
                <w14:textFill>
                  <w14:solidFill>
                    <w14:schemeClr w14:val="tx1"/>
                  </w14:solidFill>
                </w14:textFill>
              </w:rPr>
            </w:pPr>
            <w:r>
              <w:rPr>
                <w:rFonts w:hint="eastAsia" w:cs="宋体" w:asciiTheme="minorEastAsia" w:hAnsiTheme="minorEastAsia" w:eastAsiaTheme="minorEastAsia"/>
                <w:bCs/>
                <w:color w:val="000000" w:themeColor="text1"/>
                <w:kern w:val="0"/>
                <w:sz w:val="15"/>
                <w:szCs w:val="15"/>
                <w14:textFill>
                  <w14:solidFill>
                    <w14:schemeClr w14:val="tx1"/>
                  </w14:solidFill>
                </w14:textFill>
              </w:rPr>
              <w:t>处罚条款：第十三条，责令停止违法行为，没收违法所得，并处1万元以下的罚款。</w:t>
            </w:r>
          </w:p>
        </w:tc>
        <w:tc>
          <w:tcPr>
            <w:tcW w:w="851" w:type="dxa"/>
            <w:shd w:val="clear" w:color="auto" w:fill="auto"/>
            <w:vAlign w:val="center"/>
          </w:tcPr>
          <w:p w14:paraId="3938D3C6">
            <w:pPr>
              <w:spacing w:line="232" w:lineRule="exact"/>
              <w:contextualSpacing/>
              <w:jc w:val="center"/>
              <w:rPr>
                <w:rFonts w:cs="宋体" w:asciiTheme="minorEastAsia" w:hAnsiTheme="minorEastAsia" w:eastAsiaTheme="minorEastAsia"/>
                <w:bCs/>
                <w:color w:val="000000" w:themeColor="text1"/>
                <w:kern w:val="0"/>
                <w:sz w:val="15"/>
                <w:szCs w:val="15"/>
                <w14:textFill>
                  <w14:solidFill>
                    <w14:schemeClr w14:val="tx1"/>
                  </w14:solidFill>
                </w14:textFill>
              </w:rPr>
            </w:pPr>
            <w:r>
              <w:rPr>
                <w:rFonts w:hint="eastAsia" w:cs="宋体" w:asciiTheme="minorEastAsia" w:hAnsiTheme="minorEastAsia" w:eastAsiaTheme="minorEastAsia"/>
                <w:bCs/>
                <w:color w:val="000000" w:themeColor="text1"/>
                <w:kern w:val="0"/>
                <w:sz w:val="15"/>
                <w:szCs w:val="15"/>
                <w14:textFill>
                  <w14:solidFill>
                    <w14:schemeClr w14:val="tx1"/>
                  </w14:solidFill>
                </w14:textFill>
              </w:rPr>
              <w:t>100</w:t>
            </w:r>
          </w:p>
        </w:tc>
        <w:tc>
          <w:tcPr>
            <w:tcW w:w="567" w:type="dxa"/>
            <w:shd w:val="clear" w:color="auto" w:fill="auto"/>
            <w:vAlign w:val="center"/>
          </w:tcPr>
          <w:p w14:paraId="54211CBC">
            <w:pPr>
              <w:spacing w:line="232" w:lineRule="exact"/>
              <w:contextualSpacing/>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1</w:t>
            </w:r>
          </w:p>
        </w:tc>
        <w:tc>
          <w:tcPr>
            <w:tcW w:w="2304" w:type="dxa"/>
            <w:shd w:val="clear" w:color="auto" w:fill="auto"/>
            <w:vAlign w:val="center"/>
          </w:tcPr>
          <w:p w14:paraId="15582EEB">
            <w:pPr>
              <w:spacing w:line="232" w:lineRule="exact"/>
              <w:contextualSpacing/>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按照《基准》的规定执行</w:t>
            </w:r>
          </w:p>
        </w:tc>
        <w:tc>
          <w:tcPr>
            <w:tcW w:w="1785" w:type="dxa"/>
            <w:shd w:val="clear" w:color="auto" w:fill="auto"/>
            <w:vAlign w:val="center"/>
          </w:tcPr>
          <w:p w14:paraId="730C9FF2">
            <w:pPr>
              <w:spacing w:line="232" w:lineRule="exact"/>
              <w:contextualSpacing/>
              <w:rPr>
                <w:rFonts w:cs="宋体" w:asciiTheme="minorEastAsia" w:hAnsiTheme="minorEastAsia" w:eastAsiaTheme="minorEastAsia"/>
                <w:bCs/>
                <w:color w:val="000000" w:themeColor="text1"/>
                <w:kern w:val="0"/>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罚款数额＝100×（1＋区域系数＋情节系数）</w:t>
            </w:r>
          </w:p>
        </w:tc>
        <w:tc>
          <w:tcPr>
            <w:tcW w:w="2385" w:type="dxa"/>
            <w:shd w:val="clear" w:color="auto" w:fill="auto"/>
            <w:vAlign w:val="center"/>
          </w:tcPr>
          <w:p w14:paraId="4660F80E">
            <w:pPr>
              <w:spacing w:line="232" w:lineRule="exact"/>
              <w:contextualSpacing/>
              <w:rPr>
                <w:rFonts w:cs="宋体" w:asciiTheme="minorEastAsia" w:hAnsiTheme="minorEastAsia" w:eastAsiaTheme="minorEastAsia"/>
                <w:bCs/>
                <w:color w:val="000000" w:themeColor="text1"/>
                <w:kern w:val="0"/>
                <w:sz w:val="15"/>
                <w:szCs w:val="15"/>
                <w14:textFill>
                  <w14:solidFill>
                    <w14:schemeClr w14:val="tx1"/>
                  </w14:solidFill>
                </w14:textFill>
              </w:rPr>
            </w:pPr>
            <w:r>
              <w:rPr>
                <w:rFonts w:hint="eastAsia" w:cs="宋体" w:asciiTheme="minorEastAsia" w:hAnsiTheme="minorEastAsia" w:eastAsiaTheme="minorEastAsia"/>
                <w:bCs/>
                <w:color w:val="000000" w:themeColor="text1"/>
                <w:kern w:val="0"/>
                <w:sz w:val="15"/>
                <w:szCs w:val="15"/>
                <w14:textFill>
                  <w14:solidFill>
                    <w14:schemeClr w14:val="tx1"/>
                  </w14:solidFill>
                </w14:textFill>
              </w:rPr>
              <w:t>1.适用于一般无照经营情形；2.占用无障碍设施或者机动车道；占用过街桥、地下过街通道；使用畜力车、农用运输车及其它机动车、电动车为经营工具；经营违禁品；占用非机动车道或者其它公共场所面积较大；或者造成通行秩序、市容秩序混乱等无照经营情形，原则按照“摆摊设点”案由查处；需要给予500元以下较轻罚款的，说明理由，报案审会决定按照“无照经营”案由查处。</w:t>
            </w:r>
          </w:p>
        </w:tc>
        <w:tc>
          <w:tcPr>
            <w:tcW w:w="1208" w:type="dxa"/>
            <w:shd w:val="clear" w:color="auto" w:fill="auto"/>
            <w:vAlign w:val="center"/>
          </w:tcPr>
          <w:p w14:paraId="111915B8">
            <w:pPr>
              <w:spacing w:line="232" w:lineRule="exact"/>
              <w:contextualSpacing/>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街道</w:t>
            </w:r>
          </w:p>
          <w:p w14:paraId="0A62E526">
            <w:pPr>
              <w:spacing w:line="232" w:lineRule="exact"/>
              <w:contextualSpacing/>
              <w:jc w:val="center"/>
              <w:rPr>
                <w:rFonts w:cs="宋体" w:asciiTheme="minorEastAsia" w:hAnsiTheme="minorEastAsia" w:eastAsiaTheme="minorEastAsia"/>
                <w:bCs/>
                <w:color w:val="000000" w:themeColor="text1"/>
                <w:kern w:val="0"/>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乡镇</w:t>
            </w:r>
          </w:p>
        </w:tc>
      </w:tr>
      <w:tr w14:paraId="41FE8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50" w:hRule="atLeast"/>
          <w:jc w:val="center"/>
        </w:trPr>
        <w:tc>
          <w:tcPr>
            <w:tcW w:w="940" w:type="dxa"/>
            <w:shd w:val="clear" w:color="auto" w:fill="auto"/>
            <w:vAlign w:val="center"/>
          </w:tcPr>
          <w:p w14:paraId="3477B76E">
            <w:pPr>
              <w:spacing w:line="232" w:lineRule="exact"/>
              <w:contextualSpacing/>
              <w:jc w:val="center"/>
              <w:rPr>
                <w:rFonts w:cs="宋体" w:asciiTheme="minorEastAsia" w:hAnsiTheme="minorEastAsia" w:eastAsiaTheme="minorEastAsia"/>
                <w:bCs/>
                <w:color w:val="000000" w:themeColor="text1"/>
                <w:kern w:val="0"/>
                <w:sz w:val="15"/>
                <w:szCs w:val="15"/>
                <w14:textFill>
                  <w14:solidFill>
                    <w14:schemeClr w14:val="tx1"/>
                  </w14:solidFill>
                </w14:textFill>
              </w:rPr>
            </w:pPr>
            <w:r>
              <w:rPr>
                <w:rFonts w:hint="eastAsia" w:cs="宋体" w:asciiTheme="minorEastAsia" w:hAnsiTheme="minorEastAsia" w:eastAsiaTheme="minorEastAsia"/>
                <w:bCs/>
                <w:color w:val="000000" w:themeColor="text1"/>
                <w:kern w:val="0"/>
                <w:sz w:val="15"/>
                <w:szCs w:val="15"/>
                <w14:textFill>
                  <w14:solidFill>
                    <w14:schemeClr w14:val="tx1"/>
                  </w14:solidFill>
                </w14:textFill>
              </w:rPr>
              <w:t>2</w:t>
            </w:r>
          </w:p>
        </w:tc>
        <w:tc>
          <w:tcPr>
            <w:tcW w:w="1500" w:type="dxa"/>
            <w:shd w:val="clear" w:color="auto" w:fill="auto"/>
            <w:vAlign w:val="center"/>
          </w:tcPr>
          <w:p w14:paraId="6FC4BA52">
            <w:pPr>
              <w:spacing w:line="232" w:lineRule="exact"/>
              <w:contextualSpacing/>
              <w:rPr>
                <w:rFonts w:cs="宋体" w:asciiTheme="minorEastAsia" w:hAnsiTheme="minorEastAsia" w:eastAsiaTheme="minorEastAsia"/>
                <w:bCs/>
                <w:color w:val="000000" w:themeColor="text1"/>
                <w:kern w:val="0"/>
                <w:sz w:val="15"/>
                <w:szCs w:val="15"/>
                <w14:textFill>
                  <w14:solidFill>
                    <w14:schemeClr w14:val="tx1"/>
                  </w14:solidFill>
                </w14:textFill>
              </w:rPr>
            </w:pPr>
            <w:r>
              <w:rPr>
                <w:rFonts w:cs="宋体" w:asciiTheme="minorEastAsia" w:hAnsiTheme="minorEastAsia" w:eastAsiaTheme="minorEastAsia"/>
                <w:bCs/>
                <w:color w:val="000000" w:themeColor="text1"/>
                <w:kern w:val="0"/>
                <w:sz w:val="15"/>
                <w:szCs w:val="15"/>
                <w14:textFill>
                  <w14:solidFill>
                    <w14:schemeClr w14:val="tx1"/>
                  </w14:solidFill>
                </w14:textFill>
              </w:rPr>
              <w:t>为无照经营者提供</w:t>
            </w:r>
            <w:r>
              <w:rPr>
                <w:rFonts w:hint="eastAsia" w:cs="宋体" w:asciiTheme="minorEastAsia" w:hAnsiTheme="minorEastAsia" w:eastAsiaTheme="minorEastAsia"/>
                <w:bCs/>
                <w:color w:val="000000" w:themeColor="text1"/>
                <w:kern w:val="0"/>
                <w:sz w:val="15"/>
                <w:szCs w:val="15"/>
                <w14:textFill>
                  <w14:solidFill>
                    <w14:schemeClr w14:val="tx1"/>
                  </w14:solidFill>
                </w14:textFill>
              </w:rPr>
              <w:t>场所或者条件</w:t>
            </w:r>
          </w:p>
        </w:tc>
        <w:tc>
          <w:tcPr>
            <w:tcW w:w="2789" w:type="dxa"/>
            <w:shd w:val="clear" w:color="auto" w:fill="auto"/>
            <w:vAlign w:val="center"/>
          </w:tcPr>
          <w:p w14:paraId="692CC0F1">
            <w:pPr>
              <w:spacing w:line="232" w:lineRule="exact"/>
              <w:contextualSpacing/>
              <w:rPr>
                <w:rFonts w:cs="宋体" w:asciiTheme="minorEastAsia" w:hAnsiTheme="minorEastAsia" w:eastAsiaTheme="minorEastAsia"/>
                <w:bCs/>
                <w:color w:val="000000" w:themeColor="text1"/>
                <w:kern w:val="0"/>
                <w:sz w:val="15"/>
                <w:szCs w:val="15"/>
                <w14:textFill>
                  <w14:solidFill>
                    <w14:schemeClr w14:val="tx1"/>
                  </w14:solidFill>
                </w14:textFill>
              </w:rPr>
            </w:pPr>
            <w:r>
              <w:rPr>
                <w:rFonts w:hint="eastAsia" w:cs="宋体" w:asciiTheme="minorEastAsia" w:hAnsiTheme="minorEastAsia" w:eastAsiaTheme="minorEastAsia"/>
                <w:bCs/>
                <w:color w:val="000000" w:themeColor="text1"/>
                <w:kern w:val="0"/>
                <w:sz w:val="15"/>
                <w:szCs w:val="15"/>
                <w14:textFill>
                  <w14:solidFill>
                    <w14:schemeClr w14:val="tx1"/>
                  </w14:solidFill>
                </w14:textFill>
              </w:rPr>
              <w:t>违反条款：第十四条；</w:t>
            </w:r>
          </w:p>
          <w:p w14:paraId="74F2BFC7">
            <w:pPr>
              <w:spacing w:line="232" w:lineRule="exact"/>
              <w:contextualSpacing/>
              <w:rPr>
                <w:rFonts w:cs="宋体" w:asciiTheme="minorEastAsia" w:hAnsiTheme="minorEastAsia" w:eastAsiaTheme="minorEastAsia"/>
                <w:bCs/>
                <w:color w:val="000000" w:themeColor="text1"/>
                <w:kern w:val="0"/>
                <w:sz w:val="15"/>
                <w:szCs w:val="15"/>
                <w14:textFill>
                  <w14:solidFill>
                    <w14:schemeClr w14:val="tx1"/>
                  </w14:solidFill>
                </w14:textFill>
              </w:rPr>
            </w:pPr>
            <w:r>
              <w:rPr>
                <w:rFonts w:hint="eastAsia" w:cs="宋体" w:asciiTheme="minorEastAsia" w:hAnsiTheme="minorEastAsia" w:eastAsiaTheme="minorEastAsia"/>
                <w:bCs/>
                <w:color w:val="000000" w:themeColor="text1"/>
                <w:kern w:val="0"/>
                <w:sz w:val="15"/>
                <w:szCs w:val="15"/>
                <w14:textFill>
                  <w14:solidFill>
                    <w14:schemeClr w14:val="tx1"/>
                  </w14:solidFill>
                </w14:textFill>
              </w:rPr>
              <w:t>处罚条款：第十四条，责令停止违法行为，没收违法所得，并处</w:t>
            </w:r>
            <w:r>
              <w:rPr>
                <w:rFonts w:cs="宋体" w:asciiTheme="minorEastAsia" w:hAnsiTheme="minorEastAsia" w:eastAsiaTheme="minorEastAsia"/>
                <w:bCs/>
                <w:color w:val="000000" w:themeColor="text1"/>
                <w:kern w:val="0"/>
                <w:sz w:val="15"/>
                <w:szCs w:val="15"/>
                <w14:textFill>
                  <w14:solidFill>
                    <w14:schemeClr w14:val="tx1"/>
                  </w14:solidFill>
                </w14:textFill>
              </w:rPr>
              <w:t>5000</w:t>
            </w:r>
            <w:r>
              <w:rPr>
                <w:rFonts w:hint="eastAsia" w:cs="宋体" w:asciiTheme="minorEastAsia" w:hAnsiTheme="minorEastAsia" w:eastAsiaTheme="minorEastAsia"/>
                <w:bCs/>
                <w:color w:val="000000" w:themeColor="text1"/>
                <w:kern w:val="0"/>
                <w:sz w:val="15"/>
                <w:szCs w:val="15"/>
                <w14:textFill>
                  <w14:solidFill>
                    <w14:schemeClr w14:val="tx1"/>
                  </w14:solidFill>
                </w14:textFill>
              </w:rPr>
              <w:t>元以下的罚款。</w:t>
            </w:r>
          </w:p>
        </w:tc>
        <w:tc>
          <w:tcPr>
            <w:tcW w:w="851" w:type="dxa"/>
            <w:shd w:val="clear" w:color="auto" w:fill="auto"/>
            <w:vAlign w:val="center"/>
          </w:tcPr>
          <w:p w14:paraId="1FB43A85">
            <w:pPr>
              <w:spacing w:line="232" w:lineRule="exact"/>
              <w:contextualSpacing/>
              <w:jc w:val="center"/>
              <w:rPr>
                <w:rFonts w:cs="宋体" w:asciiTheme="minorEastAsia" w:hAnsiTheme="minorEastAsia" w:eastAsiaTheme="minorEastAsia"/>
                <w:bCs/>
                <w:color w:val="000000" w:themeColor="text1"/>
                <w:kern w:val="0"/>
                <w:sz w:val="15"/>
                <w:szCs w:val="15"/>
                <w14:textFill>
                  <w14:solidFill>
                    <w14:schemeClr w14:val="tx1"/>
                  </w14:solidFill>
                </w14:textFill>
              </w:rPr>
            </w:pPr>
            <w:r>
              <w:rPr>
                <w:rFonts w:hint="eastAsia" w:cs="宋体" w:asciiTheme="minorEastAsia" w:hAnsiTheme="minorEastAsia" w:eastAsiaTheme="minorEastAsia"/>
                <w:bCs/>
                <w:color w:val="000000" w:themeColor="text1"/>
                <w:kern w:val="0"/>
                <w:sz w:val="15"/>
                <w:szCs w:val="15"/>
                <w14:textFill>
                  <w14:solidFill>
                    <w14:schemeClr w14:val="tx1"/>
                  </w14:solidFill>
                </w14:textFill>
              </w:rPr>
              <w:t>500</w:t>
            </w:r>
          </w:p>
        </w:tc>
        <w:tc>
          <w:tcPr>
            <w:tcW w:w="567" w:type="dxa"/>
            <w:shd w:val="clear" w:color="auto" w:fill="auto"/>
            <w:vAlign w:val="center"/>
          </w:tcPr>
          <w:p w14:paraId="6035B24B">
            <w:pPr>
              <w:spacing w:line="232" w:lineRule="exact"/>
              <w:contextualSpacing/>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1</w:t>
            </w:r>
          </w:p>
        </w:tc>
        <w:tc>
          <w:tcPr>
            <w:tcW w:w="2304" w:type="dxa"/>
            <w:shd w:val="clear" w:color="auto" w:fill="auto"/>
            <w:vAlign w:val="center"/>
          </w:tcPr>
          <w:p w14:paraId="0705C702">
            <w:pPr>
              <w:spacing w:line="232" w:lineRule="exact"/>
              <w:contextualSpacing/>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按照《基准》的规定执行</w:t>
            </w:r>
          </w:p>
        </w:tc>
        <w:tc>
          <w:tcPr>
            <w:tcW w:w="1785" w:type="dxa"/>
            <w:shd w:val="clear" w:color="auto" w:fill="auto"/>
            <w:vAlign w:val="center"/>
          </w:tcPr>
          <w:p w14:paraId="03B05074">
            <w:pPr>
              <w:spacing w:line="232" w:lineRule="exact"/>
              <w:contextualSpacing/>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罚款数额＝</w:t>
            </w:r>
            <w:r>
              <w:rPr>
                <w:rFonts w:asciiTheme="minorEastAsia" w:hAnsiTheme="minorEastAsia" w:eastAsiaTheme="minorEastAsia"/>
                <w:color w:val="000000" w:themeColor="text1"/>
                <w:sz w:val="15"/>
                <w:szCs w:val="15"/>
                <w14:textFill>
                  <w14:solidFill>
                    <w14:schemeClr w14:val="tx1"/>
                  </w14:solidFill>
                </w14:textFill>
              </w:rPr>
              <w:t>5</w:t>
            </w:r>
            <w:r>
              <w:rPr>
                <w:rFonts w:hint="eastAsia" w:asciiTheme="minorEastAsia" w:hAnsiTheme="minorEastAsia" w:eastAsiaTheme="minorEastAsia"/>
                <w:color w:val="000000" w:themeColor="text1"/>
                <w:sz w:val="15"/>
                <w:szCs w:val="15"/>
                <w14:textFill>
                  <w14:solidFill>
                    <w14:schemeClr w14:val="tx1"/>
                  </w14:solidFill>
                </w14:textFill>
              </w:rPr>
              <w:t>00×（1＋区域系数＋情节系数）</w:t>
            </w:r>
          </w:p>
        </w:tc>
        <w:tc>
          <w:tcPr>
            <w:tcW w:w="2385" w:type="dxa"/>
            <w:shd w:val="clear" w:color="auto" w:fill="auto"/>
            <w:vAlign w:val="center"/>
          </w:tcPr>
          <w:p w14:paraId="1E0B1283">
            <w:pPr>
              <w:spacing w:line="232" w:lineRule="exact"/>
              <w:contextualSpacing/>
              <w:rPr>
                <w:rFonts w:cs="宋体" w:asciiTheme="minorEastAsia" w:hAnsiTheme="minorEastAsia" w:eastAsiaTheme="minorEastAsia"/>
                <w:bCs/>
                <w:color w:val="000000" w:themeColor="text1"/>
                <w:kern w:val="0"/>
                <w:sz w:val="15"/>
                <w:szCs w:val="15"/>
                <w14:textFill>
                  <w14:solidFill>
                    <w14:schemeClr w14:val="tx1"/>
                  </w14:solidFill>
                </w14:textFill>
              </w:rPr>
            </w:pPr>
          </w:p>
        </w:tc>
        <w:tc>
          <w:tcPr>
            <w:tcW w:w="1208" w:type="dxa"/>
            <w:shd w:val="clear" w:color="auto" w:fill="auto"/>
            <w:vAlign w:val="center"/>
          </w:tcPr>
          <w:p w14:paraId="29D1F10D">
            <w:pPr>
              <w:spacing w:line="232" w:lineRule="exact"/>
              <w:contextualSpacing/>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街道</w:t>
            </w:r>
          </w:p>
          <w:p w14:paraId="761941CE">
            <w:pPr>
              <w:spacing w:line="232" w:lineRule="exact"/>
              <w:contextualSpacing/>
              <w:jc w:val="center"/>
              <w:rPr>
                <w:rFonts w:cs="宋体" w:asciiTheme="minorEastAsia" w:hAnsiTheme="minorEastAsia" w:eastAsiaTheme="minorEastAsia"/>
                <w:bCs/>
                <w:color w:val="000000" w:themeColor="text1"/>
                <w:kern w:val="0"/>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乡镇</w:t>
            </w:r>
          </w:p>
        </w:tc>
      </w:tr>
      <w:tr w14:paraId="29571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49" w:hRule="atLeast"/>
          <w:jc w:val="center"/>
        </w:trPr>
        <w:tc>
          <w:tcPr>
            <w:tcW w:w="940" w:type="dxa"/>
            <w:shd w:val="clear" w:color="auto" w:fill="auto"/>
            <w:vAlign w:val="center"/>
          </w:tcPr>
          <w:p w14:paraId="5C1A0FAB">
            <w:pPr>
              <w:spacing w:line="232" w:lineRule="exact"/>
              <w:contextualSpacing/>
              <w:jc w:val="center"/>
              <w:rPr>
                <w:rFonts w:cs="宋体" w:asciiTheme="minorEastAsia" w:hAnsiTheme="minorEastAsia" w:eastAsiaTheme="minorEastAsia"/>
                <w:bCs/>
                <w:color w:val="000000" w:themeColor="text1"/>
                <w:kern w:val="0"/>
                <w:sz w:val="15"/>
                <w:szCs w:val="15"/>
                <w14:textFill>
                  <w14:solidFill>
                    <w14:schemeClr w14:val="tx1"/>
                  </w14:solidFill>
                </w14:textFill>
              </w:rPr>
            </w:pPr>
            <w:r>
              <w:rPr>
                <w:rFonts w:cs="宋体" w:asciiTheme="minorEastAsia" w:hAnsiTheme="minorEastAsia" w:eastAsiaTheme="minorEastAsia"/>
                <w:bCs/>
                <w:color w:val="000000" w:themeColor="text1"/>
                <w:kern w:val="0"/>
                <w:sz w:val="15"/>
                <w:szCs w:val="15"/>
                <w14:textFill>
                  <w14:solidFill>
                    <w14:schemeClr w14:val="tx1"/>
                  </w14:solidFill>
                </w14:textFill>
              </w:rPr>
              <w:t>3</w:t>
            </w:r>
          </w:p>
        </w:tc>
        <w:tc>
          <w:tcPr>
            <w:tcW w:w="1500" w:type="dxa"/>
            <w:shd w:val="clear" w:color="auto" w:fill="auto"/>
            <w:vAlign w:val="center"/>
          </w:tcPr>
          <w:p w14:paraId="6ED80B01">
            <w:pPr>
              <w:spacing w:line="232" w:lineRule="exact"/>
              <w:contextualSpacing/>
              <w:rPr>
                <w:rFonts w:cs="宋体" w:asciiTheme="minorEastAsia" w:hAnsiTheme="minorEastAsia" w:eastAsiaTheme="minorEastAsia"/>
                <w:bCs/>
                <w:color w:val="000000" w:themeColor="text1"/>
                <w:kern w:val="0"/>
                <w:sz w:val="15"/>
                <w:szCs w:val="15"/>
                <w14:textFill>
                  <w14:solidFill>
                    <w14:schemeClr w14:val="tx1"/>
                  </w14:solidFill>
                </w14:textFill>
              </w:rPr>
            </w:pPr>
            <w:r>
              <w:rPr>
                <w:rFonts w:hint="eastAsia" w:cs="宋体" w:asciiTheme="minorEastAsia" w:hAnsiTheme="minorEastAsia" w:eastAsiaTheme="minorEastAsia"/>
                <w:bCs/>
                <w:color w:val="000000" w:themeColor="text1"/>
                <w:kern w:val="0"/>
                <w:sz w:val="15"/>
                <w:szCs w:val="15"/>
                <w14:textFill>
                  <w14:solidFill>
                    <w14:schemeClr w14:val="tx1"/>
                  </w14:solidFill>
                </w14:textFill>
              </w:rPr>
              <w:t>无照经营（人力三轮车等业务）</w:t>
            </w:r>
          </w:p>
        </w:tc>
        <w:tc>
          <w:tcPr>
            <w:tcW w:w="2789" w:type="dxa"/>
            <w:shd w:val="clear" w:color="auto" w:fill="auto"/>
            <w:vAlign w:val="center"/>
          </w:tcPr>
          <w:p w14:paraId="712B172D">
            <w:pPr>
              <w:spacing w:line="232" w:lineRule="exact"/>
              <w:contextualSpacing/>
              <w:rPr>
                <w:rFonts w:cs="宋体" w:asciiTheme="minorEastAsia" w:hAnsiTheme="minorEastAsia" w:eastAsiaTheme="minorEastAsia"/>
                <w:bCs/>
                <w:color w:val="000000" w:themeColor="text1"/>
                <w:kern w:val="0"/>
                <w:sz w:val="15"/>
                <w:szCs w:val="15"/>
                <w14:textFill>
                  <w14:solidFill>
                    <w14:schemeClr w14:val="tx1"/>
                  </w14:solidFill>
                </w14:textFill>
              </w:rPr>
            </w:pPr>
            <w:r>
              <w:rPr>
                <w:rFonts w:hint="eastAsia" w:cs="宋体" w:asciiTheme="minorEastAsia" w:hAnsiTheme="minorEastAsia" w:eastAsiaTheme="minorEastAsia"/>
                <w:bCs/>
                <w:color w:val="000000" w:themeColor="text1"/>
                <w:kern w:val="0"/>
                <w:sz w:val="15"/>
                <w:szCs w:val="15"/>
                <w14:textFill>
                  <w14:solidFill>
                    <w14:schemeClr w14:val="tx1"/>
                  </w14:solidFill>
                </w14:textFill>
              </w:rPr>
              <w:t>违反条款：第二条；</w:t>
            </w:r>
          </w:p>
          <w:p w14:paraId="1D251641">
            <w:pPr>
              <w:spacing w:line="232" w:lineRule="exact"/>
              <w:contextualSpacing/>
              <w:rPr>
                <w:rFonts w:cs="宋体" w:asciiTheme="minorEastAsia" w:hAnsiTheme="minorEastAsia" w:eastAsiaTheme="minorEastAsia"/>
                <w:bCs/>
                <w:color w:val="000000" w:themeColor="text1"/>
                <w:kern w:val="0"/>
                <w:sz w:val="15"/>
                <w:szCs w:val="15"/>
                <w14:textFill>
                  <w14:solidFill>
                    <w14:schemeClr w14:val="tx1"/>
                  </w14:solidFill>
                </w14:textFill>
              </w:rPr>
            </w:pPr>
            <w:r>
              <w:rPr>
                <w:rFonts w:hint="eastAsia" w:cs="宋体" w:asciiTheme="minorEastAsia" w:hAnsiTheme="minorEastAsia" w:eastAsiaTheme="minorEastAsia"/>
                <w:bCs/>
                <w:color w:val="000000" w:themeColor="text1"/>
                <w:kern w:val="0"/>
                <w:sz w:val="15"/>
                <w:szCs w:val="15"/>
                <w14:textFill>
                  <w14:solidFill>
                    <w14:schemeClr w14:val="tx1"/>
                  </w14:solidFill>
                </w14:textFill>
              </w:rPr>
              <w:t>处罚条款：第十三条，责令停止违法行为，没收违法所得，并处1万元以下的罚款。</w:t>
            </w:r>
          </w:p>
        </w:tc>
        <w:tc>
          <w:tcPr>
            <w:tcW w:w="851" w:type="dxa"/>
            <w:shd w:val="clear" w:color="auto" w:fill="auto"/>
            <w:vAlign w:val="center"/>
          </w:tcPr>
          <w:p w14:paraId="32D38DA9">
            <w:pPr>
              <w:spacing w:line="232" w:lineRule="exact"/>
              <w:contextualSpacing/>
              <w:jc w:val="center"/>
              <w:rPr>
                <w:rFonts w:cs="宋体" w:asciiTheme="minorEastAsia" w:hAnsiTheme="minorEastAsia" w:eastAsiaTheme="minorEastAsia"/>
                <w:bCs/>
                <w:color w:val="000000" w:themeColor="text1"/>
                <w:kern w:val="0"/>
                <w:sz w:val="15"/>
                <w:szCs w:val="15"/>
                <w14:textFill>
                  <w14:solidFill>
                    <w14:schemeClr w14:val="tx1"/>
                  </w14:solidFill>
                </w14:textFill>
              </w:rPr>
            </w:pPr>
            <w:r>
              <w:rPr>
                <w:rFonts w:hint="eastAsia" w:cs="宋体" w:asciiTheme="minorEastAsia" w:hAnsiTheme="minorEastAsia" w:eastAsiaTheme="minorEastAsia"/>
                <w:bCs/>
                <w:color w:val="000000" w:themeColor="text1"/>
                <w:kern w:val="0"/>
                <w:sz w:val="15"/>
                <w:szCs w:val="15"/>
                <w14:textFill>
                  <w14:solidFill>
                    <w14:schemeClr w14:val="tx1"/>
                  </w14:solidFill>
                </w14:textFill>
              </w:rPr>
              <w:t>500</w:t>
            </w:r>
          </w:p>
        </w:tc>
        <w:tc>
          <w:tcPr>
            <w:tcW w:w="567" w:type="dxa"/>
            <w:shd w:val="clear" w:color="auto" w:fill="auto"/>
            <w:vAlign w:val="center"/>
          </w:tcPr>
          <w:p w14:paraId="78EE6242">
            <w:pPr>
              <w:spacing w:line="232" w:lineRule="exact"/>
              <w:contextualSpacing/>
              <w:jc w:val="center"/>
              <w:rPr>
                <w:rFonts w:cs="宋体" w:asciiTheme="minorEastAsia" w:hAnsiTheme="minorEastAsia" w:eastAsiaTheme="minorEastAsia"/>
                <w:bCs/>
                <w:color w:val="000000" w:themeColor="text1"/>
                <w:kern w:val="0"/>
                <w:sz w:val="15"/>
                <w:szCs w:val="15"/>
                <w14:textFill>
                  <w14:solidFill>
                    <w14:schemeClr w14:val="tx1"/>
                  </w14:solidFill>
                </w14:textFill>
              </w:rPr>
            </w:pPr>
            <w:r>
              <w:rPr>
                <w:rFonts w:hint="eastAsia" w:cs="宋体" w:asciiTheme="minorEastAsia" w:hAnsiTheme="minorEastAsia" w:eastAsiaTheme="minorEastAsia"/>
                <w:bCs/>
                <w:color w:val="000000" w:themeColor="text1"/>
                <w:kern w:val="0"/>
                <w:sz w:val="15"/>
                <w:szCs w:val="15"/>
                <w14:textFill>
                  <w14:solidFill>
                    <w14:schemeClr w14:val="tx1"/>
                  </w14:solidFill>
                </w14:textFill>
              </w:rPr>
              <w:t>1</w:t>
            </w:r>
          </w:p>
        </w:tc>
        <w:tc>
          <w:tcPr>
            <w:tcW w:w="2304" w:type="dxa"/>
            <w:shd w:val="clear" w:color="auto" w:fill="auto"/>
            <w:vAlign w:val="center"/>
          </w:tcPr>
          <w:p w14:paraId="6C3C8452">
            <w:pPr>
              <w:spacing w:line="232" w:lineRule="exact"/>
              <w:contextualSpacing/>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造成秩序混乱或者较大社会影响的，系数1-3。</w:t>
            </w:r>
          </w:p>
        </w:tc>
        <w:tc>
          <w:tcPr>
            <w:tcW w:w="1785" w:type="dxa"/>
            <w:shd w:val="clear" w:color="auto" w:fill="auto"/>
            <w:vAlign w:val="center"/>
          </w:tcPr>
          <w:p w14:paraId="68AD31DA">
            <w:pPr>
              <w:spacing w:line="232" w:lineRule="exact"/>
              <w:contextualSpacing/>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罚款数额＝500×</w:t>
            </w:r>
            <w:r>
              <w:rPr>
                <w:rFonts w:hint="eastAsia" w:cs="宋体" w:asciiTheme="minorEastAsia" w:hAnsiTheme="minorEastAsia" w:eastAsiaTheme="minorEastAsia"/>
                <w:bCs/>
                <w:color w:val="000000" w:themeColor="text1"/>
                <w:sz w:val="15"/>
                <w:szCs w:val="15"/>
                <w14:textFill>
                  <w14:solidFill>
                    <w14:schemeClr w14:val="tx1"/>
                  </w14:solidFill>
                </w14:textFill>
              </w:rPr>
              <w:t>（1</w:t>
            </w:r>
            <w:r>
              <w:rPr>
                <w:rFonts w:hint="eastAsia" w:asciiTheme="minorEastAsia" w:hAnsiTheme="minorEastAsia" w:eastAsiaTheme="minorEastAsia"/>
                <w:color w:val="000000" w:themeColor="text1"/>
                <w:sz w:val="15"/>
                <w:szCs w:val="15"/>
                <w14:textFill>
                  <w14:solidFill>
                    <w14:schemeClr w14:val="tx1"/>
                  </w14:solidFill>
                </w14:textFill>
              </w:rPr>
              <w:t>＋区域系数</w:t>
            </w:r>
            <w:r>
              <w:rPr>
                <w:rFonts w:hint="eastAsia" w:cs="宋体" w:asciiTheme="minorEastAsia" w:hAnsiTheme="minorEastAsia" w:eastAsiaTheme="minorEastAsia"/>
                <w:bCs/>
                <w:color w:val="000000" w:themeColor="text1"/>
                <w:sz w:val="15"/>
                <w:szCs w:val="15"/>
                <w14:textFill>
                  <w14:solidFill>
                    <w14:schemeClr w14:val="tx1"/>
                  </w14:solidFill>
                </w14:textFill>
              </w:rPr>
              <w:t>＋情节系数+变量系数）</w:t>
            </w:r>
          </w:p>
        </w:tc>
        <w:tc>
          <w:tcPr>
            <w:tcW w:w="2385" w:type="dxa"/>
            <w:shd w:val="clear" w:color="auto" w:fill="auto"/>
            <w:vAlign w:val="center"/>
          </w:tcPr>
          <w:p w14:paraId="575E5FF8">
            <w:pPr>
              <w:spacing w:line="232" w:lineRule="exact"/>
              <w:contextualSpacing/>
              <w:rPr>
                <w:rFonts w:cs="宋体" w:asciiTheme="minorEastAsia" w:hAnsiTheme="minorEastAsia" w:eastAsiaTheme="minorEastAsia"/>
                <w:bCs/>
                <w:color w:val="000000" w:themeColor="text1"/>
                <w:sz w:val="15"/>
                <w:szCs w:val="15"/>
                <w14:textFill>
                  <w14:solidFill>
                    <w14:schemeClr w14:val="tx1"/>
                  </w14:solidFill>
                </w14:textFill>
              </w:rPr>
            </w:pPr>
            <w:r>
              <w:rPr>
                <w:rFonts w:hint="eastAsia" w:cs="宋体" w:asciiTheme="minorEastAsia" w:hAnsiTheme="minorEastAsia" w:eastAsiaTheme="minorEastAsia"/>
                <w:bCs/>
                <w:color w:val="000000" w:themeColor="text1"/>
                <w:kern w:val="0"/>
                <w:sz w:val="15"/>
                <w:szCs w:val="15"/>
                <w14:textFill>
                  <w14:solidFill>
                    <w14:schemeClr w14:val="tx1"/>
                  </w14:solidFill>
                </w14:textFill>
              </w:rPr>
              <w:t>有生活困难，提出从轻处罚申请的，情节系数可为0。</w:t>
            </w:r>
          </w:p>
          <w:p w14:paraId="5A949CE3">
            <w:pPr>
              <w:spacing w:line="232" w:lineRule="exact"/>
              <w:contextualSpacing/>
              <w:rPr>
                <w:rFonts w:cs="宋体" w:asciiTheme="minorEastAsia" w:hAnsiTheme="minorEastAsia" w:eastAsiaTheme="minorEastAsia"/>
                <w:bCs/>
                <w:color w:val="000000" w:themeColor="text1"/>
                <w:sz w:val="15"/>
                <w:szCs w:val="15"/>
                <w14:textFill>
                  <w14:solidFill>
                    <w14:schemeClr w14:val="tx1"/>
                  </w14:solidFill>
                </w14:textFill>
              </w:rPr>
            </w:pPr>
            <w:r>
              <w:rPr>
                <w:rFonts w:hint="eastAsia" w:cs="宋体" w:asciiTheme="minorEastAsia" w:hAnsiTheme="minorEastAsia" w:eastAsiaTheme="minorEastAsia"/>
                <w:bCs/>
                <w:color w:val="000000" w:themeColor="text1"/>
                <w:kern w:val="0"/>
                <w:sz w:val="15"/>
                <w:szCs w:val="15"/>
                <w14:textFill>
                  <w14:solidFill>
                    <w14:schemeClr w14:val="tx1"/>
                  </w14:solidFill>
                </w14:textFill>
              </w:rPr>
              <w:t>需要给予其它高额处罚的，经调取证据后，报案审会决定。</w:t>
            </w:r>
          </w:p>
          <w:p w14:paraId="12538A9B">
            <w:pPr>
              <w:spacing w:line="232" w:lineRule="exact"/>
              <w:contextualSpacing/>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核心区、一类严格控制地区“利用摩托车、三轮车、残疾人机动轮椅车等车辆从事客运经营”，应当适用《北京市查处非法客运若干规定》查处。</w:t>
            </w:r>
          </w:p>
        </w:tc>
        <w:tc>
          <w:tcPr>
            <w:tcW w:w="1208" w:type="dxa"/>
            <w:shd w:val="clear" w:color="auto" w:fill="auto"/>
            <w:vAlign w:val="center"/>
          </w:tcPr>
          <w:p w14:paraId="29F9237E">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街道</w:t>
            </w:r>
          </w:p>
          <w:p w14:paraId="55D361AD">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乡镇</w:t>
            </w:r>
          </w:p>
        </w:tc>
      </w:tr>
      <w:tr w14:paraId="1EE15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12" w:hRule="atLeast"/>
          <w:jc w:val="center"/>
        </w:trPr>
        <w:tc>
          <w:tcPr>
            <w:tcW w:w="14329" w:type="dxa"/>
            <w:gridSpan w:val="9"/>
            <w:shd w:val="clear" w:color="auto" w:fill="auto"/>
            <w:vAlign w:val="center"/>
          </w:tcPr>
          <w:p w14:paraId="0E70F7DB">
            <w:pPr>
              <w:pStyle w:val="4"/>
              <w:keepNext w:val="0"/>
              <w:keepLines w:val="0"/>
              <w:spacing w:line="232" w:lineRule="exact"/>
              <w:rPr>
                <w:rFonts w:ascii="黑体" w:hAnsi="黑体" w:eastAsia="黑体"/>
                <w:b w:val="0"/>
                <w:color w:val="000000" w:themeColor="text1"/>
                <w:sz w:val="24"/>
                <w:szCs w:val="24"/>
                <w14:textFill>
                  <w14:solidFill>
                    <w14:schemeClr w14:val="tx1"/>
                  </w14:solidFill>
                </w14:textFill>
              </w:rPr>
            </w:pPr>
            <w:bookmarkStart w:id="99" w:name="_Toc110851485"/>
            <w:bookmarkStart w:id="100" w:name="_Toc47693203"/>
            <w:r>
              <w:rPr>
                <w:rFonts w:hint="eastAsia" w:ascii="黑体" w:hAnsi="黑体" w:eastAsia="黑体"/>
                <w:b w:val="0"/>
                <w:color w:val="000000" w:themeColor="text1"/>
                <w:sz w:val="24"/>
                <w:szCs w:val="24"/>
                <w14:textFill>
                  <w14:solidFill>
                    <w14:schemeClr w14:val="tx1"/>
                  </w14:solidFill>
                </w14:textFill>
              </w:rPr>
              <w:t>城市规划管理方面</w:t>
            </w:r>
            <w:bookmarkEnd w:id="99"/>
            <w:bookmarkEnd w:id="100"/>
          </w:p>
        </w:tc>
      </w:tr>
      <w:tr w14:paraId="73B74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14329" w:type="dxa"/>
            <w:gridSpan w:val="9"/>
            <w:shd w:val="clear" w:color="auto" w:fill="auto"/>
            <w:vAlign w:val="center"/>
          </w:tcPr>
          <w:p w14:paraId="4533EA7B">
            <w:pPr>
              <w:pStyle w:val="5"/>
              <w:widowControl w:val="0"/>
              <w:spacing w:before="0" w:beforeAutospacing="0" w:after="0" w:afterAutospacing="0" w:line="232" w:lineRule="exact"/>
              <w:jc w:val="center"/>
              <w:rPr>
                <w:rFonts w:asciiTheme="minorEastAsia" w:hAnsiTheme="minorEastAsia" w:eastAsiaTheme="minorEastAsia"/>
                <w:color w:val="000000" w:themeColor="text1"/>
                <w:sz w:val="15"/>
                <w:szCs w:val="15"/>
                <w14:textFill>
                  <w14:solidFill>
                    <w14:schemeClr w14:val="tx1"/>
                  </w14:solidFill>
                </w14:textFill>
              </w:rPr>
            </w:pPr>
            <w:bookmarkStart w:id="101" w:name="_Toc1240977085"/>
            <w:bookmarkStart w:id="102" w:name="_Toc110851486"/>
            <w:r>
              <w:rPr>
                <w:rFonts w:hint="eastAsia" w:asciiTheme="minorEastAsia" w:hAnsiTheme="minorEastAsia" w:eastAsiaTheme="minorEastAsia"/>
                <w:color w:val="000000" w:themeColor="text1"/>
                <w:sz w:val="15"/>
                <w:szCs w:val="15"/>
                <w14:textFill>
                  <w14:solidFill>
                    <w14:schemeClr w14:val="tx1"/>
                  </w14:solidFill>
                </w14:textFill>
              </w:rPr>
              <w:t>《中华人民共和国城乡规划法》《北京市城乡规划条例》《北京市禁止违法建设若干规定》等法规案由2项</w:t>
            </w:r>
            <w:bookmarkEnd w:id="101"/>
            <w:bookmarkEnd w:id="102"/>
          </w:p>
        </w:tc>
      </w:tr>
      <w:tr w14:paraId="392AA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restart"/>
            <w:shd w:val="clear" w:color="auto" w:fill="auto"/>
            <w:vAlign w:val="center"/>
          </w:tcPr>
          <w:p w14:paraId="59D826AB">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w:t>
            </w:r>
          </w:p>
        </w:tc>
        <w:tc>
          <w:tcPr>
            <w:tcW w:w="1500" w:type="dxa"/>
            <w:vMerge w:val="restart"/>
            <w:shd w:val="clear" w:color="auto" w:fill="auto"/>
            <w:vAlign w:val="center"/>
          </w:tcPr>
          <w:p w14:paraId="54505EBD">
            <w:pPr>
              <w:spacing w:line="232" w:lineRule="exact"/>
              <w:jc w:val="lef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违法建设</w:t>
            </w:r>
          </w:p>
        </w:tc>
        <w:tc>
          <w:tcPr>
            <w:tcW w:w="8296" w:type="dxa"/>
            <w:gridSpan w:val="5"/>
            <w:shd w:val="clear" w:color="auto" w:fill="auto"/>
          </w:tcPr>
          <w:p w14:paraId="2A4F52BA">
            <w:pPr>
              <w:spacing w:line="232" w:lineRule="exact"/>
              <w:jc w:val="left"/>
              <w:rPr>
                <w:rFonts w:cs="宋体" w:asciiTheme="minorEastAsia" w:hAnsiTheme="minorEastAsia" w:eastAsiaTheme="minorEastAsia"/>
                <w:color w:val="000000" w:themeColor="text1"/>
                <w:kern w:val="0"/>
                <w:sz w:val="15"/>
                <w:szCs w:val="15"/>
                <w14:textFill>
                  <w14:solidFill>
                    <w14:schemeClr w14:val="tx1"/>
                  </w14:solidFill>
                </w14:textFill>
              </w:rPr>
            </w:pPr>
            <w:r>
              <w:rPr>
                <w:rFonts w:cs="宋体" w:asciiTheme="minorEastAsia" w:hAnsiTheme="minorEastAsia" w:eastAsiaTheme="minorEastAsia"/>
                <w:b/>
                <w:bCs/>
                <w:color w:val="000000" w:themeColor="text1"/>
                <w:kern w:val="0"/>
                <w:sz w:val="15"/>
                <w:szCs w:val="15"/>
                <w14:textFill>
                  <w14:solidFill>
                    <w14:schemeClr w14:val="tx1"/>
                  </w14:solidFill>
                </w14:textFill>
              </w:rPr>
              <w:t>[</w:t>
            </w:r>
            <w:r>
              <w:rPr>
                <w:rFonts w:hint="eastAsia" w:cs="宋体" w:asciiTheme="minorEastAsia" w:hAnsiTheme="minorEastAsia" w:eastAsiaTheme="minorEastAsia"/>
                <w:b/>
                <w:bCs/>
                <w:color w:val="000000" w:themeColor="text1"/>
                <w:kern w:val="0"/>
                <w:sz w:val="15"/>
                <w:szCs w:val="15"/>
                <w14:textFill>
                  <w14:solidFill>
                    <w14:schemeClr w14:val="tx1"/>
                  </w14:solidFill>
                </w14:textFill>
              </w:rPr>
              <w:t>新生违法建设</w:t>
            </w:r>
            <w:r>
              <w:rPr>
                <w:rFonts w:cs="宋体" w:asciiTheme="minorEastAsia" w:hAnsiTheme="minorEastAsia" w:eastAsiaTheme="minorEastAsia"/>
                <w:b/>
                <w:bCs/>
                <w:color w:val="000000" w:themeColor="text1"/>
                <w:kern w:val="0"/>
                <w:sz w:val="15"/>
                <w:szCs w:val="15"/>
                <w14:textFill>
                  <w14:solidFill>
                    <w14:schemeClr w14:val="tx1"/>
                  </w14:solidFill>
                </w14:textFill>
              </w:rPr>
              <w:t>]</w:t>
            </w:r>
            <w:r>
              <w:rPr>
                <w:rFonts w:cs="宋体" w:asciiTheme="minorEastAsia" w:hAnsiTheme="minorEastAsia" w:eastAsiaTheme="minorEastAsia"/>
                <w:color w:val="000000" w:themeColor="text1"/>
                <w:kern w:val="0"/>
                <w:sz w:val="15"/>
                <w:szCs w:val="15"/>
                <w14:textFill>
                  <w14:solidFill>
                    <w14:schemeClr w14:val="tx1"/>
                  </w14:solidFill>
                </w14:textFill>
              </w:rPr>
              <w:br w:type="textWrapping"/>
            </w:r>
            <w:r>
              <w:rPr>
                <w:rFonts w:hint="eastAsia" w:cs="宋体" w:asciiTheme="minorEastAsia" w:hAnsiTheme="minorEastAsia" w:eastAsiaTheme="minorEastAsia"/>
                <w:b/>
                <w:bCs/>
                <w:color w:val="000000" w:themeColor="text1"/>
                <w:kern w:val="0"/>
                <w:sz w:val="15"/>
                <w:szCs w:val="15"/>
                <w14:textFill>
                  <w14:solidFill>
                    <w14:schemeClr w14:val="tx1"/>
                  </w14:solidFill>
                </w14:textFill>
              </w:rPr>
              <w:t>违反条款：</w:t>
            </w:r>
            <w:r>
              <w:rPr>
                <w:rFonts w:hint="eastAsia" w:cs="宋体" w:asciiTheme="minorEastAsia" w:hAnsiTheme="minorEastAsia" w:eastAsiaTheme="minorEastAsia"/>
                <w:color w:val="000000" w:themeColor="text1"/>
                <w:kern w:val="0"/>
                <w:sz w:val="15"/>
                <w:szCs w:val="15"/>
                <w14:textFill>
                  <w14:solidFill>
                    <w14:schemeClr w14:val="tx1"/>
                  </w14:solidFill>
                </w14:textFill>
              </w:rPr>
              <w:t>《北京市城乡规划条例》第二十九条第一款；</w:t>
            </w:r>
            <w:r>
              <w:rPr>
                <w:rFonts w:cs="宋体" w:asciiTheme="minorEastAsia" w:hAnsiTheme="minorEastAsia" w:eastAsiaTheme="minorEastAsia"/>
                <w:color w:val="000000" w:themeColor="text1"/>
                <w:kern w:val="0"/>
                <w:sz w:val="15"/>
                <w:szCs w:val="15"/>
                <w14:textFill>
                  <w14:solidFill>
                    <w14:schemeClr w14:val="tx1"/>
                  </w14:solidFill>
                </w14:textFill>
              </w:rPr>
              <w:br w:type="textWrapping"/>
            </w:r>
            <w:r>
              <w:rPr>
                <w:rFonts w:hint="eastAsia" w:cs="宋体" w:asciiTheme="minorEastAsia" w:hAnsiTheme="minorEastAsia" w:eastAsiaTheme="minorEastAsia"/>
                <w:b/>
                <w:bCs/>
                <w:color w:val="000000" w:themeColor="text1"/>
                <w:kern w:val="0"/>
                <w:sz w:val="15"/>
                <w:szCs w:val="15"/>
                <w14:textFill>
                  <w14:solidFill>
                    <w14:schemeClr w14:val="tx1"/>
                  </w14:solidFill>
                </w14:textFill>
              </w:rPr>
              <w:t>拆除条款：</w:t>
            </w:r>
            <w:r>
              <w:rPr>
                <w:rFonts w:hint="eastAsia" w:cs="宋体" w:asciiTheme="minorEastAsia" w:hAnsiTheme="minorEastAsia" w:eastAsiaTheme="minorEastAsia"/>
                <w:color w:val="000000" w:themeColor="text1"/>
                <w:kern w:val="0"/>
                <w:sz w:val="15"/>
                <w:szCs w:val="15"/>
                <w14:textFill>
                  <w14:solidFill>
                    <w14:schemeClr w14:val="tx1"/>
                  </w14:solidFill>
                </w14:textFill>
              </w:rPr>
              <w:t>《北京市城乡规划条例》第七十四条，书面责令违法建设当事人立即停止建设、自行拆除或者回填；并可以查封违法建设施工现场、扣押违法建设施工工具和材料。当事人拒不停止建设或者拒不拆除、回填的，执法机关应当依法立即强制拆除、回填。</w:t>
            </w:r>
            <w:r>
              <w:rPr>
                <w:rFonts w:cs="宋体" w:asciiTheme="minorEastAsia" w:hAnsiTheme="minorEastAsia" w:eastAsiaTheme="minorEastAsia"/>
                <w:color w:val="000000" w:themeColor="text1"/>
                <w:kern w:val="0"/>
                <w:sz w:val="15"/>
                <w:szCs w:val="15"/>
                <w14:textFill>
                  <w14:solidFill>
                    <w14:schemeClr w14:val="tx1"/>
                  </w14:solidFill>
                </w14:textFill>
              </w:rPr>
              <w:br w:type="textWrapping"/>
            </w:r>
            <w:r>
              <w:rPr>
                <w:rFonts w:hint="eastAsia" w:cs="宋体" w:asciiTheme="minorEastAsia" w:hAnsiTheme="minorEastAsia" w:eastAsiaTheme="minorEastAsia"/>
                <w:b/>
                <w:bCs/>
                <w:color w:val="000000" w:themeColor="text1"/>
                <w:kern w:val="0"/>
                <w:sz w:val="15"/>
                <w:szCs w:val="15"/>
                <w14:textFill>
                  <w14:solidFill>
                    <w14:schemeClr w14:val="tx1"/>
                  </w14:solidFill>
                </w14:textFill>
              </w:rPr>
              <w:t>处罚条款：</w:t>
            </w:r>
            <w:r>
              <w:rPr>
                <w:rFonts w:hint="eastAsia" w:cs="宋体" w:asciiTheme="minorEastAsia" w:hAnsiTheme="minorEastAsia" w:eastAsiaTheme="minorEastAsia"/>
                <w:color w:val="000000" w:themeColor="text1"/>
                <w:kern w:val="0"/>
                <w:sz w:val="15"/>
                <w:szCs w:val="15"/>
                <w14:textFill>
                  <w14:solidFill>
                    <w14:schemeClr w14:val="tx1"/>
                  </w14:solidFill>
                </w14:textFill>
              </w:rPr>
              <w:t>第七十五条第一款，尚可采取改正措施消除对规划实施的影响的，责令限期改正，处该建设工程造价百分之五以上百分之十以下的罚款；无法采取改正措施消除影响的，限期拆除，不能拆除的，没收实物或者违法收入，可以并处该建设工程造价百分之十以下的罚款。</w:t>
            </w:r>
          </w:p>
        </w:tc>
        <w:tc>
          <w:tcPr>
            <w:tcW w:w="2385" w:type="dxa"/>
            <w:shd w:val="clear" w:color="auto" w:fill="auto"/>
            <w:vAlign w:val="center"/>
          </w:tcPr>
          <w:p w14:paraId="402569C9">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罚款裁量按照《住房和城乡建设部关于印发〈关于规范城乡规划行政处罚裁量权的指导意见〉的通知》执行。</w:t>
            </w:r>
            <w:r>
              <w:rPr>
                <w:rFonts w:hint="eastAsia" w:cs="宋体" w:asciiTheme="minorEastAsia" w:hAnsiTheme="minorEastAsia" w:eastAsiaTheme="minorEastAsia"/>
                <w:color w:val="000000" w:themeColor="text1"/>
                <w:kern w:val="0"/>
                <w:sz w:val="15"/>
                <w:szCs w:val="15"/>
                <w14:textFill>
                  <w14:solidFill>
                    <w14:schemeClr w14:val="tx1"/>
                  </w14:solidFill>
                </w14:textFill>
              </w:rPr>
              <w:br w:type="textWrapping"/>
            </w:r>
            <w:r>
              <w:rPr>
                <w:rFonts w:hint="eastAsia" w:cs="宋体" w:asciiTheme="minorEastAsia" w:hAnsiTheme="minorEastAsia" w:eastAsiaTheme="minorEastAsia"/>
                <w:color w:val="000000" w:themeColor="text1"/>
                <w:kern w:val="0"/>
                <w:sz w:val="15"/>
                <w:szCs w:val="15"/>
                <w14:textFill>
                  <w14:solidFill>
                    <w14:schemeClr w14:val="tx1"/>
                  </w14:solidFill>
                </w14:textFill>
              </w:rPr>
              <w:t>（共三页请看全）</w:t>
            </w:r>
          </w:p>
        </w:tc>
        <w:tc>
          <w:tcPr>
            <w:tcW w:w="1208" w:type="dxa"/>
            <w:shd w:val="clear" w:color="auto" w:fill="auto"/>
            <w:vAlign w:val="center"/>
          </w:tcPr>
          <w:p w14:paraId="7658110B">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街道</w:t>
            </w:r>
          </w:p>
          <w:p w14:paraId="2B92C8B6">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乡镇</w:t>
            </w:r>
          </w:p>
        </w:tc>
      </w:tr>
      <w:tr w14:paraId="393EC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325" w:hRule="atLeast"/>
          <w:jc w:val="center"/>
        </w:trPr>
        <w:tc>
          <w:tcPr>
            <w:tcW w:w="940" w:type="dxa"/>
            <w:vMerge w:val="continue"/>
            <w:tcBorders>
              <w:bottom w:val="single" w:color="auto" w:sz="4" w:space="0"/>
            </w:tcBorders>
            <w:shd w:val="clear" w:color="auto" w:fill="auto"/>
            <w:vAlign w:val="center"/>
          </w:tcPr>
          <w:p w14:paraId="3596FE18">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1500" w:type="dxa"/>
            <w:vMerge w:val="continue"/>
            <w:tcBorders>
              <w:bottom w:val="single" w:color="auto" w:sz="4" w:space="0"/>
            </w:tcBorders>
            <w:shd w:val="clear" w:color="auto" w:fill="auto"/>
            <w:vAlign w:val="center"/>
          </w:tcPr>
          <w:p w14:paraId="7C9EC119">
            <w:pPr>
              <w:spacing w:line="232" w:lineRule="exact"/>
              <w:jc w:val="left"/>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8296" w:type="dxa"/>
            <w:gridSpan w:val="5"/>
            <w:tcBorders>
              <w:bottom w:val="single" w:color="auto" w:sz="4" w:space="0"/>
            </w:tcBorders>
            <w:shd w:val="clear" w:color="auto" w:fill="auto"/>
          </w:tcPr>
          <w:p w14:paraId="7162C8E0">
            <w:pPr>
              <w:spacing w:line="232" w:lineRule="exact"/>
              <w:jc w:val="left"/>
              <w:rPr>
                <w:rFonts w:cs="宋体" w:asciiTheme="minorEastAsia" w:hAnsiTheme="minorEastAsia" w:eastAsiaTheme="minorEastAsia"/>
                <w:b/>
                <w:bCs/>
                <w:color w:val="000000" w:themeColor="text1"/>
                <w:kern w:val="0"/>
                <w:sz w:val="15"/>
                <w:szCs w:val="15"/>
                <w14:textFill>
                  <w14:solidFill>
                    <w14:schemeClr w14:val="tx1"/>
                  </w14:solidFill>
                </w14:textFill>
              </w:rPr>
            </w:pPr>
          </w:p>
          <w:p w14:paraId="75C12FAF">
            <w:pPr>
              <w:spacing w:line="232" w:lineRule="exact"/>
              <w:jc w:val="left"/>
              <w:rPr>
                <w:rFonts w:cs="宋体" w:asciiTheme="minorEastAsia" w:hAnsiTheme="minorEastAsia" w:eastAsiaTheme="minorEastAsia"/>
                <w:color w:val="000000" w:themeColor="text1"/>
                <w:kern w:val="0"/>
                <w:sz w:val="15"/>
                <w:szCs w:val="15"/>
                <w14:textFill>
                  <w14:solidFill>
                    <w14:schemeClr w14:val="tx1"/>
                  </w14:solidFill>
                </w14:textFill>
              </w:rPr>
            </w:pPr>
            <w:r>
              <w:rPr>
                <w:rFonts w:cs="宋体" w:asciiTheme="minorEastAsia" w:hAnsiTheme="minorEastAsia" w:eastAsiaTheme="minorEastAsia"/>
                <w:b/>
                <w:bCs/>
                <w:color w:val="000000" w:themeColor="text1"/>
                <w:kern w:val="0"/>
                <w:sz w:val="15"/>
                <w:szCs w:val="15"/>
                <w14:textFill>
                  <w14:solidFill>
                    <w14:schemeClr w14:val="tx1"/>
                  </w14:solidFill>
                </w14:textFill>
              </w:rPr>
              <w:t>[</w:t>
            </w:r>
            <w:r>
              <w:rPr>
                <w:rFonts w:hint="eastAsia" w:cs="宋体" w:asciiTheme="minorEastAsia" w:hAnsiTheme="minorEastAsia" w:eastAsiaTheme="minorEastAsia"/>
                <w:b/>
                <w:bCs/>
                <w:color w:val="000000" w:themeColor="text1"/>
                <w:kern w:val="0"/>
                <w:sz w:val="15"/>
                <w:szCs w:val="15"/>
                <w14:textFill>
                  <w14:solidFill>
                    <w14:schemeClr w14:val="tx1"/>
                  </w14:solidFill>
                </w14:textFill>
              </w:rPr>
              <w:t>已建成违法建设</w:t>
            </w:r>
            <w:r>
              <w:rPr>
                <w:rFonts w:cs="宋体" w:asciiTheme="minorEastAsia" w:hAnsiTheme="minorEastAsia" w:eastAsiaTheme="minorEastAsia"/>
                <w:b/>
                <w:bCs/>
                <w:color w:val="000000" w:themeColor="text1"/>
                <w:kern w:val="0"/>
                <w:sz w:val="15"/>
                <w:szCs w:val="15"/>
                <w14:textFill>
                  <w14:solidFill>
                    <w14:schemeClr w14:val="tx1"/>
                  </w14:solidFill>
                </w14:textFill>
              </w:rPr>
              <w:t>]</w:t>
            </w:r>
            <w:r>
              <w:rPr>
                <w:rFonts w:cs="宋体" w:asciiTheme="minorEastAsia" w:hAnsiTheme="minorEastAsia" w:eastAsiaTheme="minorEastAsia"/>
                <w:color w:val="000000" w:themeColor="text1"/>
                <w:kern w:val="0"/>
                <w:sz w:val="15"/>
                <w:szCs w:val="15"/>
                <w14:textFill>
                  <w14:solidFill>
                    <w14:schemeClr w14:val="tx1"/>
                  </w14:solidFill>
                </w14:textFill>
              </w:rPr>
              <w:br w:type="textWrapping"/>
            </w:r>
            <w:r>
              <w:rPr>
                <w:rFonts w:hint="eastAsia" w:cs="宋体" w:asciiTheme="minorEastAsia" w:hAnsiTheme="minorEastAsia" w:eastAsiaTheme="minorEastAsia"/>
                <w:b/>
                <w:bCs/>
                <w:color w:val="000000" w:themeColor="text1"/>
                <w:kern w:val="0"/>
                <w:sz w:val="15"/>
                <w:szCs w:val="15"/>
                <w14:textFill>
                  <w14:solidFill>
                    <w14:schemeClr w14:val="tx1"/>
                  </w14:solidFill>
                </w14:textFill>
              </w:rPr>
              <w:t>违反条款：</w:t>
            </w:r>
            <w:r>
              <w:rPr>
                <w:rFonts w:hint="eastAsia" w:cs="宋体" w:asciiTheme="minorEastAsia" w:hAnsiTheme="minorEastAsia" w:eastAsiaTheme="minorEastAsia"/>
                <w:color w:val="000000" w:themeColor="text1"/>
                <w:kern w:val="0"/>
                <w:sz w:val="15"/>
                <w:szCs w:val="15"/>
                <w14:textFill>
                  <w14:solidFill>
                    <w14:schemeClr w14:val="tx1"/>
                  </w14:solidFill>
                </w14:textFill>
              </w:rPr>
              <w:t>《北京市城乡规划条例》第二十九条第一款；</w:t>
            </w:r>
            <w:r>
              <w:rPr>
                <w:rFonts w:cs="宋体" w:asciiTheme="minorEastAsia" w:hAnsiTheme="minorEastAsia" w:eastAsiaTheme="minorEastAsia"/>
                <w:color w:val="000000" w:themeColor="text1"/>
                <w:kern w:val="0"/>
                <w:sz w:val="15"/>
                <w:szCs w:val="15"/>
                <w14:textFill>
                  <w14:solidFill>
                    <w14:schemeClr w14:val="tx1"/>
                  </w14:solidFill>
                </w14:textFill>
              </w:rPr>
              <w:br w:type="textWrapping"/>
            </w:r>
            <w:r>
              <w:rPr>
                <w:rFonts w:hint="eastAsia" w:cs="宋体" w:asciiTheme="minorEastAsia" w:hAnsiTheme="minorEastAsia" w:eastAsiaTheme="minorEastAsia"/>
                <w:b/>
                <w:bCs/>
                <w:color w:val="000000" w:themeColor="text1"/>
                <w:kern w:val="0"/>
                <w:sz w:val="15"/>
                <w:szCs w:val="15"/>
                <w14:textFill>
                  <w14:solidFill>
                    <w14:schemeClr w14:val="tx1"/>
                  </w14:solidFill>
                </w14:textFill>
              </w:rPr>
              <w:t>拆除条款：（限期拆除）</w:t>
            </w:r>
            <w:r>
              <w:rPr>
                <w:rFonts w:hint="eastAsia" w:cs="宋体" w:asciiTheme="minorEastAsia" w:hAnsiTheme="minorEastAsia" w:eastAsiaTheme="minorEastAsia"/>
                <w:color w:val="000000" w:themeColor="text1"/>
                <w:kern w:val="0"/>
                <w:sz w:val="15"/>
                <w:szCs w:val="15"/>
                <w14:textFill>
                  <w14:solidFill>
                    <w14:schemeClr w14:val="tx1"/>
                  </w14:solidFill>
                </w14:textFill>
              </w:rPr>
              <w:t>第七十五条第一款，尚可采取改正措施消除对规划实施的影响的，责令限期改正，处该建设工程造价百分之五以上百分之十以下的罚款；无法采取改正措施消除影响的，限期拆除，不能拆除的，没收实物或者违法收入，可以并处该建设工程造价百分之十以下的罚款。</w:t>
            </w:r>
          </w:p>
          <w:p w14:paraId="0F4F4596">
            <w:pPr>
              <w:spacing w:line="232" w:lineRule="exact"/>
              <w:jc w:val="lef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b/>
                <w:bCs/>
                <w:color w:val="000000" w:themeColor="text1"/>
                <w:kern w:val="0"/>
                <w:sz w:val="15"/>
                <w:szCs w:val="15"/>
                <w14:textFill>
                  <w14:solidFill>
                    <w14:schemeClr w14:val="tx1"/>
                  </w14:solidFill>
                </w14:textFill>
              </w:rPr>
              <w:t>（强制拆除）</w:t>
            </w:r>
            <w:r>
              <w:rPr>
                <w:rFonts w:hint="eastAsia" w:cs="宋体" w:asciiTheme="minorEastAsia" w:hAnsiTheme="minorEastAsia" w:eastAsiaTheme="minorEastAsia"/>
                <w:color w:val="000000" w:themeColor="text1"/>
                <w:kern w:val="0"/>
                <w:sz w:val="15"/>
                <w:szCs w:val="15"/>
                <w14:textFill>
                  <w14:solidFill>
                    <w14:schemeClr w14:val="tx1"/>
                  </w14:solidFill>
                </w14:textFill>
              </w:rPr>
              <w:t>第七十八条第一款，执法机关责令违法建设当事人限期拆除或者回填，违法建设当事人逾期不拆除或者回填的，执法机关应当依法催告当事人履行义务。经催告，当事人逾期仍不履行的，执法机关依法实施强制拆除、回填等措施。违法建设拆除或者回填的，应当进行安全鉴定。</w:t>
            </w:r>
          </w:p>
          <w:p w14:paraId="6F2D4C74">
            <w:pPr>
              <w:spacing w:line="232" w:lineRule="exact"/>
              <w:jc w:val="left"/>
              <w:rPr>
                <w:rFonts w:cs="宋体" w:asciiTheme="minorEastAsia" w:hAnsiTheme="minorEastAsia" w:eastAsiaTheme="minorEastAsia"/>
                <w:b/>
                <w:bCs/>
                <w:color w:val="000000" w:themeColor="text1"/>
                <w:kern w:val="0"/>
                <w:sz w:val="15"/>
                <w:szCs w:val="15"/>
                <w14:textFill>
                  <w14:solidFill>
                    <w14:schemeClr w14:val="tx1"/>
                  </w14:solidFill>
                </w14:textFill>
              </w:rPr>
            </w:pPr>
            <w:r>
              <w:rPr>
                <w:rFonts w:hint="eastAsia" w:cs="宋体" w:asciiTheme="minorEastAsia" w:hAnsiTheme="minorEastAsia" w:eastAsiaTheme="minorEastAsia"/>
                <w:b/>
                <w:color w:val="000000" w:themeColor="text1"/>
                <w:kern w:val="0"/>
                <w:sz w:val="15"/>
                <w:szCs w:val="15"/>
                <w14:textFill>
                  <w14:solidFill>
                    <w14:schemeClr w14:val="tx1"/>
                  </w14:solidFill>
                </w14:textFill>
              </w:rPr>
              <w:t>（无主公告）</w:t>
            </w:r>
            <w:r>
              <w:rPr>
                <w:rFonts w:hint="eastAsia" w:cs="宋体" w:asciiTheme="minorEastAsia" w:hAnsiTheme="minorEastAsia" w:eastAsiaTheme="minorEastAsia"/>
                <w:color w:val="000000" w:themeColor="text1"/>
                <w:kern w:val="0"/>
                <w:sz w:val="15"/>
                <w:szCs w:val="15"/>
                <w14:textFill>
                  <w14:solidFill>
                    <w14:schemeClr w14:val="tx1"/>
                  </w14:solidFill>
                </w14:textFill>
              </w:rPr>
              <w:t>第七十八条第二款，执法机关对无法确定违法建设当事人的，可以在公共媒体或者该建设工程所在地发布公告，督促违法建设当事人依法接受处理，责令其限期拆除违法建设，告知其逾期不拆除的，执法机关将依法实施强制拆除，公告期间不得少于</w:t>
            </w:r>
            <w:r>
              <w:rPr>
                <w:rFonts w:cs="宋体" w:asciiTheme="minorEastAsia" w:hAnsiTheme="minorEastAsia" w:eastAsiaTheme="minorEastAsia"/>
                <w:color w:val="000000" w:themeColor="text1"/>
                <w:kern w:val="0"/>
                <w:sz w:val="15"/>
                <w:szCs w:val="15"/>
                <w14:textFill>
                  <w14:solidFill>
                    <w14:schemeClr w14:val="tx1"/>
                  </w14:solidFill>
                </w14:textFill>
              </w:rPr>
              <w:t>10</w:t>
            </w:r>
            <w:r>
              <w:rPr>
                <w:rFonts w:hint="eastAsia" w:cs="宋体" w:asciiTheme="minorEastAsia" w:hAnsiTheme="minorEastAsia" w:eastAsiaTheme="minorEastAsia"/>
                <w:color w:val="000000" w:themeColor="text1"/>
                <w:kern w:val="0"/>
                <w:sz w:val="15"/>
                <w:szCs w:val="15"/>
                <w14:textFill>
                  <w14:solidFill>
                    <w14:schemeClr w14:val="tx1"/>
                  </w14:solidFill>
                </w14:textFill>
              </w:rPr>
              <w:t>日。公告期间届满后</w:t>
            </w:r>
            <w:r>
              <w:rPr>
                <w:rFonts w:cs="宋体" w:asciiTheme="minorEastAsia" w:hAnsiTheme="minorEastAsia" w:eastAsiaTheme="minorEastAsia"/>
                <w:color w:val="000000" w:themeColor="text1"/>
                <w:kern w:val="0"/>
                <w:sz w:val="15"/>
                <w:szCs w:val="15"/>
                <w14:textFill>
                  <w14:solidFill>
                    <w14:schemeClr w14:val="tx1"/>
                  </w14:solidFill>
                </w14:textFill>
              </w:rPr>
              <w:t>6</w:t>
            </w:r>
            <w:r>
              <w:rPr>
                <w:rFonts w:hint="eastAsia" w:cs="宋体" w:asciiTheme="minorEastAsia" w:hAnsiTheme="minorEastAsia" w:eastAsiaTheme="minorEastAsia"/>
                <w:color w:val="000000" w:themeColor="text1"/>
                <w:kern w:val="0"/>
                <w:sz w:val="15"/>
                <w:szCs w:val="15"/>
                <w14:textFill>
                  <w14:solidFill>
                    <w14:schemeClr w14:val="tx1"/>
                  </w14:solidFill>
                </w14:textFill>
              </w:rPr>
              <w:t>个月内无人提起行政复议或者行政诉讼的，依法强制拆除或者没收。</w:t>
            </w:r>
            <w:r>
              <w:rPr>
                <w:rFonts w:cs="宋体" w:asciiTheme="minorEastAsia" w:hAnsiTheme="minorEastAsia" w:eastAsiaTheme="minorEastAsia"/>
                <w:color w:val="000000" w:themeColor="text1"/>
                <w:kern w:val="0"/>
                <w:sz w:val="15"/>
                <w:szCs w:val="15"/>
                <w14:textFill>
                  <w14:solidFill>
                    <w14:schemeClr w14:val="tx1"/>
                  </w14:solidFill>
                </w14:textFill>
              </w:rPr>
              <w:br w:type="textWrapping"/>
            </w:r>
            <w:r>
              <w:rPr>
                <w:rFonts w:hint="eastAsia" w:cs="宋体" w:asciiTheme="minorEastAsia" w:hAnsiTheme="minorEastAsia" w:eastAsiaTheme="minorEastAsia"/>
                <w:b/>
                <w:bCs/>
                <w:color w:val="000000" w:themeColor="text1"/>
                <w:kern w:val="0"/>
                <w:sz w:val="15"/>
                <w:szCs w:val="15"/>
                <w14:textFill>
                  <w14:solidFill>
                    <w14:schemeClr w14:val="tx1"/>
                  </w14:solidFill>
                </w14:textFill>
              </w:rPr>
              <w:t>处罚条款：</w:t>
            </w:r>
            <w:r>
              <w:rPr>
                <w:rFonts w:hint="eastAsia" w:cs="宋体" w:asciiTheme="minorEastAsia" w:hAnsiTheme="minorEastAsia" w:eastAsiaTheme="minorEastAsia"/>
                <w:color w:val="000000" w:themeColor="text1"/>
                <w:kern w:val="0"/>
                <w:sz w:val="15"/>
                <w:szCs w:val="15"/>
                <w14:textFill>
                  <w14:solidFill>
                    <w14:schemeClr w14:val="tx1"/>
                  </w14:solidFill>
                </w14:textFill>
              </w:rPr>
              <w:t>第七十五条第一款，尚可采取改正措施消除对规划实施的影响的，责令限期改正，处该建设工程造价百分之五以上百分之十以下的罚款；无法采取改正措施消除影响的，限期拆除，不能拆除的，没收实物或者违法收入，可以并处该建设工程造价百分之十以下的罚款。</w:t>
            </w:r>
          </w:p>
        </w:tc>
        <w:tc>
          <w:tcPr>
            <w:tcW w:w="2385" w:type="dxa"/>
            <w:tcBorders>
              <w:bottom w:val="single" w:color="auto" w:sz="4" w:space="0"/>
            </w:tcBorders>
            <w:shd w:val="clear" w:color="auto" w:fill="auto"/>
            <w:vAlign w:val="center"/>
          </w:tcPr>
          <w:p w14:paraId="37DAEA7D">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罚款裁量按照《住房和城乡建设部关于印发〈关于规范城乡规划行政处罚裁量权的指导意见〉的通知》执行。</w:t>
            </w:r>
          </w:p>
        </w:tc>
        <w:tc>
          <w:tcPr>
            <w:tcW w:w="1208" w:type="dxa"/>
            <w:tcBorders>
              <w:bottom w:val="single" w:color="auto" w:sz="4" w:space="0"/>
            </w:tcBorders>
            <w:shd w:val="clear" w:color="auto" w:fill="auto"/>
            <w:vAlign w:val="center"/>
          </w:tcPr>
          <w:p w14:paraId="64628A0F">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街道</w:t>
            </w:r>
          </w:p>
          <w:p w14:paraId="33575AAF">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乡镇</w:t>
            </w:r>
          </w:p>
        </w:tc>
      </w:tr>
      <w:tr w14:paraId="51793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24" w:hRule="atLeast"/>
          <w:jc w:val="center"/>
        </w:trPr>
        <w:tc>
          <w:tcPr>
            <w:tcW w:w="940" w:type="dxa"/>
            <w:shd w:val="clear" w:color="auto" w:fill="auto"/>
            <w:vAlign w:val="center"/>
          </w:tcPr>
          <w:p w14:paraId="378D0C2A">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1500" w:type="dxa"/>
            <w:shd w:val="clear" w:color="auto" w:fill="auto"/>
            <w:vAlign w:val="center"/>
          </w:tcPr>
          <w:p w14:paraId="39187901">
            <w:pPr>
              <w:spacing w:line="232" w:lineRule="exact"/>
              <w:jc w:val="left"/>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8296" w:type="dxa"/>
            <w:gridSpan w:val="5"/>
            <w:shd w:val="clear" w:color="auto" w:fill="auto"/>
          </w:tcPr>
          <w:p w14:paraId="7AE6FBB8">
            <w:pPr>
              <w:pBdr>
                <w:top w:val="single" w:color="auto" w:sz="4" w:space="1"/>
              </w:pBdr>
              <w:spacing w:line="232" w:lineRule="exact"/>
              <w:jc w:val="left"/>
              <w:rPr>
                <w:rFonts w:cs="宋体" w:asciiTheme="minorEastAsia" w:hAnsiTheme="minorEastAsia" w:eastAsiaTheme="minorEastAsia"/>
                <w:b/>
                <w:bCs/>
                <w:color w:val="000000" w:themeColor="text1"/>
                <w:kern w:val="0"/>
                <w:sz w:val="15"/>
                <w:szCs w:val="15"/>
                <w14:textFill>
                  <w14:solidFill>
                    <w14:schemeClr w14:val="tx1"/>
                  </w14:solidFill>
                </w14:textFill>
              </w:rPr>
            </w:pPr>
            <w:r>
              <w:rPr>
                <w:rFonts w:cs="宋体" w:asciiTheme="minorEastAsia" w:hAnsiTheme="minorEastAsia" w:eastAsiaTheme="minorEastAsia"/>
                <w:b/>
                <w:bCs/>
                <w:color w:val="000000" w:themeColor="text1"/>
                <w:kern w:val="0"/>
                <w:sz w:val="15"/>
                <w:szCs w:val="15"/>
                <w14:textFill>
                  <w14:solidFill>
                    <w14:schemeClr w14:val="tx1"/>
                  </w14:solidFill>
                </w14:textFill>
              </w:rPr>
              <w:t>[</w:t>
            </w:r>
            <w:r>
              <w:rPr>
                <w:rFonts w:hint="eastAsia" w:cs="宋体" w:asciiTheme="minorEastAsia" w:hAnsiTheme="minorEastAsia" w:eastAsiaTheme="minorEastAsia"/>
                <w:b/>
                <w:bCs/>
                <w:color w:val="000000" w:themeColor="text1"/>
                <w:kern w:val="0"/>
                <w:sz w:val="15"/>
                <w:szCs w:val="15"/>
                <w14:textFill>
                  <w14:solidFill>
                    <w14:schemeClr w14:val="tx1"/>
                  </w14:solidFill>
                </w14:textFill>
              </w:rPr>
              <w:t>城镇临时建设工程未取得临时建设工程规划许可证违法建设</w:t>
            </w:r>
            <w:r>
              <w:rPr>
                <w:rFonts w:cs="宋体" w:asciiTheme="minorEastAsia" w:hAnsiTheme="minorEastAsia" w:eastAsiaTheme="minorEastAsia"/>
                <w:b/>
                <w:bCs/>
                <w:color w:val="000000" w:themeColor="text1"/>
                <w:kern w:val="0"/>
                <w:sz w:val="15"/>
                <w:szCs w:val="15"/>
                <w14:textFill>
                  <w14:solidFill>
                    <w14:schemeClr w14:val="tx1"/>
                  </w14:solidFill>
                </w14:textFill>
              </w:rPr>
              <w:t>]</w:t>
            </w:r>
          </w:p>
          <w:p w14:paraId="0A53B251">
            <w:pPr>
              <w:pBdr>
                <w:top w:val="single" w:color="auto" w:sz="4" w:space="1"/>
              </w:pBdr>
              <w:spacing w:line="232" w:lineRule="exact"/>
              <w:jc w:val="lef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b/>
                <w:bCs/>
                <w:color w:val="000000" w:themeColor="text1"/>
                <w:kern w:val="0"/>
                <w:sz w:val="15"/>
                <w:szCs w:val="15"/>
                <w14:textFill>
                  <w14:solidFill>
                    <w14:schemeClr w14:val="tx1"/>
                  </w14:solidFill>
                </w14:textFill>
              </w:rPr>
              <w:t>违反条款：</w:t>
            </w:r>
            <w:r>
              <w:rPr>
                <w:rFonts w:hint="eastAsia" w:cs="宋体" w:asciiTheme="minorEastAsia" w:hAnsiTheme="minorEastAsia" w:eastAsiaTheme="minorEastAsia"/>
                <w:color w:val="000000" w:themeColor="text1"/>
                <w:kern w:val="0"/>
                <w:sz w:val="15"/>
                <w:szCs w:val="15"/>
                <w14:textFill>
                  <w14:solidFill>
                    <w14:schemeClr w14:val="tx1"/>
                  </w14:solidFill>
                </w14:textFill>
              </w:rPr>
              <w:t>《北京市城乡规划条例》第二十九条第一款；</w:t>
            </w:r>
          </w:p>
          <w:p w14:paraId="47EC7344">
            <w:pPr>
              <w:pBdr>
                <w:top w:val="single" w:color="auto" w:sz="4" w:space="1"/>
              </w:pBdr>
              <w:spacing w:line="232" w:lineRule="exact"/>
              <w:jc w:val="lef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b/>
                <w:bCs/>
                <w:color w:val="000000" w:themeColor="text1"/>
                <w:kern w:val="0"/>
                <w:sz w:val="15"/>
                <w:szCs w:val="15"/>
                <w14:textFill>
                  <w14:solidFill>
                    <w14:schemeClr w14:val="tx1"/>
                  </w14:solidFill>
                </w14:textFill>
              </w:rPr>
              <w:t>拆除条款：</w:t>
            </w:r>
            <w:r>
              <w:rPr>
                <w:rFonts w:hint="eastAsia" w:cs="宋体" w:asciiTheme="minorEastAsia" w:hAnsiTheme="minorEastAsia" w:eastAsiaTheme="minorEastAsia"/>
                <w:color w:val="000000" w:themeColor="text1"/>
                <w:kern w:val="0"/>
                <w:sz w:val="15"/>
                <w:szCs w:val="15"/>
                <w14:textFill>
                  <w14:solidFill>
                    <w14:schemeClr w14:val="tx1"/>
                  </w14:solidFill>
                </w14:textFill>
              </w:rPr>
              <w:t>第七十六条，城镇临时建设工程未取得临时建设工程规划许可证或者未按照临时建设工程规划许可证许可内容进行建设或者逾期未拆除的，责令限期拆除，可以并处该建设工程造价一倍以下的罚款。</w:t>
            </w:r>
          </w:p>
          <w:p w14:paraId="550EC720">
            <w:pPr>
              <w:pBdr>
                <w:top w:val="single" w:color="auto" w:sz="4" w:space="1"/>
              </w:pBdr>
              <w:spacing w:line="232" w:lineRule="exact"/>
              <w:jc w:val="lef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第七十八条，执法机关责令违法建设当事人限期拆除或者回填，违法建设当事人逾期不拆除或者回填的，执法机关应当依法催告当事人履行义务。经催告，当事人逾期仍不履行的，执法机关依法实施强制拆除、回填等措施。违法建设拆除或者回填的，应当进行安全鉴定。</w:t>
            </w:r>
          </w:p>
          <w:p w14:paraId="32FA0525">
            <w:pPr>
              <w:pBdr>
                <w:top w:val="single" w:color="auto" w:sz="4" w:space="1"/>
              </w:pBdr>
              <w:spacing w:line="232" w:lineRule="exact"/>
              <w:jc w:val="lef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执法机关对无法确定违法建设当事人的，可以在公共媒体或者该建设工程所在地发布公告，督促违法建设当事人依法接受处理，责令其限期拆除违法建设，告知其逾期不拆除的，执法机关将依法实施强制拆除，公告期间不得少于</w:t>
            </w:r>
            <w:r>
              <w:rPr>
                <w:rFonts w:cs="宋体" w:asciiTheme="minorEastAsia" w:hAnsiTheme="minorEastAsia" w:eastAsiaTheme="minorEastAsia"/>
                <w:color w:val="000000" w:themeColor="text1"/>
                <w:kern w:val="0"/>
                <w:sz w:val="15"/>
                <w:szCs w:val="15"/>
                <w14:textFill>
                  <w14:solidFill>
                    <w14:schemeClr w14:val="tx1"/>
                  </w14:solidFill>
                </w14:textFill>
              </w:rPr>
              <w:t>10</w:t>
            </w:r>
            <w:r>
              <w:rPr>
                <w:rFonts w:hint="eastAsia" w:cs="宋体" w:asciiTheme="minorEastAsia" w:hAnsiTheme="minorEastAsia" w:eastAsiaTheme="minorEastAsia"/>
                <w:color w:val="000000" w:themeColor="text1"/>
                <w:kern w:val="0"/>
                <w:sz w:val="15"/>
                <w:szCs w:val="15"/>
                <w14:textFill>
                  <w14:solidFill>
                    <w14:schemeClr w14:val="tx1"/>
                  </w14:solidFill>
                </w14:textFill>
              </w:rPr>
              <w:t>日。公告期间届满后</w:t>
            </w:r>
            <w:r>
              <w:rPr>
                <w:rFonts w:cs="宋体" w:asciiTheme="minorEastAsia" w:hAnsiTheme="minorEastAsia" w:eastAsiaTheme="minorEastAsia"/>
                <w:color w:val="000000" w:themeColor="text1"/>
                <w:kern w:val="0"/>
                <w:sz w:val="15"/>
                <w:szCs w:val="15"/>
                <w14:textFill>
                  <w14:solidFill>
                    <w14:schemeClr w14:val="tx1"/>
                  </w14:solidFill>
                </w14:textFill>
              </w:rPr>
              <w:t>6</w:t>
            </w:r>
            <w:r>
              <w:rPr>
                <w:rFonts w:hint="eastAsia" w:cs="宋体" w:asciiTheme="minorEastAsia" w:hAnsiTheme="minorEastAsia" w:eastAsiaTheme="minorEastAsia"/>
                <w:color w:val="000000" w:themeColor="text1"/>
                <w:kern w:val="0"/>
                <w:sz w:val="15"/>
                <w:szCs w:val="15"/>
                <w14:textFill>
                  <w14:solidFill>
                    <w14:schemeClr w14:val="tx1"/>
                  </w14:solidFill>
                </w14:textFill>
              </w:rPr>
              <w:t>个月内无人提起行政复议或者行政诉讼的，依法强制拆除或者没收。</w:t>
            </w:r>
          </w:p>
          <w:p w14:paraId="3CA43335">
            <w:pPr>
              <w:spacing w:line="232" w:lineRule="exact"/>
              <w:jc w:val="left"/>
              <w:rPr>
                <w:rFonts w:cs="宋体" w:asciiTheme="minorEastAsia" w:hAnsiTheme="minorEastAsia" w:eastAsiaTheme="minorEastAsia"/>
                <w:b/>
                <w:color w:val="000000" w:themeColor="text1"/>
                <w:kern w:val="0"/>
                <w:sz w:val="15"/>
                <w:szCs w:val="15"/>
                <w:lang w:val="en"/>
                <w14:textFill>
                  <w14:solidFill>
                    <w14:schemeClr w14:val="tx1"/>
                  </w14:solidFill>
                </w14:textFill>
              </w:rPr>
            </w:pPr>
            <w:r>
              <w:rPr>
                <w:rFonts w:hint="eastAsia" w:cs="宋体" w:asciiTheme="minorEastAsia" w:hAnsiTheme="minorEastAsia" w:eastAsiaTheme="minorEastAsia"/>
                <w:b/>
                <w:bCs/>
                <w:color w:val="000000" w:themeColor="text1"/>
                <w:kern w:val="0"/>
                <w:sz w:val="15"/>
                <w:szCs w:val="15"/>
                <w14:textFill>
                  <w14:solidFill>
                    <w14:schemeClr w14:val="tx1"/>
                  </w14:solidFill>
                </w14:textFill>
              </w:rPr>
              <w:t>处罚条款：</w:t>
            </w:r>
            <w:r>
              <w:rPr>
                <w:rFonts w:hint="eastAsia" w:cs="宋体" w:asciiTheme="minorEastAsia" w:hAnsiTheme="minorEastAsia" w:eastAsiaTheme="minorEastAsia"/>
                <w:color w:val="000000" w:themeColor="text1"/>
                <w:kern w:val="0"/>
                <w:sz w:val="15"/>
                <w:szCs w:val="15"/>
                <w14:textFill>
                  <w14:solidFill>
                    <w14:schemeClr w14:val="tx1"/>
                  </w14:solidFill>
                </w14:textFill>
              </w:rPr>
              <w:t>《北京市城乡规划条例》第七十六条。</w:t>
            </w:r>
          </w:p>
        </w:tc>
        <w:tc>
          <w:tcPr>
            <w:tcW w:w="2385" w:type="dxa"/>
            <w:shd w:val="clear" w:color="auto" w:fill="auto"/>
            <w:vAlign w:val="center"/>
          </w:tcPr>
          <w:p w14:paraId="024D5F22">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罚款裁量按照《住房和城乡建设部关于印发〈关于规范城乡规划行政处罚裁量权的指导意见〉的通知》执行。</w:t>
            </w:r>
          </w:p>
        </w:tc>
        <w:tc>
          <w:tcPr>
            <w:tcW w:w="1208" w:type="dxa"/>
            <w:shd w:val="clear" w:color="auto" w:fill="auto"/>
            <w:vAlign w:val="center"/>
          </w:tcPr>
          <w:p w14:paraId="6D475DE3">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街道</w:t>
            </w:r>
          </w:p>
          <w:p w14:paraId="65E9B2B1">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乡镇</w:t>
            </w:r>
          </w:p>
        </w:tc>
      </w:tr>
      <w:tr w14:paraId="1E280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3140D6CC">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2</w:t>
            </w:r>
          </w:p>
        </w:tc>
        <w:tc>
          <w:tcPr>
            <w:tcW w:w="1500" w:type="dxa"/>
            <w:shd w:val="clear" w:color="auto" w:fill="auto"/>
            <w:vAlign w:val="center"/>
          </w:tcPr>
          <w:p w14:paraId="1F7D0B61">
            <w:pPr>
              <w:spacing w:line="232" w:lineRule="exact"/>
              <w:jc w:val="lef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未按照规定在施工现场对外公示建设工程规划许可证（含临时）及附件、附图</w:t>
            </w:r>
          </w:p>
        </w:tc>
        <w:tc>
          <w:tcPr>
            <w:tcW w:w="2789" w:type="dxa"/>
            <w:shd w:val="clear" w:color="auto" w:fill="auto"/>
            <w:vAlign w:val="center"/>
          </w:tcPr>
          <w:p w14:paraId="1B2A55B7">
            <w:pPr>
              <w:spacing w:line="232" w:lineRule="exact"/>
              <w:jc w:val="lef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b/>
                <w:bCs/>
                <w:color w:val="000000" w:themeColor="text1"/>
                <w:kern w:val="0"/>
                <w:sz w:val="15"/>
                <w:szCs w:val="15"/>
                <w14:textFill>
                  <w14:solidFill>
                    <w14:schemeClr w14:val="tx1"/>
                  </w14:solidFill>
                </w14:textFill>
              </w:rPr>
              <w:t>违反条款：</w:t>
            </w:r>
            <w:r>
              <w:rPr>
                <w:rFonts w:hint="eastAsia" w:cs="宋体" w:asciiTheme="minorEastAsia" w:hAnsiTheme="minorEastAsia" w:eastAsiaTheme="minorEastAsia"/>
                <w:color w:val="000000" w:themeColor="text1"/>
                <w:kern w:val="0"/>
                <w:sz w:val="15"/>
                <w:szCs w:val="15"/>
                <w14:textFill>
                  <w14:solidFill>
                    <w14:schemeClr w14:val="tx1"/>
                  </w14:solidFill>
                </w14:textFill>
              </w:rPr>
              <w:t>《北京市城乡规划条例》第六十四条；</w:t>
            </w:r>
            <w:r>
              <w:rPr>
                <w:rFonts w:cs="宋体" w:asciiTheme="minorEastAsia" w:hAnsiTheme="minorEastAsia" w:eastAsiaTheme="minorEastAsia"/>
                <w:color w:val="000000" w:themeColor="text1"/>
                <w:kern w:val="0"/>
                <w:sz w:val="15"/>
                <w:szCs w:val="15"/>
                <w14:textFill>
                  <w14:solidFill>
                    <w14:schemeClr w14:val="tx1"/>
                  </w14:solidFill>
                </w14:textFill>
              </w:rPr>
              <w:br w:type="textWrapping"/>
            </w:r>
            <w:r>
              <w:rPr>
                <w:rFonts w:hint="eastAsia" w:cs="宋体" w:asciiTheme="minorEastAsia" w:hAnsiTheme="minorEastAsia" w:eastAsiaTheme="minorEastAsia"/>
                <w:b/>
                <w:bCs/>
                <w:color w:val="000000" w:themeColor="text1"/>
                <w:kern w:val="0"/>
                <w:sz w:val="15"/>
                <w:szCs w:val="15"/>
                <w14:textFill>
                  <w14:solidFill>
                    <w14:schemeClr w14:val="tx1"/>
                  </w14:solidFill>
                </w14:textFill>
              </w:rPr>
              <w:t>处罚条款：</w:t>
            </w:r>
            <w:r>
              <w:rPr>
                <w:rFonts w:hint="eastAsia" w:cs="宋体" w:asciiTheme="minorEastAsia" w:hAnsiTheme="minorEastAsia" w:eastAsiaTheme="minorEastAsia"/>
                <w:color w:val="000000" w:themeColor="text1"/>
                <w:kern w:val="0"/>
                <w:sz w:val="15"/>
                <w:szCs w:val="15"/>
                <w14:textFill>
                  <w14:solidFill>
                    <w14:schemeClr w14:val="tx1"/>
                  </w14:solidFill>
                </w14:textFill>
              </w:rPr>
              <w:t>《北京市城乡规划条例》第八十五条，责令限期改正，可以并处</w:t>
            </w:r>
            <w:r>
              <w:rPr>
                <w:rFonts w:cs="宋体" w:asciiTheme="minorEastAsia" w:hAnsiTheme="minorEastAsia" w:eastAsiaTheme="minorEastAsia"/>
                <w:color w:val="000000" w:themeColor="text1"/>
                <w:kern w:val="0"/>
                <w:sz w:val="15"/>
                <w:szCs w:val="15"/>
                <w14:textFill>
                  <w14:solidFill>
                    <w14:schemeClr w14:val="tx1"/>
                  </w14:solidFill>
                </w14:textFill>
              </w:rPr>
              <w:t>5000</w:t>
            </w:r>
            <w:r>
              <w:rPr>
                <w:rFonts w:hint="eastAsia" w:cs="宋体" w:asciiTheme="minorEastAsia" w:hAnsiTheme="minorEastAsia" w:eastAsiaTheme="minorEastAsia"/>
                <w:color w:val="000000" w:themeColor="text1"/>
                <w:kern w:val="0"/>
                <w:sz w:val="15"/>
                <w:szCs w:val="15"/>
                <w14:textFill>
                  <w14:solidFill>
                    <w14:schemeClr w14:val="tx1"/>
                  </w14:solidFill>
                </w14:textFill>
              </w:rPr>
              <w:t>元以上</w:t>
            </w:r>
            <w:r>
              <w:rPr>
                <w:rFonts w:cs="宋体" w:asciiTheme="minorEastAsia" w:hAnsiTheme="minorEastAsia" w:eastAsiaTheme="minorEastAsia"/>
                <w:color w:val="000000" w:themeColor="text1"/>
                <w:kern w:val="0"/>
                <w:sz w:val="15"/>
                <w:szCs w:val="15"/>
                <w14:textFill>
                  <w14:solidFill>
                    <w14:schemeClr w14:val="tx1"/>
                  </w14:solidFill>
                </w14:textFill>
              </w:rPr>
              <w:t>1</w:t>
            </w:r>
            <w:r>
              <w:rPr>
                <w:rFonts w:hint="eastAsia" w:cs="宋体" w:asciiTheme="minorEastAsia" w:hAnsiTheme="minorEastAsia" w:eastAsiaTheme="minorEastAsia"/>
                <w:color w:val="000000" w:themeColor="text1"/>
                <w:kern w:val="0"/>
                <w:sz w:val="15"/>
                <w:szCs w:val="15"/>
                <w14:textFill>
                  <w14:solidFill>
                    <w14:schemeClr w14:val="tx1"/>
                  </w14:solidFill>
                </w14:textFill>
              </w:rPr>
              <w:t>万元以下罚款。</w:t>
            </w:r>
          </w:p>
        </w:tc>
        <w:tc>
          <w:tcPr>
            <w:tcW w:w="851" w:type="dxa"/>
            <w:shd w:val="clear" w:color="auto" w:fill="auto"/>
            <w:vAlign w:val="center"/>
          </w:tcPr>
          <w:p w14:paraId="42272047">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cs="宋体" w:asciiTheme="minorEastAsia" w:hAnsiTheme="minorEastAsia" w:eastAsiaTheme="minorEastAsia"/>
                <w:color w:val="000000" w:themeColor="text1"/>
                <w:kern w:val="0"/>
                <w:sz w:val="15"/>
                <w:szCs w:val="15"/>
                <w14:textFill>
                  <w14:solidFill>
                    <w14:schemeClr w14:val="tx1"/>
                  </w14:solidFill>
                </w14:textFill>
              </w:rPr>
              <w:t>5000</w:t>
            </w:r>
          </w:p>
        </w:tc>
        <w:tc>
          <w:tcPr>
            <w:tcW w:w="567" w:type="dxa"/>
            <w:shd w:val="clear" w:color="auto" w:fill="auto"/>
            <w:vAlign w:val="center"/>
          </w:tcPr>
          <w:p w14:paraId="720E129D">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cs="宋体" w:asciiTheme="minorEastAsia" w:hAnsiTheme="minorEastAsia" w:eastAsiaTheme="minorEastAsia"/>
                <w:color w:val="000000" w:themeColor="text1"/>
                <w:kern w:val="0"/>
                <w:sz w:val="15"/>
                <w:szCs w:val="15"/>
                <w14:textFill>
                  <w14:solidFill>
                    <w14:schemeClr w14:val="tx1"/>
                  </w14:solidFill>
                </w14:textFill>
              </w:rPr>
              <w:t>1</w:t>
            </w:r>
          </w:p>
        </w:tc>
        <w:tc>
          <w:tcPr>
            <w:tcW w:w="2304" w:type="dxa"/>
            <w:shd w:val="clear" w:color="auto" w:fill="auto"/>
            <w:vAlign w:val="center"/>
          </w:tcPr>
          <w:p w14:paraId="20ED1489">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按照《基准》的有关规定执行</w:t>
            </w:r>
          </w:p>
        </w:tc>
        <w:tc>
          <w:tcPr>
            <w:tcW w:w="1785" w:type="dxa"/>
            <w:shd w:val="clear" w:color="auto" w:fill="auto"/>
            <w:vAlign w:val="center"/>
          </w:tcPr>
          <w:p w14:paraId="42399D37">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罚款数额＝</w:t>
            </w:r>
            <w:r>
              <w:rPr>
                <w:rFonts w:cs="宋体" w:asciiTheme="minorEastAsia" w:hAnsiTheme="minorEastAsia" w:eastAsiaTheme="minorEastAsia"/>
                <w:color w:val="000000" w:themeColor="text1"/>
                <w:kern w:val="0"/>
                <w:sz w:val="15"/>
                <w:szCs w:val="15"/>
                <w14:textFill>
                  <w14:solidFill>
                    <w14:schemeClr w14:val="tx1"/>
                  </w14:solidFill>
                </w14:textFill>
              </w:rPr>
              <w:t>5000</w:t>
            </w:r>
            <w:r>
              <w:rPr>
                <w:rFonts w:hint="eastAsia" w:cs="宋体" w:asciiTheme="minorEastAsia" w:hAnsiTheme="minorEastAsia" w:eastAsiaTheme="minorEastAsia"/>
                <w:color w:val="000000" w:themeColor="text1"/>
                <w:kern w:val="0"/>
                <w:sz w:val="15"/>
                <w:szCs w:val="15"/>
                <w14:textFill>
                  <w14:solidFill>
                    <w14:schemeClr w14:val="tx1"/>
                  </w14:solidFill>
                </w14:textFill>
              </w:rPr>
              <w:t>×（</w:t>
            </w:r>
            <w:r>
              <w:rPr>
                <w:rFonts w:cs="宋体" w:asciiTheme="minorEastAsia" w:hAnsiTheme="minorEastAsia" w:eastAsiaTheme="minorEastAsia"/>
                <w:color w:val="000000" w:themeColor="text1"/>
                <w:kern w:val="0"/>
                <w:sz w:val="15"/>
                <w:szCs w:val="15"/>
                <w14:textFill>
                  <w14:solidFill>
                    <w14:schemeClr w14:val="tx1"/>
                  </w14:solidFill>
                </w14:textFill>
              </w:rPr>
              <w:t>1+</w:t>
            </w:r>
            <w:r>
              <w:rPr>
                <w:rFonts w:hint="eastAsia" w:cs="宋体" w:asciiTheme="minorEastAsia" w:hAnsiTheme="minorEastAsia" w:eastAsiaTheme="minorEastAsia"/>
                <w:color w:val="000000" w:themeColor="text1"/>
                <w:kern w:val="0"/>
                <w:sz w:val="15"/>
                <w:szCs w:val="15"/>
                <w14:textFill>
                  <w14:solidFill>
                    <w14:schemeClr w14:val="tx1"/>
                  </w14:solidFill>
                </w14:textFill>
              </w:rPr>
              <w:t>情节系数）</w:t>
            </w:r>
          </w:p>
        </w:tc>
        <w:tc>
          <w:tcPr>
            <w:tcW w:w="2385" w:type="dxa"/>
            <w:shd w:val="clear" w:color="auto" w:fill="auto"/>
            <w:vAlign w:val="center"/>
          </w:tcPr>
          <w:p w14:paraId="375131D4">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该项案由执法区域范畴与查处违法建设分工区域范畴相同</w:t>
            </w:r>
          </w:p>
        </w:tc>
        <w:tc>
          <w:tcPr>
            <w:tcW w:w="1208" w:type="dxa"/>
            <w:shd w:val="clear" w:color="auto" w:fill="auto"/>
            <w:vAlign w:val="center"/>
          </w:tcPr>
          <w:p w14:paraId="40F16C9B">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街道</w:t>
            </w:r>
          </w:p>
          <w:p w14:paraId="08E040F1">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乡镇</w:t>
            </w:r>
          </w:p>
        </w:tc>
      </w:tr>
      <w:tr w14:paraId="7AFAE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06" w:hRule="atLeast"/>
          <w:jc w:val="center"/>
        </w:trPr>
        <w:tc>
          <w:tcPr>
            <w:tcW w:w="14329" w:type="dxa"/>
            <w:gridSpan w:val="9"/>
            <w:shd w:val="clear" w:color="auto" w:fill="auto"/>
            <w:vAlign w:val="center"/>
          </w:tcPr>
          <w:p w14:paraId="01A390E9">
            <w:pPr>
              <w:pStyle w:val="4"/>
              <w:keepNext w:val="0"/>
              <w:keepLines w:val="0"/>
              <w:rPr>
                <w:rFonts w:ascii="黑体" w:hAnsi="黑体" w:eastAsia="黑体"/>
                <w:b w:val="0"/>
                <w:color w:val="000000" w:themeColor="text1"/>
                <w:sz w:val="24"/>
                <w:szCs w:val="24"/>
                <w14:textFill>
                  <w14:solidFill>
                    <w14:schemeClr w14:val="tx1"/>
                  </w14:solidFill>
                </w14:textFill>
              </w:rPr>
            </w:pPr>
            <w:bookmarkStart w:id="103" w:name="_Toc110851487"/>
            <w:bookmarkStart w:id="104" w:name="_Toc676712710"/>
            <w:r>
              <w:rPr>
                <w:rFonts w:hint="eastAsia" w:ascii="黑体" w:hAnsi="黑体" w:eastAsia="黑体"/>
                <w:b w:val="0"/>
                <w:color w:val="000000" w:themeColor="text1"/>
                <w:sz w:val="24"/>
                <w:szCs w:val="24"/>
                <w14:textFill>
                  <w14:solidFill>
                    <w14:schemeClr w14:val="tx1"/>
                  </w14:solidFill>
                </w14:textFill>
              </w:rPr>
              <w:t>旅游管理（黑导游）方面</w:t>
            </w:r>
            <w:bookmarkEnd w:id="103"/>
            <w:bookmarkEnd w:id="104"/>
          </w:p>
        </w:tc>
      </w:tr>
      <w:tr w14:paraId="069F0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14329" w:type="dxa"/>
            <w:gridSpan w:val="9"/>
            <w:shd w:val="clear" w:color="auto" w:fill="auto"/>
            <w:vAlign w:val="center"/>
          </w:tcPr>
          <w:p w14:paraId="05EA3FD2">
            <w:pPr>
              <w:pStyle w:val="5"/>
              <w:widowControl w:val="0"/>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bookmarkStart w:id="105" w:name="_Toc1420521013"/>
            <w:bookmarkStart w:id="106" w:name="_Toc110851488"/>
            <w:r>
              <w:rPr>
                <w:rFonts w:hint="eastAsia" w:asciiTheme="minorEastAsia" w:hAnsiTheme="minorEastAsia" w:eastAsiaTheme="minorEastAsia"/>
                <w:color w:val="000000" w:themeColor="text1"/>
                <w:sz w:val="15"/>
                <w:szCs w:val="15"/>
                <w14:textFill>
                  <w14:solidFill>
                    <w14:schemeClr w14:val="tx1"/>
                  </w14:solidFill>
                </w14:textFill>
              </w:rPr>
              <w:t>《中华人民共和国旅游法》案由1项</w:t>
            </w:r>
            <w:bookmarkEnd w:id="105"/>
            <w:bookmarkEnd w:id="106"/>
          </w:p>
        </w:tc>
      </w:tr>
      <w:tr w14:paraId="19CE4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1EDE08B0">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w:t>
            </w:r>
          </w:p>
        </w:tc>
        <w:tc>
          <w:tcPr>
            <w:tcW w:w="1500" w:type="dxa"/>
            <w:shd w:val="clear" w:color="auto" w:fill="auto"/>
            <w:vAlign w:val="center"/>
          </w:tcPr>
          <w:p w14:paraId="47000E4C">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无导游证进行导游活动</w:t>
            </w:r>
          </w:p>
        </w:tc>
        <w:tc>
          <w:tcPr>
            <w:tcW w:w="2789" w:type="dxa"/>
            <w:shd w:val="clear" w:color="auto" w:fill="auto"/>
            <w:vAlign w:val="center"/>
          </w:tcPr>
          <w:p w14:paraId="68314296">
            <w:pPr>
              <w:spacing w:line="220"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违反、处罚条款：第一百零二条第一款，责令改正，没收违法所得，并处1千元以上1万元以下罚款，予以公告。</w:t>
            </w:r>
          </w:p>
        </w:tc>
        <w:tc>
          <w:tcPr>
            <w:tcW w:w="851" w:type="dxa"/>
            <w:shd w:val="clear" w:color="auto" w:fill="auto"/>
            <w:vAlign w:val="center"/>
          </w:tcPr>
          <w:p w14:paraId="44D4718C">
            <w:pPr>
              <w:spacing w:line="220"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1000</w:t>
            </w:r>
          </w:p>
        </w:tc>
        <w:tc>
          <w:tcPr>
            <w:tcW w:w="567" w:type="dxa"/>
            <w:shd w:val="clear" w:color="auto" w:fill="auto"/>
            <w:vAlign w:val="center"/>
          </w:tcPr>
          <w:p w14:paraId="2514E7C5">
            <w:pPr>
              <w:spacing w:line="220"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w:t>
            </w:r>
          </w:p>
        </w:tc>
        <w:tc>
          <w:tcPr>
            <w:tcW w:w="2304" w:type="dxa"/>
            <w:shd w:val="clear" w:color="auto" w:fill="auto"/>
            <w:vAlign w:val="center"/>
          </w:tcPr>
          <w:p w14:paraId="2E0C373A">
            <w:pPr>
              <w:spacing w:line="220"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在4A级景区，系数1；5A级景区，系数2。</w:t>
            </w:r>
          </w:p>
        </w:tc>
        <w:tc>
          <w:tcPr>
            <w:tcW w:w="1785" w:type="dxa"/>
            <w:shd w:val="clear" w:color="auto" w:fill="auto"/>
            <w:vAlign w:val="center"/>
          </w:tcPr>
          <w:p w14:paraId="25AF6A90">
            <w:pPr>
              <w:spacing w:line="220" w:lineRule="exact"/>
              <w:jc w:val="lef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罚款数额＝1000×（1＋情节系数＋变量系数）</w:t>
            </w:r>
          </w:p>
        </w:tc>
        <w:tc>
          <w:tcPr>
            <w:tcW w:w="2385" w:type="dxa"/>
            <w:shd w:val="clear" w:color="auto" w:fill="auto"/>
            <w:vAlign w:val="center"/>
          </w:tcPr>
          <w:p w14:paraId="5597DC85">
            <w:pPr>
              <w:spacing w:line="220"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1.首次违法，出具保证书，变量系数可为0；2.扰乱旅游秩序较为严重，或者存在其它较重或严重情节的，经案审会审议，给予相应罚款处罚。</w:t>
            </w:r>
          </w:p>
        </w:tc>
        <w:tc>
          <w:tcPr>
            <w:tcW w:w="1208" w:type="dxa"/>
            <w:shd w:val="clear" w:color="auto" w:fill="auto"/>
            <w:vAlign w:val="center"/>
          </w:tcPr>
          <w:p w14:paraId="3DF3BBB9">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街道</w:t>
            </w:r>
          </w:p>
          <w:p w14:paraId="4A758724">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乡镇</w:t>
            </w:r>
          </w:p>
        </w:tc>
      </w:tr>
      <w:tr w14:paraId="383B7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34" w:hRule="atLeast"/>
          <w:jc w:val="center"/>
        </w:trPr>
        <w:tc>
          <w:tcPr>
            <w:tcW w:w="14329" w:type="dxa"/>
            <w:gridSpan w:val="9"/>
            <w:shd w:val="clear" w:color="auto" w:fill="auto"/>
            <w:vAlign w:val="center"/>
          </w:tcPr>
          <w:p w14:paraId="1AC2A4DD">
            <w:pPr>
              <w:pStyle w:val="4"/>
              <w:keepNext w:val="0"/>
              <w:keepLines w:val="0"/>
              <w:rPr>
                <w:rFonts w:ascii="黑体" w:hAnsi="黑体" w:eastAsia="黑体"/>
                <w:b w:val="0"/>
                <w:color w:val="000000" w:themeColor="text1"/>
                <w:sz w:val="24"/>
                <w:szCs w:val="24"/>
                <w14:textFill>
                  <w14:solidFill>
                    <w14:schemeClr w14:val="tx1"/>
                  </w14:solidFill>
                </w14:textFill>
              </w:rPr>
            </w:pPr>
            <w:bookmarkStart w:id="107" w:name="_Toc415654966"/>
            <w:bookmarkStart w:id="108" w:name="_Toc110851489"/>
            <w:r>
              <w:rPr>
                <w:rFonts w:hint="eastAsia" w:ascii="黑体" w:hAnsi="黑体" w:eastAsia="黑体"/>
                <w:b w:val="0"/>
                <w:color w:val="000000" w:themeColor="text1"/>
                <w:sz w:val="24"/>
                <w:szCs w:val="24"/>
                <w14:textFill>
                  <w14:solidFill>
                    <w14:schemeClr w14:val="tx1"/>
                  </w14:solidFill>
                </w14:textFill>
              </w:rPr>
              <w:t>食品安全管理方面</w:t>
            </w:r>
            <w:bookmarkEnd w:id="107"/>
            <w:bookmarkEnd w:id="108"/>
          </w:p>
        </w:tc>
      </w:tr>
      <w:tr w14:paraId="42F7E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14329" w:type="dxa"/>
            <w:gridSpan w:val="9"/>
            <w:shd w:val="clear" w:color="auto" w:fill="auto"/>
            <w:vAlign w:val="center"/>
          </w:tcPr>
          <w:p w14:paraId="5BCF8396">
            <w:pPr>
              <w:pStyle w:val="5"/>
              <w:widowControl w:val="0"/>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bookmarkStart w:id="109" w:name="_Toc110851490"/>
            <w:bookmarkStart w:id="110" w:name="_Toc1088104292"/>
            <w:r>
              <w:rPr>
                <w:rFonts w:hint="eastAsia" w:asciiTheme="minorEastAsia" w:hAnsiTheme="minorEastAsia" w:eastAsiaTheme="minorEastAsia"/>
                <w:color w:val="000000" w:themeColor="text1"/>
                <w:sz w:val="15"/>
                <w:szCs w:val="15"/>
                <w14:textFill>
                  <w14:solidFill>
                    <w14:schemeClr w14:val="tx1"/>
                  </w14:solidFill>
                </w14:textFill>
              </w:rPr>
              <w:t>《北京市小规模食品生产经营管理规定》案由23项</w:t>
            </w:r>
            <w:bookmarkEnd w:id="109"/>
            <w:bookmarkEnd w:id="110"/>
          </w:p>
        </w:tc>
      </w:tr>
      <w:tr w14:paraId="3A6D8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3CB585EC">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w:t>
            </w:r>
          </w:p>
        </w:tc>
        <w:tc>
          <w:tcPr>
            <w:tcW w:w="1500" w:type="dxa"/>
            <w:shd w:val="clear" w:color="auto" w:fill="auto"/>
            <w:vAlign w:val="center"/>
          </w:tcPr>
          <w:p w14:paraId="1ADF7B2A">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食品摊贩以欺骗、贿赂等不正当手段取得备案</w:t>
            </w:r>
          </w:p>
        </w:tc>
        <w:tc>
          <w:tcPr>
            <w:tcW w:w="2789" w:type="dxa"/>
            <w:shd w:val="clear" w:color="auto" w:fill="auto"/>
            <w:vAlign w:val="center"/>
          </w:tcPr>
          <w:p w14:paraId="0A84B83A">
            <w:pPr>
              <w:spacing w:line="220"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违反条款：第二十三条；</w:t>
            </w:r>
          </w:p>
          <w:p w14:paraId="209C44DE">
            <w:pPr>
              <w:spacing w:line="220"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处罚条款：第二十三条，对食品摊贩处2000元以上5000元以下罚款。</w:t>
            </w:r>
          </w:p>
        </w:tc>
        <w:tc>
          <w:tcPr>
            <w:tcW w:w="851" w:type="dxa"/>
            <w:shd w:val="clear" w:color="auto" w:fill="auto"/>
            <w:vAlign w:val="center"/>
          </w:tcPr>
          <w:p w14:paraId="260AAA2E">
            <w:pPr>
              <w:spacing w:line="220"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2000</w:t>
            </w:r>
          </w:p>
        </w:tc>
        <w:tc>
          <w:tcPr>
            <w:tcW w:w="567" w:type="dxa"/>
            <w:shd w:val="clear" w:color="auto" w:fill="auto"/>
            <w:vAlign w:val="center"/>
          </w:tcPr>
          <w:p w14:paraId="022F5CAA">
            <w:pPr>
              <w:spacing w:line="220"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w:t>
            </w:r>
          </w:p>
        </w:tc>
        <w:tc>
          <w:tcPr>
            <w:tcW w:w="2304" w:type="dxa"/>
            <w:shd w:val="clear" w:color="auto" w:fill="auto"/>
            <w:vAlign w:val="center"/>
          </w:tcPr>
          <w:p w14:paraId="6E0290D7">
            <w:pPr>
              <w:spacing w:line="220" w:lineRule="exact"/>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1785" w:type="dxa"/>
            <w:shd w:val="clear" w:color="auto" w:fill="auto"/>
            <w:vAlign w:val="center"/>
          </w:tcPr>
          <w:p w14:paraId="737B72F4">
            <w:pPr>
              <w:spacing w:line="220"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罚款数额＝</w:t>
            </w:r>
            <w:r>
              <w:rPr>
                <w:rFonts w:cs="宋体" w:asciiTheme="minorEastAsia" w:hAnsiTheme="minorEastAsia" w:eastAsiaTheme="minorEastAsia"/>
                <w:color w:val="000000" w:themeColor="text1"/>
                <w:kern w:val="0"/>
                <w:sz w:val="15"/>
                <w:szCs w:val="15"/>
                <w14:textFill>
                  <w14:solidFill>
                    <w14:schemeClr w14:val="tx1"/>
                  </w14:solidFill>
                </w14:textFill>
              </w:rPr>
              <w:t>2</w:t>
            </w:r>
            <w:r>
              <w:rPr>
                <w:rFonts w:hint="eastAsia" w:cs="宋体" w:asciiTheme="minorEastAsia" w:hAnsiTheme="minorEastAsia" w:eastAsiaTheme="minorEastAsia"/>
                <w:color w:val="000000" w:themeColor="text1"/>
                <w:kern w:val="0"/>
                <w:sz w:val="15"/>
                <w:szCs w:val="15"/>
                <w14:textFill>
                  <w14:solidFill>
                    <w14:schemeClr w14:val="tx1"/>
                  </w14:solidFill>
                </w14:textFill>
              </w:rPr>
              <w:t>000×（1＋情节系数）</w:t>
            </w:r>
          </w:p>
        </w:tc>
        <w:tc>
          <w:tcPr>
            <w:tcW w:w="2385" w:type="dxa"/>
            <w:shd w:val="clear" w:color="auto" w:fill="auto"/>
            <w:vAlign w:val="center"/>
          </w:tcPr>
          <w:p w14:paraId="61F5EC4E">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1208" w:type="dxa"/>
            <w:shd w:val="clear" w:color="auto" w:fill="auto"/>
            <w:vAlign w:val="center"/>
          </w:tcPr>
          <w:p w14:paraId="32775B4E">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街道</w:t>
            </w:r>
          </w:p>
          <w:p w14:paraId="27F6998D">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乡镇</w:t>
            </w:r>
          </w:p>
        </w:tc>
      </w:tr>
      <w:tr w14:paraId="0E098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167C1BA9">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2</w:t>
            </w:r>
          </w:p>
        </w:tc>
        <w:tc>
          <w:tcPr>
            <w:tcW w:w="1500" w:type="dxa"/>
            <w:shd w:val="clear" w:color="auto" w:fill="auto"/>
            <w:vAlign w:val="center"/>
          </w:tcPr>
          <w:p w14:paraId="323DF27E">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食品摊贩超出备案载明的经营区域、经营时段从事食品生产经营活动</w:t>
            </w:r>
          </w:p>
        </w:tc>
        <w:tc>
          <w:tcPr>
            <w:tcW w:w="2789" w:type="dxa"/>
            <w:shd w:val="clear" w:color="auto" w:fill="auto"/>
            <w:vAlign w:val="center"/>
          </w:tcPr>
          <w:p w14:paraId="0D8CAC49">
            <w:pPr>
              <w:spacing w:line="220"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违反条款：第八条第二款和《北京市市容环境卫生条例》第三十五条第一款；</w:t>
            </w:r>
          </w:p>
          <w:p w14:paraId="68BA1E32">
            <w:pPr>
              <w:spacing w:line="220"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处罚条款：第二十四条第三款和《北京市市容环境卫生条例》第三十五条第五款，责令改正，没收违法所得和非法财物，并可处500元以上5000元以下的罚款。</w:t>
            </w:r>
          </w:p>
        </w:tc>
        <w:tc>
          <w:tcPr>
            <w:tcW w:w="851" w:type="dxa"/>
            <w:shd w:val="clear" w:color="auto" w:fill="auto"/>
            <w:vAlign w:val="center"/>
          </w:tcPr>
          <w:p w14:paraId="47254E6A">
            <w:pPr>
              <w:spacing w:line="220"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500</w:t>
            </w:r>
          </w:p>
        </w:tc>
        <w:tc>
          <w:tcPr>
            <w:tcW w:w="567" w:type="dxa"/>
            <w:shd w:val="clear" w:color="auto" w:fill="auto"/>
            <w:vAlign w:val="center"/>
          </w:tcPr>
          <w:p w14:paraId="7D3E01B6">
            <w:pPr>
              <w:spacing w:line="220"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w:t>
            </w:r>
          </w:p>
        </w:tc>
        <w:tc>
          <w:tcPr>
            <w:tcW w:w="2304" w:type="dxa"/>
            <w:shd w:val="clear" w:color="auto" w:fill="auto"/>
            <w:vAlign w:val="center"/>
          </w:tcPr>
          <w:p w14:paraId="4ED48EB7">
            <w:pPr>
              <w:spacing w:line="220"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1.超出</w:t>
            </w:r>
            <w:r>
              <w:rPr>
                <w:rFonts w:cs="宋体" w:asciiTheme="minorEastAsia" w:hAnsiTheme="minorEastAsia" w:eastAsiaTheme="minorEastAsia"/>
                <w:color w:val="000000" w:themeColor="text1"/>
                <w:kern w:val="0"/>
                <w:sz w:val="15"/>
                <w:szCs w:val="15"/>
                <w14:textFill>
                  <w14:solidFill>
                    <w14:schemeClr w14:val="tx1"/>
                  </w14:solidFill>
                </w14:textFill>
              </w:rPr>
              <w:t>备案载明的经营区域或经营时段的，系数</w:t>
            </w:r>
            <w:r>
              <w:rPr>
                <w:rFonts w:hint="eastAsia" w:cs="宋体" w:asciiTheme="minorEastAsia" w:hAnsiTheme="minorEastAsia" w:eastAsiaTheme="minorEastAsia"/>
                <w:color w:val="000000" w:themeColor="text1"/>
                <w:kern w:val="0"/>
                <w:sz w:val="15"/>
                <w:szCs w:val="15"/>
                <w14:textFill>
                  <w14:solidFill>
                    <w14:schemeClr w14:val="tx1"/>
                  </w14:solidFill>
                </w14:textFill>
              </w:rPr>
              <w:t>为</w:t>
            </w:r>
            <w:r>
              <w:rPr>
                <w:rFonts w:cs="宋体" w:asciiTheme="minorEastAsia" w:hAnsiTheme="minorEastAsia" w:eastAsiaTheme="minorEastAsia"/>
                <w:color w:val="000000" w:themeColor="text1"/>
                <w:kern w:val="0"/>
                <w:sz w:val="15"/>
                <w:szCs w:val="15"/>
                <w14:textFill>
                  <w14:solidFill>
                    <w14:schemeClr w14:val="tx1"/>
                  </w14:solidFill>
                </w14:textFill>
              </w:rPr>
              <w:t>1</w:t>
            </w:r>
            <w:r>
              <w:rPr>
                <w:rFonts w:hint="eastAsia" w:cs="宋体" w:asciiTheme="minorEastAsia" w:hAnsiTheme="minorEastAsia" w:eastAsiaTheme="minorEastAsia"/>
                <w:color w:val="000000" w:themeColor="text1"/>
                <w:kern w:val="0"/>
                <w:sz w:val="15"/>
                <w:szCs w:val="15"/>
                <w14:textFill>
                  <w14:solidFill>
                    <w14:schemeClr w14:val="tx1"/>
                  </w14:solidFill>
                </w14:textFill>
              </w:rPr>
              <w:t>；2.同时</w:t>
            </w:r>
            <w:r>
              <w:rPr>
                <w:rFonts w:cs="宋体" w:asciiTheme="minorEastAsia" w:hAnsiTheme="minorEastAsia" w:eastAsiaTheme="minorEastAsia"/>
                <w:color w:val="000000" w:themeColor="text1"/>
                <w:kern w:val="0"/>
                <w:sz w:val="15"/>
                <w:szCs w:val="15"/>
                <w14:textFill>
                  <w14:solidFill>
                    <w14:schemeClr w14:val="tx1"/>
                  </w14:solidFill>
                </w14:textFill>
              </w:rPr>
              <w:t>超出</w:t>
            </w:r>
            <w:r>
              <w:rPr>
                <w:rFonts w:hint="eastAsia" w:cs="宋体" w:asciiTheme="minorEastAsia" w:hAnsiTheme="minorEastAsia" w:eastAsiaTheme="minorEastAsia"/>
                <w:color w:val="000000" w:themeColor="text1"/>
                <w:kern w:val="0"/>
                <w:sz w:val="15"/>
                <w:szCs w:val="15"/>
                <w14:textFill>
                  <w14:solidFill>
                    <w14:schemeClr w14:val="tx1"/>
                  </w14:solidFill>
                </w14:textFill>
              </w:rPr>
              <w:t>备</w:t>
            </w:r>
            <w:r>
              <w:rPr>
                <w:rFonts w:cs="宋体" w:asciiTheme="minorEastAsia" w:hAnsiTheme="minorEastAsia" w:eastAsiaTheme="minorEastAsia"/>
                <w:color w:val="000000" w:themeColor="text1"/>
                <w:kern w:val="0"/>
                <w:sz w:val="15"/>
                <w:szCs w:val="15"/>
                <w14:textFill>
                  <w14:solidFill>
                    <w14:schemeClr w14:val="tx1"/>
                  </w14:solidFill>
                </w14:textFill>
              </w:rPr>
              <w:t>案载明的经营区域</w:t>
            </w:r>
            <w:r>
              <w:rPr>
                <w:rFonts w:hint="eastAsia" w:cs="宋体" w:asciiTheme="minorEastAsia" w:hAnsiTheme="minorEastAsia" w:eastAsiaTheme="minorEastAsia"/>
                <w:color w:val="000000" w:themeColor="text1"/>
                <w:kern w:val="0"/>
                <w:sz w:val="15"/>
                <w:szCs w:val="15"/>
                <w14:textFill>
                  <w14:solidFill>
                    <w14:schemeClr w14:val="tx1"/>
                  </w14:solidFill>
                </w14:textFill>
              </w:rPr>
              <w:t>和</w:t>
            </w:r>
            <w:r>
              <w:rPr>
                <w:rFonts w:cs="宋体" w:asciiTheme="minorEastAsia" w:hAnsiTheme="minorEastAsia" w:eastAsiaTheme="minorEastAsia"/>
                <w:color w:val="000000" w:themeColor="text1"/>
                <w:kern w:val="0"/>
                <w:sz w:val="15"/>
                <w:szCs w:val="15"/>
                <w14:textFill>
                  <w14:solidFill>
                    <w14:schemeClr w14:val="tx1"/>
                  </w14:solidFill>
                </w14:textFill>
              </w:rPr>
              <w:t>经营时段的</w:t>
            </w:r>
            <w:r>
              <w:rPr>
                <w:rFonts w:hint="eastAsia" w:cs="宋体" w:asciiTheme="minorEastAsia" w:hAnsiTheme="minorEastAsia" w:eastAsiaTheme="minorEastAsia"/>
                <w:color w:val="000000" w:themeColor="text1"/>
                <w:kern w:val="0"/>
                <w:sz w:val="15"/>
                <w:szCs w:val="15"/>
                <w14:textFill>
                  <w14:solidFill>
                    <w14:schemeClr w14:val="tx1"/>
                  </w14:solidFill>
                </w14:textFill>
              </w:rPr>
              <w:t>，</w:t>
            </w:r>
            <w:r>
              <w:rPr>
                <w:rFonts w:cs="宋体" w:asciiTheme="minorEastAsia" w:hAnsiTheme="minorEastAsia" w:eastAsiaTheme="minorEastAsia"/>
                <w:color w:val="000000" w:themeColor="text1"/>
                <w:kern w:val="0"/>
                <w:sz w:val="15"/>
                <w:szCs w:val="15"/>
                <w14:textFill>
                  <w14:solidFill>
                    <w14:schemeClr w14:val="tx1"/>
                  </w14:solidFill>
                </w14:textFill>
              </w:rPr>
              <w:t>系数为</w:t>
            </w:r>
            <w:r>
              <w:rPr>
                <w:rFonts w:hint="eastAsia" w:cs="宋体" w:asciiTheme="minorEastAsia" w:hAnsiTheme="minorEastAsia" w:eastAsiaTheme="minorEastAsia"/>
                <w:color w:val="000000" w:themeColor="text1"/>
                <w:kern w:val="0"/>
                <w:sz w:val="15"/>
                <w:szCs w:val="15"/>
                <w14:textFill>
                  <w14:solidFill>
                    <w14:schemeClr w14:val="tx1"/>
                  </w14:solidFill>
                </w14:textFill>
              </w:rPr>
              <w:t>5。</w:t>
            </w:r>
          </w:p>
        </w:tc>
        <w:tc>
          <w:tcPr>
            <w:tcW w:w="1785" w:type="dxa"/>
            <w:shd w:val="clear" w:color="auto" w:fill="auto"/>
            <w:vAlign w:val="center"/>
          </w:tcPr>
          <w:p w14:paraId="4B73D606">
            <w:pPr>
              <w:spacing w:line="220"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罚款数额＝</w:t>
            </w:r>
            <w:r>
              <w:rPr>
                <w:rFonts w:cs="宋体" w:asciiTheme="minorEastAsia" w:hAnsiTheme="minorEastAsia" w:eastAsiaTheme="minorEastAsia"/>
                <w:color w:val="000000" w:themeColor="text1"/>
                <w:kern w:val="0"/>
                <w:sz w:val="15"/>
                <w:szCs w:val="15"/>
                <w14:textFill>
                  <w14:solidFill>
                    <w14:schemeClr w14:val="tx1"/>
                  </w14:solidFill>
                </w14:textFill>
              </w:rPr>
              <w:t>5</w:t>
            </w:r>
            <w:r>
              <w:rPr>
                <w:rFonts w:hint="eastAsia" w:cs="宋体" w:asciiTheme="minorEastAsia" w:hAnsiTheme="minorEastAsia" w:eastAsiaTheme="minorEastAsia"/>
                <w:color w:val="000000" w:themeColor="text1"/>
                <w:kern w:val="0"/>
                <w:sz w:val="15"/>
                <w:szCs w:val="15"/>
                <w14:textFill>
                  <w14:solidFill>
                    <w14:schemeClr w14:val="tx1"/>
                  </w14:solidFill>
                </w14:textFill>
              </w:rPr>
              <w:t>00×（1＋情节系数+变量</w:t>
            </w:r>
            <w:r>
              <w:rPr>
                <w:rFonts w:cs="宋体" w:asciiTheme="minorEastAsia" w:hAnsiTheme="minorEastAsia" w:eastAsiaTheme="minorEastAsia"/>
                <w:color w:val="000000" w:themeColor="text1"/>
                <w:kern w:val="0"/>
                <w:sz w:val="15"/>
                <w:szCs w:val="15"/>
                <w14:textFill>
                  <w14:solidFill>
                    <w14:schemeClr w14:val="tx1"/>
                  </w14:solidFill>
                </w14:textFill>
              </w:rPr>
              <w:t>系数</w:t>
            </w:r>
            <w:r>
              <w:rPr>
                <w:rFonts w:hint="eastAsia" w:cs="宋体" w:asciiTheme="minorEastAsia" w:hAnsiTheme="minorEastAsia" w:eastAsiaTheme="minorEastAsia"/>
                <w:color w:val="000000" w:themeColor="text1"/>
                <w:kern w:val="0"/>
                <w:sz w:val="15"/>
                <w:szCs w:val="15"/>
                <w14:textFill>
                  <w14:solidFill>
                    <w14:schemeClr w14:val="tx1"/>
                  </w14:solidFill>
                </w14:textFill>
              </w:rPr>
              <w:t>）</w:t>
            </w:r>
          </w:p>
        </w:tc>
        <w:tc>
          <w:tcPr>
            <w:tcW w:w="2385" w:type="dxa"/>
            <w:shd w:val="clear" w:color="auto" w:fill="auto"/>
            <w:vAlign w:val="center"/>
          </w:tcPr>
          <w:p w14:paraId="35E69253">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1208" w:type="dxa"/>
            <w:shd w:val="clear" w:color="auto" w:fill="auto"/>
            <w:vAlign w:val="center"/>
          </w:tcPr>
          <w:p w14:paraId="69885470">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街道</w:t>
            </w:r>
          </w:p>
          <w:p w14:paraId="2E1C482C">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乡镇</w:t>
            </w:r>
          </w:p>
        </w:tc>
      </w:tr>
      <w:tr w14:paraId="1F2EC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restart"/>
            <w:shd w:val="clear" w:color="auto" w:fill="auto"/>
            <w:vAlign w:val="center"/>
          </w:tcPr>
          <w:p w14:paraId="1D9930C8">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3</w:t>
            </w:r>
          </w:p>
        </w:tc>
        <w:tc>
          <w:tcPr>
            <w:tcW w:w="1500" w:type="dxa"/>
            <w:vMerge w:val="restart"/>
            <w:shd w:val="clear" w:color="auto" w:fill="auto"/>
            <w:vAlign w:val="center"/>
          </w:tcPr>
          <w:p w14:paraId="18F11F48">
            <w:pPr>
              <w:spacing w:line="204"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食品摊贩用非食品原料生产制作食品（在食品中添加食品添加剂以外的化学物质和其它可能危害人体健康的物质、用回收食品作为原料生产加工食品）</w:t>
            </w:r>
          </w:p>
        </w:tc>
        <w:tc>
          <w:tcPr>
            <w:tcW w:w="2789" w:type="dxa"/>
            <w:vMerge w:val="restart"/>
            <w:shd w:val="clear" w:color="auto" w:fill="auto"/>
            <w:vAlign w:val="center"/>
          </w:tcPr>
          <w:p w14:paraId="7549D097">
            <w:pPr>
              <w:spacing w:line="204"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违反条款：第十三条第一项；</w:t>
            </w:r>
          </w:p>
          <w:p w14:paraId="2BD41CFB">
            <w:pPr>
              <w:spacing w:line="204"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处罚条款：第二十五条，没收违法所得和违法生产经营的食品，并可以没收用于违法生产经营的工具、设备、原料等物品；违法生产经营的食品货值金额不足1万元的，并处10万元以上15万元以下罚款；货值金额1万元以上的，并处货值金额15倍以上30倍以下罚款。</w:t>
            </w:r>
          </w:p>
        </w:tc>
        <w:tc>
          <w:tcPr>
            <w:tcW w:w="851" w:type="dxa"/>
            <w:shd w:val="clear" w:color="auto" w:fill="auto"/>
            <w:vAlign w:val="center"/>
          </w:tcPr>
          <w:p w14:paraId="036880DC">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100000（</w:t>
            </w:r>
            <w:r>
              <w:rPr>
                <w:rFonts w:cs="宋体" w:asciiTheme="minorEastAsia" w:hAnsiTheme="minorEastAsia" w:eastAsiaTheme="minorEastAsia"/>
                <w:color w:val="000000" w:themeColor="text1"/>
                <w:kern w:val="0"/>
                <w:sz w:val="15"/>
                <w:szCs w:val="15"/>
                <w14:textFill>
                  <w14:solidFill>
                    <w14:schemeClr w14:val="tx1"/>
                  </w14:solidFill>
                </w14:textFill>
              </w:rPr>
              <w:t>货值金额不足</w:t>
            </w:r>
            <w:r>
              <w:rPr>
                <w:rFonts w:hint="eastAsia" w:cs="宋体" w:asciiTheme="minorEastAsia" w:hAnsiTheme="minorEastAsia" w:eastAsiaTheme="minorEastAsia"/>
                <w:color w:val="000000" w:themeColor="text1"/>
                <w:kern w:val="0"/>
                <w:sz w:val="15"/>
                <w:szCs w:val="15"/>
                <w14:textFill>
                  <w14:solidFill>
                    <w14:schemeClr w14:val="tx1"/>
                  </w14:solidFill>
                </w14:textFill>
              </w:rPr>
              <w:t>1万元</w:t>
            </w:r>
            <w:r>
              <w:rPr>
                <w:rFonts w:cs="宋体" w:asciiTheme="minorEastAsia" w:hAnsiTheme="minorEastAsia" w:eastAsiaTheme="minorEastAsia"/>
                <w:color w:val="000000" w:themeColor="text1"/>
                <w:kern w:val="0"/>
                <w:sz w:val="15"/>
                <w:szCs w:val="15"/>
                <w14:textFill>
                  <w14:solidFill>
                    <w14:schemeClr w14:val="tx1"/>
                  </w14:solidFill>
                </w14:textFill>
              </w:rPr>
              <w:t>）</w:t>
            </w:r>
          </w:p>
        </w:tc>
        <w:tc>
          <w:tcPr>
            <w:tcW w:w="567" w:type="dxa"/>
            <w:shd w:val="clear" w:color="auto" w:fill="auto"/>
            <w:vAlign w:val="center"/>
          </w:tcPr>
          <w:p w14:paraId="5B2429D3">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2304" w:type="dxa"/>
            <w:shd w:val="clear" w:color="auto" w:fill="auto"/>
            <w:vAlign w:val="center"/>
          </w:tcPr>
          <w:p w14:paraId="15655C72">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1785" w:type="dxa"/>
            <w:shd w:val="clear" w:color="auto" w:fill="auto"/>
            <w:vAlign w:val="center"/>
          </w:tcPr>
          <w:p w14:paraId="6C983E41">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罚款数额＝1</w:t>
            </w:r>
            <w:r>
              <w:rPr>
                <w:rFonts w:cs="宋体" w:asciiTheme="minorEastAsia" w:hAnsiTheme="minorEastAsia" w:eastAsiaTheme="minorEastAsia"/>
                <w:color w:val="000000" w:themeColor="text1"/>
                <w:kern w:val="0"/>
                <w:sz w:val="15"/>
                <w:szCs w:val="15"/>
                <w14:textFill>
                  <w14:solidFill>
                    <w14:schemeClr w14:val="tx1"/>
                  </w14:solidFill>
                </w14:textFill>
              </w:rPr>
              <w:t>00000</w:t>
            </w:r>
            <w:r>
              <w:rPr>
                <w:rFonts w:hint="eastAsia" w:cs="宋体" w:asciiTheme="minorEastAsia" w:hAnsiTheme="minorEastAsia" w:eastAsiaTheme="minorEastAsia"/>
                <w:color w:val="000000" w:themeColor="text1"/>
                <w:kern w:val="0"/>
                <w:sz w:val="15"/>
                <w:szCs w:val="15"/>
                <w14:textFill>
                  <w14:solidFill>
                    <w14:schemeClr w14:val="tx1"/>
                  </w14:solidFill>
                </w14:textFill>
              </w:rPr>
              <w:t>+货值</w:t>
            </w:r>
            <w:r>
              <w:rPr>
                <w:rFonts w:cs="宋体" w:asciiTheme="minorEastAsia" w:hAnsiTheme="minorEastAsia" w:eastAsiaTheme="minorEastAsia"/>
                <w:color w:val="000000" w:themeColor="text1"/>
                <w:kern w:val="0"/>
                <w:sz w:val="15"/>
                <w:szCs w:val="15"/>
                <w14:textFill>
                  <w14:solidFill>
                    <w14:schemeClr w14:val="tx1"/>
                  </w14:solidFill>
                </w14:textFill>
              </w:rPr>
              <w:t>金额</w:t>
            </w:r>
            <w:r>
              <w:rPr>
                <w:rFonts w:hint="eastAsia" w:cs="宋体" w:asciiTheme="minorEastAsia" w:hAnsiTheme="minorEastAsia" w:eastAsiaTheme="minorEastAsia"/>
                <w:color w:val="000000" w:themeColor="text1"/>
                <w:kern w:val="0"/>
                <w:sz w:val="15"/>
                <w:szCs w:val="15"/>
                <w14:textFill>
                  <w14:solidFill>
                    <w14:schemeClr w14:val="tx1"/>
                  </w14:solidFill>
                </w14:textFill>
              </w:rPr>
              <w:t>×5</w:t>
            </w:r>
          </w:p>
        </w:tc>
        <w:tc>
          <w:tcPr>
            <w:tcW w:w="2385" w:type="dxa"/>
            <w:shd w:val="clear" w:color="auto" w:fill="auto"/>
            <w:vAlign w:val="center"/>
          </w:tcPr>
          <w:p w14:paraId="27993056">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1208" w:type="dxa"/>
            <w:vMerge w:val="restart"/>
            <w:shd w:val="clear" w:color="auto" w:fill="auto"/>
            <w:vAlign w:val="center"/>
          </w:tcPr>
          <w:p w14:paraId="3AE01C4C">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街道</w:t>
            </w:r>
          </w:p>
          <w:p w14:paraId="42AA6D45">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乡镇</w:t>
            </w:r>
          </w:p>
        </w:tc>
      </w:tr>
      <w:tr w14:paraId="472B9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continue"/>
            <w:shd w:val="clear" w:color="auto" w:fill="auto"/>
            <w:vAlign w:val="center"/>
          </w:tcPr>
          <w:p w14:paraId="614F5797">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1500" w:type="dxa"/>
            <w:vMerge w:val="continue"/>
            <w:shd w:val="clear" w:color="auto" w:fill="auto"/>
            <w:vAlign w:val="center"/>
          </w:tcPr>
          <w:p w14:paraId="3BE01D30">
            <w:pPr>
              <w:spacing w:line="204" w:lineRule="exact"/>
              <w:rPr>
                <w:rFonts w:asciiTheme="minorEastAsia" w:hAnsiTheme="minorEastAsia" w:eastAsiaTheme="minorEastAsia"/>
                <w:color w:val="000000" w:themeColor="text1"/>
                <w:sz w:val="15"/>
                <w:szCs w:val="15"/>
                <w14:textFill>
                  <w14:solidFill>
                    <w14:schemeClr w14:val="tx1"/>
                  </w14:solidFill>
                </w14:textFill>
              </w:rPr>
            </w:pPr>
          </w:p>
        </w:tc>
        <w:tc>
          <w:tcPr>
            <w:tcW w:w="2789" w:type="dxa"/>
            <w:vMerge w:val="continue"/>
            <w:shd w:val="clear" w:color="auto" w:fill="auto"/>
            <w:vAlign w:val="center"/>
          </w:tcPr>
          <w:p w14:paraId="1FCC9268">
            <w:pPr>
              <w:spacing w:line="204" w:lineRule="exact"/>
              <w:rPr>
                <w:rFonts w:asciiTheme="minorEastAsia" w:hAnsiTheme="minorEastAsia" w:eastAsiaTheme="minorEastAsia"/>
                <w:color w:val="000000" w:themeColor="text1"/>
                <w:sz w:val="15"/>
                <w:szCs w:val="15"/>
                <w14:textFill>
                  <w14:solidFill>
                    <w14:schemeClr w14:val="tx1"/>
                  </w14:solidFill>
                </w14:textFill>
              </w:rPr>
            </w:pPr>
          </w:p>
        </w:tc>
        <w:tc>
          <w:tcPr>
            <w:tcW w:w="851" w:type="dxa"/>
            <w:shd w:val="clear" w:color="auto" w:fill="auto"/>
            <w:vAlign w:val="center"/>
          </w:tcPr>
          <w:p w14:paraId="06195CB4">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货值</w:t>
            </w:r>
            <w:r>
              <w:rPr>
                <w:rFonts w:cs="宋体" w:asciiTheme="minorEastAsia" w:hAnsiTheme="minorEastAsia" w:eastAsiaTheme="minorEastAsia"/>
                <w:color w:val="000000" w:themeColor="text1"/>
                <w:kern w:val="0"/>
                <w:sz w:val="15"/>
                <w:szCs w:val="15"/>
                <w14:textFill>
                  <w14:solidFill>
                    <w14:schemeClr w14:val="tx1"/>
                  </w14:solidFill>
                </w14:textFill>
              </w:rPr>
              <w:t>金额</w:t>
            </w:r>
          </w:p>
        </w:tc>
        <w:tc>
          <w:tcPr>
            <w:tcW w:w="567" w:type="dxa"/>
            <w:shd w:val="clear" w:color="auto" w:fill="auto"/>
            <w:vAlign w:val="center"/>
          </w:tcPr>
          <w:p w14:paraId="16060C5B">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2304" w:type="dxa"/>
            <w:shd w:val="clear" w:color="auto" w:fill="auto"/>
            <w:vAlign w:val="center"/>
          </w:tcPr>
          <w:p w14:paraId="0114C3EC">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1785" w:type="dxa"/>
            <w:shd w:val="clear" w:color="auto" w:fill="auto"/>
            <w:vAlign w:val="center"/>
          </w:tcPr>
          <w:p w14:paraId="14ACE571">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2385" w:type="dxa"/>
            <w:shd w:val="clear" w:color="auto" w:fill="auto"/>
            <w:vAlign w:val="center"/>
          </w:tcPr>
          <w:p w14:paraId="47EAD613">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根据</w:t>
            </w:r>
            <w:r>
              <w:rPr>
                <w:rFonts w:cs="宋体" w:asciiTheme="minorEastAsia" w:hAnsiTheme="minorEastAsia" w:eastAsiaTheme="minorEastAsia"/>
                <w:color w:val="000000" w:themeColor="text1"/>
                <w:kern w:val="0"/>
                <w:sz w:val="15"/>
                <w:szCs w:val="15"/>
                <w14:textFill>
                  <w14:solidFill>
                    <w14:schemeClr w14:val="tx1"/>
                  </w14:solidFill>
                </w14:textFill>
              </w:rPr>
              <w:t>案件情况按照</w:t>
            </w:r>
            <w:r>
              <w:rPr>
                <w:rFonts w:hint="eastAsia" w:cs="宋体" w:asciiTheme="minorEastAsia" w:hAnsiTheme="minorEastAsia" w:eastAsiaTheme="minorEastAsia"/>
                <w:color w:val="000000" w:themeColor="text1"/>
                <w:kern w:val="0"/>
                <w:sz w:val="15"/>
                <w:szCs w:val="15"/>
                <w14:textFill>
                  <w14:solidFill>
                    <w14:schemeClr w14:val="tx1"/>
                  </w14:solidFill>
                </w14:textFill>
              </w:rPr>
              <w:t>货值</w:t>
            </w:r>
            <w:r>
              <w:rPr>
                <w:rFonts w:cs="宋体" w:asciiTheme="minorEastAsia" w:hAnsiTheme="minorEastAsia" w:eastAsiaTheme="minorEastAsia"/>
                <w:color w:val="000000" w:themeColor="text1"/>
                <w:kern w:val="0"/>
                <w:sz w:val="15"/>
                <w:szCs w:val="15"/>
                <w14:textFill>
                  <w14:solidFill>
                    <w14:schemeClr w14:val="tx1"/>
                  </w14:solidFill>
                </w14:textFill>
              </w:rPr>
              <w:t>金额的倍数执行</w:t>
            </w:r>
          </w:p>
        </w:tc>
        <w:tc>
          <w:tcPr>
            <w:tcW w:w="1208" w:type="dxa"/>
            <w:vMerge w:val="continue"/>
            <w:shd w:val="clear" w:color="auto" w:fill="auto"/>
            <w:vAlign w:val="center"/>
          </w:tcPr>
          <w:p w14:paraId="17237AD2">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p>
        </w:tc>
      </w:tr>
      <w:tr w14:paraId="76809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restart"/>
            <w:shd w:val="clear" w:color="auto" w:fill="auto"/>
            <w:vAlign w:val="center"/>
          </w:tcPr>
          <w:p w14:paraId="6EA38A69">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4</w:t>
            </w:r>
          </w:p>
        </w:tc>
        <w:tc>
          <w:tcPr>
            <w:tcW w:w="1500" w:type="dxa"/>
            <w:vMerge w:val="restart"/>
            <w:shd w:val="clear" w:color="auto" w:fill="auto"/>
            <w:vAlign w:val="center"/>
          </w:tcPr>
          <w:p w14:paraId="1301CDA4">
            <w:pPr>
              <w:spacing w:line="204"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食品摊贩经营病死、毒死或者死因不明的禽、畜、兽、水产动物肉类或者生产经营其制品</w:t>
            </w:r>
          </w:p>
        </w:tc>
        <w:tc>
          <w:tcPr>
            <w:tcW w:w="2789" w:type="dxa"/>
            <w:vMerge w:val="restart"/>
            <w:shd w:val="clear" w:color="auto" w:fill="auto"/>
            <w:vAlign w:val="center"/>
          </w:tcPr>
          <w:p w14:paraId="473ACAD8">
            <w:pPr>
              <w:spacing w:line="204"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违反条款：第十三条第二项；</w:t>
            </w:r>
          </w:p>
          <w:p w14:paraId="35849823">
            <w:pPr>
              <w:spacing w:line="204"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处罚条款：第二十五条，没收违法所得和违法生产经营的食品，并可以没收用于违法生产经营的工具、设备、原料等物品；违法生产经营的食品货值金额不足1万元的，并处10万元以上15万元以下罚款；货值金额1万元以上的，并处货值金额15倍以上30倍以下罚款。</w:t>
            </w:r>
          </w:p>
        </w:tc>
        <w:tc>
          <w:tcPr>
            <w:tcW w:w="851" w:type="dxa"/>
            <w:shd w:val="clear" w:color="auto" w:fill="auto"/>
            <w:vAlign w:val="center"/>
          </w:tcPr>
          <w:p w14:paraId="3ACD3E1F">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100000（</w:t>
            </w:r>
            <w:r>
              <w:rPr>
                <w:rFonts w:cs="宋体" w:asciiTheme="minorEastAsia" w:hAnsiTheme="minorEastAsia" w:eastAsiaTheme="minorEastAsia"/>
                <w:color w:val="000000" w:themeColor="text1"/>
                <w:kern w:val="0"/>
                <w:sz w:val="15"/>
                <w:szCs w:val="15"/>
                <w14:textFill>
                  <w14:solidFill>
                    <w14:schemeClr w14:val="tx1"/>
                  </w14:solidFill>
                </w14:textFill>
              </w:rPr>
              <w:t>货值金额不足</w:t>
            </w:r>
            <w:r>
              <w:rPr>
                <w:rFonts w:hint="eastAsia" w:cs="宋体" w:asciiTheme="minorEastAsia" w:hAnsiTheme="minorEastAsia" w:eastAsiaTheme="minorEastAsia"/>
                <w:color w:val="000000" w:themeColor="text1"/>
                <w:kern w:val="0"/>
                <w:sz w:val="15"/>
                <w:szCs w:val="15"/>
                <w14:textFill>
                  <w14:solidFill>
                    <w14:schemeClr w14:val="tx1"/>
                  </w14:solidFill>
                </w14:textFill>
              </w:rPr>
              <w:t>1万元</w:t>
            </w:r>
            <w:r>
              <w:rPr>
                <w:rFonts w:cs="宋体" w:asciiTheme="minorEastAsia" w:hAnsiTheme="minorEastAsia" w:eastAsiaTheme="minorEastAsia"/>
                <w:color w:val="000000" w:themeColor="text1"/>
                <w:kern w:val="0"/>
                <w:sz w:val="15"/>
                <w:szCs w:val="15"/>
                <w14:textFill>
                  <w14:solidFill>
                    <w14:schemeClr w14:val="tx1"/>
                  </w14:solidFill>
                </w14:textFill>
              </w:rPr>
              <w:t>）</w:t>
            </w:r>
          </w:p>
        </w:tc>
        <w:tc>
          <w:tcPr>
            <w:tcW w:w="567" w:type="dxa"/>
            <w:shd w:val="clear" w:color="auto" w:fill="auto"/>
            <w:vAlign w:val="center"/>
          </w:tcPr>
          <w:p w14:paraId="6ED50912">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2304" w:type="dxa"/>
            <w:shd w:val="clear" w:color="auto" w:fill="auto"/>
            <w:vAlign w:val="center"/>
          </w:tcPr>
          <w:p w14:paraId="7DC9E142">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1785" w:type="dxa"/>
            <w:shd w:val="clear" w:color="auto" w:fill="auto"/>
            <w:vAlign w:val="center"/>
          </w:tcPr>
          <w:p w14:paraId="44D3AC91">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罚款数额＝1</w:t>
            </w:r>
            <w:r>
              <w:rPr>
                <w:rFonts w:cs="宋体" w:asciiTheme="minorEastAsia" w:hAnsiTheme="minorEastAsia" w:eastAsiaTheme="minorEastAsia"/>
                <w:color w:val="000000" w:themeColor="text1"/>
                <w:kern w:val="0"/>
                <w:sz w:val="15"/>
                <w:szCs w:val="15"/>
                <w14:textFill>
                  <w14:solidFill>
                    <w14:schemeClr w14:val="tx1"/>
                  </w14:solidFill>
                </w14:textFill>
              </w:rPr>
              <w:t>00000</w:t>
            </w:r>
            <w:r>
              <w:rPr>
                <w:rFonts w:hint="eastAsia" w:cs="宋体" w:asciiTheme="minorEastAsia" w:hAnsiTheme="minorEastAsia" w:eastAsiaTheme="minorEastAsia"/>
                <w:color w:val="000000" w:themeColor="text1"/>
                <w:kern w:val="0"/>
                <w:sz w:val="15"/>
                <w:szCs w:val="15"/>
                <w14:textFill>
                  <w14:solidFill>
                    <w14:schemeClr w14:val="tx1"/>
                  </w14:solidFill>
                </w14:textFill>
              </w:rPr>
              <w:t>+货值</w:t>
            </w:r>
            <w:r>
              <w:rPr>
                <w:rFonts w:cs="宋体" w:asciiTheme="minorEastAsia" w:hAnsiTheme="minorEastAsia" w:eastAsiaTheme="minorEastAsia"/>
                <w:color w:val="000000" w:themeColor="text1"/>
                <w:kern w:val="0"/>
                <w:sz w:val="15"/>
                <w:szCs w:val="15"/>
                <w14:textFill>
                  <w14:solidFill>
                    <w14:schemeClr w14:val="tx1"/>
                  </w14:solidFill>
                </w14:textFill>
              </w:rPr>
              <w:t>金额</w:t>
            </w:r>
            <w:r>
              <w:rPr>
                <w:rFonts w:hint="eastAsia" w:cs="宋体" w:asciiTheme="minorEastAsia" w:hAnsiTheme="minorEastAsia" w:eastAsiaTheme="minorEastAsia"/>
                <w:color w:val="000000" w:themeColor="text1"/>
                <w:kern w:val="0"/>
                <w:sz w:val="15"/>
                <w:szCs w:val="15"/>
                <w14:textFill>
                  <w14:solidFill>
                    <w14:schemeClr w14:val="tx1"/>
                  </w14:solidFill>
                </w14:textFill>
              </w:rPr>
              <w:t>×5</w:t>
            </w:r>
          </w:p>
        </w:tc>
        <w:tc>
          <w:tcPr>
            <w:tcW w:w="2385" w:type="dxa"/>
            <w:shd w:val="clear" w:color="auto" w:fill="auto"/>
            <w:vAlign w:val="center"/>
          </w:tcPr>
          <w:p w14:paraId="07901FCE">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1208" w:type="dxa"/>
            <w:vMerge w:val="restart"/>
            <w:shd w:val="clear" w:color="auto" w:fill="auto"/>
            <w:vAlign w:val="center"/>
          </w:tcPr>
          <w:p w14:paraId="3F20CF3E">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街道</w:t>
            </w:r>
          </w:p>
          <w:p w14:paraId="68BB5A35">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乡镇</w:t>
            </w:r>
          </w:p>
        </w:tc>
      </w:tr>
      <w:tr w14:paraId="5F0BD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continue"/>
            <w:shd w:val="clear" w:color="auto" w:fill="auto"/>
            <w:vAlign w:val="center"/>
          </w:tcPr>
          <w:p w14:paraId="3E4285BD">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1500" w:type="dxa"/>
            <w:vMerge w:val="continue"/>
            <w:shd w:val="clear" w:color="auto" w:fill="auto"/>
            <w:vAlign w:val="center"/>
          </w:tcPr>
          <w:p w14:paraId="19118033">
            <w:pPr>
              <w:spacing w:line="232" w:lineRule="exact"/>
              <w:rPr>
                <w:rFonts w:asciiTheme="minorEastAsia" w:hAnsiTheme="minorEastAsia" w:eastAsiaTheme="minorEastAsia"/>
                <w:color w:val="000000" w:themeColor="text1"/>
                <w:sz w:val="15"/>
                <w:szCs w:val="15"/>
                <w14:textFill>
                  <w14:solidFill>
                    <w14:schemeClr w14:val="tx1"/>
                  </w14:solidFill>
                </w14:textFill>
              </w:rPr>
            </w:pPr>
          </w:p>
        </w:tc>
        <w:tc>
          <w:tcPr>
            <w:tcW w:w="2789" w:type="dxa"/>
            <w:vMerge w:val="continue"/>
            <w:shd w:val="clear" w:color="auto" w:fill="auto"/>
            <w:vAlign w:val="center"/>
          </w:tcPr>
          <w:p w14:paraId="4F6FE484">
            <w:pPr>
              <w:spacing w:line="232" w:lineRule="exact"/>
              <w:rPr>
                <w:rFonts w:asciiTheme="minorEastAsia" w:hAnsiTheme="minorEastAsia" w:eastAsiaTheme="minorEastAsia"/>
                <w:color w:val="000000" w:themeColor="text1"/>
                <w:sz w:val="15"/>
                <w:szCs w:val="15"/>
                <w14:textFill>
                  <w14:solidFill>
                    <w14:schemeClr w14:val="tx1"/>
                  </w14:solidFill>
                </w14:textFill>
              </w:rPr>
            </w:pPr>
          </w:p>
        </w:tc>
        <w:tc>
          <w:tcPr>
            <w:tcW w:w="851" w:type="dxa"/>
            <w:shd w:val="clear" w:color="auto" w:fill="auto"/>
            <w:vAlign w:val="center"/>
          </w:tcPr>
          <w:p w14:paraId="129E7A71">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货值</w:t>
            </w:r>
            <w:r>
              <w:rPr>
                <w:rFonts w:cs="宋体" w:asciiTheme="minorEastAsia" w:hAnsiTheme="minorEastAsia" w:eastAsiaTheme="minorEastAsia"/>
                <w:color w:val="000000" w:themeColor="text1"/>
                <w:kern w:val="0"/>
                <w:sz w:val="15"/>
                <w:szCs w:val="15"/>
                <w14:textFill>
                  <w14:solidFill>
                    <w14:schemeClr w14:val="tx1"/>
                  </w14:solidFill>
                </w14:textFill>
              </w:rPr>
              <w:t>金额</w:t>
            </w:r>
          </w:p>
        </w:tc>
        <w:tc>
          <w:tcPr>
            <w:tcW w:w="567" w:type="dxa"/>
            <w:shd w:val="clear" w:color="auto" w:fill="auto"/>
            <w:vAlign w:val="center"/>
          </w:tcPr>
          <w:p w14:paraId="64CBF666">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2304" w:type="dxa"/>
            <w:shd w:val="clear" w:color="auto" w:fill="auto"/>
            <w:vAlign w:val="center"/>
          </w:tcPr>
          <w:p w14:paraId="7FB88D7A">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1785" w:type="dxa"/>
            <w:shd w:val="clear" w:color="auto" w:fill="auto"/>
            <w:vAlign w:val="center"/>
          </w:tcPr>
          <w:p w14:paraId="66188D22">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2385" w:type="dxa"/>
            <w:shd w:val="clear" w:color="auto" w:fill="auto"/>
            <w:vAlign w:val="center"/>
          </w:tcPr>
          <w:p w14:paraId="56EB4F74">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根据</w:t>
            </w:r>
            <w:r>
              <w:rPr>
                <w:rFonts w:cs="宋体" w:asciiTheme="minorEastAsia" w:hAnsiTheme="minorEastAsia" w:eastAsiaTheme="minorEastAsia"/>
                <w:color w:val="000000" w:themeColor="text1"/>
                <w:kern w:val="0"/>
                <w:sz w:val="15"/>
                <w:szCs w:val="15"/>
                <w14:textFill>
                  <w14:solidFill>
                    <w14:schemeClr w14:val="tx1"/>
                  </w14:solidFill>
                </w14:textFill>
              </w:rPr>
              <w:t>案件情况按照</w:t>
            </w:r>
            <w:r>
              <w:rPr>
                <w:rFonts w:hint="eastAsia" w:cs="宋体" w:asciiTheme="minorEastAsia" w:hAnsiTheme="minorEastAsia" w:eastAsiaTheme="minorEastAsia"/>
                <w:color w:val="000000" w:themeColor="text1"/>
                <w:kern w:val="0"/>
                <w:sz w:val="15"/>
                <w:szCs w:val="15"/>
                <w14:textFill>
                  <w14:solidFill>
                    <w14:schemeClr w14:val="tx1"/>
                  </w14:solidFill>
                </w14:textFill>
              </w:rPr>
              <w:t>货值</w:t>
            </w:r>
            <w:r>
              <w:rPr>
                <w:rFonts w:cs="宋体" w:asciiTheme="minorEastAsia" w:hAnsiTheme="minorEastAsia" w:eastAsiaTheme="minorEastAsia"/>
                <w:color w:val="000000" w:themeColor="text1"/>
                <w:kern w:val="0"/>
                <w:sz w:val="15"/>
                <w:szCs w:val="15"/>
                <w14:textFill>
                  <w14:solidFill>
                    <w14:schemeClr w14:val="tx1"/>
                  </w14:solidFill>
                </w14:textFill>
              </w:rPr>
              <w:t>金额的倍数执行</w:t>
            </w:r>
          </w:p>
        </w:tc>
        <w:tc>
          <w:tcPr>
            <w:tcW w:w="1208" w:type="dxa"/>
            <w:vMerge w:val="continue"/>
            <w:shd w:val="clear" w:color="auto" w:fill="auto"/>
            <w:vAlign w:val="center"/>
          </w:tcPr>
          <w:p w14:paraId="1C5409E2">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p>
        </w:tc>
      </w:tr>
      <w:tr w14:paraId="73998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restart"/>
            <w:shd w:val="clear" w:color="auto" w:fill="auto"/>
            <w:vAlign w:val="center"/>
          </w:tcPr>
          <w:p w14:paraId="642DFDB2">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5</w:t>
            </w:r>
          </w:p>
        </w:tc>
        <w:tc>
          <w:tcPr>
            <w:tcW w:w="1500" w:type="dxa"/>
            <w:vMerge w:val="restart"/>
            <w:shd w:val="clear" w:color="auto" w:fill="auto"/>
            <w:vAlign w:val="center"/>
          </w:tcPr>
          <w:p w14:paraId="536A774B">
            <w:pPr>
              <w:spacing w:line="204"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食品摊贩经营未按规定进行检疫或者检疫不合格的肉类（未经检验或者检验不合格的肉类制品）</w:t>
            </w:r>
          </w:p>
        </w:tc>
        <w:tc>
          <w:tcPr>
            <w:tcW w:w="2789" w:type="dxa"/>
            <w:vMerge w:val="restart"/>
            <w:shd w:val="clear" w:color="auto" w:fill="auto"/>
            <w:vAlign w:val="center"/>
          </w:tcPr>
          <w:p w14:paraId="366F6C16">
            <w:pPr>
              <w:spacing w:line="204"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违反条款：第十三条第三项；</w:t>
            </w:r>
          </w:p>
          <w:p w14:paraId="6B925AC9">
            <w:pPr>
              <w:spacing w:line="204"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处罚条款：第二十五条，没收违法所得和违法生产经营的食品，并可以没收用于违法生产经营的工具、设备、原料等物品；违法生产经营的食品货值金额不足1万元的，并处10万元以上15万元以下罚款；货值金额1万元以上的，并处货值金额15倍以上30倍以下罚款。</w:t>
            </w:r>
          </w:p>
        </w:tc>
        <w:tc>
          <w:tcPr>
            <w:tcW w:w="851" w:type="dxa"/>
            <w:shd w:val="clear" w:color="auto" w:fill="auto"/>
            <w:vAlign w:val="center"/>
          </w:tcPr>
          <w:p w14:paraId="68B1C635">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100000（</w:t>
            </w:r>
            <w:r>
              <w:rPr>
                <w:rFonts w:cs="宋体" w:asciiTheme="minorEastAsia" w:hAnsiTheme="minorEastAsia" w:eastAsiaTheme="minorEastAsia"/>
                <w:color w:val="000000" w:themeColor="text1"/>
                <w:kern w:val="0"/>
                <w:sz w:val="15"/>
                <w:szCs w:val="15"/>
                <w14:textFill>
                  <w14:solidFill>
                    <w14:schemeClr w14:val="tx1"/>
                  </w14:solidFill>
                </w14:textFill>
              </w:rPr>
              <w:t>货值金额不足</w:t>
            </w:r>
            <w:r>
              <w:rPr>
                <w:rFonts w:hint="eastAsia" w:cs="宋体" w:asciiTheme="minorEastAsia" w:hAnsiTheme="minorEastAsia" w:eastAsiaTheme="minorEastAsia"/>
                <w:color w:val="000000" w:themeColor="text1"/>
                <w:kern w:val="0"/>
                <w:sz w:val="15"/>
                <w:szCs w:val="15"/>
                <w14:textFill>
                  <w14:solidFill>
                    <w14:schemeClr w14:val="tx1"/>
                  </w14:solidFill>
                </w14:textFill>
              </w:rPr>
              <w:t>1万元</w:t>
            </w:r>
            <w:r>
              <w:rPr>
                <w:rFonts w:cs="宋体" w:asciiTheme="minorEastAsia" w:hAnsiTheme="minorEastAsia" w:eastAsiaTheme="minorEastAsia"/>
                <w:color w:val="000000" w:themeColor="text1"/>
                <w:kern w:val="0"/>
                <w:sz w:val="15"/>
                <w:szCs w:val="15"/>
                <w14:textFill>
                  <w14:solidFill>
                    <w14:schemeClr w14:val="tx1"/>
                  </w14:solidFill>
                </w14:textFill>
              </w:rPr>
              <w:t>）</w:t>
            </w:r>
          </w:p>
        </w:tc>
        <w:tc>
          <w:tcPr>
            <w:tcW w:w="567" w:type="dxa"/>
            <w:shd w:val="clear" w:color="auto" w:fill="auto"/>
            <w:vAlign w:val="center"/>
          </w:tcPr>
          <w:p w14:paraId="070DBC65">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2304" w:type="dxa"/>
            <w:shd w:val="clear" w:color="auto" w:fill="auto"/>
            <w:vAlign w:val="center"/>
          </w:tcPr>
          <w:p w14:paraId="350119B4">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1785" w:type="dxa"/>
            <w:shd w:val="clear" w:color="auto" w:fill="auto"/>
            <w:vAlign w:val="center"/>
          </w:tcPr>
          <w:p w14:paraId="0643CBE9">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罚款数额＝1</w:t>
            </w:r>
            <w:r>
              <w:rPr>
                <w:rFonts w:cs="宋体" w:asciiTheme="minorEastAsia" w:hAnsiTheme="minorEastAsia" w:eastAsiaTheme="minorEastAsia"/>
                <w:color w:val="000000" w:themeColor="text1"/>
                <w:kern w:val="0"/>
                <w:sz w:val="15"/>
                <w:szCs w:val="15"/>
                <w14:textFill>
                  <w14:solidFill>
                    <w14:schemeClr w14:val="tx1"/>
                  </w14:solidFill>
                </w14:textFill>
              </w:rPr>
              <w:t>00000</w:t>
            </w:r>
            <w:r>
              <w:rPr>
                <w:rFonts w:hint="eastAsia" w:cs="宋体" w:asciiTheme="minorEastAsia" w:hAnsiTheme="minorEastAsia" w:eastAsiaTheme="minorEastAsia"/>
                <w:color w:val="000000" w:themeColor="text1"/>
                <w:kern w:val="0"/>
                <w:sz w:val="15"/>
                <w:szCs w:val="15"/>
                <w14:textFill>
                  <w14:solidFill>
                    <w14:schemeClr w14:val="tx1"/>
                  </w14:solidFill>
                </w14:textFill>
              </w:rPr>
              <w:t>+货值</w:t>
            </w:r>
            <w:r>
              <w:rPr>
                <w:rFonts w:cs="宋体" w:asciiTheme="minorEastAsia" w:hAnsiTheme="minorEastAsia" w:eastAsiaTheme="minorEastAsia"/>
                <w:color w:val="000000" w:themeColor="text1"/>
                <w:kern w:val="0"/>
                <w:sz w:val="15"/>
                <w:szCs w:val="15"/>
                <w14:textFill>
                  <w14:solidFill>
                    <w14:schemeClr w14:val="tx1"/>
                  </w14:solidFill>
                </w14:textFill>
              </w:rPr>
              <w:t>金额</w:t>
            </w:r>
            <w:r>
              <w:rPr>
                <w:rFonts w:hint="eastAsia" w:cs="宋体" w:asciiTheme="minorEastAsia" w:hAnsiTheme="minorEastAsia" w:eastAsiaTheme="minorEastAsia"/>
                <w:color w:val="000000" w:themeColor="text1"/>
                <w:kern w:val="0"/>
                <w:sz w:val="15"/>
                <w:szCs w:val="15"/>
                <w14:textFill>
                  <w14:solidFill>
                    <w14:schemeClr w14:val="tx1"/>
                  </w14:solidFill>
                </w14:textFill>
              </w:rPr>
              <w:t>×5</w:t>
            </w:r>
          </w:p>
        </w:tc>
        <w:tc>
          <w:tcPr>
            <w:tcW w:w="2385" w:type="dxa"/>
            <w:shd w:val="clear" w:color="auto" w:fill="auto"/>
            <w:vAlign w:val="center"/>
          </w:tcPr>
          <w:p w14:paraId="71F261FD">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1208" w:type="dxa"/>
            <w:vMerge w:val="restart"/>
            <w:shd w:val="clear" w:color="auto" w:fill="auto"/>
            <w:vAlign w:val="center"/>
          </w:tcPr>
          <w:p w14:paraId="7AA61786">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街道</w:t>
            </w:r>
          </w:p>
          <w:p w14:paraId="50E1702E">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乡镇</w:t>
            </w:r>
          </w:p>
        </w:tc>
      </w:tr>
      <w:tr w14:paraId="76E72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continue"/>
            <w:shd w:val="clear" w:color="auto" w:fill="auto"/>
            <w:vAlign w:val="center"/>
          </w:tcPr>
          <w:p w14:paraId="6329C6C0">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1500" w:type="dxa"/>
            <w:vMerge w:val="continue"/>
            <w:shd w:val="clear" w:color="auto" w:fill="auto"/>
            <w:vAlign w:val="center"/>
          </w:tcPr>
          <w:p w14:paraId="54BAA5DD">
            <w:pPr>
              <w:spacing w:line="204" w:lineRule="exact"/>
              <w:rPr>
                <w:rFonts w:asciiTheme="minorEastAsia" w:hAnsiTheme="minorEastAsia" w:eastAsiaTheme="minorEastAsia"/>
                <w:color w:val="000000" w:themeColor="text1"/>
                <w:sz w:val="15"/>
                <w:szCs w:val="15"/>
                <w14:textFill>
                  <w14:solidFill>
                    <w14:schemeClr w14:val="tx1"/>
                  </w14:solidFill>
                </w14:textFill>
              </w:rPr>
            </w:pPr>
          </w:p>
        </w:tc>
        <w:tc>
          <w:tcPr>
            <w:tcW w:w="2789" w:type="dxa"/>
            <w:vMerge w:val="continue"/>
            <w:shd w:val="clear" w:color="auto" w:fill="auto"/>
            <w:vAlign w:val="center"/>
          </w:tcPr>
          <w:p w14:paraId="177A01A1">
            <w:pPr>
              <w:spacing w:line="204" w:lineRule="exact"/>
              <w:rPr>
                <w:rFonts w:asciiTheme="minorEastAsia" w:hAnsiTheme="minorEastAsia" w:eastAsiaTheme="minorEastAsia"/>
                <w:color w:val="000000" w:themeColor="text1"/>
                <w:sz w:val="15"/>
                <w:szCs w:val="15"/>
                <w14:textFill>
                  <w14:solidFill>
                    <w14:schemeClr w14:val="tx1"/>
                  </w14:solidFill>
                </w14:textFill>
              </w:rPr>
            </w:pPr>
          </w:p>
        </w:tc>
        <w:tc>
          <w:tcPr>
            <w:tcW w:w="851" w:type="dxa"/>
            <w:shd w:val="clear" w:color="auto" w:fill="auto"/>
            <w:vAlign w:val="center"/>
          </w:tcPr>
          <w:p w14:paraId="3E9D3802">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货值</w:t>
            </w:r>
            <w:r>
              <w:rPr>
                <w:rFonts w:cs="宋体" w:asciiTheme="minorEastAsia" w:hAnsiTheme="minorEastAsia" w:eastAsiaTheme="minorEastAsia"/>
                <w:color w:val="000000" w:themeColor="text1"/>
                <w:kern w:val="0"/>
                <w:sz w:val="15"/>
                <w:szCs w:val="15"/>
                <w14:textFill>
                  <w14:solidFill>
                    <w14:schemeClr w14:val="tx1"/>
                  </w14:solidFill>
                </w14:textFill>
              </w:rPr>
              <w:t>金额</w:t>
            </w:r>
          </w:p>
        </w:tc>
        <w:tc>
          <w:tcPr>
            <w:tcW w:w="567" w:type="dxa"/>
            <w:shd w:val="clear" w:color="auto" w:fill="auto"/>
            <w:vAlign w:val="center"/>
          </w:tcPr>
          <w:p w14:paraId="307A793F">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2304" w:type="dxa"/>
            <w:shd w:val="clear" w:color="auto" w:fill="auto"/>
            <w:vAlign w:val="center"/>
          </w:tcPr>
          <w:p w14:paraId="658A3B87">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1785" w:type="dxa"/>
            <w:shd w:val="clear" w:color="auto" w:fill="auto"/>
            <w:vAlign w:val="center"/>
          </w:tcPr>
          <w:p w14:paraId="031A9B7D">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2385" w:type="dxa"/>
            <w:shd w:val="clear" w:color="auto" w:fill="auto"/>
            <w:vAlign w:val="center"/>
          </w:tcPr>
          <w:p w14:paraId="2ECBBE0A">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根据</w:t>
            </w:r>
            <w:r>
              <w:rPr>
                <w:rFonts w:cs="宋体" w:asciiTheme="minorEastAsia" w:hAnsiTheme="minorEastAsia" w:eastAsiaTheme="minorEastAsia"/>
                <w:color w:val="000000" w:themeColor="text1"/>
                <w:kern w:val="0"/>
                <w:sz w:val="15"/>
                <w:szCs w:val="15"/>
                <w14:textFill>
                  <w14:solidFill>
                    <w14:schemeClr w14:val="tx1"/>
                  </w14:solidFill>
                </w14:textFill>
              </w:rPr>
              <w:t>案件情况按照</w:t>
            </w:r>
            <w:r>
              <w:rPr>
                <w:rFonts w:hint="eastAsia" w:cs="宋体" w:asciiTheme="minorEastAsia" w:hAnsiTheme="minorEastAsia" w:eastAsiaTheme="minorEastAsia"/>
                <w:color w:val="000000" w:themeColor="text1"/>
                <w:kern w:val="0"/>
                <w:sz w:val="15"/>
                <w:szCs w:val="15"/>
                <w14:textFill>
                  <w14:solidFill>
                    <w14:schemeClr w14:val="tx1"/>
                  </w14:solidFill>
                </w14:textFill>
              </w:rPr>
              <w:t>货值</w:t>
            </w:r>
            <w:r>
              <w:rPr>
                <w:rFonts w:cs="宋体" w:asciiTheme="minorEastAsia" w:hAnsiTheme="minorEastAsia" w:eastAsiaTheme="minorEastAsia"/>
                <w:color w:val="000000" w:themeColor="text1"/>
                <w:kern w:val="0"/>
                <w:sz w:val="15"/>
                <w:szCs w:val="15"/>
                <w14:textFill>
                  <w14:solidFill>
                    <w14:schemeClr w14:val="tx1"/>
                  </w14:solidFill>
                </w14:textFill>
              </w:rPr>
              <w:t>金额的倍数执行</w:t>
            </w:r>
          </w:p>
        </w:tc>
        <w:tc>
          <w:tcPr>
            <w:tcW w:w="1208" w:type="dxa"/>
            <w:vMerge w:val="continue"/>
            <w:shd w:val="clear" w:color="auto" w:fill="auto"/>
            <w:vAlign w:val="center"/>
          </w:tcPr>
          <w:p w14:paraId="59463EE1">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p>
        </w:tc>
      </w:tr>
      <w:tr w14:paraId="0C330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restart"/>
            <w:shd w:val="clear" w:color="auto" w:fill="auto"/>
            <w:vAlign w:val="center"/>
          </w:tcPr>
          <w:p w14:paraId="1CA561BD">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6</w:t>
            </w:r>
          </w:p>
        </w:tc>
        <w:tc>
          <w:tcPr>
            <w:tcW w:w="1500" w:type="dxa"/>
            <w:vMerge w:val="restart"/>
            <w:shd w:val="clear" w:color="auto" w:fill="auto"/>
            <w:vAlign w:val="center"/>
          </w:tcPr>
          <w:p w14:paraId="0FA35546">
            <w:pPr>
              <w:spacing w:line="204"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食品摊贩生产经营国家为防病等特殊需要明令禁止生产经营的食品；</w:t>
            </w:r>
          </w:p>
        </w:tc>
        <w:tc>
          <w:tcPr>
            <w:tcW w:w="2789" w:type="dxa"/>
            <w:vMerge w:val="restart"/>
            <w:shd w:val="clear" w:color="auto" w:fill="auto"/>
            <w:vAlign w:val="center"/>
          </w:tcPr>
          <w:p w14:paraId="080B0818">
            <w:pPr>
              <w:spacing w:line="204"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违反条款：第十三条第四项；</w:t>
            </w:r>
          </w:p>
          <w:p w14:paraId="2A4233E5">
            <w:pPr>
              <w:spacing w:line="204"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处罚条款：第二十五条，没收违法所得和违法生产经营的食品，并可以没收用于违法生产经营的工具、设备、原料等物品；违法生产经营的食品货值金额不足1万元的，并处10万元以上15万元以下罚款；货值金额1万元以上的，并处货值金额15倍以上30倍以下罚款。</w:t>
            </w:r>
          </w:p>
        </w:tc>
        <w:tc>
          <w:tcPr>
            <w:tcW w:w="851" w:type="dxa"/>
            <w:shd w:val="clear" w:color="auto" w:fill="auto"/>
            <w:vAlign w:val="center"/>
          </w:tcPr>
          <w:p w14:paraId="48CDB45A">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100000（</w:t>
            </w:r>
            <w:r>
              <w:rPr>
                <w:rFonts w:cs="宋体" w:asciiTheme="minorEastAsia" w:hAnsiTheme="minorEastAsia" w:eastAsiaTheme="minorEastAsia"/>
                <w:color w:val="000000" w:themeColor="text1"/>
                <w:kern w:val="0"/>
                <w:sz w:val="15"/>
                <w:szCs w:val="15"/>
                <w14:textFill>
                  <w14:solidFill>
                    <w14:schemeClr w14:val="tx1"/>
                  </w14:solidFill>
                </w14:textFill>
              </w:rPr>
              <w:t>货值金额不足</w:t>
            </w:r>
            <w:r>
              <w:rPr>
                <w:rFonts w:hint="eastAsia" w:cs="宋体" w:asciiTheme="minorEastAsia" w:hAnsiTheme="minorEastAsia" w:eastAsiaTheme="minorEastAsia"/>
                <w:color w:val="000000" w:themeColor="text1"/>
                <w:kern w:val="0"/>
                <w:sz w:val="15"/>
                <w:szCs w:val="15"/>
                <w14:textFill>
                  <w14:solidFill>
                    <w14:schemeClr w14:val="tx1"/>
                  </w14:solidFill>
                </w14:textFill>
              </w:rPr>
              <w:t>1万元</w:t>
            </w:r>
            <w:r>
              <w:rPr>
                <w:rFonts w:cs="宋体" w:asciiTheme="minorEastAsia" w:hAnsiTheme="minorEastAsia" w:eastAsiaTheme="minorEastAsia"/>
                <w:color w:val="000000" w:themeColor="text1"/>
                <w:kern w:val="0"/>
                <w:sz w:val="15"/>
                <w:szCs w:val="15"/>
                <w14:textFill>
                  <w14:solidFill>
                    <w14:schemeClr w14:val="tx1"/>
                  </w14:solidFill>
                </w14:textFill>
              </w:rPr>
              <w:t>）</w:t>
            </w:r>
          </w:p>
        </w:tc>
        <w:tc>
          <w:tcPr>
            <w:tcW w:w="567" w:type="dxa"/>
            <w:shd w:val="clear" w:color="auto" w:fill="auto"/>
            <w:vAlign w:val="center"/>
          </w:tcPr>
          <w:p w14:paraId="168CCA92">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2304" w:type="dxa"/>
            <w:shd w:val="clear" w:color="auto" w:fill="auto"/>
            <w:vAlign w:val="center"/>
          </w:tcPr>
          <w:p w14:paraId="32440FC4">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1785" w:type="dxa"/>
            <w:shd w:val="clear" w:color="auto" w:fill="auto"/>
            <w:vAlign w:val="center"/>
          </w:tcPr>
          <w:p w14:paraId="781DAC0A">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罚款数额＝1</w:t>
            </w:r>
            <w:r>
              <w:rPr>
                <w:rFonts w:cs="宋体" w:asciiTheme="minorEastAsia" w:hAnsiTheme="minorEastAsia" w:eastAsiaTheme="minorEastAsia"/>
                <w:color w:val="000000" w:themeColor="text1"/>
                <w:kern w:val="0"/>
                <w:sz w:val="15"/>
                <w:szCs w:val="15"/>
                <w14:textFill>
                  <w14:solidFill>
                    <w14:schemeClr w14:val="tx1"/>
                  </w14:solidFill>
                </w14:textFill>
              </w:rPr>
              <w:t>00000</w:t>
            </w:r>
            <w:r>
              <w:rPr>
                <w:rFonts w:hint="eastAsia" w:cs="宋体" w:asciiTheme="minorEastAsia" w:hAnsiTheme="minorEastAsia" w:eastAsiaTheme="minorEastAsia"/>
                <w:color w:val="000000" w:themeColor="text1"/>
                <w:kern w:val="0"/>
                <w:sz w:val="15"/>
                <w:szCs w:val="15"/>
                <w14:textFill>
                  <w14:solidFill>
                    <w14:schemeClr w14:val="tx1"/>
                  </w14:solidFill>
                </w14:textFill>
              </w:rPr>
              <w:t>+货值</w:t>
            </w:r>
            <w:r>
              <w:rPr>
                <w:rFonts w:cs="宋体" w:asciiTheme="minorEastAsia" w:hAnsiTheme="minorEastAsia" w:eastAsiaTheme="minorEastAsia"/>
                <w:color w:val="000000" w:themeColor="text1"/>
                <w:kern w:val="0"/>
                <w:sz w:val="15"/>
                <w:szCs w:val="15"/>
                <w14:textFill>
                  <w14:solidFill>
                    <w14:schemeClr w14:val="tx1"/>
                  </w14:solidFill>
                </w14:textFill>
              </w:rPr>
              <w:t>金额</w:t>
            </w:r>
            <w:r>
              <w:rPr>
                <w:rFonts w:hint="eastAsia" w:cs="宋体" w:asciiTheme="minorEastAsia" w:hAnsiTheme="minorEastAsia" w:eastAsiaTheme="minorEastAsia"/>
                <w:color w:val="000000" w:themeColor="text1"/>
                <w:kern w:val="0"/>
                <w:sz w:val="15"/>
                <w:szCs w:val="15"/>
                <w14:textFill>
                  <w14:solidFill>
                    <w14:schemeClr w14:val="tx1"/>
                  </w14:solidFill>
                </w14:textFill>
              </w:rPr>
              <w:t>×5</w:t>
            </w:r>
          </w:p>
        </w:tc>
        <w:tc>
          <w:tcPr>
            <w:tcW w:w="2385" w:type="dxa"/>
            <w:shd w:val="clear" w:color="auto" w:fill="auto"/>
            <w:vAlign w:val="center"/>
          </w:tcPr>
          <w:p w14:paraId="255DF3AB">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1208" w:type="dxa"/>
            <w:shd w:val="clear" w:color="auto" w:fill="auto"/>
            <w:vAlign w:val="center"/>
          </w:tcPr>
          <w:p w14:paraId="2059C0AA">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街道</w:t>
            </w:r>
          </w:p>
          <w:p w14:paraId="2E40EF8F">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乡镇</w:t>
            </w:r>
          </w:p>
        </w:tc>
      </w:tr>
      <w:tr w14:paraId="5395F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continue"/>
            <w:shd w:val="clear" w:color="auto" w:fill="auto"/>
            <w:vAlign w:val="center"/>
          </w:tcPr>
          <w:p w14:paraId="1C3EEF99">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1500" w:type="dxa"/>
            <w:vMerge w:val="continue"/>
            <w:shd w:val="clear" w:color="auto" w:fill="auto"/>
            <w:vAlign w:val="center"/>
          </w:tcPr>
          <w:p w14:paraId="357A740F">
            <w:pPr>
              <w:spacing w:line="232" w:lineRule="exact"/>
              <w:rPr>
                <w:rFonts w:asciiTheme="minorEastAsia" w:hAnsiTheme="minorEastAsia" w:eastAsiaTheme="minorEastAsia"/>
                <w:color w:val="000000" w:themeColor="text1"/>
                <w:sz w:val="15"/>
                <w:szCs w:val="15"/>
                <w14:textFill>
                  <w14:solidFill>
                    <w14:schemeClr w14:val="tx1"/>
                  </w14:solidFill>
                </w14:textFill>
              </w:rPr>
            </w:pPr>
          </w:p>
        </w:tc>
        <w:tc>
          <w:tcPr>
            <w:tcW w:w="2789" w:type="dxa"/>
            <w:vMerge w:val="continue"/>
            <w:shd w:val="clear" w:color="auto" w:fill="auto"/>
            <w:vAlign w:val="center"/>
          </w:tcPr>
          <w:p w14:paraId="35C3351F">
            <w:pPr>
              <w:spacing w:line="232" w:lineRule="exact"/>
              <w:rPr>
                <w:rFonts w:asciiTheme="minorEastAsia" w:hAnsiTheme="minorEastAsia" w:eastAsiaTheme="minorEastAsia"/>
                <w:color w:val="000000" w:themeColor="text1"/>
                <w:sz w:val="15"/>
                <w:szCs w:val="15"/>
                <w14:textFill>
                  <w14:solidFill>
                    <w14:schemeClr w14:val="tx1"/>
                  </w14:solidFill>
                </w14:textFill>
              </w:rPr>
            </w:pPr>
          </w:p>
        </w:tc>
        <w:tc>
          <w:tcPr>
            <w:tcW w:w="851" w:type="dxa"/>
            <w:shd w:val="clear" w:color="auto" w:fill="auto"/>
            <w:vAlign w:val="center"/>
          </w:tcPr>
          <w:p w14:paraId="1CD9BFA7">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货值</w:t>
            </w:r>
            <w:r>
              <w:rPr>
                <w:rFonts w:cs="宋体" w:asciiTheme="minorEastAsia" w:hAnsiTheme="minorEastAsia" w:eastAsiaTheme="minorEastAsia"/>
                <w:color w:val="000000" w:themeColor="text1"/>
                <w:kern w:val="0"/>
                <w:sz w:val="15"/>
                <w:szCs w:val="15"/>
                <w14:textFill>
                  <w14:solidFill>
                    <w14:schemeClr w14:val="tx1"/>
                  </w14:solidFill>
                </w14:textFill>
              </w:rPr>
              <w:t>金额</w:t>
            </w:r>
          </w:p>
        </w:tc>
        <w:tc>
          <w:tcPr>
            <w:tcW w:w="567" w:type="dxa"/>
            <w:shd w:val="clear" w:color="auto" w:fill="auto"/>
            <w:vAlign w:val="center"/>
          </w:tcPr>
          <w:p w14:paraId="689A37E4">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2304" w:type="dxa"/>
            <w:shd w:val="clear" w:color="auto" w:fill="auto"/>
            <w:vAlign w:val="center"/>
          </w:tcPr>
          <w:p w14:paraId="7F5F17F1">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1785" w:type="dxa"/>
            <w:shd w:val="clear" w:color="auto" w:fill="auto"/>
            <w:vAlign w:val="center"/>
          </w:tcPr>
          <w:p w14:paraId="7E266AE3">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2385" w:type="dxa"/>
            <w:shd w:val="clear" w:color="auto" w:fill="auto"/>
            <w:vAlign w:val="center"/>
          </w:tcPr>
          <w:p w14:paraId="22DF8DDD">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根据</w:t>
            </w:r>
            <w:r>
              <w:rPr>
                <w:rFonts w:cs="宋体" w:asciiTheme="minorEastAsia" w:hAnsiTheme="minorEastAsia" w:eastAsiaTheme="minorEastAsia"/>
                <w:color w:val="000000" w:themeColor="text1"/>
                <w:kern w:val="0"/>
                <w:sz w:val="15"/>
                <w:szCs w:val="15"/>
                <w14:textFill>
                  <w14:solidFill>
                    <w14:schemeClr w14:val="tx1"/>
                  </w14:solidFill>
                </w14:textFill>
              </w:rPr>
              <w:t>案件情况按照</w:t>
            </w:r>
            <w:r>
              <w:rPr>
                <w:rFonts w:hint="eastAsia" w:cs="宋体" w:asciiTheme="minorEastAsia" w:hAnsiTheme="minorEastAsia" w:eastAsiaTheme="minorEastAsia"/>
                <w:color w:val="000000" w:themeColor="text1"/>
                <w:kern w:val="0"/>
                <w:sz w:val="15"/>
                <w:szCs w:val="15"/>
                <w14:textFill>
                  <w14:solidFill>
                    <w14:schemeClr w14:val="tx1"/>
                  </w14:solidFill>
                </w14:textFill>
              </w:rPr>
              <w:t>货值</w:t>
            </w:r>
            <w:r>
              <w:rPr>
                <w:rFonts w:cs="宋体" w:asciiTheme="minorEastAsia" w:hAnsiTheme="minorEastAsia" w:eastAsiaTheme="minorEastAsia"/>
                <w:color w:val="000000" w:themeColor="text1"/>
                <w:kern w:val="0"/>
                <w:sz w:val="15"/>
                <w:szCs w:val="15"/>
                <w14:textFill>
                  <w14:solidFill>
                    <w14:schemeClr w14:val="tx1"/>
                  </w14:solidFill>
                </w14:textFill>
              </w:rPr>
              <w:t>金额的倍数执行</w:t>
            </w:r>
          </w:p>
        </w:tc>
        <w:tc>
          <w:tcPr>
            <w:tcW w:w="1208" w:type="dxa"/>
            <w:shd w:val="clear" w:color="auto" w:fill="auto"/>
            <w:vAlign w:val="center"/>
          </w:tcPr>
          <w:p w14:paraId="75521373">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街道</w:t>
            </w:r>
          </w:p>
          <w:p w14:paraId="68C11D82">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乡镇</w:t>
            </w:r>
          </w:p>
        </w:tc>
      </w:tr>
      <w:tr w14:paraId="24377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restart"/>
            <w:shd w:val="clear" w:color="auto" w:fill="auto"/>
            <w:vAlign w:val="center"/>
          </w:tcPr>
          <w:p w14:paraId="3A82E0AC">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7</w:t>
            </w:r>
          </w:p>
        </w:tc>
        <w:tc>
          <w:tcPr>
            <w:tcW w:w="1500" w:type="dxa"/>
            <w:vMerge w:val="restart"/>
            <w:shd w:val="clear" w:color="auto" w:fill="auto"/>
            <w:vAlign w:val="center"/>
          </w:tcPr>
          <w:p w14:paraId="49F1F77B">
            <w:pPr>
              <w:spacing w:line="220"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食品摊贩违反国家规定在食品中添加药品</w:t>
            </w:r>
          </w:p>
        </w:tc>
        <w:tc>
          <w:tcPr>
            <w:tcW w:w="2789" w:type="dxa"/>
            <w:vMerge w:val="restart"/>
            <w:shd w:val="clear" w:color="auto" w:fill="auto"/>
            <w:vAlign w:val="center"/>
          </w:tcPr>
          <w:p w14:paraId="62B01115">
            <w:pPr>
              <w:spacing w:line="220"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违反条款：第十三条第五项；</w:t>
            </w:r>
          </w:p>
          <w:p w14:paraId="178C45F2">
            <w:pPr>
              <w:spacing w:line="220"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处罚条款：第二十五条，没收违法所得和违法生产经营的食品，并可以没收用于违法生产经营的工具、设备、原料等物品；违法生产经营的食品货值金额不足1万元的，并处10万元以上15万元以下罚款；货值金额1万元以上的，并处货值金额15倍以上30倍以下罚款。</w:t>
            </w:r>
          </w:p>
        </w:tc>
        <w:tc>
          <w:tcPr>
            <w:tcW w:w="851" w:type="dxa"/>
            <w:shd w:val="clear" w:color="auto" w:fill="auto"/>
            <w:vAlign w:val="center"/>
          </w:tcPr>
          <w:p w14:paraId="7B641D4B">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100000（</w:t>
            </w:r>
            <w:r>
              <w:rPr>
                <w:rFonts w:cs="宋体" w:asciiTheme="minorEastAsia" w:hAnsiTheme="minorEastAsia" w:eastAsiaTheme="minorEastAsia"/>
                <w:color w:val="000000" w:themeColor="text1"/>
                <w:kern w:val="0"/>
                <w:sz w:val="15"/>
                <w:szCs w:val="15"/>
                <w14:textFill>
                  <w14:solidFill>
                    <w14:schemeClr w14:val="tx1"/>
                  </w14:solidFill>
                </w14:textFill>
              </w:rPr>
              <w:t>货值金额不足</w:t>
            </w:r>
            <w:r>
              <w:rPr>
                <w:rFonts w:hint="eastAsia" w:cs="宋体" w:asciiTheme="minorEastAsia" w:hAnsiTheme="minorEastAsia" w:eastAsiaTheme="minorEastAsia"/>
                <w:color w:val="000000" w:themeColor="text1"/>
                <w:kern w:val="0"/>
                <w:sz w:val="15"/>
                <w:szCs w:val="15"/>
                <w14:textFill>
                  <w14:solidFill>
                    <w14:schemeClr w14:val="tx1"/>
                  </w14:solidFill>
                </w14:textFill>
              </w:rPr>
              <w:t>1万元</w:t>
            </w:r>
            <w:r>
              <w:rPr>
                <w:rFonts w:cs="宋体" w:asciiTheme="minorEastAsia" w:hAnsiTheme="minorEastAsia" w:eastAsiaTheme="minorEastAsia"/>
                <w:color w:val="000000" w:themeColor="text1"/>
                <w:kern w:val="0"/>
                <w:sz w:val="15"/>
                <w:szCs w:val="15"/>
                <w14:textFill>
                  <w14:solidFill>
                    <w14:schemeClr w14:val="tx1"/>
                  </w14:solidFill>
                </w14:textFill>
              </w:rPr>
              <w:t>）</w:t>
            </w:r>
          </w:p>
        </w:tc>
        <w:tc>
          <w:tcPr>
            <w:tcW w:w="567" w:type="dxa"/>
            <w:shd w:val="clear" w:color="auto" w:fill="auto"/>
            <w:vAlign w:val="center"/>
          </w:tcPr>
          <w:p w14:paraId="4AC4B1EB">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2304" w:type="dxa"/>
            <w:shd w:val="clear" w:color="auto" w:fill="auto"/>
            <w:vAlign w:val="center"/>
          </w:tcPr>
          <w:p w14:paraId="76EA5EF5">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1785" w:type="dxa"/>
            <w:shd w:val="clear" w:color="auto" w:fill="auto"/>
            <w:vAlign w:val="center"/>
          </w:tcPr>
          <w:p w14:paraId="1849CE00">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罚款数额＝1</w:t>
            </w:r>
            <w:r>
              <w:rPr>
                <w:rFonts w:cs="宋体" w:asciiTheme="minorEastAsia" w:hAnsiTheme="minorEastAsia" w:eastAsiaTheme="minorEastAsia"/>
                <w:color w:val="000000" w:themeColor="text1"/>
                <w:kern w:val="0"/>
                <w:sz w:val="15"/>
                <w:szCs w:val="15"/>
                <w14:textFill>
                  <w14:solidFill>
                    <w14:schemeClr w14:val="tx1"/>
                  </w14:solidFill>
                </w14:textFill>
              </w:rPr>
              <w:t>00000</w:t>
            </w:r>
            <w:r>
              <w:rPr>
                <w:rFonts w:hint="eastAsia" w:cs="宋体" w:asciiTheme="minorEastAsia" w:hAnsiTheme="minorEastAsia" w:eastAsiaTheme="minorEastAsia"/>
                <w:color w:val="000000" w:themeColor="text1"/>
                <w:kern w:val="0"/>
                <w:sz w:val="15"/>
                <w:szCs w:val="15"/>
                <w14:textFill>
                  <w14:solidFill>
                    <w14:schemeClr w14:val="tx1"/>
                  </w14:solidFill>
                </w14:textFill>
              </w:rPr>
              <w:t>+货值</w:t>
            </w:r>
            <w:r>
              <w:rPr>
                <w:rFonts w:cs="宋体" w:asciiTheme="minorEastAsia" w:hAnsiTheme="minorEastAsia" w:eastAsiaTheme="minorEastAsia"/>
                <w:color w:val="000000" w:themeColor="text1"/>
                <w:kern w:val="0"/>
                <w:sz w:val="15"/>
                <w:szCs w:val="15"/>
                <w14:textFill>
                  <w14:solidFill>
                    <w14:schemeClr w14:val="tx1"/>
                  </w14:solidFill>
                </w14:textFill>
              </w:rPr>
              <w:t>金额</w:t>
            </w:r>
            <w:r>
              <w:rPr>
                <w:rFonts w:hint="eastAsia" w:cs="宋体" w:asciiTheme="minorEastAsia" w:hAnsiTheme="minorEastAsia" w:eastAsiaTheme="minorEastAsia"/>
                <w:color w:val="000000" w:themeColor="text1"/>
                <w:kern w:val="0"/>
                <w:sz w:val="15"/>
                <w:szCs w:val="15"/>
                <w14:textFill>
                  <w14:solidFill>
                    <w14:schemeClr w14:val="tx1"/>
                  </w14:solidFill>
                </w14:textFill>
              </w:rPr>
              <w:t>×5</w:t>
            </w:r>
          </w:p>
        </w:tc>
        <w:tc>
          <w:tcPr>
            <w:tcW w:w="2385" w:type="dxa"/>
            <w:shd w:val="clear" w:color="auto" w:fill="auto"/>
            <w:vAlign w:val="center"/>
          </w:tcPr>
          <w:p w14:paraId="6270862D">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1208" w:type="dxa"/>
            <w:vMerge w:val="restart"/>
            <w:shd w:val="clear" w:color="auto" w:fill="auto"/>
            <w:vAlign w:val="center"/>
          </w:tcPr>
          <w:p w14:paraId="11D864B0">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街道</w:t>
            </w:r>
          </w:p>
          <w:p w14:paraId="359B5C7A">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乡镇</w:t>
            </w:r>
          </w:p>
        </w:tc>
      </w:tr>
      <w:tr w14:paraId="549D7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continue"/>
            <w:shd w:val="clear" w:color="auto" w:fill="auto"/>
            <w:vAlign w:val="center"/>
          </w:tcPr>
          <w:p w14:paraId="7E1F9D0F">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1500" w:type="dxa"/>
            <w:vMerge w:val="continue"/>
            <w:shd w:val="clear" w:color="auto" w:fill="auto"/>
            <w:vAlign w:val="center"/>
          </w:tcPr>
          <w:p w14:paraId="1DD95312">
            <w:pPr>
              <w:spacing w:line="220" w:lineRule="exact"/>
              <w:rPr>
                <w:rFonts w:asciiTheme="minorEastAsia" w:hAnsiTheme="minorEastAsia" w:eastAsiaTheme="minorEastAsia"/>
                <w:color w:val="000000" w:themeColor="text1"/>
                <w:sz w:val="15"/>
                <w:szCs w:val="15"/>
                <w14:textFill>
                  <w14:solidFill>
                    <w14:schemeClr w14:val="tx1"/>
                  </w14:solidFill>
                </w14:textFill>
              </w:rPr>
            </w:pPr>
          </w:p>
        </w:tc>
        <w:tc>
          <w:tcPr>
            <w:tcW w:w="2789" w:type="dxa"/>
            <w:vMerge w:val="continue"/>
            <w:shd w:val="clear" w:color="auto" w:fill="auto"/>
            <w:vAlign w:val="center"/>
          </w:tcPr>
          <w:p w14:paraId="35548E84">
            <w:pPr>
              <w:spacing w:line="220" w:lineRule="exact"/>
              <w:rPr>
                <w:rFonts w:asciiTheme="minorEastAsia" w:hAnsiTheme="minorEastAsia" w:eastAsiaTheme="minorEastAsia"/>
                <w:color w:val="000000" w:themeColor="text1"/>
                <w:sz w:val="15"/>
                <w:szCs w:val="15"/>
                <w14:textFill>
                  <w14:solidFill>
                    <w14:schemeClr w14:val="tx1"/>
                  </w14:solidFill>
                </w14:textFill>
              </w:rPr>
            </w:pPr>
          </w:p>
        </w:tc>
        <w:tc>
          <w:tcPr>
            <w:tcW w:w="851" w:type="dxa"/>
            <w:shd w:val="clear" w:color="auto" w:fill="auto"/>
            <w:vAlign w:val="center"/>
          </w:tcPr>
          <w:p w14:paraId="07EC218B">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货值</w:t>
            </w:r>
            <w:r>
              <w:rPr>
                <w:rFonts w:cs="宋体" w:asciiTheme="minorEastAsia" w:hAnsiTheme="minorEastAsia" w:eastAsiaTheme="minorEastAsia"/>
                <w:color w:val="000000" w:themeColor="text1"/>
                <w:kern w:val="0"/>
                <w:sz w:val="15"/>
                <w:szCs w:val="15"/>
                <w14:textFill>
                  <w14:solidFill>
                    <w14:schemeClr w14:val="tx1"/>
                  </w14:solidFill>
                </w14:textFill>
              </w:rPr>
              <w:t>金额</w:t>
            </w:r>
          </w:p>
        </w:tc>
        <w:tc>
          <w:tcPr>
            <w:tcW w:w="567" w:type="dxa"/>
            <w:shd w:val="clear" w:color="auto" w:fill="auto"/>
            <w:vAlign w:val="center"/>
          </w:tcPr>
          <w:p w14:paraId="08CF7ED5">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2304" w:type="dxa"/>
            <w:shd w:val="clear" w:color="auto" w:fill="auto"/>
            <w:vAlign w:val="center"/>
          </w:tcPr>
          <w:p w14:paraId="1B4160BC">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1785" w:type="dxa"/>
            <w:shd w:val="clear" w:color="auto" w:fill="auto"/>
            <w:vAlign w:val="center"/>
          </w:tcPr>
          <w:p w14:paraId="3628DE58">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2385" w:type="dxa"/>
            <w:shd w:val="clear" w:color="auto" w:fill="auto"/>
            <w:vAlign w:val="center"/>
          </w:tcPr>
          <w:p w14:paraId="58E6ABD6">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根据</w:t>
            </w:r>
            <w:r>
              <w:rPr>
                <w:rFonts w:cs="宋体" w:asciiTheme="minorEastAsia" w:hAnsiTheme="minorEastAsia" w:eastAsiaTheme="minorEastAsia"/>
                <w:color w:val="000000" w:themeColor="text1"/>
                <w:kern w:val="0"/>
                <w:sz w:val="15"/>
                <w:szCs w:val="15"/>
                <w14:textFill>
                  <w14:solidFill>
                    <w14:schemeClr w14:val="tx1"/>
                  </w14:solidFill>
                </w14:textFill>
              </w:rPr>
              <w:t>案件情况按照</w:t>
            </w:r>
            <w:r>
              <w:rPr>
                <w:rFonts w:hint="eastAsia" w:cs="宋体" w:asciiTheme="minorEastAsia" w:hAnsiTheme="minorEastAsia" w:eastAsiaTheme="minorEastAsia"/>
                <w:color w:val="000000" w:themeColor="text1"/>
                <w:kern w:val="0"/>
                <w:sz w:val="15"/>
                <w:szCs w:val="15"/>
                <w14:textFill>
                  <w14:solidFill>
                    <w14:schemeClr w14:val="tx1"/>
                  </w14:solidFill>
                </w14:textFill>
              </w:rPr>
              <w:t>货值</w:t>
            </w:r>
            <w:r>
              <w:rPr>
                <w:rFonts w:cs="宋体" w:asciiTheme="minorEastAsia" w:hAnsiTheme="minorEastAsia" w:eastAsiaTheme="minorEastAsia"/>
                <w:color w:val="000000" w:themeColor="text1"/>
                <w:kern w:val="0"/>
                <w:sz w:val="15"/>
                <w:szCs w:val="15"/>
                <w14:textFill>
                  <w14:solidFill>
                    <w14:schemeClr w14:val="tx1"/>
                  </w14:solidFill>
                </w14:textFill>
              </w:rPr>
              <w:t>金额的倍数执行</w:t>
            </w:r>
          </w:p>
        </w:tc>
        <w:tc>
          <w:tcPr>
            <w:tcW w:w="1208" w:type="dxa"/>
            <w:vMerge w:val="continue"/>
            <w:shd w:val="clear" w:color="auto" w:fill="auto"/>
            <w:vAlign w:val="center"/>
          </w:tcPr>
          <w:p w14:paraId="245B10BA">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p>
        </w:tc>
      </w:tr>
      <w:tr w14:paraId="51C0D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38D8C7E6">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8</w:t>
            </w:r>
          </w:p>
        </w:tc>
        <w:tc>
          <w:tcPr>
            <w:tcW w:w="1500" w:type="dxa"/>
            <w:shd w:val="clear" w:color="auto" w:fill="auto"/>
            <w:vAlign w:val="center"/>
          </w:tcPr>
          <w:p w14:paraId="6F798922">
            <w:pPr>
              <w:spacing w:line="220"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食品摊贩生产制作致病性微生物，农药残留、兽药残留、生物毒素、重金属等污染物质以及其它危害人体健康的物质含量超过食品安全标准限量的食品</w:t>
            </w:r>
          </w:p>
        </w:tc>
        <w:tc>
          <w:tcPr>
            <w:tcW w:w="2789" w:type="dxa"/>
            <w:shd w:val="clear" w:color="auto" w:fill="auto"/>
            <w:vAlign w:val="center"/>
          </w:tcPr>
          <w:p w14:paraId="248EE19A">
            <w:pPr>
              <w:spacing w:line="220"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违反条款：第十三条第六项；</w:t>
            </w:r>
          </w:p>
          <w:p w14:paraId="18719B5A">
            <w:pPr>
              <w:spacing w:line="220"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处罚条款：第二十六条，尚不构成犯罪的，没收违法所得和违法生产经营的食品，并可以没收用于违法生产经营的工具、设备、原料等物品；对食品摊贩并处5000元以上1万元以下罚款。</w:t>
            </w:r>
          </w:p>
        </w:tc>
        <w:tc>
          <w:tcPr>
            <w:tcW w:w="851" w:type="dxa"/>
            <w:shd w:val="clear" w:color="auto" w:fill="auto"/>
            <w:vAlign w:val="center"/>
          </w:tcPr>
          <w:p w14:paraId="59618D55">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567" w:type="dxa"/>
            <w:shd w:val="clear" w:color="auto" w:fill="auto"/>
            <w:vAlign w:val="center"/>
          </w:tcPr>
          <w:p w14:paraId="0E77D438">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2304" w:type="dxa"/>
            <w:shd w:val="clear" w:color="auto" w:fill="auto"/>
            <w:vAlign w:val="center"/>
          </w:tcPr>
          <w:p w14:paraId="26150FC2">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1785" w:type="dxa"/>
            <w:shd w:val="clear" w:color="auto" w:fill="auto"/>
            <w:vAlign w:val="center"/>
          </w:tcPr>
          <w:p w14:paraId="110A4DC9">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2385" w:type="dxa"/>
            <w:shd w:val="clear" w:color="auto" w:fill="auto"/>
            <w:vAlign w:val="center"/>
          </w:tcPr>
          <w:p w14:paraId="5356D65C">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根据</w:t>
            </w:r>
            <w:r>
              <w:rPr>
                <w:rFonts w:cs="宋体" w:asciiTheme="minorEastAsia" w:hAnsiTheme="minorEastAsia" w:eastAsiaTheme="minorEastAsia"/>
                <w:color w:val="000000" w:themeColor="text1"/>
                <w:kern w:val="0"/>
                <w:sz w:val="15"/>
                <w:szCs w:val="15"/>
                <w14:textFill>
                  <w14:solidFill>
                    <w14:schemeClr w14:val="tx1"/>
                  </w14:solidFill>
                </w14:textFill>
              </w:rPr>
              <w:t>案件情况执行</w:t>
            </w:r>
          </w:p>
        </w:tc>
        <w:tc>
          <w:tcPr>
            <w:tcW w:w="1208" w:type="dxa"/>
            <w:shd w:val="clear" w:color="auto" w:fill="auto"/>
            <w:vAlign w:val="center"/>
          </w:tcPr>
          <w:p w14:paraId="456A660E">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街道</w:t>
            </w:r>
          </w:p>
          <w:p w14:paraId="1DDA10BD">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乡镇</w:t>
            </w:r>
          </w:p>
        </w:tc>
      </w:tr>
      <w:tr w14:paraId="53B07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74" w:hRule="atLeast"/>
          <w:jc w:val="center"/>
        </w:trPr>
        <w:tc>
          <w:tcPr>
            <w:tcW w:w="940" w:type="dxa"/>
            <w:shd w:val="clear" w:color="auto" w:fill="auto"/>
            <w:vAlign w:val="center"/>
          </w:tcPr>
          <w:p w14:paraId="6E8A86E2">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9</w:t>
            </w:r>
          </w:p>
        </w:tc>
        <w:tc>
          <w:tcPr>
            <w:tcW w:w="1500" w:type="dxa"/>
            <w:shd w:val="clear" w:color="auto" w:fill="auto"/>
            <w:vAlign w:val="center"/>
          </w:tcPr>
          <w:p w14:paraId="53658303">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食品摊贩超范围、超限量使用食品添加剂生产制作食品（用超过保质期的食品原料、食品添加剂生产制作食品）</w:t>
            </w:r>
          </w:p>
        </w:tc>
        <w:tc>
          <w:tcPr>
            <w:tcW w:w="2789" w:type="dxa"/>
            <w:shd w:val="clear" w:color="auto" w:fill="auto"/>
            <w:vAlign w:val="center"/>
          </w:tcPr>
          <w:p w14:paraId="785FEE1E">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违反条款：第十三条第七项；</w:t>
            </w:r>
          </w:p>
          <w:p w14:paraId="133EE18C">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处罚条款：第二十六条，尚不构成犯罪的，没收违法所得和违法生产经营的食品，并可以没收用于违法生产经营的工具、设备、原料等物品；对食品摊贩并处5000元以上1万元以下罚款。</w:t>
            </w:r>
          </w:p>
        </w:tc>
        <w:tc>
          <w:tcPr>
            <w:tcW w:w="851" w:type="dxa"/>
            <w:shd w:val="clear" w:color="auto" w:fill="auto"/>
            <w:vAlign w:val="center"/>
          </w:tcPr>
          <w:p w14:paraId="6E5F7A05">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567" w:type="dxa"/>
            <w:shd w:val="clear" w:color="auto" w:fill="auto"/>
            <w:vAlign w:val="center"/>
          </w:tcPr>
          <w:p w14:paraId="5FD8FA91">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2304" w:type="dxa"/>
            <w:shd w:val="clear" w:color="auto" w:fill="auto"/>
            <w:vAlign w:val="center"/>
          </w:tcPr>
          <w:p w14:paraId="2211641F">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1785" w:type="dxa"/>
            <w:shd w:val="clear" w:color="auto" w:fill="auto"/>
            <w:vAlign w:val="center"/>
          </w:tcPr>
          <w:p w14:paraId="103AABC4">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2385" w:type="dxa"/>
            <w:shd w:val="clear" w:color="auto" w:fill="auto"/>
            <w:vAlign w:val="center"/>
          </w:tcPr>
          <w:p w14:paraId="35DC4204">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根据</w:t>
            </w:r>
            <w:r>
              <w:rPr>
                <w:rFonts w:cs="宋体" w:asciiTheme="minorEastAsia" w:hAnsiTheme="minorEastAsia" w:eastAsiaTheme="minorEastAsia"/>
                <w:color w:val="000000" w:themeColor="text1"/>
                <w:kern w:val="0"/>
                <w:sz w:val="15"/>
                <w:szCs w:val="15"/>
                <w14:textFill>
                  <w14:solidFill>
                    <w14:schemeClr w14:val="tx1"/>
                  </w14:solidFill>
                </w14:textFill>
              </w:rPr>
              <w:t>案件情况执行</w:t>
            </w:r>
          </w:p>
        </w:tc>
        <w:tc>
          <w:tcPr>
            <w:tcW w:w="1208" w:type="dxa"/>
            <w:shd w:val="clear" w:color="auto" w:fill="auto"/>
            <w:vAlign w:val="center"/>
          </w:tcPr>
          <w:p w14:paraId="5DDD55B0">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街道</w:t>
            </w:r>
          </w:p>
          <w:p w14:paraId="0F2D30A9">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乡镇</w:t>
            </w:r>
          </w:p>
        </w:tc>
      </w:tr>
      <w:tr w14:paraId="4B442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565" w:hRule="atLeast"/>
          <w:jc w:val="center"/>
        </w:trPr>
        <w:tc>
          <w:tcPr>
            <w:tcW w:w="940" w:type="dxa"/>
            <w:shd w:val="clear" w:color="auto" w:fill="auto"/>
            <w:vAlign w:val="center"/>
          </w:tcPr>
          <w:p w14:paraId="32CD4632">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10</w:t>
            </w:r>
          </w:p>
        </w:tc>
        <w:tc>
          <w:tcPr>
            <w:tcW w:w="1500" w:type="dxa"/>
            <w:shd w:val="clear" w:color="auto" w:fill="auto"/>
            <w:vAlign w:val="center"/>
          </w:tcPr>
          <w:p w14:paraId="080AB4B3">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食品摊贩生产经营腐败变质、油脂酸败、霉变生虫、污秽不洁、混有异物、掺假掺杂或者感官性状异常的食品</w:t>
            </w:r>
          </w:p>
        </w:tc>
        <w:tc>
          <w:tcPr>
            <w:tcW w:w="2789" w:type="dxa"/>
            <w:shd w:val="clear" w:color="auto" w:fill="auto"/>
            <w:vAlign w:val="center"/>
          </w:tcPr>
          <w:p w14:paraId="1DC2E3E9">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违反条款：第十三条第八项；</w:t>
            </w:r>
          </w:p>
          <w:p w14:paraId="58AE33EA">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处罚条款：第二十六条，尚不构成犯罪的，没收违法所得和违法生产经营的食品，并可以没收用于违法生产经营的工具、设备、原料等物品；对食品摊贩并处5000元以上1万元以下罚款。</w:t>
            </w:r>
          </w:p>
        </w:tc>
        <w:tc>
          <w:tcPr>
            <w:tcW w:w="851" w:type="dxa"/>
            <w:shd w:val="clear" w:color="auto" w:fill="auto"/>
            <w:vAlign w:val="center"/>
          </w:tcPr>
          <w:p w14:paraId="2E0A82C8">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567" w:type="dxa"/>
            <w:shd w:val="clear" w:color="auto" w:fill="auto"/>
            <w:vAlign w:val="center"/>
          </w:tcPr>
          <w:p w14:paraId="64480646">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2304" w:type="dxa"/>
            <w:shd w:val="clear" w:color="auto" w:fill="auto"/>
            <w:vAlign w:val="center"/>
          </w:tcPr>
          <w:p w14:paraId="3A25A08B">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1785" w:type="dxa"/>
            <w:shd w:val="clear" w:color="auto" w:fill="auto"/>
            <w:vAlign w:val="center"/>
          </w:tcPr>
          <w:p w14:paraId="508CCAAA">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2385" w:type="dxa"/>
            <w:shd w:val="clear" w:color="auto" w:fill="auto"/>
            <w:vAlign w:val="center"/>
          </w:tcPr>
          <w:p w14:paraId="4447B140">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根据</w:t>
            </w:r>
            <w:r>
              <w:rPr>
                <w:rFonts w:cs="宋体" w:asciiTheme="minorEastAsia" w:hAnsiTheme="minorEastAsia" w:eastAsiaTheme="minorEastAsia"/>
                <w:color w:val="000000" w:themeColor="text1"/>
                <w:kern w:val="0"/>
                <w:sz w:val="15"/>
                <w:szCs w:val="15"/>
                <w14:textFill>
                  <w14:solidFill>
                    <w14:schemeClr w14:val="tx1"/>
                  </w14:solidFill>
                </w14:textFill>
              </w:rPr>
              <w:t>案件情况执行</w:t>
            </w:r>
          </w:p>
        </w:tc>
        <w:tc>
          <w:tcPr>
            <w:tcW w:w="1208" w:type="dxa"/>
            <w:shd w:val="clear" w:color="auto" w:fill="auto"/>
            <w:vAlign w:val="center"/>
          </w:tcPr>
          <w:p w14:paraId="0D67C7C2">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街道</w:t>
            </w:r>
          </w:p>
          <w:p w14:paraId="61671958">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乡镇</w:t>
            </w:r>
          </w:p>
        </w:tc>
      </w:tr>
      <w:tr w14:paraId="2FA51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74" w:hRule="atLeast"/>
          <w:jc w:val="center"/>
        </w:trPr>
        <w:tc>
          <w:tcPr>
            <w:tcW w:w="940" w:type="dxa"/>
            <w:shd w:val="clear" w:color="auto" w:fill="auto"/>
            <w:vAlign w:val="center"/>
          </w:tcPr>
          <w:p w14:paraId="101F5436">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11</w:t>
            </w:r>
          </w:p>
        </w:tc>
        <w:tc>
          <w:tcPr>
            <w:tcW w:w="1500" w:type="dxa"/>
            <w:shd w:val="clear" w:color="auto" w:fill="auto"/>
            <w:vAlign w:val="center"/>
          </w:tcPr>
          <w:p w14:paraId="1CEE4714">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食品摊贩标注虚假生产日期、保质期（销售超过保质期的食品）</w:t>
            </w:r>
          </w:p>
        </w:tc>
        <w:tc>
          <w:tcPr>
            <w:tcW w:w="2789" w:type="dxa"/>
            <w:shd w:val="clear" w:color="auto" w:fill="auto"/>
            <w:vAlign w:val="center"/>
          </w:tcPr>
          <w:p w14:paraId="7C298B3A">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违反条款：第十三条第九项；</w:t>
            </w:r>
          </w:p>
          <w:p w14:paraId="60CF1C6A">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处罚条款：第二十六条，尚不构成犯罪的，没收违法所得和违法生产经营的食品，并可以没收用于违法生产经营的工具、设备、原料等物品；对食品摊贩并处5000元以上1万元以下罚款。</w:t>
            </w:r>
          </w:p>
        </w:tc>
        <w:tc>
          <w:tcPr>
            <w:tcW w:w="851" w:type="dxa"/>
            <w:shd w:val="clear" w:color="auto" w:fill="auto"/>
            <w:vAlign w:val="center"/>
          </w:tcPr>
          <w:p w14:paraId="04820187">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567" w:type="dxa"/>
            <w:shd w:val="clear" w:color="auto" w:fill="auto"/>
            <w:vAlign w:val="center"/>
          </w:tcPr>
          <w:p w14:paraId="0A81448E">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2304" w:type="dxa"/>
            <w:shd w:val="clear" w:color="auto" w:fill="auto"/>
            <w:vAlign w:val="center"/>
          </w:tcPr>
          <w:p w14:paraId="1C2FAB05">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1785" w:type="dxa"/>
            <w:shd w:val="clear" w:color="auto" w:fill="auto"/>
            <w:vAlign w:val="center"/>
          </w:tcPr>
          <w:p w14:paraId="6BC09177">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2385" w:type="dxa"/>
            <w:shd w:val="clear" w:color="auto" w:fill="auto"/>
            <w:vAlign w:val="center"/>
          </w:tcPr>
          <w:p w14:paraId="55997A57">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根据</w:t>
            </w:r>
            <w:r>
              <w:rPr>
                <w:rFonts w:cs="宋体" w:asciiTheme="minorEastAsia" w:hAnsiTheme="minorEastAsia" w:eastAsiaTheme="minorEastAsia"/>
                <w:color w:val="000000" w:themeColor="text1"/>
                <w:kern w:val="0"/>
                <w:sz w:val="15"/>
                <w:szCs w:val="15"/>
                <w14:textFill>
                  <w14:solidFill>
                    <w14:schemeClr w14:val="tx1"/>
                  </w14:solidFill>
                </w14:textFill>
              </w:rPr>
              <w:t>案件情况执行</w:t>
            </w:r>
          </w:p>
        </w:tc>
        <w:tc>
          <w:tcPr>
            <w:tcW w:w="1208" w:type="dxa"/>
            <w:shd w:val="clear" w:color="auto" w:fill="auto"/>
            <w:vAlign w:val="center"/>
          </w:tcPr>
          <w:p w14:paraId="7BF73C09">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街道</w:t>
            </w:r>
          </w:p>
          <w:p w14:paraId="56C71CB4">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乡镇</w:t>
            </w:r>
          </w:p>
        </w:tc>
      </w:tr>
      <w:tr w14:paraId="4B2A9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565" w:hRule="atLeast"/>
          <w:jc w:val="center"/>
        </w:trPr>
        <w:tc>
          <w:tcPr>
            <w:tcW w:w="940" w:type="dxa"/>
            <w:shd w:val="clear" w:color="auto" w:fill="auto"/>
            <w:vAlign w:val="center"/>
          </w:tcPr>
          <w:p w14:paraId="6AF9A869">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12</w:t>
            </w:r>
          </w:p>
        </w:tc>
        <w:tc>
          <w:tcPr>
            <w:tcW w:w="1500" w:type="dxa"/>
            <w:shd w:val="clear" w:color="auto" w:fill="auto"/>
            <w:vAlign w:val="center"/>
          </w:tcPr>
          <w:p w14:paraId="06BEAB06">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食品摊贩生产制作其它不符合食品安全标准的食品</w:t>
            </w:r>
          </w:p>
        </w:tc>
        <w:tc>
          <w:tcPr>
            <w:tcW w:w="2789" w:type="dxa"/>
            <w:shd w:val="clear" w:color="auto" w:fill="auto"/>
            <w:vAlign w:val="center"/>
          </w:tcPr>
          <w:p w14:paraId="5BB3C7CA">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违反条款：第十三条第十项；</w:t>
            </w:r>
          </w:p>
          <w:p w14:paraId="1B047C95">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处罚条款：第二十六条，尚不构成犯罪的，没收违法所得和违法生产经营的食品，并可以没收用于违法生产经营的工具、设备、原料等物品；对食品摊贩并处5000元以上1万元以下罚款。</w:t>
            </w:r>
          </w:p>
        </w:tc>
        <w:tc>
          <w:tcPr>
            <w:tcW w:w="851" w:type="dxa"/>
            <w:shd w:val="clear" w:color="auto" w:fill="auto"/>
            <w:vAlign w:val="center"/>
          </w:tcPr>
          <w:p w14:paraId="162C1EB2">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567" w:type="dxa"/>
            <w:shd w:val="clear" w:color="auto" w:fill="auto"/>
            <w:vAlign w:val="center"/>
          </w:tcPr>
          <w:p w14:paraId="35A25FD7">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2304" w:type="dxa"/>
            <w:shd w:val="clear" w:color="auto" w:fill="auto"/>
            <w:vAlign w:val="center"/>
          </w:tcPr>
          <w:p w14:paraId="31439864">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1785" w:type="dxa"/>
            <w:shd w:val="clear" w:color="auto" w:fill="auto"/>
            <w:vAlign w:val="center"/>
          </w:tcPr>
          <w:p w14:paraId="093A13A4">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2385" w:type="dxa"/>
            <w:shd w:val="clear" w:color="auto" w:fill="auto"/>
            <w:vAlign w:val="center"/>
          </w:tcPr>
          <w:p w14:paraId="14102FDB">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根据</w:t>
            </w:r>
            <w:r>
              <w:rPr>
                <w:rFonts w:cs="宋体" w:asciiTheme="minorEastAsia" w:hAnsiTheme="minorEastAsia" w:eastAsiaTheme="minorEastAsia"/>
                <w:color w:val="000000" w:themeColor="text1"/>
                <w:kern w:val="0"/>
                <w:sz w:val="15"/>
                <w:szCs w:val="15"/>
                <w14:textFill>
                  <w14:solidFill>
                    <w14:schemeClr w14:val="tx1"/>
                  </w14:solidFill>
                </w14:textFill>
              </w:rPr>
              <w:t>案件情况执行</w:t>
            </w:r>
          </w:p>
        </w:tc>
        <w:tc>
          <w:tcPr>
            <w:tcW w:w="1208" w:type="dxa"/>
            <w:shd w:val="clear" w:color="auto" w:fill="auto"/>
            <w:vAlign w:val="center"/>
          </w:tcPr>
          <w:p w14:paraId="4C089DA7">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街道</w:t>
            </w:r>
          </w:p>
          <w:p w14:paraId="0194F93F">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乡镇</w:t>
            </w:r>
          </w:p>
        </w:tc>
      </w:tr>
      <w:tr w14:paraId="5437E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57" w:hRule="atLeast"/>
          <w:jc w:val="center"/>
        </w:trPr>
        <w:tc>
          <w:tcPr>
            <w:tcW w:w="940" w:type="dxa"/>
            <w:shd w:val="clear" w:color="auto" w:fill="auto"/>
            <w:vAlign w:val="center"/>
          </w:tcPr>
          <w:p w14:paraId="3BE5BAFC">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13</w:t>
            </w:r>
          </w:p>
        </w:tc>
        <w:tc>
          <w:tcPr>
            <w:tcW w:w="1500" w:type="dxa"/>
            <w:shd w:val="clear" w:color="auto" w:fill="auto"/>
            <w:vAlign w:val="center"/>
          </w:tcPr>
          <w:p w14:paraId="7743312E">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食品摊贩经营冷荤凉菜（生食水产品、裱花蛋糕、散装熟食、散装酒，保健食品、婴幼儿配方食品和特殊医学用途配方食品等特殊食品、区人民政府确定不得经营的类别）</w:t>
            </w:r>
          </w:p>
        </w:tc>
        <w:tc>
          <w:tcPr>
            <w:tcW w:w="2789" w:type="dxa"/>
            <w:shd w:val="clear" w:color="auto" w:fill="auto"/>
            <w:vAlign w:val="center"/>
          </w:tcPr>
          <w:p w14:paraId="67C2B788">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违反条款：第二十条第二项；</w:t>
            </w:r>
          </w:p>
          <w:p w14:paraId="3407C622">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处罚条款：第二十六条，尚不构成犯罪的，没收违法所得和违法生产经营的食品，并可以没收用于违法生产经营的工具、设备、原料等物品；对食品摊贩并处5000元以上1万元以下罚款。</w:t>
            </w:r>
          </w:p>
        </w:tc>
        <w:tc>
          <w:tcPr>
            <w:tcW w:w="851" w:type="dxa"/>
            <w:shd w:val="clear" w:color="auto" w:fill="auto"/>
            <w:vAlign w:val="center"/>
          </w:tcPr>
          <w:p w14:paraId="2948C525">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5000</w:t>
            </w:r>
          </w:p>
        </w:tc>
        <w:tc>
          <w:tcPr>
            <w:tcW w:w="567" w:type="dxa"/>
            <w:shd w:val="clear" w:color="auto" w:fill="auto"/>
            <w:vAlign w:val="center"/>
          </w:tcPr>
          <w:p w14:paraId="67BFD828">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w:t>
            </w:r>
          </w:p>
        </w:tc>
        <w:tc>
          <w:tcPr>
            <w:tcW w:w="2304" w:type="dxa"/>
            <w:shd w:val="clear" w:color="auto" w:fill="auto"/>
            <w:vAlign w:val="center"/>
          </w:tcPr>
          <w:p w14:paraId="45D46DD1">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1.经营</w:t>
            </w:r>
            <w:r>
              <w:rPr>
                <w:rFonts w:cs="宋体" w:asciiTheme="minorEastAsia" w:hAnsiTheme="minorEastAsia" w:eastAsiaTheme="minorEastAsia"/>
                <w:color w:val="000000" w:themeColor="text1"/>
                <w:kern w:val="0"/>
                <w:sz w:val="15"/>
                <w:szCs w:val="15"/>
                <w14:textFill>
                  <w14:solidFill>
                    <w14:schemeClr w14:val="tx1"/>
                  </w14:solidFill>
                </w14:textFill>
              </w:rPr>
              <w:t>冷荤</w:t>
            </w:r>
            <w:r>
              <w:rPr>
                <w:rFonts w:hint="eastAsia" w:cs="宋体" w:asciiTheme="minorEastAsia" w:hAnsiTheme="minorEastAsia" w:eastAsiaTheme="minorEastAsia"/>
                <w:color w:val="000000" w:themeColor="text1"/>
                <w:kern w:val="0"/>
                <w:sz w:val="15"/>
                <w:szCs w:val="15"/>
                <w14:textFill>
                  <w14:solidFill>
                    <w14:schemeClr w14:val="tx1"/>
                  </w14:solidFill>
                </w14:textFill>
              </w:rPr>
              <w:t>凉菜</w:t>
            </w:r>
            <w:r>
              <w:rPr>
                <w:rFonts w:cs="宋体" w:asciiTheme="minorEastAsia" w:hAnsiTheme="minorEastAsia" w:eastAsiaTheme="minorEastAsia"/>
                <w:color w:val="000000" w:themeColor="text1"/>
                <w:kern w:val="0"/>
                <w:sz w:val="15"/>
                <w:szCs w:val="15"/>
                <w14:textFill>
                  <w14:solidFill>
                    <w14:schemeClr w14:val="tx1"/>
                  </w14:solidFill>
                </w14:textFill>
              </w:rPr>
              <w:t>、</w:t>
            </w:r>
            <w:r>
              <w:rPr>
                <w:rFonts w:hint="eastAsia" w:asciiTheme="minorEastAsia" w:hAnsiTheme="minorEastAsia" w:eastAsiaTheme="minorEastAsia"/>
                <w:color w:val="000000" w:themeColor="text1"/>
                <w:sz w:val="15"/>
                <w:szCs w:val="15"/>
                <w14:textFill>
                  <w14:solidFill>
                    <w14:schemeClr w14:val="tx1"/>
                  </w14:solidFill>
                </w14:textFill>
              </w:rPr>
              <w:t>生食水产品、裱花蛋糕、散装熟食、散装酒的</w:t>
            </w:r>
            <w:r>
              <w:rPr>
                <w:rFonts w:asciiTheme="minorEastAsia" w:hAnsiTheme="minorEastAsia" w:eastAsiaTheme="minorEastAsia"/>
                <w:color w:val="000000" w:themeColor="text1"/>
                <w:sz w:val="15"/>
                <w:szCs w:val="15"/>
                <w14:textFill>
                  <w14:solidFill>
                    <w14:schemeClr w14:val="tx1"/>
                  </w14:solidFill>
                </w14:textFill>
              </w:rPr>
              <w:t>，系数</w:t>
            </w:r>
            <w:r>
              <w:rPr>
                <w:rFonts w:hint="eastAsia" w:asciiTheme="minorEastAsia" w:hAnsiTheme="minorEastAsia" w:eastAsiaTheme="minorEastAsia"/>
                <w:color w:val="000000" w:themeColor="text1"/>
                <w:sz w:val="15"/>
                <w:szCs w:val="15"/>
                <w14:textFill>
                  <w14:solidFill>
                    <w14:schemeClr w14:val="tx1"/>
                  </w14:solidFill>
                </w14:textFill>
              </w:rPr>
              <w:t>为0.5；</w:t>
            </w:r>
            <w:r>
              <w:rPr>
                <w:rFonts w:asciiTheme="minorEastAsia" w:hAnsiTheme="minorEastAsia" w:eastAsiaTheme="minorEastAsia"/>
                <w:color w:val="000000" w:themeColor="text1"/>
                <w:sz w:val="15"/>
                <w:szCs w:val="15"/>
                <w14:textFill>
                  <w14:solidFill>
                    <w14:schemeClr w14:val="tx1"/>
                  </w14:solidFill>
                </w14:textFill>
              </w:rPr>
              <w:t>2.</w:t>
            </w:r>
            <w:r>
              <w:rPr>
                <w:rFonts w:hint="eastAsia" w:asciiTheme="minorEastAsia" w:hAnsiTheme="minorEastAsia" w:eastAsiaTheme="minorEastAsia"/>
                <w:color w:val="000000" w:themeColor="text1"/>
                <w:sz w:val="15"/>
                <w:szCs w:val="15"/>
                <w14:textFill>
                  <w14:solidFill>
                    <w14:schemeClr w14:val="tx1"/>
                  </w14:solidFill>
                </w14:textFill>
              </w:rPr>
              <w:t>经营保健食品、婴幼儿配方食品和特殊医学用途配方食品等特殊食品的</w:t>
            </w:r>
            <w:r>
              <w:rPr>
                <w:rFonts w:asciiTheme="minorEastAsia" w:hAnsiTheme="minorEastAsia" w:eastAsiaTheme="minorEastAsia"/>
                <w:color w:val="000000" w:themeColor="text1"/>
                <w:sz w:val="15"/>
                <w:szCs w:val="15"/>
                <w14:textFill>
                  <w14:solidFill>
                    <w14:schemeClr w14:val="tx1"/>
                  </w14:solidFill>
                </w14:textFill>
              </w:rPr>
              <w:t>，系数为</w:t>
            </w:r>
            <w:r>
              <w:rPr>
                <w:rFonts w:hint="eastAsia" w:asciiTheme="minorEastAsia" w:hAnsiTheme="minorEastAsia" w:eastAsiaTheme="minorEastAsia"/>
                <w:color w:val="000000" w:themeColor="text1"/>
                <w:sz w:val="15"/>
                <w:szCs w:val="15"/>
                <w14:textFill>
                  <w14:solidFill>
                    <w14:schemeClr w14:val="tx1"/>
                  </w14:solidFill>
                </w14:textFill>
              </w:rPr>
              <w:t>1；3.经营</w:t>
            </w:r>
            <w:r>
              <w:rPr>
                <w:rFonts w:asciiTheme="minorEastAsia" w:hAnsiTheme="minorEastAsia" w:eastAsiaTheme="minorEastAsia"/>
                <w:color w:val="000000" w:themeColor="text1"/>
                <w:sz w:val="15"/>
                <w:szCs w:val="15"/>
                <w14:textFill>
                  <w14:solidFill>
                    <w14:schemeClr w14:val="tx1"/>
                  </w14:solidFill>
                </w14:textFill>
              </w:rPr>
              <w:t>区人民政府确定的不得经营的类别的，系数为</w:t>
            </w:r>
            <w:r>
              <w:rPr>
                <w:rFonts w:hint="eastAsia" w:asciiTheme="minorEastAsia" w:hAnsiTheme="minorEastAsia" w:eastAsiaTheme="minorEastAsia"/>
                <w:color w:val="000000" w:themeColor="text1"/>
                <w:sz w:val="15"/>
                <w:szCs w:val="15"/>
                <w14:textFill>
                  <w14:solidFill>
                    <w14:schemeClr w14:val="tx1"/>
                  </w14:solidFill>
                </w14:textFill>
              </w:rPr>
              <w:t>0。</w:t>
            </w:r>
          </w:p>
        </w:tc>
        <w:tc>
          <w:tcPr>
            <w:tcW w:w="1785" w:type="dxa"/>
            <w:shd w:val="clear" w:color="auto" w:fill="auto"/>
            <w:vAlign w:val="center"/>
          </w:tcPr>
          <w:p w14:paraId="0185CB5D">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罚款</w:t>
            </w:r>
            <w:r>
              <w:rPr>
                <w:rFonts w:cs="宋体" w:asciiTheme="minorEastAsia" w:hAnsiTheme="minorEastAsia" w:eastAsiaTheme="minorEastAsia"/>
                <w:color w:val="000000" w:themeColor="text1"/>
                <w:kern w:val="0"/>
                <w:sz w:val="15"/>
                <w:szCs w:val="15"/>
                <w14:textFill>
                  <w14:solidFill>
                    <w14:schemeClr w14:val="tx1"/>
                  </w14:solidFill>
                </w14:textFill>
              </w:rPr>
              <w:t>数额</w:t>
            </w:r>
            <w:r>
              <w:rPr>
                <w:rFonts w:hint="eastAsia" w:cs="宋体" w:asciiTheme="minorEastAsia" w:hAnsiTheme="minorEastAsia" w:eastAsiaTheme="minorEastAsia"/>
                <w:color w:val="000000" w:themeColor="text1"/>
                <w:kern w:val="0"/>
                <w:sz w:val="15"/>
                <w:szCs w:val="15"/>
                <w14:textFill>
                  <w14:solidFill>
                    <w14:schemeClr w14:val="tx1"/>
                  </w14:solidFill>
                </w14:textFill>
              </w:rPr>
              <w:t>＝5000×（1+变量</w:t>
            </w:r>
            <w:r>
              <w:rPr>
                <w:rFonts w:cs="宋体" w:asciiTheme="minorEastAsia" w:hAnsiTheme="minorEastAsia" w:eastAsiaTheme="minorEastAsia"/>
                <w:color w:val="000000" w:themeColor="text1"/>
                <w:kern w:val="0"/>
                <w:sz w:val="15"/>
                <w:szCs w:val="15"/>
                <w14:textFill>
                  <w14:solidFill>
                    <w14:schemeClr w14:val="tx1"/>
                  </w14:solidFill>
                </w14:textFill>
              </w:rPr>
              <w:t>系数）</w:t>
            </w:r>
          </w:p>
        </w:tc>
        <w:tc>
          <w:tcPr>
            <w:tcW w:w="2385" w:type="dxa"/>
            <w:shd w:val="clear" w:color="auto" w:fill="auto"/>
            <w:vAlign w:val="center"/>
          </w:tcPr>
          <w:p w14:paraId="04D75980">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根据</w:t>
            </w:r>
            <w:r>
              <w:rPr>
                <w:rFonts w:cs="宋体" w:asciiTheme="minorEastAsia" w:hAnsiTheme="minorEastAsia" w:eastAsiaTheme="minorEastAsia"/>
                <w:color w:val="000000" w:themeColor="text1"/>
                <w:kern w:val="0"/>
                <w:sz w:val="15"/>
                <w:szCs w:val="15"/>
                <w14:textFill>
                  <w14:solidFill>
                    <w14:schemeClr w14:val="tx1"/>
                  </w14:solidFill>
                </w14:textFill>
              </w:rPr>
              <w:t>案件情况执行</w:t>
            </w:r>
          </w:p>
        </w:tc>
        <w:tc>
          <w:tcPr>
            <w:tcW w:w="1208" w:type="dxa"/>
            <w:shd w:val="clear" w:color="auto" w:fill="auto"/>
            <w:vAlign w:val="center"/>
          </w:tcPr>
          <w:p w14:paraId="54912525">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街道</w:t>
            </w:r>
          </w:p>
          <w:p w14:paraId="5F4AD0C4">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乡镇</w:t>
            </w:r>
          </w:p>
        </w:tc>
      </w:tr>
      <w:tr w14:paraId="03C36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7F670BC7">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14</w:t>
            </w:r>
          </w:p>
        </w:tc>
        <w:tc>
          <w:tcPr>
            <w:tcW w:w="1500" w:type="dxa"/>
            <w:shd w:val="clear" w:color="auto" w:fill="auto"/>
            <w:vAlign w:val="center"/>
          </w:tcPr>
          <w:p w14:paraId="2F3BE02F">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食品摊贩生产经营被包装材料、容器、运输工具等污染的食品</w:t>
            </w:r>
          </w:p>
        </w:tc>
        <w:tc>
          <w:tcPr>
            <w:tcW w:w="2789" w:type="dxa"/>
            <w:shd w:val="clear" w:color="auto" w:fill="auto"/>
            <w:vAlign w:val="center"/>
          </w:tcPr>
          <w:p w14:paraId="27142D8A">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违反条款：第十三条第十二项；</w:t>
            </w:r>
          </w:p>
          <w:p w14:paraId="4C23BF07">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处罚条款：第二十七条，没收违法所得和违法生产经营的食品，并可以没收违法生产经营的工具、设备、原料等物品；对食品摊贩并处1000元以上5000元以下罚款；情节严重的，责令停产停业。</w:t>
            </w:r>
          </w:p>
        </w:tc>
        <w:tc>
          <w:tcPr>
            <w:tcW w:w="851" w:type="dxa"/>
            <w:shd w:val="clear" w:color="auto" w:fill="auto"/>
            <w:vAlign w:val="center"/>
          </w:tcPr>
          <w:p w14:paraId="12645CB7">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1000</w:t>
            </w:r>
          </w:p>
        </w:tc>
        <w:tc>
          <w:tcPr>
            <w:tcW w:w="567" w:type="dxa"/>
            <w:shd w:val="clear" w:color="auto" w:fill="auto"/>
            <w:vAlign w:val="center"/>
          </w:tcPr>
          <w:p w14:paraId="2F45A4E9">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w:t>
            </w:r>
          </w:p>
        </w:tc>
        <w:tc>
          <w:tcPr>
            <w:tcW w:w="2304" w:type="dxa"/>
            <w:shd w:val="clear" w:color="auto" w:fill="auto"/>
            <w:vAlign w:val="center"/>
          </w:tcPr>
          <w:p w14:paraId="1DD43C9D">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1785" w:type="dxa"/>
            <w:shd w:val="clear" w:color="auto" w:fill="auto"/>
            <w:vAlign w:val="center"/>
          </w:tcPr>
          <w:p w14:paraId="72260ED3">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罚款</w:t>
            </w:r>
            <w:r>
              <w:rPr>
                <w:rFonts w:cs="宋体" w:asciiTheme="minorEastAsia" w:hAnsiTheme="minorEastAsia" w:eastAsiaTheme="minorEastAsia"/>
                <w:color w:val="000000" w:themeColor="text1"/>
                <w:kern w:val="0"/>
                <w:sz w:val="15"/>
                <w:szCs w:val="15"/>
                <w14:textFill>
                  <w14:solidFill>
                    <w14:schemeClr w14:val="tx1"/>
                  </w14:solidFill>
                </w14:textFill>
              </w:rPr>
              <w:t>数额</w:t>
            </w:r>
            <w:r>
              <w:rPr>
                <w:rFonts w:hint="eastAsia" w:cs="宋体" w:asciiTheme="minorEastAsia" w:hAnsiTheme="minorEastAsia" w:eastAsiaTheme="minorEastAsia"/>
                <w:color w:val="000000" w:themeColor="text1"/>
                <w:kern w:val="0"/>
                <w:sz w:val="15"/>
                <w:szCs w:val="15"/>
                <w14:textFill>
                  <w14:solidFill>
                    <w14:schemeClr w14:val="tx1"/>
                  </w14:solidFill>
                </w14:textFill>
              </w:rPr>
              <w:t>＝1000×（1+情节</w:t>
            </w:r>
            <w:r>
              <w:rPr>
                <w:rFonts w:cs="宋体" w:asciiTheme="minorEastAsia" w:hAnsiTheme="minorEastAsia" w:eastAsiaTheme="minorEastAsia"/>
                <w:color w:val="000000" w:themeColor="text1"/>
                <w:kern w:val="0"/>
                <w:sz w:val="15"/>
                <w:szCs w:val="15"/>
                <w14:textFill>
                  <w14:solidFill>
                    <w14:schemeClr w14:val="tx1"/>
                  </w14:solidFill>
                </w14:textFill>
              </w:rPr>
              <w:t>系数）</w:t>
            </w:r>
          </w:p>
        </w:tc>
        <w:tc>
          <w:tcPr>
            <w:tcW w:w="2385" w:type="dxa"/>
            <w:shd w:val="clear" w:color="auto" w:fill="auto"/>
            <w:vAlign w:val="center"/>
          </w:tcPr>
          <w:p w14:paraId="3913B2E8">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情节严重</w:t>
            </w:r>
            <w:r>
              <w:rPr>
                <w:rFonts w:cs="宋体" w:asciiTheme="minorEastAsia" w:hAnsiTheme="minorEastAsia" w:eastAsiaTheme="minorEastAsia"/>
                <w:color w:val="000000" w:themeColor="text1"/>
                <w:kern w:val="0"/>
                <w:sz w:val="15"/>
                <w:szCs w:val="15"/>
                <w14:textFill>
                  <w14:solidFill>
                    <w14:schemeClr w14:val="tx1"/>
                  </w14:solidFill>
                </w14:textFill>
              </w:rPr>
              <w:t>的情形：</w:t>
            </w:r>
          </w:p>
          <w:p w14:paraId="43C34AAB">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cs="宋体" w:asciiTheme="minorEastAsia" w:hAnsiTheme="minorEastAsia" w:eastAsiaTheme="minorEastAsia"/>
                <w:color w:val="000000" w:themeColor="text1"/>
                <w:kern w:val="0"/>
                <w:sz w:val="15"/>
                <w:szCs w:val="15"/>
                <w14:textFill>
                  <w14:solidFill>
                    <w14:schemeClr w14:val="tx1"/>
                  </w14:solidFill>
                </w14:textFill>
              </w:rPr>
              <w:t>1.</w:t>
            </w:r>
            <w:r>
              <w:rPr>
                <w:rFonts w:hint="eastAsia" w:cs="宋体" w:asciiTheme="minorEastAsia" w:hAnsiTheme="minorEastAsia" w:eastAsiaTheme="minorEastAsia"/>
                <w:color w:val="000000" w:themeColor="text1"/>
                <w:kern w:val="0"/>
                <w:sz w:val="15"/>
                <w:szCs w:val="15"/>
                <w14:textFill>
                  <w14:solidFill>
                    <w14:schemeClr w14:val="tx1"/>
                  </w14:solidFill>
                </w14:textFill>
              </w:rPr>
              <w:t>一年内因同类违法行为，受到城管执法机关2次罚款处罚后又发生同类违法行为的；</w:t>
            </w:r>
          </w:p>
          <w:p w14:paraId="36145A8A">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cs="宋体" w:asciiTheme="minorEastAsia" w:hAnsiTheme="minorEastAsia" w:eastAsiaTheme="minorEastAsia"/>
                <w:color w:val="000000" w:themeColor="text1"/>
                <w:kern w:val="0"/>
                <w:sz w:val="15"/>
                <w:szCs w:val="15"/>
                <w14:textFill>
                  <w14:solidFill>
                    <w14:schemeClr w14:val="tx1"/>
                  </w14:solidFill>
                </w14:textFill>
              </w:rPr>
              <w:t>2.</w:t>
            </w:r>
            <w:r>
              <w:rPr>
                <w:rFonts w:hint="eastAsia" w:cs="宋体" w:asciiTheme="minorEastAsia" w:hAnsiTheme="minorEastAsia" w:eastAsiaTheme="minorEastAsia"/>
                <w:color w:val="000000" w:themeColor="text1"/>
                <w:kern w:val="0"/>
                <w:sz w:val="15"/>
                <w:szCs w:val="15"/>
                <w14:textFill>
                  <w14:solidFill>
                    <w14:schemeClr w14:val="tx1"/>
                  </w14:solidFill>
                </w14:textFill>
              </w:rPr>
              <w:t>因违法行为导致严重后果或造成重大社会影响的；</w:t>
            </w:r>
          </w:p>
          <w:p w14:paraId="45E2207F">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3.其它可以认定为“情节严重”情形的。</w:t>
            </w:r>
          </w:p>
        </w:tc>
        <w:tc>
          <w:tcPr>
            <w:tcW w:w="1208" w:type="dxa"/>
            <w:shd w:val="clear" w:color="auto" w:fill="auto"/>
            <w:vAlign w:val="center"/>
          </w:tcPr>
          <w:p w14:paraId="0F05831A">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街道</w:t>
            </w:r>
          </w:p>
          <w:p w14:paraId="6183438D">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乡镇</w:t>
            </w:r>
          </w:p>
        </w:tc>
      </w:tr>
      <w:tr w14:paraId="43D2D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74" w:hRule="atLeast"/>
          <w:jc w:val="center"/>
        </w:trPr>
        <w:tc>
          <w:tcPr>
            <w:tcW w:w="940" w:type="dxa"/>
            <w:shd w:val="clear" w:color="auto" w:fill="auto"/>
            <w:vAlign w:val="center"/>
          </w:tcPr>
          <w:p w14:paraId="795AC885">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15</w:t>
            </w:r>
          </w:p>
        </w:tc>
        <w:tc>
          <w:tcPr>
            <w:tcW w:w="1500" w:type="dxa"/>
            <w:shd w:val="clear" w:color="auto" w:fill="auto"/>
            <w:vAlign w:val="center"/>
          </w:tcPr>
          <w:p w14:paraId="2ACBA056">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食品摊贩采购、销售第十三条第一项、第五项至第七项、第十项规定情形的食品（使用第十三条第一项、第五项至第七项、第十项食品作为食品原料；）</w:t>
            </w:r>
          </w:p>
        </w:tc>
        <w:tc>
          <w:tcPr>
            <w:tcW w:w="2789" w:type="dxa"/>
            <w:shd w:val="clear" w:color="auto" w:fill="auto"/>
            <w:vAlign w:val="center"/>
          </w:tcPr>
          <w:p w14:paraId="60D2CD32">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违反条款：第十三条第十三项；</w:t>
            </w:r>
          </w:p>
          <w:p w14:paraId="1216DBB9">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处罚条款：第二十七条，没收违法所得和违法生产经营的食品，并可以没收违法生产经营的工具、设备、原料等物品；对食品摊贩并处1000元以上5000元以下罚款；情节严重的，责令停产停业。</w:t>
            </w:r>
          </w:p>
        </w:tc>
        <w:tc>
          <w:tcPr>
            <w:tcW w:w="851" w:type="dxa"/>
            <w:shd w:val="clear" w:color="auto" w:fill="auto"/>
            <w:vAlign w:val="center"/>
          </w:tcPr>
          <w:p w14:paraId="11F7F28B">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1000</w:t>
            </w:r>
          </w:p>
        </w:tc>
        <w:tc>
          <w:tcPr>
            <w:tcW w:w="567" w:type="dxa"/>
            <w:shd w:val="clear" w:color="auto" w:fill="auto"/>
            <w:vAlign w:val="center"/>
          </w:tcPr>
          <w:p w14:paraId="70208A05">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w:t>
            </w:r>
          </w:p>
        </w:tc>
        <w:tc>
          <w:tcPr>
            <w:tcW w:w="2304" w:type="dxa"/>
            <w:shd w:val="clear" w:color="auto" w:fill="auto"/>
            <w:vAlign w:val="center"/>
          </w:tcPr>
          <w:p w14:paraId="2B5BE59E">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1785" w:type="dxa"/>
            <w:shd w:val="clear" w:color="auto" w:fill="auto"/>
            <w:vAlign w:val="center"/>
          </w:tcPr>
          <w:p w14:paraId="7F84A55A">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罚款</w:t>
            </w:r>
            <w:r>
              <w:rPr>
                <w:rFonts w:cs="宋体" w:asciiTheme="minorEastAsia" w:hAnsiTheme="minorEastAsia" w:eastAsiaTheme="minorEastAsia"/>
                <w:color w:val="000000" w:themeColor="text1"/>
                <w:kern w:val="0"/>
                <w:sz w:val="15"/>
                <w:szCs w:val="15"/>
                <w14:textFill>
                  <w14:solidFill>
                    <w14:schemeClr w14:val="tx1"/>
                  </w14:solidFill>
                </w14:textFill>
              </w:rPr>
              <w:t>数额</w:t>
            </w:r>
            <w:r>
              <w:rPr>
                <w:rFonts w:hint="eastAsia" w:cs="宋体" w:asciiTheme="minorEastAsia" w:hAnsiTheme="minorEastAsia" w:eastAsiaTheme="minorEastAsia"/>
                <w:color w:val="000000" w:themeColor="text1"/>
                <w:kern w:val="0"/>
                <w:sz w:val="15"/>
                <w:szCs w:val="15"/>
                <w14:textFill>
                  <w14:solidFill>
                    <w14:schemeClr w14:val="tx1"/>
                  </w14:solidFill>
                </w14:textFill>
              </w:rPr>
              <w:t>＝1000×（1+情节</w:t>
            </w:r>
            <w:r>
              <w:rPr>
                <w:rFonts w:cs="宋体" w:asciiTheme="minorEastAsia" w:hAnsiTheme="minorEastAsia" w:eastAsiaTheme="minorEastAsia"/>
                <w:color w:val="000000" w:themeColor="text1"/>
                <w:kern w:val="0"/>
                <w:sz w:val="15"/>
                <w:szCs w:val="15"/>
                <w14:textFill>
                  <w14:solidFill>
                    <w14:schemeClr w14:val="tx1"/>
                  </w14:solidFill>
                </w14:textFill>
              </w:rPr>
              <w:t>系数）</w:t>
            </w:r>
          </w:p>
        </w:tc>
        <w:tc>
          <w:tcPr>
            <w:tcW w:w="2385" w:type="dxa"/>
            <w:shd w:val="clear" w:color="auto" w:fill="auto"/>
            <w:vAlign w:val="center"/>
          </w:tcPr>
          <w:p w14:paraId="1EC86E6D">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情节严重</w:t>
            </w:r>
            <w:r>
              <w:rPr>
                <w:rFonts w:cs="宋体" w:asciiTheme="minorEastAsia" w:hAnsiTheme="minorEastAsia" w:eastAsiaTheme="minorEastAsia"/>
                <w:color w:val="000000" w:themeColor="text1"/>
                <w:kern w:val="0"/>
                <w:sz w:val="15"/>
                <w:szCs w:val="15"/>
                <w14:textFill>
                  <w14:solidFill>
                    <w14:schemeClr w14:val="tx1"/>
                  </w14:solidFill>
                </w14:textFill>
              </w:rPr>
              <w:t>的情形：</w:t>
            </w:r>
          </w:p>
          <w:p w14:paraId="0A41017A">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cs="宋体" w:asciiTheme="minorEastAsia" w:hAnsiTheme="minorEastAsia" w:eastAsiaTheme="minorEastAsia"/>
                <w:color w:val="000000" w:themeColor="text1"/>
                <w:kern w:val="0"/>
                <w:sz w:val="15"/>
                <w:szCs w:val="15"/>
                <w14:textFill>
                  <w14:solidFill>
                    <w14:schemeClr w14:val="tx1"/>
                  </w14:solidFill>
                </w14:textFill>
              </w:rPr>
              <w:t>1.</w:t>
            </w:r>
            <w:r>
              <w:rPr>
                <w:rFonts w:hint="eastAsia" w:cs="宋体" w:asciiTheme="minorEastAsia" w:hAnsiTheme="minorEastAsia" w:eastAsiaTheme="minorEastAsia"/>
                <w:color w:val="000000" w:themeColor="text1"/>
                <w:kern w:val="0"/>
                <w:sz w:val="15"/>
                <w:szCs w:val="15"/>
                <w14:textFill>
                  <w14:solidFill>
                    <w14:schemeClr w14:val="tx1"/>
                  </w14:solidFill>
                </w14:textFill>
              </w:rPr>
              <w:t>一年内因同类违法行为，受到城管执法机关2次罚款处罚后又发生同类违法行为的；</w:t>
            </w:r>
          </w:p>
          <w:p w14:paraId="7AE2496F">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cs="宋体" w:asciiTheme="minorEastAsia" w:hAnsiTheme="minorEastAsia" w:eastAsiaTheme="minorEastAsia"/>
                <w:color w:val="000000" w:themeColor="text1"/>
                <w:kern w:val="0"/>
                <w:sz w:val="15"/>
                <w:szCs w:val="15"/>
                <w14:textFill>
                  <w14:solidFill>
                    <w14:schemeClr w14:val="tx1"/>
                  </w14:solidFill>
                </w14:textFill>
              </w:rPr>
              <w:t>2.</w:t>
            </w:r>
            <w:r>
              <w:rPr>
                <w:rFonts w:hint="eastAsia" w:cs="宋体" w:asciiTheme="minorEastAsia" w:hAnsiTheme="minorEastAsia" w:eastAsiaTheme="minorEastAsia"/>
                <w:color w:val="000000" w:themeColor="text1"/>
                <w:kern w:val="0"/>
                <w:sz w:val="15"/>
                <w:szCs w:val="15"/>
                <w14:textFill>
                  <w14:solidFill>
                    <w14:schemeClr w14:val="tx1"/>
                  </w14:solidFill>
                </w14:textFill>
              </w:rPr>
              <w:t>因违法行为导致严重后果或造成重大社会影响的；</w:t>
            </w:r>
          </w:p>
          <w:p w14:paraId="5628164B">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3.其它可以认定为“情节严重”情形的。</w:t>
            </w:r>
          </w:p>
        </w:tc>
        <w:tc>
          <w:tcPr>
            <w:tcW w:w="1208" w:type="dxa"/>
            <w:shd w:val="clear" w:color="auto" w:fill="auto"/>
            <w:vAlign w:val="center"/>
          </w:tcPr>
          <w:p w14:paraId="5AEC1589">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街道</w:t>
            </w:r>
          </w:p>
          <w:p w14:paraId="2E02FDE4">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乡镇</w:t>
            </w:r>
          </w:p>
        </w:tc>
      </w:tr>
      <w:tr w14:paraId="2DBDC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565" w:hRule="atLeast"/>
          <w:jc w:val="center"/>
        </w:trPr>
        <w:tc>
          <w:tcPr>
            <w:tcW w:w="940" w:type="dxa"/>
            <w:shd w:val="clear" w:color="auto" w:fill="auto"/>
            <w:vAlign w:val="center"/>
          </w:tcPr>
          <w:p w14:paraId="0A2EB640">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16</w:t>
            </w:r>
          </w:p>
        </w:tc>
        <w:tc>
          <w:tcPr>
            <w:tcW w:w="1500" w:type="dxa"/>
            <w:shd w:val="clear" w:color="auto" w:fill="auto"/>
            <w:vAlign w:val="center"/>
          </w:tcPr>
          <w:p w14:paraId="3D126BE0">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食品摊贩购进、存放、使用亚硝酸盐等易滥用的食品添加剂</w:t>
            </w:r>
          </w:p>
        </w:tc>
        <w:tc>
          <w:tcPr>
            <w:tcW w:w="2789" w:type="dxa"/>
            <w:shd w:val="clear" w:color="auto" w:fill="auto"/>
            <w:vAlign w:val="center"/>
          </w:tcPr>
          <w:p w14:paraId="06C133D0">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违反条款：第十六条第二款；</w:t>
            </w:r>
          </w:p>
          <w:p w14:paraId="3CED7852">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处罚条款：第二十七条，没收违法所得和违法生产经营的食品，并可以没收违法生产经营的工具、设备、原料等物品；对食品摊贩并处1000元以上5000元以下罚款；情节严重的，责令停产停业。</w:t>
            </w:r>
          </w:p>
        </w:tc>
        <w:tc>
          <w:tcPr>
            <w:tcW w:w="851" w:type="dxa"/>
            <w:shd w:val="clear" w:color="auto" w:fill="auto"/>
            <w:vAlign w:val="center"/>
          </w:tcPr>
          <w:p w14:paraId="7D2DBFBF">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1000</w:t>
            </w:r>
          </w:p>
        </w:tc>
        <w:tc>
          <w:tcPr>
            <w:tcW w:w="567" w:type="dxa"/>
            <w:shd w:val="clear" w:color="auto" w:fill="auto"/>
            <w:vAlign w:val="center"/>
          </w:tcPr>
          <w:p w14:paraId="5F21FA0C">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w:t>
            </w:r>
          </w:p>
        </w:tc>
        <w:tc>
          <w:tcPr>
            <w:tcW w:w="2304" w:type="dxa"/>
            <w:shd w:val="clear" w:color="auto" w:fill="auto"/>
            <w:vAlign w:val="center"/>
          </w:tcPr>
          <w:p w14:paraId="35827B59">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1785" w:type="dxa"/>
            <w:shd w:val="clear" w:color="auto" w:fill="auto"/>
            <w:vAlign w:val="center"/>
          </w:tcPr>
          <w:p w14:paraId="69C2C8C4">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罚款</w:t>
            </w:r>
            <w:r>
              <w:rPr>
                <w:rFonts w:cs="宋体" w:asciiTheme="minorEastAsia" w:hAnsiTheme="minorEastAsia" w:eastAsiaTheme="minorEastAsia"/>
                <w:color w:val="000000" w:themeColor="text1"/>
                <w:kern w:val="0"/>
                <w:sz w:val="15"/>
                <w:szCs w:val="15"/>
                <w14:textFill>
                  <w14:solidFill>
                    <w14:schemeClr w14:val="tx1"/>
                  </w14:solidFill>
                </w14:textFill>
              </w:rPr>
              <w:t>数额</w:t>
            </w:r>
            <w:r>
              <w:rPr>
                <w:rFonts w:hint="eastAsia" w:cs="宋体" w:asciiTheme="minorEastAsia" w:hAnsiTheme="minorEastAsia" w:eastAsiaTheme="minorEastAsia"/>
                <w:color w:val="000000" w:themeColor="text1"/>
                <w:kern w:val="0"/>
                <w:sz w:val="15"/>
                <w:szCs w:val="15"/>
                <w14:textFill>
                  <w14:solidFill>
                    <w14:schemeClr w14:val="tx1"/>
                  </w14:solidFill>
                </w14:textFill>
              </w:rPr>
              <w:t>＝1000×（1+情节</w:t>
            </w:r>
            <w:r>
              <w:rPr>
                <w:rFonts w:cs="宋体" w:asciiTheme="minorEastAsia" w:hAnsiTheme="minorEastAsia" w:eastAsiaTheme="minorEastAsia"/>
                <w:color w:val="000000" w:themeColor="text1"/>
                <w:kern w:val="0"/>
                <w:sz w:val="15"/>
                <w:szCs w:val="15"/>
                <w14:textFill>
                  <w14:solidFill>
                    <w14:schemeClr w14:val="tx1"/>
                  </w14:solidFill>
                </w14:textFill>
              </w:rPr>
              <w:t>系数）</w:t>
            </w:r>
          </w:p>
        </w:tc>
        <w:tc>
          <w:tcPr>
            <w:tcW w:w="2385" w:type="dxa"/>
            <w:shd w:val="clear" w:color="auto" w:fill="auto"/>
            <w:vAlign w:val="center"/>
          </w:tcPr>
          <w:p w14:paraId="709CF352">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情节严重</w:t>
            </w:r>
            <w:r>
              <w:rPr>
                <w:rFonts w:cs="宋体" w:asciiTheme="minorEastAsia" w:hAnsiTheme="minorEastAsia" w:eastAsiaTheme="minorEastAsia"/>
                <w:color w:val="000000" w:themeColor="text1"/>
                <w:kern w:val="0"/>
                <w:sz w:val="15"/>
                <w:szCs w:val="15"/>
                <w14:textFill>
                  <w14:solidFill>
                    <w14:schemeClr w14:val="tx1"/>
                  </w14:solidFill>
                </w14:textFill>
              </w:rPr>
              <w:t>的情形：</w:t>
            </w:r>
          </w:p>
          <w:p w14:paraId="502F951D">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cs="宋体" w:asciiTheme="minorEastAsia" w:hAnsiTheme="minorEastAsia" w:eastAsiaTheme="minorEastAsia"/>
                <w:color w:val="000000" w:themeColor="text1"/>
                <w:kern w:val="0"/>
                <w:sz w:val="15"/>
                <w:szCs w:val="15"/>
                <w14:textFill>
                  <w14:solidFill>
                    <w14:schemeClr w14:val="tx1"/>
                  </w14:solidFill>
                </w14:textFill>
              </w:rPr>
              <w:t>1.</w:t>
            </w:r>
            <w:r>
              <w:rPr>
                <w:rFonts w:hint="eastAsia" w:cs="宋体" w:asciiTheme="minorEastAsia" w:hAnsiTheme="minorEastAsia" w:eastAsiaTheme="minorEastAsia"/>
                <w:color w:val="000000" w:themeColor="text1"/>
                <w:kern w:val="0"/>
                <w:sz w:val="15"/>
                <w:szCs w:val="15"/>
                <w14:textFill>
                  <w14:solidFill>
                    <w14:schemeClr w14:val="tx1"/>
                  </w14:solidFill>
                </w14:textFill>
              </w:rPr>
              <w:t>一年内因同类违法行为，受到城管执法机关2次罚款处罚后又发生同类违法行为的；</w:t>
            </w:r>
          </w:p>
          <w:p w14:paraId="4C784AFB">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cs="宋体" w:asciiTheme="minorEastAsia" w:hAnsiTheme="minorEastAsia" w:eastAsiaTheme="minorEastAsia"/>
                <w:color w:val="000000" w:themeColor="text1"/>
                <w:kern w:val="0"/>
                <w:sz w:val="15"/>
                <w:szCs w:val="15"/>
                <w14:textFill>
                  <w14:solidFill>
                    <w14:schemeClr w14:val="tx1"/>
                  </w14:solidFill>
                </w14:textFill>
              </w:rPr>
              <w:t>2.</w:t>
            </w:r>
            <w:r>
              <w:rPr>
                <w:rFonts w:hint="eastAsia" w:cs="宋体" w:asciiTheme="minorEastAsia" w:hAnsiTheme="minorEastAsia" w:eastAsiaTheme="minorEastAsia"/>
                <w:color w:val="000000" w:themeColor="text1"/>
                <w:kern w:val="0"/>
                <w:sz w:val="15"/>
                <w:szCs w:val="15"/>
                <w14:textFill>
                  <w14:solidFill>
                    <w14:schemeClr w14:val="tx1"/>
                  </w14:solidFill>
                </w14:textFill>
              </w:rPr>
              <w:t>因违法行为导致严重后果或造成重大社会影响的；</w:t>
            </w:r>
          </w:p>
          <w:p w14:paraId="3DE16A08">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3.其它可以认定为“情节严重”情形的。</w:t>
            </w:r>
          </w:p>
        </w:tc>
        <w:tc>
          <w:tcPr>
            <w:tcW w:w="1208" w:type="dxa"/>
            <w:shd w:val="clear" w:color="auto" w:fill="auto"/>
            <w:vAlign w:val="center"/>
          </w:tcPr>
          <w:p w14:paraId="0BAD8F80">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街道</w:t>
            </w:r>
          </w:p>
          <w:p w14:paraId="1C66C5C5">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乡镇</w:t>
            </w:r>
          </w:p>
        </w:tc>
      </w:tr>
      <w:tr w14:paraId="397D4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647E5F5B">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17</w:t>
            </w:r>
          </w:p>
        </w:tc>
        <w:tc>
          <w:tcPr>
            <w:tcW w:w="1500" w:type="dxa"/>
            <w:shd w:val="clear" w:color="auto" w:fill="auto"/>
            <w:vAlign w:val="center"/>
          </w:tcPr>
          <w:p w14:paraId="5F1D1B52">
            <w:pPr>
              <w:spacing w:line="208"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食品摊贩生产经营无标签的预包装食品（标签不符合法律、法规规定的食品）</w:t>
            </w:r>
          </w:p>
        </w:tc>
        <w:tc>
          <w:tcPr>
            <w:tcW w:w="2789" w:type="dxa"/>
            <w:shd w:val="clear" w:color="auto" w:fill="auto"/>
            <w:vAlign w:val="center"/>
          </w:tcPr>
          <w:p w14:paraId="7AADFCE4">
            <w:pPr>
              <w:spacing w:line="208"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违反条款：第十三条第十四项；</w:t>
            </w:r>
          </w:p>
          <w:p w14:paraId="7FCBAA70">
            <w:pPr>
              <w:spacing w:line="208"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处罚条款：第二十八条，责令限期改正；逾期拒不改正的，对食品摊贩处500元以上2000元以下罚款；情节严重的，责令停产停业。</w:t>
            </w:r>
          </w:p>
        </w:tc>
        <w:tc>
          <w:tcPr>
            <w:tcW w:w="851" w:type="dxa"/>
            <w:shd w:val="clear" w:color="auto" w:fill="auto"/>
            <w:vAlign w:val="center"/>
          </w:tcPr>
          <w:p w14:paraId="43569561">
            <w:pPr>
              <w:spacing w:line="208"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500</w:t>
            </w:r>
          </w:p>
        </w:tc>
        <w:tc>
          <w:tcPr>
            <w:tcW w:w="567" w:type="dxa"/>
            <w:shd w:val="clear" w:color="auto" w:fill="auto"/>
            <w:vAlign w:val="center"/>
          </w:tcPr>
          <w:p w14:paraId="6BAD8C78">
            <w:pPr>
              <w:spacing w:line="208"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w:t>
            </w:r>
          </w:p>
        </w:tc>
        <w:tc>
          <w:tcPr>
            <w:tcW w:w="2304" w:type="dxa"/>
            <w:shd w:val="clear" w:color="auto" w:fill="auto"/>
            <w:vAlign w:val="center"/>
          </w:tcPr>
          <w:p w14:paraId="7BF2B673">
            <w:pPr>
              <w:spacing w:line="208"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1.无</w:t>
            </w:r>
            <w:r>
              <w:rPr>
                <w:rFonts w:cs="宋体" w:asciiTheme="minorEastAsia" w:hAnsiTheme="minorEastAsia" w:eastAsiaTheme="minorEastAsia"/>
                <w:color w:val="000000" w:themeColor="text1"/>
                <w:kern w:val="0"/>
                <w:sz w:val="15"/>
                <w:szCs w:val="15"/>
                <w14:textFill>
                  <w14:solidFill>
                    <w14:schemeClr w14:val="tx1"/>
                  </w14:solidFill>
                </w14:textFill>
              </w:rPr>
              <w:t>标签的预包装食品，系数为2</w:t>
            </w:r>
            <w:r>
              <w:rPr>
                <w:rFonts w:hint="eastAsia" w:cs="宋体" w:asciiTheme="minorEastAsia" w:hAnsiTheme="minorEastAsia" w:eastAsiaTheme="minorEastAsia"/>
                <w:color w:val="000000" w:themeColor="text1"/>
                <w:kern w:val="0"/>
                <w:sz w:val="15"/>
                <w:szCs w:val="15"/>
                <w14:textFill>
                  <w14:solidFill>
                    <w14:schemeClr w14:val="tx1"/>
                  </w14:solidFill>
                </w14:textFill>
              </w:rPr>
              <w:t>；2.标签</w:t>
            </w:r>
            <w:r>
              <w:rPr>
                <w:rFonts w:cs="宋体" w:asciiTheme="minorEastAsia" w:hAnsiTheme="minorEastAsia" w:eastAsiaTheme="minorEastAsia"/>
                <w:color w:val="000000" w:themeColor="text1"/>
                <w:kern w:val="0"/>
                <w:sz w:val="15"/>
                <w:szCs w:val="15"/>
                <w14:textFill>
                  <w14:solidFill>
                    <w14:schemeClr w14:val="tx1"/>
                  </w14:solidFill>
                </w14:textFill>
              </w:rPr>
              <w:t>不符合法律、法规规定的食品，系数为</w:t>
            </w:r>
            <w:r>
              <w:rPr>
                <w:rFonts w:hint="eastAsia" w:cs="宋体" w:asciiTheme="minorEastAsia" w:hAnsiTheme="minorEastAsia" w:eastAsiaTheme="minorEastAsia"/>
                <w:color w:val="000000" w:themeColor="text1"/>
                <w:kern w:val="0"/>
                <w:sz w:val="15"/>
                <w:szCs w:val="15"/>
                <w14:textFill>
                  <w14:solidFill>
                    <w14:schemeClr w14:val="tx1"/>
                  </w14:solidFill>
                </w14:textFill>
              </w:rPr>
              <w:t>1。</w:t>
            </w:r>
          </w:p>
        </w:tc>
        <w:tc>
          <w:tcPr>
            <w:tcW w:w="1785" w:type="dxa"/>
            <w:shd w:val="clear" w:color="auto" w:fill="auto"/>
            <w:vAlign w:val="center"/>
          </w:tcPr>
          <w:p w14:paraId="294E587C">
            <w:pPr>
              <w:spacing w:line="208"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罚款</w:t>
            </w:r>
            <w:r>
              <w:rPr>
                <w:rFonts w:cs="宋体" w:asciiTheme="minorEastAsia" w:hAnsiTheme="minorEastAsia" w:eastAsiaTheme="minorEastAsia"/>
                <w:color w:val="000000" w:themeColor="text1"/>
                <w:kern w:val="0"/>
                <w:sz w:val="15"/>
                <w:szCs w:val="15"/>
                <w14:textFill>
                  <w14:solidFill>
                    <w14:schemeClr w14:val="tx1"/>
                  </w14:solidFill>
                </w14:textFill>
              </w:rPr>
              <w:t>数额</w:t>
            </w:r>
            <w:r>
              <w:rPr>
                <w:rFonts w:hint="eastAsia" w:cs="宋体" w:asciiTheme="minorEastAsia" w:hAnsiTheme="minorEastAsia" w:eastAsiaTheme="minorEastAsia"/>
                <w:color w:val="000000" w:themeColor="text1"/>
                <w:kern w:val="0"/>
                <w:sz w:val="15"/>
                <w:szCs w:val="15"/>
                <w14:textFill>
                  <w14:solidFill>
                    <w14:schemeClr w14:val="tx1"/>
                  </w14:solidFill>
                </w14:textFill>
              </w:rPr>
              <w:t>＝500×（1+情节</w:t>
            </w:r>
            <w:r>
              <w:rPr>
                <w:rFonts w:cs="宋体" w:asciiTheme="minorEastAsia" w:hAnsiTheme="minorEastAsia" w:eastAsiaTheme="minorEastAsia"/>
                <w:color w:val="000000" w:themeColor="text1"/>
                <w:kern w:val="0"/>
                <w:sz w:val="15"/>
                <w:szCs w:val="15"/>
                <w14:textFill>
                  <w14:solidFill>
                    <w14:schemeClr w14:val="tx1"/>
                  </w14:solidFill>
                </w14:textFill>
              </w:rPr>
              <w:t>系数</w:t>
            </w:r>
            <w:r>
              <w:rPr>
                <w:rFonts w:hint="eastAsia" w:cs="宋体" w:asciiTheme="minorEastAsia" w:hAnsiTheme="minorEastAsia" w:eastAsiaTheme="minorEastAsia"/>
                <w:color w:val="000000" w:themeColor="text1"/>
                <w:kern w:val="0"/>
                <w:sz w:val="15"/>
                <w:szCs w:val="15"/>
                <w14:textFill>
                  <w14:solidFill>
                    <w14:schemeClr w14:val="tx1"/>
                  </w14:solidFill>
                </w14:textFill>
              </w:rPr>
              <w:t>+变量</w:t>
            </w:r>
            <w:r>
              <w:rPr>
                <w:rFonts w:cs="宋体" w:asciiTheme="minorEastAsia" w:hAnsiTheme="minorEastAsia" w:eastAsiaTheme="minorEastAsia"/>
                <w:color w:val="000000" w:themeColor="text1"/>
                <w:kern w:val="0"/>
                <w:sz w:val="15"/>
                <w:szCs w:val="15"/>
                <w14:textFill>
                  <w14:solidFill>
                    <w14:schemeClr w14:val="tx1"/>
                  </w14:solidFill>
                </w14:textFill>
              </w:rPr>
              <w:t>系数）</w:t>
            </w:r>
          </w:p>
        </w:tc>
        <w:tc>
          <w:tcPr>
            <w:tcW w:w="2385" w:type="dxa"/>
            <w:shd w:val="clear" w:color="auto" w:fill="auto"/>
            <w:vAlign w:val="center"/>
          </w:tcPr>
          <w:p w14:paraId="3DA54684">
            <w:pPr>
              <w:spacing w:line="208"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情节严重</w:t>
            </w:r>
            <w:r>
              <w:rPr>
                <w:rFonts w:cs="宋体" w:asciiTheme="minorEastAsia" w:hAnsiTheme="minorEastAsia" w:eastAsiaTheme="minorEastAsia"/>
                <w:color w:val="000000" w:themeColor="text1"/>
                <w:kern w:val="0"/>
                <w:sz w:val="15"/>
                <w:szCs w:val="15"/>
                <w14:textFill>
                  <w14:solidFill>
                    <w14:schemeClr w14:val="tx1"/>
                  </w14:solidFill>
                </w14:textFill>
              </w:rPr>
              <w:t>的情形：</w:t>
            </w:r>
          </w:p>
          <w:p w14:paraId="088F1C02">
            <w:pPr>
              <w:spacing w:line="208"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cs="宋体" w:asciiTheme="minorEastAsia" w:hAnsiTheme="minorEastAsia" w:eastAsiaTheme="minorEastAsia"/>
                <w:color w:val="000000" w:themeColor="text1"/>
                <w:kern w:val="0"/>
                <w:sz w:val="15"/>
                <w:szCs w:val="15"/>
                <w14:textFill>
                  <w14:solidFill>
                    <w14:schemeClr w14:val="tx1"/>
                  </w14:solidFill>
                </w14:textFill>
              </w:rPr>
              <w:t>1.</w:t>
            </w:r>
            <w:r>
              <w:rPr>
                <w:rFonts w:hint="eastAsia" w:cs="宋体" w:asciiTheme="minorEastAsia" w:hAnsiTheme="minorEastAsia" w:eastAsiaTheme="minorEastAsia"/>
                <w:color w:val="000000" w:themeColor="text1"/>
                <w:kern w:val="0"/>
                <w:sz w:val="15"/>
                <w:szCs w:val="15"/>
                <w14:textFill>
                  <w14:solidFill>
                    <w14:schemeClr w14:val="tx1"/>
                  </w14:solidFill>
                </w14:textFill>
              </w:rPr>
              <w:t>一年内因同类违法行为，受到城管执法机关2次罚款处罚后又发生同类违法行为的；</w:t>
            </w:r>
          </w:p>
          <w:p w14:paraId="75323B56">
            <w:pPr>
              <w:spacing w:line="208"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cs="宋体" w:asciiTheme="minorEastAsia" w:hAnsiTheme="minorEastAsia" w:eastAsiaTheme="minorEastAsia"/>
                <w:color w:val="000000" w:themeColor="text1"/>
                <w:kern w:val="0"/>
                <w:sz w:val="15"/>
                <w:szCs w:val="15"/>
                <w14:textFill>
                  <w14:solidFill>
                    <w14:schemeClr w14:val="tx1"/>
                  </w14:solidFill>
                </w14:textFill>
              </w:rPr>
              <w:t>2.</w:t>
            </w:r>
            <w:r>
              <w:rPr>
                <w:rFonts w:hint="eastAsia" w:cs="宋体" w:asciiTheme="minorEastAsia" w:hAnsiTheme="minorEastAsia" w:eastAsiaTheme="minorEastAsia"/>
                <w:color w:val="000000" w:themeColor="text1"/>
                <w:kern w:val="0"/>
                <w:sz w:val="15"/>
                <w:szCs w:val="15"/>
                <w14:textFill>
                  <w14:solidFill>
                    <w14:schemeClr w14:val="tx1"/>
                  </w14:solidFill>
                </w14:textFill>
              </w:rPr>
              <w:t>因违法行为导致严重后果或造成重大社会影响的；</w:t>
            </w:r>
          </w:p>
          <w:p w14:paraId="231B3E71">
            <w:pPr>
              <w:spacing w:line="208"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3.其它可以认定为“情节严重”情形的。</w:t>
            </w:r>
          </w:p>
        </w:tc>
        <w:tc>
          <w:tcPr>
            <w:tcW w:w="1208" w:type="dxa"/>
            <w:shd w:val="clear" w:color="auto" w:fill="auto"/>
            <w:vAlign w:val="center"/>
          </w:tcPr>
          <w:p w14:paraId="6737339D">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街道</w:t>
            </w:r>
          </w:p>
          <w:p w14:paraId="4BC40193">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乡镇</w:t>
            </w:r>
          </w:p>
        </w:tc>
      </w:tr>
      <w:tr w14:paraId="3C6F3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154DDC40">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18</w:t>
            </w:r>
          </w:p>
        </w:tc>
        <w:tc>
          <w:tcPr>
            <w:tcW w:w="1500" w:type="dxa"/>
            <w:shd w:val="clear" w:color="auto" w:fill="auto"/>
            <w:vAlign w:val="center"/>
          </w:tcPr>
          <w:p w14:paraId="67073886">
            <w:pPr>
              <w:spacing w:line="208"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食品摊贩在生产经营条件发生变化，不再符合法律、法规规定要求的情况下继续生产经营</w:t>
            </w:r>
          </w:p>
        </w:tc>
        <w:tc>
          <w:tcPr>
            <w:tcW w:w="2789" w:type="dxa"/>
            <w:shd w:val="clear" w:color="auto" w:fill="auto"/>
            <w:vAlign w:val="center"/>
          </w:tcPr>
          <w:p w14:paraId="1B104C24">
            <w:pPr>
              <w:spacing w:line="208"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违反条款：第十三条第十五项；</w:t>
            </w:r>
          </w:p>
          <w:p w14:paraId="5B45C44A">
            <w:pPr>
              <w:spacing w:line="208"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处罚条款：第二十八条，责令限期改正；逾期拒不改正的，对食品摊贩处500元以上2000元以下罚款；情节严重的，责令停产停业。</w:t>
            </w:r>
          </w:p>
        </w:tc>
        <w:tc>
          <w:tcPr>
            <w:tcW w:w="851" w:type="dxa"/>
            <w:shd w:val="clear" w:color="auto" w:fill="auto"/>
            <w:vAlign w:val="center"/>
          </w:tcPr>
          <w:p w14:paraId="1E88221A">
            <w:pPr>
              <w:spacing w:line="208"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500</w:t>
            </w:r>
          </w:p>
        </w:tc>
        <w:tc>
          <w:tcPr>
            <w:tcW w:w="567" w:type="dxa"/>
            <w:shd w:val="clear" w:color="auto" w:fill="auto"/>
            <w:vAlign w:val="center"/>
          </w:tcPr>
          <w:p w14:paraId="67910367">
            <w:pPr>
              <w:spacing w:line="208"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w:t>
            </w:r>
          </w:p>
        </w:tc>
        <w:tc>
          <w:tcPr>
            <w:tcW w:w="2304" w:type="dxa"/>
            <w:shd w:val="clear" w:color="auto" w:fill="auto"/>
            <w:vAlign w:val="center"/>
          </w:tcPr>
          <w:p w14:paraId="413C7CF4">
            <w:pPr>
              <w:spacing w:line="208" w:lineRule="exact"/>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1785" w:type="dxa"/>
            <w:shd w:val="clear" w:color="auto" w:fill="auto"/>
            <w:vAlign w:val="center"/>
          </w:tcPr>
          <w:p w14:paraId="4892841E">
            <w:pPr>
              <w:spacing w:line="208"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罚款</w:t>
            </w:r>
            <w:r>
              <w:rPr>
                <w:rFonts w:cs="宋体" w:asciiTheme="minorEastAsia" w:hAnsiTheme="minorEastAsia" w:eastAsiaTheme="minorEastAsia"/>
                <w:color w:val="000000" w:themeColor="text1"/>
                <w:kern w:val="0"/>
                <w:sz w:val="15"/>
                <w:szCs w:val="15"/>
                <w14:textFill>
                  <w14:solidFill>
                    <w14:schemeClr w14:val="tx1"/>
                  </w14:solidFill>
                </w14:textFill>
              </w:rPr>
              <w:t>数额</w:t>
            </w:r>
            <w:r>
              <w:rPr>
                <w:rFonts w:hint="eastAsia" w:cs="宋体" w:asciiTheme="minorEastAsia" w:hAnsiTheme="minorEastAsia" w:eastAsiaTheme="minorEastAsia"/>
                <w:color w:val="000000" w:themeColor="text1"/>
                <w:kern w:val="0"/>
                <w:sz w:val="15"/>
                <w:szCs w:val="15"/>
                <w14:textFill>
                  <w14:solidFill>
                    <w14:schemeClr w14:val="tx1"/>
                  </w14:solidFill>
                </w14:textFill>
              </w:rPr>
              <w:t>＝500×（1+情节</w:t>
            </w:r>
            <w:r>
              <w:rPr>
                <w:rFonts w:cs="宋体" w:asciiTheme="minorEastAsia" w:hAnsiTheme="minorEastAsia" w:eastAsiaTheme="minorEastAsia"/>
                <w:color w:val="000000" w:themeColor="text1"/>
                <w:kern w:val="0"/>
                <w:sz w:val="15"/>
                <w:szCs w:val="15"/>
                <w14:textFill>
                  <w14:solidFill>
                    <w14:schemeClr w14:val="tx1"/>
                  </w14:solidFill>
                </w14:textFill>
              </w:rPr>
              <w:t>系数）</w:t>
            </w:r>
          </w:p>
        </w:tc>
        <w:tc>
          <w:tcPr>
            <w:tcW w:w="2385" w:type="dxa"/>
            <w:shd w:val="clear" w:color="auto" w:fill="auto"/>
            <w:vAlign w:val="center"/>
          </w:tcPr>
          <w:p w14:paraId="37E346D2">
            <w:pPr>
              <w:spacing w:line="208"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情节严重</w:t>
            </w:r>
            <w:r>
              <w:rPr>
                <w:rFonts w:cs="宋体" w:asciiTheme="minorEastAsia" w:hAnsiTheme="minorEastAsia" w:eastAsiaTheme="minorEastAsia"/>
                <w:color w:val="000000" w:themeColor="text1"/>
                <w:kern w:val="0"/>
                <w:sz w:val="15"/>
                <w:szCs w:val="15"/>
                <w14:textFill>
                  <w14:solidFill>
                    <w14:schemeClr w14:val="tx1"/>
                  </w14:solidFill>
                </w14:textFill>
              </w:rPr>
              <w:t>的情形：</w:t>
            </w:r>
          </w:p>
          <w:p w14:paraId="2520AA8D">
            <w:pPr>
              <w:spacing w:line="208"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cs="宋体" w:asciiTheme="minorEastAsia" w:hAnsiTheme="minorEastAsia" w:eastAsiaTheme="minorEastAsia"/>
                <w:color w:val="000000" w:themeColor="text1"/>
                <w:kern w:val="0"/>
                <w:sz w:val="15"/>
                <w:szCs w:val="15"/>
                <w14:textFill>
                  <w14:solidFill>
                    <w14:schemeClr w14:val="tx1"/>
                  </w14:solidFill>
                </w14:textFill>
              </w:rPr>
              <w:t>1.</w:t>
            </w:r>
            <w:r>
              <w:rPr>
                <w:rFonts w:hint="eastAsia" w:cs="宋体" w:asciiTheme="minorEastAsia" w:hAnsiTheme="minorEastAsia" w:eastAsiaTheme="minorEastAsia"/>
                <w:color w:val="000000" w:themeColor="text1"/>
                <w:kern w:val="0"/>
                <w:sz w:val="15"/>
                <w:szCs w:val="15"/>
                <w14:textFill>
                  <w14:solidFill>
                    <w14:schemeClr w14:val="tx1"/>
                  </w14:solidFill>
                </w14:textFill>
              </w:rPr>
              <w:t>一年内因同类违法行为，受到城管执法机关2次罚款处罚后又发生同类违法行为的；</w:t>
            </w:r>
          </w:p>
          <w:p w14:paraId="713BA8E7">
            <w:pPr>
              <w:spacing w:line="208"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cs="宋体" w:asciiTheme="minorEastAsia" w:hAnsiTheme="minorEastAsia" w:eastAsiaTheme="minorEastAsia"/>
                <w:color w:val="000000" w:themeColor="text1"/>
                <w:kern w:val="0"/>
                <w:sz w:val="15"/>
                <w:szCs w:val="15"/>
                <w14:textFill>
                  <w14:solidFill>
                    <w14:schemeClr w14:val="tx1"/>
                  </w14:solidFill>
                </w14:textFill>
              </w:rPr>
              <w:t>2.</w:t>
            </w:r>
            <w:r>
              <w:rPr>
                <w:rFonts w:hint="eastAsia" w:cs="宋体" w:asciiTheme="minorEastAsia" w:hAnsiTheme="minorEastAsia" w:eastAsiaTheme="minorEastAsia"/>
                <w:color w:val="000000" w:themeColor="text1"/>
                <w:kern w:val="0"/>
                <w:sz w:val="15"/>
                <w:szCs w:val="15"/>
                <w14:textFill>
                  <w14:solidFill>
                    <w14:schemeClr w14:val="tx1"/>
                  </w14:solidFill>
                </w14:textFill>
              </w:rPr>
              <w:t>因违法行为导致严重后果或造成重大社会影响的；</w:t>
            </w:r>
          </w:p>
          <w:p w14:paraId="18CBA347">
            <w:pPr>
              <w:spacing w:line="208"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3.其它可以认定为“情节严重”情形的。</w:t>
            </w:r>
          </w:p>
        </w:tc>
        <w:tc>
          <w:tcPr>
            <w:tcW w:w="1208" w:type="dxa"/>
            <w:shd w:val="clear" w:color="auto" w:fill="auto"/>
            <w:vAlign w:val="center"/>
          </w:tcPr>
          <w:p w14:paraId="574389EC">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街道</w:t>
            </w:r>
          </w:p>
          <w:p w14:paraId="550F063D">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乡镇</w:t>
            </w:r>
          </w:p>
        </w:tc>
      </w:tr>
      <w:tr w14:paraId="0BC98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1139BF31">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19</w:t>
            </w:r>
          </w:p>
        </w:tc>
        <w:tc>
          <w:tcPr>
            <w:tcW w:w="1500" w:type="dxa"/>
            <w:shd w:val="clear" w:color="auto" w:fill="auto"/>
            <w:vAlign w:val="center"/>
          </w:tcPr>
          <w:p w14:paraId="6F686CA0">
            <w:pPr>
              <w:spacing w:line="208"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食品摊贩安排未取得健康证明或者患有国务院卫生健康行政部门规定的有碍食品安全疾病的人员从事接触直接入口食品的工作</w:t>
            </w:r>
          </w:p>
        </w:tc>
        <w:tc>
          <w:tcPr>
            <w:tcW w:w="2789" w:type="dxa"/>
            <w:shd w:val="clear" w:color="auto" w:fill="auto"/>
            <w:vAlign w:val="center"/>
          </w:tcPr>
          <w:p w14:paraId="141C2E50">
            <w:pPr>
              <w:spacing w:line="208"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违反条款：第十三条第十六项；</w:t>
            </w:r>
          </w:p>
          <w:p w14:paraId="18297407">
            <w:pPr>
              <w:spacing w:line="208"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处罚条款：第二十八条，责令限期改正；逾期拒不改正的，对食品摊贩处500元以上2000元以下罚款；情节严重的，责令停产停业。</w:t>
            </w:r>
          </w:p>
        </w:tc>
        <w:tc>
          <w:tcPr>
            <w:tcW w:w="851" w:type="dxa"/>
            <w:shd w:val="clear" w:color="auto" w:fill="auto"/>
            <w:vAlign w:val="center"/>
          </w:tcPr>
          <w:p w14:paraId="0954F688">
            <w:pPr>
              <w:spacing w:line="208"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500</w:t>
            </w:r>
          </w:p>
        </w:tc>
        <w:tc>
          <w:tcPr>
            <w:tcW w:w="567" w:type="dxa"/>
            <w:shd w:val="clear" w:color="auto" w:fill="auto"/>
            <w:vAlign w:val="center"/>
          </w:tcPr>
          <w:p w14:paraId="1B82658C">
            <w:pPr>
              <w:spacing w:line="208"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w:t>
            </w:r>
          </w:p>
        </w:tc>
        <w:tc>
          <w:tcPr>
            <w:tcW w:w="2304" w:type="dxa"/>
            <w:shd w:val="clear" w:color="auto" w:fill="auto"/>
            <w:vAlign w:val="center"/>
          </w:tcPr>
          <w:p w14:paraId="747E70CA">
            <w:pPr>
              <w:spacing w:line="208" w:lineRule="exact"/>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1785" w:type="dxa"/>
            <w:shd w:val="clear" w:color="auto" w:fill="auto"/>
            <w:vAlign w:val="center"/>
          </w:tcPr>
          <w:p w14:paraId="31B9F9C8">
            <w:pPr>
              <w:spacing w:line="208"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罚款</w:t>
            </w:r>
            <w:r>
              <w:rPr>
                <w:rFonts w:cs="宋体" w:asciiTheme="minorEastAsia" w:hAnsiTheme="minorEastAsia" w:eastAsiaTheme="minorEastAsia"/>
                <w:color w:val="000000" w:themeColor="text1"/>
                <w:kern w:val="0"/>
                <w:sz w:val="15"/>
                <w:szCs w:val="15"/>
                <w14:textFill>
                  <w14:solidFill>
                    <w14:schemeClr w14:val="tx1"/>
                  </w14:solidFill>
                </w14:textFill>
              </w:rPr>
              <w:t>数额</w:t>
            </w:r>
            <w:r>
              <w:rPr>
                <w:rFonts w:hint="eastAsia" w:cs="宋体" w:asciiTheme="minorEastAsia" w:hAnsiTheme="minorEastAsia" w:eastAsiaTheme="minorEastAsia"/>
                <w:color w:val="000000" w:themeColor="text1"/>
                <w:kern w:val="0"/>
                <w:sz w:val="15"/>
                <w:szCs w:val="15"/>
                <w14:textFill>
                  <w14:solidFill>
                    <w14:schemeClr w14:val="tx1"/>
                  </w14:solidFill>
                </w14:textFill>
              </w:rPr>
              <w:t>＝500×（1+情节</w:t>
            </w:r>
            <w:r>
              <w:rPr>
                <w:rFonts w:cs="宋体" w:asciiTheme="minorEastAsia" w:hAnsiTheme="minorEastAsia" w:eastAsiaTheme="minorEastAsia"/>
                <w:color w:val="000000" w:themeColor="text1"/>
                <w:kern w:val="0"/>
                <w:sz w:val="15"/>
                <w:szCs w:val="15"/>
                <w14:textFill>
                  <w14:solidFill>
                    <w14:schemeClr w14:val="tx1"/>
                  </w14:solidFill>
                </w14:textFill>
              </w:rPr>
              <w:t>系数）</w:t>
            </w:r>
          </w:p>
        </w:tc>
        <w:tc>
          <w:tcPr>
            <w:tcW w:w="2385" w:type="dxa"/>
            <w:shd w:val="clear" w:color="auto" w:fill="auto"/>
            <w:vAlign w:val="center"/>
          </w:tcPr>
          <w:p w14:paraId="46B045FF">
            <w:pPr>
              <w:spacing w:line="208"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情节严重</w:t>
            </w:r>
            <w:r>
              <w:rPr>
                <w:rFonts w:cs="宋体" w:asciiTheme="minorEastAsia" w:hAnsiTheme="minorEastAsia" w:eastAsiaTheme="minorEastAsia"/>
                <w:color w:val="000000" w:themeColor="text1"/>
                <w:kern w:val="0"/>
                <w:sz w:val="15"/>
                <w:szCs w:val="15"/>
                <w14:textFill>
                  <w14:solidFill>
                    <w14:schemeClr w14:val="tx1"/>
                  </w14:solidFill>
                </w14:textFill>
              </w:rPr>
              <w:t>的情形：</w:t>
            </w:r>
          </w:p>
          <w:p w14:paraId="737A2764">
            <w:pPr>
              <w:spacing w:line="208"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cs="宋体" w:asciiTheme="minorEastAsia" w:hAnsiTheme="minorEastAsia" w:eastAsiaTheme="minorEastAsia"/>
                <w:color w:val="000000" w:themeColor="text1"/>
                <w:kern w:val="0"/>
                <w:sz w:val="15"/>
                <w:szCs w:val="15"/>
                <w14:textFill>
                  <w14:solidFill>
                    <w14:schemeClr w14:val="tx1"/>
                  </w14:solidFill>
                </w14:textFill>
              </w:rPr>
              <w:t>1.</w:t>
            </w:r>
            <w:r>
              <w:rPr>
                <w:rFonts w:hint="eastAsia" w:cs="宋体" w:asciiTheme="minorEastAsia" w:hAnsiTheme="minorEastAsia" w:eastAsiaTheme="minorEastAsia"/>
                <w:color w:val="000000" w:themeColor="text1"/>
                <w:kern w:val="0"/>
                <w:sz w:val="15"/>
                <w:szCs w:val="15"/>
                <w14:textFill>
                  <w14:solidFill>
                    <w14:schemeClr w14:val="tx1"/>
                  </w14:solidFill>
                </w14:textFill>
              </w:rPr>
              <w:t>一年内因同类违法行为，受到城管执法机关2次罚款处罚后又发生同类违法行为的；</w:t>
            </w:r>
          </w:p>
          <w:p w14:paraId="30462CC7">
            <w:pPr>
              <w:spacing w:line="208"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cs="宋体" w:asciiTheme="minorEastAsia" w:hAnsiTheme="minorEastAsia" w:eastAsiaTheme="minorEastAsia"/>
                <w:color w:val="000000" w:themeColor="text1"/>
                <w:kern w:val="0"/>
                <w:sz w:val="15"/>
                <w:szCs w:val="15"/>
                <w14:textFill>
                  <w14:solidFill>
                    <w14:schemeClr w14:val="tx1"/>
                  </w14:solidFill>
                </w14:textFill>
              </w:rPr>
              <w:t>2.</w:t>
            </w:r>
            <w:r>
              <w:rPr>
                <w:rFonts w:hint="eastAsia" w:cs="宋体" w:asciiTheme="minorEastAsia" w:hAnsiTheme="minorEastAsia" w:eastAsiaTheme="minorEastAsia"/>
                <w:color w:val="000000" w:themeColor="text1"/>
                <w:kern w:val="0"/>
                <w:sz w:val="15"/>
                <w:szCs w:val="15"/>
                <w14:textFill>
                  <w14:solidFill>
                    <w14:schemeClr w14:val="tx1"/>
                  </w14:solidFill>
                </w14:textFill>
              </w:rPr>
              <w:t>因违法行为导致严重后果或造成重大社会影响的；</w:t>
            </w:r>
          </w:p>
          <w:p w14:paraId="0F30951A">
            <w:pPr>
              <w:spacing w:line="208"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3.其它可以认定为“情节严重”情形的。</w:t>
            </w:r>
          </w:p>
        </w:tc>
        <w:tc>
          <w:tcPr>
            <w:tcW w:w="1208" w:type="dxa"/>
            <w:shd w:val="clear" w:color="auto" w:fill="auto"/>
            <w:vAlign w:val="center"/>
          </w:tcPr>
          <w:p w14:paraId="55D4D2DF">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街道</w:t>
            </w:r>
          </w:p>
          <w:p w14:paraId="60AA9957">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乡镇</w:t>
            </w:r>
          </w:p>
        </w:tc>
      </w:tr>
      <w:tr w14:paraId="14F66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65" w:hRule="atLeast"/>
          <w:jc w:val="center"/>
        </w:trPr>
        <w:tc>
          <w:tcPr>
            <w:tcW w:w="940" w:type="dxa"/>
            <w:shd w:val="clear" w:color="auto" w:fill="auto"/>
            <w:vAlign w:val="center"/>
          </w:tcPr>
          <w:p w14:paraId="4C5D90BB">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20</w:t>
            </w:r>
          </w:p>
        </w:tc>
        <w:tc>
          <w:tcPr>
            <w:tcW w:w="1500" w:type="dxa"/>
            <w:shd w:val="clear" w:color="auto" w:fill="auto"/>
            <w:vAlign w:val="center"/>
          </w:tcPr>
          <w:p w14:paraId="3C86323F">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食品摊贩采购食品、食品原料、食品添加剂、食品相关产品时查验、记录不规范</w:t>
            </w:r>
          </w:p>
        </w:tc>
        <w:tc>
          <w:tcPr>
            <w:tcW w:w="2789" w:type="dxa"/>
            <w:shd w:val="clear" w:color="auto" w:fill="auto"/>
            <w:vAlign w:val="center"/>
          </w:tcPr>
          <w:p w14:paraId="03426C56">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违反条款：第十五条；</w:t>
            </w:r>
          </w:p>
          <w:p w14:paraId="2642E3BB">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处罚条款：第二十八条，责令限期改正；逾期拒不改正的，对食品摊贩处500元以上2000元以下罚款；情节严重的，责令停产停业。</w:t>
            </w:r>
          </w:p>
        </w:tc>
        <w:tc>
          <w:tcPr>
            <w:tcW w:w="851" w:type="dxa"/>
            <w:shd w:val="clear" w:color="auto" w:fill="auto"/>
            <w:vAlign w:val="center"/>
          </w:tcPr>
          <w:p w14:paraId="6F273129">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500</w:t>
            </w:r>
          </w:p>
        </w:tc>
        <w:tc>
          <w:tcPr>
            <w:tcW w:w="567" w:type="dxa"/>
            <w:shd w:val="clear" w:color="auto" w:fill="auto"/>
            <w:vAlign w:val="center"/>
          </w:tcPr>
          <w:p w14:paraId="4D95D387">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w:t>
            </w:r>
          </w:p>
        </w:tc>
        <w:tc>
          <w:tcPr>
            <w:tcW w:w="2304" w:type="dxa"/>
            <w:shd w:val="clear" w:color="auto" w:fill="auto"/>
            <w:vAlign w:val="center"/>
          </w:tcPr>
          <w:p w14:paraId="07E0AF99">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1785" w:type="dxa"/>
            <w:shd w:val="clear" w:color="auto" w:fill="auto"/>
            <w:vAlign w:val="center"/>
          </w:tcPr>
          <w:p w14:paraId="51BD33FB">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罚款</w:t>
            </w:r>
            <w:r>
              <w:rPr>
                <w:rFonts w:cs="宋体" w:asciiTheme="minorEastAsia" w:hAnsiTheme="minorEastAsia" w:eastAsiaTheme="minorEastAsia"/>
                <w:color w:val="000000" w:themeColor="text1"/>
                <w:kern w:val="0"/>
                <w:sz w:val="15"/>
                <w:szCs w:val="15"/>
                <w14:textFill>
                  <w14:solidFill>
                    <w14:schemeClr w14:val="tx1"/>
                  </w14:solidFill>
                </w14:textFill>
              </w:rPr>
              <w:t>数额</w:t>
            </w:r>
            <w:r>
              <w:rPr>
                <w:rFonts w:hint="eastAsia" w:cs="宋体" w:asciiTheme="minorEastAsia" w:hAnsiTheme="minorEastAsia" w:eastAsiaTheme="minorEastAsia"/>
                <w:color w:val="000000" w:themeColor="text1"/>
                <w:kern w:val="0"/>
                <w:sz w:val="15"/>
                <w:szCs w:val="15"/>
                <w14:textFill>
                  <w14:solidFill>
                    <w14:schemeClr w14:val="tx1"/>
                  </w14:solidFill>
                </w14:textFill>
              </w:rPr>
              <w:t>＝500×（1+情节</w:t>
            </w:r>
            <w:r>
              <w:rPr>
                <w:rFonts w:cs="宋体" w:asciiTheme="minorEastAsia" w:hAnsiTheme="minorEastAsia" w:eastAsiaTheme="minorEastAsia"/>
                <w:color w:val="000000" w:themeColor="text1"/>
                <w:kern w:val="0"/>
                <w:sz w:val="15"/>
                <w:szCs w:val="15"/>
                <w14:textFill>
                  <w14:solidFill>
                    <w14:schemeClr w14:val="tx1"/>
                  </w14:solidFill>
                </w14:textFill>
              </w:rPr>
              <w:t>系数）</w:t>
            </w:r>
          </w:p>
        </w:tc>
        <w:tc>
          <w:tcPr>
            <w:tcW w:w="2385" w:type="dxa"/>
            <w:shd w:val="clear" w:color="auto" w:fill="auto"/>
            <w:vAlign w:val="center"/>
          </w:tcPr>
          <w:p w14:paraId="62801540">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情节严重</w:t>
            </w:r>
            <w:r>
              <w:rPr>
                <w:rFonts w:cs="宋体" w:asciiTheme="minorEastAsia" w:hAnsiTheme="minorEastAsia" w:eastAsiaTheme="minorEastAsia"/>
                <w:color w:val="000000" w:themeColor="text1"/>
                <w:kern w:val="0"/>
                <w:sz w:val="15"/>
                <w:szCs w:val="15"/>
                <w14:textFill>
                  <w14:solidFill>
                    <w14:schemeClr w14:val="tx1"/>
                  </w14:solidFill>
                </w14:textFill>
              </w:rPr>
              <w:t>的情形：</w:t>
            </w:r>
          </w:p>
          <w:p w14:paraId="66BC15C2">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cs="宋体" w:asciiTheme="minorEastAsia" w:hAnsiTheme="minorEastAsia" w:eastAsiaTheme="minorEastAsia"/>
                <w:color w:val="000000" w:themeColor="text1"/>
                <w:kern w:val="0"/>
                <w:sz w:val="15"/>
                <w:szCs w:val="15"/>
                <w14:textFill>
                  <w14:solidFill>
                    <w14:schemeClr w14:val="tx1"/>
                  </w14:solidFill>
                </w14:textFill>
              </w:rPr>
              <w:t>1.</w:t>
            </w:r>
            <w:r>
              <w:rPr>
                <w:rFonts w:hint="eastAsia" w:cs="宋体" w:asciiTheme="minorEastAsia" w:hAnsiTheme="minorEastAsia" w:eastAsiaTheme="minorEastAsia"/>
                <w:color w:val="000000" w:themeColor="text1"/>
                <w:kern w:val="0"/>
                <w:sz w:val="15"/>
                <w:szCs w:val="15"/>
                <w14:textFill>
                  <w14:solidFill>
                    <w14:schemeClr w14:val="tx1"/>
                  </w14:solidFill>
                </w14:textFill>
              </w:rPr>
              <w:t>一年内因同类违法行为，受到城管执法机关2次罚款处罚后又发生同类违法行为的；</w:t>
            </w:r>
          </w:p>
          <w:p w14:paraId="589BA7B0">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cs="宋体" w:asciiTheme="minorEastAsia" w:hAnsiTheme="minorEastAsia" w:eastAsiaTheme="minorEastAsia"/>
                <w:color w:val="000000" w:themeColor="text1"/>
                <w:kern w:val="0"/>
                <w:sz w:val="15"/>
                <w:szCs w:val="15"/>
                <w14:textFill>
                  <w14:solidFill>
                    <w14:schemeClr w14:val="tx1"/>
                  </w14:solidFill>
                </w14:textFill>
              </w:rPr>
              <w:t>2.</w:t>
            </w:r>
            <w:r>
              <w:rPr>
                <w:rFonts w:hint="eastAsia" w:cs="宋体" w:asciiTheme="minorEastAsia" w:hAnsiTheme="minorEastAsia" w:eastAsiaTheme="minorEastAsia"/>
                <w:color w:val="000000" w:themeColor="text1"/>
                <w:kern w:val="0"/>
                <w:sz w:val="15"/>
                <w:szCs w:val="15"/>
                <w14:textFill>
                  <w14:solidFill>
                    <w14:schemeClr w14:val="tx1"/>
                  </w14:solidFill>
                </w14:textFill>
              </w:rPr>
              <w:t>因违法行为导致严重后果或造成重大社会影响的；</w:t>
            </w:r>
          </w:p>
          <w:p w14:paraId="667D0093">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3.其它可以认定为“情节严重”情形的。</w:t>
            </w:r>
          </w:p>
        </w:tc>
        <w:tc>
          <w:tcPr>
            <w:tcW w:w="1208" w:type="dxa"/>
            <w:shd w:val="clear" w:color="auto" w:fill="auto"/>
            <w:vAlign w:val="center"/>
          </w:tcPr>
          <w:p w14:paraId="648BE7FC">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街道</w:t>
            </w:r>
          </w:p>
          <w:p w14:paraId="664F8D8E">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乡镇</w:t>
            </w:r>
          </w:p>
        </w:tc>
      </w:tr>
      <w:tr w14:paraId="0FA28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35" w:hRule="atLeast"/>
          <w:jc w:val="center"/>
        </w:trPr>
        <w:tc>
          <w:tcPr>
            <w:tcW w:w="940" w:type="dxa"/>
            <w:shd w:val="clear" w:color="auto" w:fill="auto"/>
            <w:vAlign w:val="center"/>
          </w:tcPr>
          <w:p w14:paraId="4BCF440F">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21</w:t>
            </w:r>
          </w:p>
        </w:tc>
        <w:tc>
          <w:tcPr>
            <w:tcW w:w="1500" w:type="dxa"/>
            <w:shd w:val="clear" w:color="auto" w:fill="auto"/>
            <w:vAlign w:val="center"/>
          </w:tcPr>
          <w:p w14:paraId="6972DB86">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食品摊贩未对食品添加剂实行专区(柜)存放或没有专用的称量器具</w:t>
            </w:r>
          </w:p>
        </w:tc>
        <w:tc>
          <w:tcPr>
            <w:tcW w:w="2789" w:type="dxa"/>
            <w:shd w:val="clear" w:color="auto" w:fill="auto"/>
            <w:vAlign w:val="center"/>
          </w:tcPr>
          <w:p w14:paraId="765C88FB">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违反条款：第十六条第一款；</w:t>
            </w:r>
          </w:p>
          <w:p w14:paraId="56FFF533">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处罚条款：第二十八条，责令限期改正；逾期拒不改正的，对食品摊贩处500元以上2000元以下罚款；情节严重的，责令停产停业。</w:t>
            </w:r>
          </w:p>
        </w:tc>
        <w:tc>
          <w:tcPr>
            <w:tcW w:w="851" w:type="dxa"/>
            <w:shd w:val="clear" w:color="auto" w:fill="auto"/>
            <w:vAlign w:val="center"/>
          </w:tcPr>
          <w:p w14:paraId="346E94A6">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500</w:t>
            </w:r>
          </w:p>
        </w:tc>
        <w:tc>
          <w:tcPr>
            <w:tcW w:w="567" w:type="dxa"/>
            <w:shd w:val="clear" w:color="auto" w:fill="auto"/>
            <w:vAlign w:val="center"/>
          </w:tcPr>
          <w:p w14:paraId="11496618">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w:t>
            </w:r>
          </w:p>
        </w:tc>
        <w:tc>
          <w:tcPr>
            <w:tcW w:w="2304" w:type="dxa"/>
            <w:shd w:val="clear" w:color="auto" w:fill="auto"/>
            <w:vAlign w:val="center"/>
          </w:tcPr>
          <w:p w14:paraId="47DE6CA0">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1785" w:type="dxa"/>
            <w:shd w:val="clear" w:color="auto" w:fill="auto"/>
            <w:vAlign w:val="center"/>
          </w:tcPr>
          <w:p w14:paraId="3AFA2206">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罚款</w:t>
            </w:r>
            <w:r>
              <w:rPr>
                <w:rFonts w:cs="宋体" w:asciiTheme="minorEastAsia" w:hAnsiTheme="minorEastAsia" w:eastAsiaTheme="minorEastAsia"/>
                <w:color w:val="000000" w:themeColor="text1"/>
                <w:kern w:val="0"/>
                <w:sz w:val="15"/>
                <w:szCs w:val="15"/>
                <w14:textFill>
                  <w14:solidFill>
                    <w14:schemeClr w14:val="tx1"/>
                  </w14:solidFill>
                </w14:textFill>
              </w:rPr>
              <w:t>数额</w:t>
            </w:r>
            <w:r>
              <w:rPr>
                <w:rFonts w:hint="eastAsia" w:cs="宋体" w:asciiTheme="minorEastAsia" w:hAnsiTheme="minorEastAsia" w:eastAsiaTheme="minorEastAsia"/>
                <w:color w:val="000000" w:themeColor="text1"/>
                <w:kern w:val="0"/>
                <w:sz w:val="15"/>
                <w:szCs w:val="15"/>
                <w14:textFill>
                  <w14:solidFill>
                    <w14:schemeClr w14:val="tx1"/>
                  </w14:solidFill>
                </w14:textFill>
              </w:rPr>
              <w:t>＝500×（1+情节</w:t>
            </w:r>
            <w:r>
              <w:rPr>
                <w:rFonts w:cs="宋体" w:asciiTheme="minorEastAsia" w:hAnsiTheme="minorEastAsia" w:eastAsiaTheme="minorEastAsia"/>
                <w:color w:val="000000" w:themeColor="text1"/>
                <w:kern w:val="0"/>
                <w:sz w:val="15"/>
                <w:szCs w:val="15"/>
                <w14:textFill>
                  <w14:solidFill>
                    <w14:schemeClr w14:val="tx1"/>
                  </w14:solidFill>
                </w14:textFill>
              </w:rPr>
              <w:t>系数）</w:t>
            </w:r>
          </w:p>
        </w:tc>
        <w:tc>
          <w:tcPr>
            <w:tcW w:w="2385" w:type="dxa"/>
            <w:shd w:val="clear" w:color="auto" w:fill="auto"/>
            <w:vAlign w:val="center"/>
          </w:tcPr>
          <w:p w14:paraId="28F8093D">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情节严重</w:t>
            </w:r>
            <w:r>
              <w:rPr>
                <w:rFonts w:cs="宋体" w:asciiTheme="minorEastAsia" w:hAnsiTheme="minorEastAsia" w:eastAsiaTheme="minorEastAsia"/>
                <w:color w:val="000000" w:themeColor="text1"/>
                <w:kern w:val="0"/>
                <w:sz w:val="15"/>
                <w:szCs w:val="15"/>
                <w14:textFill>
                  <w14:solidFill>
                    <w14:schemeClr w14:val="tx1"/>
                  </w14:solidFill>
                </w14:textFill>
              </w:rPr>
              <w:t>的情形：</w:t>
            </w:r>
          </w:p>
          <w:p w14:paraId="4E872075">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cs="宋体" w:asciiTheme="minorEastAsia" w:hAnsiTheme="minorEastAsia" w:eastAsiaTheme="minorEastAsia"/>
                <w:color w:val="000000" w:themeColor="text1"/>
                <w:kern w:val="0"/>
                <w:sz w:val="15"/>
                <w:szCs w:val="15"/>
                <w14:textFill>
                  <w14:solidFill>
                    <w14:schemeClr w14:val="tx1"/>
                  </w14:solidFill>
                </w14:textFill>
              </w:rPr>
              <w:t>1.</w:t>
            </w:r>
            <w:r>
              <w:rPr>
                <w:rFonts w:hint="eastAsia" w:cs="宋体" w:asciiTheme="minorEastAsia" w:hAnsiTheme="minorEastAsia" w:eastAsiaTheme="minorEastAsia"/>
                <w:color w:val="000000" w:themeColor="text1"/>
                <w:kern w:val="0"/>
                <w:sz w:val="15"/>
                <w:szCs w:val="15"/>
                <w14:textFill>
                  <w14:solidFill>
                    <w14:schemeClr w14:val="tx1"/>
                  </w14:solidFill>
                </w14:textFill>
              </w:rPr>
              <w:t>一年内因同类违法行为，受到城管执法机关2次罚款处罚后又发生同类违法行为的；</w:t>
            </w:r>
          </w:p>
          <w:p w14:paraId="30F5044B">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cs="宋体" w:asciiTheme="minorEastAsia" w:hAnsiTheme="minorEastAsia" w:eastAsiaTheme="minorEastAsia"/>
                <w:color w:val="000000" w:themeColor="text1"/>
                <w:kern w:val="0"/>
                <w:sz w:val="15"/>
                <w:szCs w:val="15"/>
                <w14:textFill>
                  <w14:solidFill>
                    <w14:schemeClr w14:val="tx1"/>
                  </w14:solidFill>
                </w14:textFill>
              </w:rPr>
              <w:t>2.</w:t>
            </w:r>
            <w:r>
              <w:rPr>
                <w:rFonts w:hint="eastAsia" w:cs="宋体" w:asciiTheme="minorEastAsia" w:hAnsiTheme="minorEastAsia" w:eastAsiaTheme="minorEastAsia"/>
                <w:color w:val="000000" w:themeColor="text1"/>
                <w:kern w:val="0"/>
                <w:sz w:val="15"/>
                <w:szCs w:val="15"/>
                <w14:textFill>
                  <w14:solidFill>
                    <w14:schemeClr w14:val="tx1"/>
                  </w14:solidFill>
                </w14:textFill>
              </w:rPr>
              <w:t>因违法行为导致严重后果或造成重大社会影响的；</w:t>
            </w:r>
          </w:p>
          <w:p w14:paraId="42B27847">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3.其它可以认定为“情节严重”情形的。</w:t>
            </w:r>
          </w:p>
        </w:tc>
        <w:tc>
          <w:tcPr>
            <w:tcW w:w="1208" w:type="dxa"/>
            <w:shd w:val="clear" w:color="auto" w:fill="auto"/>
            <w:vAlign w:val="center"/>
          </w:tcPr>
          <w:p w14:paraId="53BD1D20">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街道</w:t>
            </w:r>
          </w:p>
          <w:p w14:paraId="19132C98">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乡镇</w:t>
            </w:r>
          </w:p>
        </w:tc>
      </w:tr>
      <w:tr w14:paraId="6D4EB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10" w:hRule="atLeast"/>
          <w:jc w:val="center"/>
        </w:trPr>
        <w:tc>
          <w:tcPr>
            <w:tcW w:w="940" w:type="dxa"/>
            <w:shd w:val="clear" w:color="auto" w:fill="auto"/>
            <w:vAlign w:val="center"/>
          </w:tcPr>
          <w:p w14:paraId="681A8C0A">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22</w:t>
            </w:r>
          </w:p>
        </w:tc>
        <w:tc>
          <w:tcPr>
            <w:tcW w:w="1500" w:type="dxa"/>
            <w:shd w:val="clear" w:color="auto" w:fill="auto"/>
            <w:vAlign w:val="center"/>
          </w:tcPr>
          <w:p w14:paraId="5D7B46DB">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食品摊贩未在生产经营场所显著位置公示备案证明、从业人员健康证明</w:t>
            </w:r>
          </w:p>
        </w:tc>
        <w:tc>
          <w:tcPr>
            <w:tcW w:w="2789" w:type="dxa"/>
            <w:shd w:val="clear" w:color="auto" w:fill="auto"/>
            <w:vAlign w:val="center"/>
          </w:tcPr>
          <w:p w14:paraId="5D5A16A0">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违反条款：第十四条；</w:t>
            </w:r>
          </w:p>
          <w:p w14:paraId="6422D482">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处罚条款：第二十九条，责令限期改正；逾期拒不改正的，对食品摊贩处200元以上500元以下罚款。</w:t>
            </w:r>
          </w:p>
        </w:tc>
        <w:tc>
          <w:tcPr>
            <w:tcW w:w="851" w:type="dxa"/>
            <w:shd w:val="clear" w:color="auto" w:fill="auto"/>
            <w:vAlign w:val="center"/>
          </w:tcPr>
          <w:p w14:paraId="273F7E02">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200</w:t>
            </w:r>
          </w:p>
        </w:tc>
        <w:tc>
          <w:tcPr>
            <w:tcW w:w="567" w:type="dxa"/>
            <w:shd w:val="clear" w:color="auto" w:fill="auto"/>
            <w:vAlign w:val="center"/>
          </w:tcPr>
          <w:p w14:paraId="49D1D317">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w:t>
            </w:r>
          </w:p>
        </w:tc>
        <w:tc>
          <w:tcPr>
            <w:tcW w:w="2304" w:type="dxa"/>
            <w:shd w:val="clear" w:color="auto" w:fill="auto"/>
            <w:vAlign w:val="center"/>
          </w:tcPr>
          <w:p w14:paraId="119BF452">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1785" w:type="dxa"/>
            <w:shd w:val="clear" w:color="auto" w:fill="auto"/>
            <w:vAlign w:val="center"/>
          </w:tcPr>
          <w:p w14:paraId="26F8B4E6">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罚款</w:t>
            </w:r>
            <w:r>
              <w:rPr>
                <w:rFonts w:cs="宋体" w:asciiTheme="minorEastAsia" w:hAnsiTheme="minorEastAsia" w:eastAsiaTheme="minorEastAsia"/>
                <w:color w:val="000000" w:themeColor="text1"/>
                <w:kern w:val="0"/>
                <w:sz w:val="15"/>
                <w:szCs w:val="15"/>
                <w14:textFill>
                  <w14:solidFill>
                    <w14:schemeClr w14:val="tx1"/>
                  </w14:solidFill>
                </w14:textFill>
              </w:rPr>
              <w:t>数额</w:t>
            </w:r>
            <w:r>
              <w:rPr>
                <w:rFonts w:hint="eastAsia" w:cs="宋体" w:asciiTheme="minorEastAsia" w:hAnsiTheme="minorEastAsia" w:eastAsiaTheme="minorEastAsia"/>
                <w:color w:val="000000" w:themeColor="text1"/>
                <w:kern w:val="0"/>
                <w:sz w:val="15"/>
                <w:szCs w:val="15"/>
                <w14:textFill>
                  <w14:solidFill>
                    <w14:schemeClr w14:val="tx1"/>
                  </w14:solidFill>
                </w14:textFill>
              </w:rPr>
              <w:t>＝</w:t>
            </w:r>
            <w:r>
              <w:rPr>
                <w:rFonts w:cs="宋体" w:asciiTheme="minorEastAsia" w:hAnsiTheme="minorEastAsia" w:eastAsiaTheme="minorEastAsia"/>
                <w:color w:val="000000" w:themeColor="text1"/>
                <w:kern w:val="0"/>
                <w:sz w:val="15"/>
                <w:szCs w:val="15"/>
                <w14:textFill>
                  <w14:solidFill>
                    <w14:schemeClr w14:val="tx1"/>
                  </w14:solidFill>
                </w14:textFill>
              </w:rPr>
              <w:t>2</w:t>
            </w:r>
            <w:r>
              <w:rPr>
                <w:rFonts w:hint="eastAsia" w:cs="宋体" w:asciiTheme="minorEastAsia" w:hAnsiTheme="minorEastAsia" w:eastAsiaTheme="minorEastAsia"/>
                <w:color w:val="000000" w:themeColor="text1"/>
                <w:kern w:val="0"/>
                <w:sz w:val="15"/>
                <w:szCs w:val="15"/>
                <w14:textFill>
                  <w14:solidFill>
                    <w14:schemeClr w14:val="tx1"/>
                  </w14:solidFill>
                </w14:textFill>
              </w:rPr>
              <w:t>00×（1+情节</w:t>
            </w:r>
            <w:r>
              <w:rPr>
                <w:rFonts w:cs="宋体" w:asciiTheme="minorEastAsia" w:hAnsiTheme="minorEastAsia" w:eastAsiaTheme="minorEastAsia"/>
                <w:color w:val="000000" w:themeColor="text1"/>
                <w:kern w:val="0"/>
                <w:sz w:val="15"/>
                <w:szCs w:val="15"/>
                <w14:textFill>
                  <w14:solidFill>
                    <w14:schemeClr w14:val="tx1"/>
                  </w14:solidFill>
                </w14:textFill>
              </w:rPr>
              <w:t>系数）</w:t>
            </w:r>
          </w:p>
        </w:tc>
        <w:tc>
          <w:tcPr>
            <w:tcW w:w="2385" w:type="dxa"/>
            <w:shd w:val="clear" w:color="auto" w:fill="auto"/>
            <w:vAlign w:val="center"/>
          </w:tcPr>
          <w:p w14:paraId="2E409D7E">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1208" w:type="dxa"/>
            <w:shd w:val="clear" w:color="auto" w:fill="auto"/>
            <w:vAlign w:val="center"/>
          </w:tcPr>
          <w:p w14:paraId="7FE6BE9D">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街道</w:t>
            </w:r>
          </w:p>
          <w:p w14:paraId="522B970D">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乡镇</w:t>
            </w:r>
          </w:p>
        </w:tc>
      </w:tr>
      <w:tr w14:paraId="1402E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00DD6A31">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23</w:t>
            </w:r>
          </w:p>
        </w:tc>
        <w:tc>
          <w:tcPr>
            <w:tcW w:w="1500" w:type="dxa"/>
            <w:shd w:val="clear" w:color="auto" w:fill="auto"/>
            <w:vAlign w:val="center"/>
          </w:tcPr>
          <w:p w14:paraId="493F8449">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食品摊贩使用食品添加剂的记录、公示不规范</w:t>
            </w:r>
          </w:p>
        </w:tc>
        <w:tc>
          <w:tcPr>
            <w:tcW w:w="2789" w:type="dxa"/>
            <w:shd w:val="clear" w:color="auto" w:fill="auto"/>
            <w:vAlign w:val="center"/>
          </w:tcPr>
          <w:p w14:paraId="24C2BDFD">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违反条款：第二十条第一项；</w:t>
            </w:r>
          </w:p>
          <w:p w14:paraId="5DFF4D34">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处罚条款：第二十九条，责令限期改正；逾期拒不改正的，对食品摊贩处200元以上500元以下罚款。</w:t>
            </w:r>
          </w:p>
        </w:tc>
        <w:tc>
          <w:tcPr>
            <w:tcW w:w="851" w:type="dxa"/>
            <w:shd w:val="clear" w:color="auto" w:fill="auto"/>
            <w:vAlign w:val="center"/>
          </w:tcPr>
          <w:p w14:paraId="2641A9DF">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200</w:t>
            </w:r>
          </w:p>
        </w:tc>
        <w:tc>
          <w:tcPr>
            <w:tcW w:w="567" w:type="dxa"/>
            <w:shd w:val="clear" w:color="auto" w:fill="auto"/>
            <w:vAlign w:val="center"/>
          </w:tcPr>
          <w:p w14:paraId="401E8BA8">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w:t>
            </w:r>
          </w:p>
        </w:tc>
        <w:tc>
          <w:tcPr>
            <w:tcW w:w="2304" w:type="dxa"/>
            <w:shd w:val="clear" w:color="auto" w:fill="auto"/>
            <w:vAlign w:val="center"/>
          </w:tcPr>
          <w:p w14:paraId="6EE075FC">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1785" w:type="dxa"/>
            <w:shd w:val="clear" w:color="auto" w:fill="auto"/>
            <w:vAlign w:val="center"/>
          </w:tcPr>
          <w:p w14:paraId="341B291A">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罚款</w:t>
            </w:r>
            <w:r>
              <w:rPr>
                <w:rFonts w:cs="宋体" w:asciiTheme="minorEastAsia" w:hAnsiTheme="minorEastAsia" w:eastAsiaTheme="minorEastAsia"/>
                <w:color w:val="000000" w:themeColor="text1"/>
                <w:kern w:val="0"/>
                <w:sz w:val="15"/>
                <w:szCs w:val="15"/>
                <w14:textFill>
                  <w14:solidFill>
                    <w14:schemeClr w14:val="tx1"/>
                  </w14:solidFill>
                </w14:textFill>
              </w:rPr>
              <w:t>数额</w:t>
            </w:r>
            <w:r>
              <w:rPr>
                <w:rFonts w:hint="eastAsia" w:cs="宋体" w:asciiTheme="minorEastAsia" w:hAnsiTheme="minorEastAsia" w:eastAsiaTheme="minorEastAsia"/>
                <w:color w:val="000000" w:themeColor="text1"/>
                <w:kern w:val="0"/>
                <w:sz w:val="15"/>
                <w:szCs w:val="15"/>
                <w14:textFill>
                  <w14:solidFill>
                    <w14:schemeClr w14:val="tx1"/>
                  </w14:solidFill>
                </w14:textFill>
              </w:rPr>
              <w:t>＝</w:t>
            </w:r>
            <w:r>
              <w:rPr>
                <w:rFonts w:cs="宋体" w:asciiTheme="minorEastAsia" w:hAnsiTheme="minorEastAsia" w:eastAsiaTheme="minorEastAsia"/>
                <w:color w:val="000000" w:themeColor="text1"/>
                <w:kern w:val="0"/>
                <w:sz w:val="15"/>
                <w:szCs w:val="15"/>
                <w14:textFill>
                  <w14:solidFill>
                    <w14:schemeClr w14:val="tx1"/>
                  </w14:solidFill>
                </w14:textFill>
              </w:rPr>
              <w:t>2</w:t>
            </w:r>
            <w:r>
              <w:rPr>
                <w:rFonts w:hint="eastAsia" w:cs="宋体" w:asciiTheme="minorEastAsia" w:hAnsiTheme="minorEastAsia" w:eastAsiaTheme="minorEastAsia"/>
                <w:color w:val="000000" w:themeColor="text1"/>
                <w:kern w:val="0"/>
                <w:sz w:val="15"/>
                <w:szCs w:val="15"/>
                <w14:textFill>
                  <w14:solidFill>
                    <w14:schemeClr w14:val="tx1"/>
                  </w14:solidFill>
                </w14:textFill>
              </w:rPr>
              <w:t>00×（1+情节</w:t>
            </w:r>
            <w:r>
              <w:rPr>
                <w:rFonts w:cs="宋体" w:asciiTheme="minorEastAsia" w:hAnsiTheme="minorEastAsia" w:eastAsiaTheme="minorEastAsia"/>
                <w:color w:val="000000" w:themeColor="text1"/>
                <w:kern w:val="0"/>
                <w:sz w:val="15"/>
                <w:szCs w:val="15"/>
                <w14:textFill>
                  <w14:solidFill>
                    <w14:schemeClr w14:val="tx1"/>
                  </w14:solidFill>
                </w14:textFill>
              </w:rPr>
              <w:t>系数）</w:t>
            </w:r>
          </w:p>
        </w:tc>
        <w:tc>
          <w:tcPr>
            <w:tcW w:w="2385" w:type="dxa"/>
            <w:shd w:val="clear" w:color="auto" w:fill="auto"/>
            <w:vAlign w:val="center"/>
          </w:tcPr>
          <w:p w14:paraId="11049B4C">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1208" w:type="dxa"/>
            <w:shd w:val="clear" w:color="auto" w:fill="auto"/>
            <w:vAlign w:val="center"/>
          </w:tcPr>
          <w:p w14:paraId="78C665B5">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街道</w:t>
            </w:r>
          </w:p>
          <w:p w14:paraId="6E38CC4F">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乡镇</w:t>
            </w:r>
          </w:p>
        </w:tc>
      </w:tr>
      <w:tr w14:paraId="38459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jc w:val="center"/>
        </w:trPr>
        <w:tc>
          <w:tcPr>
            <w:tcW w:w="14329" w:type="dxa"/>
            <w:gridSpan w:val="9"/>
            <w:shd w:val="clear" w:color="auto" w:fill="auto"/>
            <w:vAlign w:val="center"/>
          </w:tcPr>
          <w:p w14:paraId="4D75B8F6">
            <w:pPr>
              <w:pStyle w:val="4"/>
              <w:keepNext w:val="0"/>
              <w:keepLines w:val="0"/>
              <w:rPr>
                <w:rFonts w:ascii="黑体" w:hAnsi="黑体" w:eastAsia="黑体"/>
                <w:b w:val="0"/>
                <w:color w:val="000000" w:themeColor="text1"/>
                <w:sz w:val="24"/>
                <w:szCs w:val="24"/>
                <w14:textFill>
                  <w14:solidFill>
                    <w14:schemeClr w14:val="tx1"/>
                  </w14:solidFill>
                </w14:textFill>
              </w:rPr>
            </w:pPr>
            <w:bookmarkStart w:id="111" w:name="_Toc1325964389"/>
            <w:bookmarkStart w:id="112" w:name="_Toc110851491"/>
            <w:r>
              <w:rPr>
                <w:rFonts w:hint="eastAsia" w:ascii="黑体" w:hAnsi="黑体" w:eastAsia="黑体"/>
                <w:b w:val="0"/>
                <w:color w:val="000000" w:themeColor="text1"/>
                <w:sz w:val="24"/>
                <w:szCs w:val="24"/>
                <w14:textFill>
                  <w14:solidFill>
                    <w14:schemeClr w14:val="tx1"/>
                  </w14:solidFill>
                </w14:textFill>
              </w:rPr>
              <w:t>能源运行管理方面</w:t>
            </w:r>
            <w:bookmarkEnd w:id="111"/>
            <w:bookmarkEnd w:id="112"/>
          </w:p>
        </w:tc>
      </w:tr>
      <w:tr w14:paraId="5E184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jc w:val="center"/>
        </w:trPr>
        <w:tc>
          <w:tcPr>
            <w:tcW w:w="14329" w:type="dxa"/>
            <w:gridSpan w:val="9"/>
            <w:shd w:val="clear" w:color="auto" w:fill="auto"/>
            <w:vAlign w:val="center"/>
          </w:tcPr>
          <w:p w14:paraId="60880AEE">
            <w:pPr>
              <w:spacing w:line="232" w:lineRule="exact"/>
              <w:jc w:val="center"/>
              <w:rPr>
                <w:rFonts w:asciiTheme="minorEastAsia" w:hAnsiTheme="minorEastAsia" w:eastAsiaTheme="minorEastAsia"/>
                <w:b/>
                <w:color w:val="000000" w:themeColor="text1"/>
                <w:kern w:val="0"/>
                <w:sz w:val="15"/>
                <w:szCs w:val="15"/>
                <w14:textFill>
                  <w14:solidFill>
                    <w14:schemeClr w14:val="tx1"/>
                  </w14:solidFill>
                </w14:textFill>
              </w:rPr>
            </w:pPr>
            <w:r>
              <w:rPr>
                <w:rFonts w:hint="eastAsia" w:asciiTheme="minorEastAsia" w:hAnsiTheme="minorEastAsia" w:eastAsiaTheme="minorEastAsia"/>
                <w:b/>
                <w:color w:val="000000" w:themeColor="text1"/>
                <w:kern w:val="0"/>
                <w:sz w:val="15"/>
                <w:szCs w:val="15"/>
                <w14:textFill>
                  <w14:solidFill>
                    <w14:schemeClr w14:val="tx1"/>
                  </w14:solidFill>
                </w14:textFill>
              </w:rPr>
              <w:t>煤炭经营管理类案由3</w:t>
            </w:r>
            <w:r>
              <w:rPr>
                <w:rFonts w:asciiTheme="minorEastAsia" w:hAnsiTheme="minorEastAsia" w:eastAsiaTheme="minorEastAsia"/>
                <w:b/>
                <w:color w:val="000000" w:themeColor="text1"/>
                <w:kern w:val="0"/>
                <w:sz w:val="15"/>
                <w:szCs w:val="15"/>
                <w14:textFill>
                  <w14:solidFill>
                    <w14:schemeClr w14:val="tx1"/>
                  </w14:solidFill>
                </w14:textFill>
              </w:rPr>
              <w:t>项</w:t>
            </w:r>
          </w:p>
        </w:tc>
      </w:tr>
      <w:tr w14:paraId="3A440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jc w:val="center"/>
        </w:trPr>
        <w:tc>
          <w:tcPr>
            <w:tcW w:w="14329" w:type="dxa"/>
            <w:gridSpan w:val="9"/>
            <w:shd w:val="clear" w:color="auto" w:fill="FFFFFF"/>
            <w:vAlign w:val="center"/>
          </w:tcPr>
          <w:p w14:paraId="647010DE">
            <w:pPr>
              <w:pStyle w:val="5"/>
              <w:widowControl w:val="0"/>
              <w:spacing w:line="232" w:lineRule="exact"/>
              <w:rPr>
                <w:rFonts w:asciiTheme="minorEastAsia" w:hAnsiTheme="minorEastAsia" w:eastAsiaTheme="minorEastAsia"/>
                <w:color w:val="000000" w:themeColor="text1"/>
                <w:sz w:val="15"/>
                <w:szCs w:val="15"/>
                <w14:textFill>
                  <w14:solidFill>
                    <w14:schemeClr w14:val="tx1"/>
                  </w14:solidFill>
                </w14:textFill>
              </w:rPr>
            </w:pPr>
            <w:bookmarkStart w:id="113" w:name="_Toc1402870405"/>
            <w:bookmarkStart w:id="114" w:name="_Toc110851492"/>
            <w:r>
              <w:rPr>
                <w:rFonts w:hint="eastAsia" w:asciiTheme="minorEastAsia" w:hAnsiTheme="minorEastAsia" w:eastAsiaTheme="minorEastAsia"/>
                <w:color w:val="000000" w:themeColor="text1"/>
                <w:sz w:val="15"/>
                <w:szCs w:val="15"/>
                <w14:textFill>
                  <w14:solidFill>
                    <w14:schemeClr w14:val="tx1"/>
                  </w14:solidFill>
                </w14:textFill>
              </w:rPr>
              <w:t>《中华人民共和国煤炭法》案由</w:t>
            </w:r>
            <w:r>
              <w:rPr>
                <w:rFonts w:asciiTheme="minorEastAsia" w:hAnsiTheme="minorEastAsia" w:eastAsiaTheme="minorEastAsia"/>
                <w:color w:val="000000" w:themeColor="text1"/>
                <w:sz w:val="15"/>
                <w:szCs w:val="15"/>
                <w14:textFill>
                  <w14:solidFill>
                    <w14:schemeClr w14:val="tx1"/>
                  </w14:solidFill>
                </w14:textFill>
              </w:rPr>
              <w:t>3</w:t>
            </w:r>
            <w:r>
              <w:rPr>
                <w:rFonts w:hint="eastAsia" w:asciiTheme="minorEastAsia" w:hAnsiTheme="minorEastAsia" w:eastAsiaTheme="minorEastAsia"/>
                <w:color w:val="000000" w:themeColor="text1"/>
                <w:sz w:val="15"/>
                <w:szCs w:val="15"/>
                <w14:textFill>
                  <w14:solidFill>
                    <w14:schemeClr w14:val="tx1"/>
                  </w14:solidFill>
                </w14:textFill>
              </w:rPr>
              <w:t>项</w:t>
            </w:r>
            <w:bookmarkEnd w:id="113"/>
            <w:bookmarkEnd w:id="114"/>
          </w:p>
        </w:tc>
      </w:tr>
      <w:tr w14:paraId="10E12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jc w:val="center"/>
        </w:trPr>
        <w:tc>
          <w:tcPr>
            <w:tcW w:w="940" w:type="dxa"/>
            <w:tcBorders>
              <w:bottom w:val="single" w:color="auto" w:sz="4" w:space="0"/>
            </w:tcBorders>
            <w:shd w:val="clear" w:color="auto" w:fill="FFFFFF"/>
            <w:vAlign w:val="center"/>
          </w:tcPr>
          <w:p w14:paraId="5FE6AC1E">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1</w:t>
            </w:r>
          </w:p>
        </w:tc>
        <w:tc>
          <w:tcPr>
            <w:tcW w:w="1500" w:type="dxa"/>
            <w:shd w:val="clear" w:color="auto" w:fill="FFFFFF"/>
            <w:vAlign w:val="center"/>
          </w:tcPr>
          <w:p w14:paraId="2F65E18D">
            <w:pPr>
              <w:spacing w:line="220"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擅自开采保安煤柱或者采用危及相邻煤矿生产安全的危险方法采矿作业</w:t>
            </w:r>
          </w:p>
        </w:tc>
        <w:tc>
          <w:tcPr>
            <w:tcW w:w="2789" w:type="dxa"/>
            <w:shd w:val="clear" w:color="auto" w:fill="FFFFFF"/>
            <w:vAlign w:val="center"/>
          </w:tcPr>
          <w:p w14:paraId="728AB237">
            <w:pPr>
              <w:spacing w:line="220"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违反条款：《中华人民共和国煤炭法》第二十四条第二款；处罚条款：第五十八条，由劳动行政主管部门会同煤炭管理部门责令停止作业；由煤炭管理部门没收违法所得，并处违法所得一倍以上五倍以下的罚款。</w:t>
            </w:r>
          </w:p>
        </w:tc>
        <w:tc>
          <w:tcPr>
            <w:tcW w:w="851" w:type="dxa"/>
            <w:shd w:val="clear" w:color="auto" w:fill="FFFFFF"/>
            <w:vAlign w:val="center"/>
          </w:tcPr>
          <w:p w14:paraId="4DE3D992">
            <w:pPr>
              <w:spacing w:line="220"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违法所得</w:t>
            </w:r>
          </w:p>
        </w:tc>
        <w:tc>
          <w:tcPr>
            <w:tcW w:w="567" w:type="dxa"/>
            <w:shd w:val="clear" w:color="auto" w:fill="FFFFFF"/>
            <w:vAlign w:val="center"/>
          </w:tcPr>
          <w:p w14:paraId="391E9DF7">
            <w:pPr>
              <w:spacing w:line="220"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1</w:t>
            </w:r>
          </w:p>
        </w:tc>
        <w:tc>
          <w:tcPr>
            <w:tcW w:w="2304" w:type="dxa"/>
            <w:shd w:val="clear" w:color="auto" w:fill="FFFFFF"/>
            <w:vAlign w:val="center"/>
          </w:tcPr>
          <w:p w14:paraId="669EE418">
            <w:pPr>
              <w:spacing w:line="220"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1.存在较大安全隐患的，系数2</w:t>
            </w:r>
            <w:r>
              <w:rPr>
                <w:rFonts w:cs="宋体" w:asciiTheme="minorEastAsia" w:hAnsiTheme="minorEastAsia" w:eastAsiaTheme="minorEastAsia"/>
                <w:color w:val="000000" w:themeColor="text1"/>
                <w:kern w:val="0"/>
                <w:sz w:val="15"/>
                <w:szCs w:val="15"/>
                <w14:textFill>
                  <w14:solidFill>
                    <w14:schemeClr w14:val="tx1"/>
                  </w14:solidFill>
                </w14:textFill>
              </w:rPr>
              <w:t>-3</w:t>
            </w:r>
            <w:r>
              <w:rPr>
                <w:rFonts w:hint="eastAsia" w:cs="宋体" w:asciiTheme="minorEastAsia" w:hAnsiTheme="minorEastAsia" w:eastAsiaTheme="minorEastAsia"/>
                <w:color w:val="000000" w:themeColor="text1"/>
                <w:kern w:val="0"/>
                <w:sz w:val="15"/>
                <w:szCs w:val="15"/>
                <w14:textFill>
                  <w14:solidFill>
                    <w14:schemeClr w14:val="tx1"/>
                  </w14:solidFill>
                </w14:textFill>
              </w:rPr>
              <w:t>；2.发生安全事故的，系数4。</w:t>
            </w:r>
          </w:p>
        </w:tc>
        <w:tc>
          <w:tcPr>
            <w:tcW w:w="1785" w:type="dxa"/>
            <w:shd w:val="clear" w:color="auto" w:fill="FFFFFF"/>
            <w:vAlign w:val="center"/>
          </w:tcPr>
          <w:p w14:paraId="78A164FA">
            <w:pPr>
              <w:spacing w:line="220"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罚款数额＝违法所得×（1＋情节系数＋变量系数）</w:t>
            </w:r>
          </w:p>
        </w:tc>
        <w:tc>
          <w:tcPr>
            <w:tcW w:w="2385" w:type="dxa"/>
            <w:shd w:val="clear" w:color="auto" w:fill="FFFFFF"/>
            <w:vAlign w:val="center"/>
          </w:tcPr>
          <w:p w14:paraId="62ABB91D">
            <w:pPr>
              <w:spacing w:line="220"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罚款数额不超过违法所得五倍。</w:t>
            </w:r>
          </w:p>
          <w:p w14:paraId="70E975C2">
            <w:pPr>
              <w:spacing w:line="220"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构成犯罪的，由司法机关依法追究刑事责任。</w:t>
            </w:r>
          </w:p>
        </w:tc>
        <w:tc>
          <w:tcPr>
            <w:tcW w:w="1208" w:type="dxa"/>
            <w:shd w:val="clear" w:color="auto" w:fill="FFFFFF"/>
            <w:vAlign w:val="center"/>
          </w:tcPr>
          <w:p w14:paraId="475786B7">
            <w:pPr>
              <w:spacing w:line="220"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市级</w:t>
            </w:r>
          </w:p>
          <w:p w14:paraId="03D80269">
            <w:pPr>
              <w:spacing w:line="220"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区级</w:t>
            </w:r>
          </w:p>
        </w:tc>
      </w:tr>
      <w:tr w14:paraId="6580F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jc w:val="center"/>
        </w:trPr>
        <w:tc>
          <w:tcPr>
            <w:tcW w:w="940" w:type="dxa"/>
            <w:shd w:val="clear" w:color="auto" w:fill="FFFFFF"/>
            <w:vAlign w:val="center"/>
          </w:tcPr>
          <w:p w14:paraId="28A7AEB4">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2</w:t>
            </w:r>
          </w:p>
        </w:tc>
        <w:tc>
          <w:tcPr>
            <w:tcW w:w="1500" w:type="dxa"/>
            <w:shd w:val="clear" w:color="auto" w:fill="FFFFFF"/>
            <w:vAlign w:val="center"/>
          </w:tcPr>
          <w:p w14:paraId="43E5F752">
            <w:pPr>
              <w:spacing w:line="220"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未经批准或者未采取安全措施在煤矿采区范围内进行危及煤矿安全的作业</w:t>
            </w:r>
          </w:p>
        </w:tc>
        <w:tc>
          <w:tcPr>
            <w:tcW w:w="2789" w:type="dxa"/>
            <w:shd w:val="clear" w:color="auto" w:fill="FFFFFF"/>
            <w:vAlign w:val="center"/>
          </w:tcPr>
          <w:p w14:paraId="684DED03">
            <w:pPr>
              <w:spacing w:line="220"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违反条款：《中华人民共和国煤炭法》第五十二条第一款；处罚条款：第六十二条，责令停止作业，可以并处五万元以下的罚款。</w:t>
            </w:r>
          </w:p>
        </w:tc>
        <w:tc>
          <w:tcPr>
            <w:tcW w:w="851" w:type="dxa"/>
            <w:shd w:val="clear" w:color="auto" w:fill="FFFFFF"/>
            <w:vAlign w:val="center"/>
          </w:tcPr>
          <w:p w14:paraId="108A7F55">
            <w:pPr>
              <w:spacing w:line="220"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10000</w:t>
            </w:r>
          </w:p>
        </w:tc>
        <w:tc>
          <w:tcPr>
            <w:tcW w:w="567" w:type="dxa"/>
            <w:shd w:val="clear" w:color="auto" w:fill="FFFFFF"/>
            <w:vAlign w:val="center"/>
          </w:tcPr>
          <w:p w14:paraId="2C43A14B">
            <w:pPr>
              <w:spacing w:line="220"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1</w:t>
            </w:r>
          </w:p>
        </w:tc>
        <w:tc>
          <w:tcPr>
            <w:tcW w:w="2304" w:type="dxa"/>
            <w:shd w:val="clear" w:color="auto" w:fill="FFFFFF"/>
            <w:vAlign w:val="center"/>
          </w:tcPr>
          <w:p w14:paraId="398F83AD">
            <w:pPr>
              <w:spacing w:line="220"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1.存在较大安全隐患的，系数2</w:t>
            </w:r>
            <w:r>
              <w:rPr>
                <w:rFonts w:cs="宋体" w:asciiTheme="minorEastAsia" w:hAnsiTheme="minorEastAsia" w:eastAsiaTheme="minorEastAsia"/>
                <w:color w:val="000000" w:themeColor="text1"/>
                <w:kern w:val="0"/>
                <w:sz w:val="15"/>
                <w:szCs w:val="15"/>
                <w14:textFill>
                  <w14:solidFill>
                    <w14:schemeClr w14:val="tx1"/>
                  </w14:solidFill>
                </w14:textFill>
              </w:rPr>
              <w:t>-3</w:t>
            </w:r>
            <w:r>
              <w:rPr>
                <w:rFonts w:hint="eastAsia" w:cs="宋体" w:asciiTheme="minorEastAsia" w:hAnsiTheme="minorEastAsia" w:eastAsiaTheme="minorEastAsia"/>
                <w:color w:val="000000" w:themeColor="text1"/>
                <w:kern w:val="0"/>
                <w:sz w:val="15"/>
                <w:szCs w:val="15"/>
                <w14:textFill>
                  <w14:solidFill>
                    <w14:schemeClr w14:val="tx1"/>
                  </w14:solidFill>
                </w14:textFill>
              </w:rPr>
              <w:t>；2.发生安全事故的，系数4。</w:t>
            </w:r>
          </w:p>
        </w:tc>
        <w:tc>
          <w:tcPr>
            <w:tcW w:w="1785" w:type="dxa"/>
            <w:shd w:val="clear" w:color="auto" w:fill="FFFFFF"/>
            <w:vAlign w:val="center"/>
          </w:tcPr>
          <w:p w14:paraId="51BB5DFC">
            <w:pPr>
              <w:spacing w:line="220"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罚款数额＝10000×（1＋情节系数＋变量系数）</w:t>
            </w:r>
          </w:p>
        </w:tc>
        <w:tc>
          <w:tcPr>
            <w:tcW w:w="2385" w:type="dxa"/>
            <w:shd w:val="clear" w:color="auto" w:fill="FFFFFF"/>
            <w:vAlign w:val="center"/>
          </w:tcPr>
          <w:p w14:paraId="1C117A18">
            <w:pPr>
              <w:spacing w:line="220"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需要作出</w:t>
            </w:r>
            <w:r>
              <w:rPr>
                <w:rFonts w:cs="宋体" w:asciiTheme="minorEastAsia" w:hAnsiTheme="minorEastAsia" w:eastAsiaTheme="minorEastAsia"/>
                <w:color w:val="000000" w:themeColor="text1"/>
                <w:kern w:val="0"/>
                <w:sz w:val="15"/>
                <w:szCs w:val="15"/>
                <w14:textFill>
                  <w14:solidFill>
                    <w14:schemeClr w14:val="tx1"/>
                  </w14:solidFill>
                </w14:textFill>
              </w:rPr>
              <w:t>其它额度处罚的</w:t>
            </w:r>
            <w:r>
              <w:rPr>
                <w:rFonts w:hint="eastAsia" w:cs="宋体" w:asciiTheme="minorEastAsia" w:hAnsiTheme="minorEastAsia" w:eastAsiaTheme="minorEastAsia"/>
                <w:color w:val="000000" w:themeColor="text1"/>
                <w:kern w:val="0"/>
                <w:sz w:val="15"/>
                <w:szCs w:val="15"/>
                <w14:textFill>
                  <w14:solidFill>
                    <w14:schemeClr w14:val="tx1"/>
                  </w14:solidFill>
                </w14:textFill>
              </w:rPr>
              <w:t>，报案审会讨论决定。</w:t>
            </w:r>
          </w:p>
        </w:tc>
        <w:tc>
          <w:tcPr>
            <w:tcW w:w="1208" w:type="dxa"/>
            <w:shd w:val="clear" w:color="auto" w:fill="FFFFFF"/>
            <w:vAlign w:val="center"/>
          </w:tcPr>
          <w:p w14:paraId="6585B39F">
            <w:pPr>
              <w:spacing w:line="220"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市级</w:t>
            </w:r>
          </w:p>
          <w:p w14:paraId="5548D0D9">
            <w:pPr>
              <w:spacing w:line="220"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区级</w:t>
            </w:r>
          </w:p>
        </w:tc>
      </w:tr>
      <w:tr w14:paraId="6A406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2065" w:hRule="atLeast"/>
          <w:jc w:val="center"/>
        </w:trPr>
        <w:tc>
          <w:tcPr>
            <w:tcW w:w="940" w:type="dxa"/>
            <w:shd w:val="clear" w:color="auto" w:fill="FFFFFF"/>
            <w:vAlign w:val="center"/>
          </w:tcPr>
          <w:p w14:paraId="1FD7FC92">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3</w:t>
            </w:r>
          </w:p>
        </w:tc>
        <w:tc>
          <w:tcPr>
            <w:tcW w:w="1500" w:type="dxa"/>
            <w:shd w:val="clear" w:color="auto" w:fill="FFFFFF"/>
            <w:vAlign w:val="center"/>
          </w:tcPr>
          <w:p w14:paraId="3C012F0D">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在煤炭产品中掺杂、掺假，以次充好</w:t>
            </w:r>
          </w:p>
        </w:tc>
        <w:tc>
          <w:tcPr>
            <w:tcW w:w="2789" w:type="dxa"/>
            <w:shd w:val="clear" w:color="auto" w:fill="FFFFFF"/>
            <w:vAlign w:val="center"/>
          </w:tcPr>
          <w:p w14:paraId="1476E08A">
            <w:pPr>
              <w:spacing w:line="232" w:lineRule="exact"/>
              <w:ind w:right="315" w:rightChars="150"/>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违反条款：《中华人民共和国煤炭法》第四十三条第二款；处罚条款：第五十九条，责令停止销售，没收违法所得，并处违法所得一倍以上五倍以下的罚款。</w:t>
            </w:r>
          </w:p>
        </w:tc>
        <w:tc>
          <w:tcPr>
            <w:tcW w:w="851" w:type="dxa"/>
            <w:shd w:val="clear" w:color="auto" w:fill="FFFFFF"/>
            <w:vAlign w:val="center"/>
          </w:tcPr>
          <w:p w14:paraId="2F90C74E">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违法所得</w:t>
            </w:r>
          </w:p>
        </w:tc>
        <w:tc>
          <w:tcPr>
            <w:tcW w:w="567" w:type="dxa"/>
            <w:shd w:val="clear" w:color="auto" w:fill="FFFFFF"/>
            <w:vAlign w:val="center"/>
          </w:tcPr>
          <w:p w14:paraId="603AC583">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1</w:t>
            </w:r>
          </w:p>
        </w:tc>
        <w:tc>
          <w:tcPr>
            <w:tcW w:w="2304" w:type="dxa"/>
            <w:shd w:val="clear" w:color="auto" w:fill="FFFFFF"/>
            <w:vAlign w:val="center"/>
          </w:tcPr>
          <w:p w14:paraId="49B82C0C">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造成严重后果或者社会恶劣影响的，系数4。</w:t>
            </w:r>
          </w:p>
        </w:tc>
        <w:tc>
          <w:tcPr>
            <w:tcW w:w="1785" w:type="dxa"/>
            <w:shd w:val="clear" w:color="auto" w:fill="FFFFFF"/>
            <w:vAlign w:val="center"/>
          </w:tcPr>
          <w:p w14:paraId="397EB30F">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罚款数额＝违法所得×（1＋情节系数＋变量系数）</w:t>
            </w:r>
          </w:p>
        </w:tc>
        <w:tc>
          <w:tcPr>
            <w:tcW w:w="2385" w:type="dxa"/>
            <w:shd w:val="clear" w:color="auto" w:fill="FFFFFF"/>
            <w:vAlign w:val="center"/>
          </w:tcPr>
          <w:p w14:paraId="4CA8131A">
            <w:pPr>
              <w:autoSpaceDE w:val="0"/>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罚款数额不超过违法所得五倍。</w:t>
            </w:r>
          </w:p>
          <w:p w14:paraId="66F19F50">
            <w:pPr>
              <w:autoSpaceDE w:val="0"/>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构成犯罪的，由司法机关依法追究刑事责任。</w:t>
            </w:r>
          </w:p>
        </w:tc>
        <w:tc>
          <w:tcPr>
            <w:tcW w:w="1208" w:type="dxa"/>
            <w:shd w:val="clear" w:color="auto" w:fill="FFFFFF"/>
            <w:vAlign w:val="center"/>
          </w:tcPr>
          <w:p w14:paraId="5E79BC38">
            <w:pPr>
              <w:autoSpaceDE w:val="0"/>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街道</w:t>
            </w:r>
          </w:p>
          <w:p w14:paraId="7F36895B">
            <w:pPr>
              <w:autoSpaceDE w:val="0"/>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乡镇</w:t>
            </w:r>
          </w:p>
        </w:tc>
      </w:tr>
      <w:tr w14:paraId="62AB1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jc w:val="center"/>
        </w:trPr>
        <w:tc>
          <w:tcPr>
            <w:tcW w:w="14329" w:type="dxa"/>
            <w:gridSpan w:val="9"/>
            <w:tcBorders>
              <w:bottom w:val="single" w:color="auto" w:sz="4" w:space="0"/>
            </w:tcBorders>
            <w:shd w:val="clear" w:color="auto" w:fill="FFFFFF"/>
            <w:vAlign w:val="center"/>
          </w:tcPr>
          <w:p w14:paraId="42B6320E">
            <w:pPr>
              <w:spacing w:line="232" w:lineRule="exact"/>
              <w:jc w:val="center"/>
              <w:rPr>
                <w:rFonts w:asciiTheme="minorEastAsia" w:hAnsiTheme="minorEastAsia" w:eastAsiaTheme="minorEastAsia"/>
                <w:b/>
                <w:color w:val="000000" w:themeColor="text1"/>
                <w:kern w:val="0"/>
                <w:sz w:val="15"/>
                <w:szCs w:val="15"/>
                <w14:textFill>
                  <w14:solidFill>
                    <w14:schemeClr w14:val="tx1"/>
                  </w14:solidFill>
                </w14:textFill>
              </w:rPr>
            </w:pPr>
            <w:r>
              <w:rPr>
                <w:rFonts w:hint="eastAsia" w:asciiTheme="minorEastAsia" w:hAnsiTheme="minorEastAsia" w:eastAsiaTheme="minorEastAsia"/>
                <w:b/>
                <w:color w:val="000000" w:themeColor="text1"/>
                <w:kern w:val="0"/>
                <w:sz w:val="15"/>
                <w:szCs w:val="15"/>
                <w14:textFill>
                  <w14:solidFill>
                    <w14:schemeClr w14:val="tx1"/>
                  </w14:solidFill>
                </w14:textFill>
              </w:rPr>
              <w:t>可再生能源管理类案由2项</w:t>
            </w:r>
          </w:p>
        </w:tc>
      </w:tr>
      <w:tr w14:paraId="722DD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jc w:val="center"/>
        </w:trPr>
        <w:tc>
          <w:tcPr>
            <w:tcW w:w="14329" w:type="dxa"/>
            <w:gridSpan w:val="9"/>
            <w:tcBorders>
              <w:bottom w:val="single" w:color="auto" w:sz="4" w:space="0"/>
            </w:tcBorders>
            <w:shd w:val="clear" w:color="auto" w:fill="FFFFFF"/>
            <w:vAlign w:val="center"/>
          </w:tcPr>
          <w:p w14:paraId="583130E6">
            <w:pPr>
              <w:pStyle w:val="5"/>
              <w:widowControl w:val="0"/>
              <w:spacing w:line="232" w:lineRule="exact"/>
              <w:rPr>
                <w:rFonts w:asciiTheme="minorEastAsia" w:hAnsiTheme="minorEastAsia" w:eastAsiaTheme="minorEastAsia"/>
                <w:color w:val="000000" w:themeColor="text1"/>
                <w:sz w:val="15"/>
                <w:szCs w:val="15"/>
                <w14:textFill>
                  <w14:solidFill>
                    <w14:schemeClr w14:val="tx1"/>
                  </w14:solidFill>
                </w14:textFill>
              </w:rPr>
            </w:pPr>
            <w:bookmarkStart w:id="115" w:name="_Toc110851493"/>
            <w:bookmarkStart w:id="116" w:name="_Toc1845954888"/>
            <w:r>
              <w:rPr>
                <w:rFonts w:hint="eastAsia" w:asciiTheme="minorEastAsia" w:hAnsiTheme="minorEastAsia" w:eastAsiaTheme="minorEastAsia"/>
                <w:color w:val="000000" w:themeColor="text1"/>
                <w:sz w:val="15"/>
                <w:szCs w:val="15"/>
                <w14:textFill>
                  <w14:solidFill>
                    <w14:schemeClr w14:val="tx1"/>
                  </w14:solidFill>
                </w14:textFill>
              </w:rPr>
              <w:t>《中华人民共和国可再生能源法》案由2项</w:t>
            </w:r>
            <w:bookmarkEnd w:id="115"/>
            <w:bookmarkEnd w:id="116"/>
          </w:p>
        </w:tc>
      </w:tr>
      <w:tr w14:paraId="65539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492" w:hRule="atLeast"/>
          <w:jc w:val="center"/>
        </w:trPr>
        <w:tc>
          <w:tcPr>
            <w:tcW w:w="940" w:type="dxa"/>
            <w:shd w:val="clear" w:color="auto" w:fill="FFFFFF"/>
            <w:vAlign w:val="center"/>
          </w:tcPr>
          <w:p w14:paraId="63944C81">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1</w:t>
            </w:r>
          </w:p>
        </w:tc>
        <w:tc>
          <w:tcPr>
            <w:tcW w:w="1500" w:type="dxa"/>
            <w:shd w:val="clear" w:color="auto" w:fill="FFFFFF"/>
            <w:vAlign w:val="center"/>
          </w:tcPr>
          <w:p w14:paraId="4B47D917">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经营燃气管网、热力管网的企业不准许符合入网技术标准的燃气、热力入网</w:t>
            </w:r>
          </w:p>
        </w:tc>
        <w:tc>
          <w:tcPr>
            <w:tcW w:w="2789" w:type="dxa"/>
            <w:shd w:val="clear" w:color="auto" w:fill="FFFFFF"/>
            <w:vAlign w:val="center"/>
          </w:tcPr>
          <w:p w14:paraId="1E60143C">
            <w:pPr>
              <w:spacing w:before="100" w:beforeAutospacing="1" w:after="100" w:afterAutospacing="1" w:line="232" w:lineRule="exact"/>
              <w:jc w:val="lef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违反条款：第十六条第二款；处罚条款：第三十条，责令限期改正；拒不改正的，处以燃气、热力生产企业经济损失额一倍以下的罚款。</w:t>
            </w:r>
          </w:p>
        </w:tc>
        <w:tc>
          <w:tcPr>
            <w:tcW w:w="851" w:type="dxa"/>
            <w:shd w:val="clear" w:color="auto" w:fill="FFFFFF"/>
            <w:vAlign w:val="center"/>
          </w:tcPr>
          <w:p w14:paraId="66F50335">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经济</w:t>
            </w:r>
          </w:p>
          <w:p w14:paraId="6088F80C">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损失额</w:t>
            </w:r>
          </w:p>
        </w:tc>
        <w:tc>
          <w:tcPr>
            <w:tcW w:w="567" w:type="dxa"/>
            <w:shd w:val="clear" w:color="auto" w:fill="FFFFFF"/>
            <w:vAlign w:val="center"/>
          </w:tcPr>
          <w:p w14:paraId="01A0BE81">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1</w:t>
            </w:r>
          </w:p>
        </w:tc>
        <w:tc>
          <w:tcPr>
            <w:tcW w:w="2304" w:type="dxa"/>
            <w:shd w:val="clear" w:color="auto" w:fill="FFFFFF"/>
            <w:vAlign w:val="center"/>
          </w:tcPr>
          <w:p w14:paraId="0EB8FBAF">
            <w:pPr>
              <w:spacing w:line="232" w:lineRule="exact"/>
              <w:rPr>
                <w:rFonts w:asciiTheme="minorEastAsia" w:hAnsiTheme="minorEastAsia" w:eastAsiaTheme="minorEastAsia"/>
                <w:color w:val="000000" w:themeColor="text1"/>
                <w:sz w:val="15"/>
                <w:szCs w:val="15"/>
                <w14:textFill>
                  <w14:solidFill>
                    <w14:schemeClr w14:val="tx1"/>
                  </w14:solidFill>
                </w14:textFill>
              </w:rPr>
            </w:pPr>
          </w:p>
        </w:tc>
        <w:tc>
          <w:tcPr>
            <w:tcW w:w="1785" w:type="dxa"/>
            <w:shd w:val="clear" w:color="auto" w:fill="FFFFFF"/>
            <w:vAlign w:val="center"/>
          </w:tcPr>
          <w:p w14:paraId="699C317A">
            <w:pPr>
              <w:spacing w:line="232" w:lineRule="exact"/>
              <w:rPr>
                <w:rFonts w:asciiTheme="minorEastAsia" w:hAnsiTheme="minorEastAsia" w:eastAsiaTheme="minorEastAsia"/>
                <w:color w:val="000000" w:themeColor="text1"/>
                <w:sz w:val="15"/>
                <w:szCs w:val="15"/>
                <w14:textFill>
                  <w14:solidFill>
                    <w14:schemeClr w14:val="tx1"/>
                  </w14:solidFill>
                </w14:textFill>
              </w:rPr>
            </w:pPr>
          </w:p>
        </w:tc>
        <w:tc>
          <w:tcPr>
            <w:tcW w:w="2385" w:type="dxa"/>
            <w:shd w:val="clear" w:color="auto" w:fill="FFFFFF"/>
            <w:vAlign w:val="center"/>
          </w:tcPr>
          <w:p w14:paraId="282316E9">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按照规定执行</w:t>
            </w:r>
          </w:p>
        </w:tc>
        <w:tc>
          <w:tcPr>
            <w:tcW w:w="1208" w:type="dxa"/>
            <w:shd w:val="clear" w:color="auto" w:fill="FFFFFF"/>
            <w:vAlign w:val="center"/>
          </w:tcPr>
          <w:p w14:paraId="6532B4EB">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市级</w:t>
            </w:r>
          </w:p>
        </w:tc>
      </w:tr>
      <w:tr w14:paraId="2DC8E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jc w:val="center"/>
        </w:trPr>
        <w:tc>
          <w:tcPr>
            <w:tcW w:w="940" w:type="dxa"/>
            <w:shd w:val="clear" w:color="auto" w:fill="FFFFFF"/>
            <w:vAlign w:val="center"/>
          </w:tcPr>
          <w:p w14:paraId="52FFEE06">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2</w:t>
            </w:r>
          </w:p>
        </w:tc>
        <w:tc>
          <w:tcPr>
            <w:tcW w:w="1500" w:type="dxa"/>
            <w:shd w:val="clear" w:color="auto" w:fill="FFFFFF"/>
            <w:vAlign w:val="center"/>
          </w:tcPr>
          <w:p w14:paraId="3F5B3352">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石油销售企业未按照规定将符合国家标准的生物液体燃料纳入其燃料销售体系</w:t>
            </w:r>
          </w:p>
        </w:tc>
        <w:tc>
          <w:tcPr>
            <w:tcW w:w="2789" w:type="dxa"/>
            <w:shd w:val="clear" w:color="auto" w:fill="FFFFFF"/>
            <w:vAlign w:val="center"/>
          </w:tcPr>
          <w:p w14:paraId="28CCB425">
            <w:pPr>
              <w:spacing w:before="100" w:beforeAutospacing="1" w:after="100" w:afterAutospacing="1" w:line="232" w:lineRule="exact"/>
              <w:jc w:val="lef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违反条款：第十六条第三款；处罚条款：第三十一条，责令限期改正；拒不改正的，处以生物液体燃料生产企业经济损失额一倍以下的罚款。</w:t>
            </w:r>
          </w:p>
        </w:tc>
        <w:tc>
          <w:tcPr>
            <w:tcW w:w="851" w:type="dxa"/>
            <w:shd w:val="clear" w:color="auto" w:fill="FFFFFF"/>
            <w:vAlign w:val="center"/>
          </w:tcPr>
          <w:p w14:paraId="5027C3BC">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经济</w:t>
            </w:r>
          </w:p>
          <w:p w14:paraId="208CEA67">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损失额</w:t>
            </w:r>
          </w:p>
        </w:tc>
        <w:tc>
          <w:tcPr>
            <w:tcW w:w="567" w:type="dxa"/>
            <w:shd w:val="clear" w:color="auto" w:fill="FFFFFF"/>
            <w:vAlign w:val="center"/>
          </w:tcPr>
          <w:p w14:paraId="5909227F">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1</w:t>
            </w:r>
          </w:p>
        </w:tc>
        <w:tc>
          <w:tcPr>
            <w:tcW w:w="2304" w:type="dxa"/>
            <w:shd w:val="clear" w:color="auto" w:fill="FFFFFF"/>
            <w:vAlign w:val="center"/>
          </w:tcPr>
          <w:p w14:paraId="4E7D3B00">
            <w:pPr>
              <w:spacing w:line="232" w:lineRule="exact"/>
              <w:rPr>
                <w:rFonts w:asciiTheme="minorEastAsia" w:hAnsiTheme="minorEastAsia" w:eastAsiaTheme="minorEastAsia"/>
                <w:color w:val="000000" w:themeColor="text1"/>
                <w:sz w:val="15"/>
                <w:szCs w:val="15"/>
                <w14:textFill>
                  <w14:solidFill>
                    <w14:schemeClr w14:val="tx1"/>
                  </w14:solidFill>
                </w14:textFill>
              </w:rPr>
            </w:pPr>
          </w:p>
        </w:tc>
        <w:tc>
          <w:tcPr>
            <w:tcW w:w="1785" w:type="dxa"/>
            <w:shd w:val="clear" w:color="auto" w:fill="FFFFFF"/>
            <w:vAlign w:val="center"/>
          </w:tcPr>
          <w:p w14:paraId="354D592D">
            <w:pPr>
              <w:spacing w:line="232" w:lineRule="exact"/>
              <w:rPr>
                <w:rFonts w:asciiTheme="minorEastAsia" w:hAnsiTheme="minorEastAsia" w:eastAsiaTheme="minorEastAsia"/>
                <w:color w:val="000000" w:themeColor="text1"/>
                <w:sz w:val="15"/>
                <w:szCs w:val="15"/>
                <w14:textFill>
                  <w14:solidFill>
                    <w14:schemeClr w14:val="tx1"/>
                  </w14:solidFill>
                </w14:textFill>
              </w:rPr>
            </w:pPr>
          </w:p>
        </w:tc>
        <w:tc>
          <w:tcPr>
            <w:tcW w:w="2385" w:type="dxa"/>
            <w:shd w:val="clear" w:color="auto" w:fill="FFFFFF"/>
            <w:vAlign w:val="center"/>
          </w:tcPr>
          <w:p w14:paraId="7362D595">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按照规定执行</w:t>
            </w:r>
          </w:p>
        </w:tc>
        <w:tc>
          <w:tcPr>
            <w:tcW w:w="1208" w:type="dxa"/>
            <w:shd w:val="clear" w:color="auto" w:fill="FFFFFF"/>
            <w:vAlign w:val="center"/>
          </w:tcPr>
          <w:p w14:paraId="31A8A4D9">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市级</w:t>
            </w:r>
          </w:p>
        </w:tc>
      </w:tr>
      <w:tr w14:paraId="25E3A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jc w:val="center"/>
        </w:trPr>
        <w:tc>
          <w:tcPr>
            <w:tcW w:w="14329" w:type="dxa"/>
            <w:gridSpan w:val="9"/>
            <w:shd w:val="clear" w:color="auto" w:fill="FFFFFF"/>
            <w:vAlign w:val="center"/>
          </w:tcPr>
          <w:p w14:paraId="10158D8A">
            <w:pPr>
              <w:spacing w:line="232" w:lineRule="exact"/>
              <w:jc w:val="center"/>
              <w:rPr>
                <w:rFonts w:asciiTheme="minorEastAsia" w:hAnsiTheme="minorEastAsia" w:eastAsiaTheme="minorEastAsia"/>
                <w:b/>
                <w:color w:val="000000" w:themeColor="text1"/>
                <w:kern w:val="0"/>
                <w:sz w:val="15"/>
                <w:szCs w:val="15"/>
                <w14:textFill>
                  <w14:solidFill>
                    <w14:schemeClr w14:val="tx1"/>
                  </w14:solidFill>
                </w14:textFill>
              </w:rPr>
            </w:pPr>
            <w:r>
              <w:rPr>
                <w:rFonts w:hint="eastAsia" w:asciiTheme="minorEastAsia" w:hAnsiTheme="minorEastAsia" w:eastAsiaTheme="minorEastAsia"/>
                <w:b/>
                <w:color w:val="000000" w:themeColor="text1"/>
                <w:kern w:val="0"/>
                <w:sz w:val="15"/>
                <w:szCs w:val="15"/>
                <w14:textFill>
                  <w14:solidFill>
                    <w14:schemeClr w14:val="tx1"/>
                  </w14:solidFill>
                </w14:textFill>
              </w:rPr>
              <w:t>电力管理类案由12项</w:t>
            </w:r>
          </w:p>
        </w:tc>
      </w:tr>
      <w:tr w14:paraId="5F3B9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jc w:val="center"/>
        </w:trPr>
        <w:tc>
          <w:tcPr>
            <w:tcW w:w="14329" w:type="dxa"/>
            <w:gridSpan w:val="9"/>
            <w:shd w:val="clear" w:color="auto" w:fill="FFFFFF"/>
            <w:vAlign w:val="center"/>
          </w:tcPr>
          <w:p w14:paraId="2A38C71E">
            <w:pPr>
              <w:pStyle w:val="5"/>
              <w:widowControl w:val="0"/>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bookmarkStart w:id="117" w:name="_Toc110851494"/>
            <w:bookmarkStart w:id="118" w:name="_Toc600784917"/>
            <w:r>
              <w:rPr>
                <w:rFonts w:hint="eastAsia" w:asciiTheme="minorEastAsia" w:hAnsiTheme="minorEastAsia" w:eastAsiaTheme="minorEastAsia"/>
                <w:color w:val="000000" w:themeColor="text1"/>
                <w:sz w:val="15"/>
                <w:szCs w:val="15"/>
                <w14:textFill>
                  <w14:solidFill>
                    <w14:schemeClr w14:val="tx1"/>
                  </w14:solidFill>
                </w14:textFill>
              </w:rPr>
              <w:t>《中华人民共和国电力法》《电力供应与使用条例》案由</w:t>
            </w:r>
            <w:r>
              <w:rPr>
                <w:rFonts w:asciiTheme="minorEastAsia" w:hAnsiTheme="minorEastAsia" w:eastAsiaTheme="minorEastAsia"/>
                <w:color w:val="000000" w:themeColor="text1"/>
                <w:sz w:val="15"/>
                <w:szCs w:val="15"/>
                <w14:textFill>
                  <w14:solidFill>
                    <w14:schemeClr w14:val="tx1"/>
                  </w14:solidFill>
                </w14:textFill>
              </w:rPr>
              <w:t>6</w:t>
            </w:r>
            <w:r>
              <w:rPr>
                <w:rFonts w:hint="eastAsia" w:asciiTheme="minorEastAsia" w:hAnsiTheme="minorEastAsia" w:eastAsiaTheme="minorEastAsia"/>
                <w:color w:val="000000" w:themeColor="text1"/>
                <w:sz w:val="15"/>
                <w:szCs w:val="15"/>
                <w14:textFill>
                  <w14:solidFill>
                    <w14:schemeClr w14:val="tx1"/>
                  </w14:solidFill>
                </w14:textFill>
              </w:rPr>
              <w:t>项</w:t>
            </w:r>
            <w:bookmarkEnd w:id="117"/>
            <w:bookmarkEnd w:id="118"/>
          </w:p>
        </w:tc>
      </w:tr>
      <w:tr w14:paraId="6D56B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jc w:val="center"/>
        </w:trPr>
        <w:tc>
          <w:tcPr>
            <w:tcW w:w="940" w:type="dxa"/>
            <w:vMerge w:val="restart"/>
            <w:shd w:val="clear" w:color="auto" w:fill="FFFFFF"/>
            <w:vAlign w:val="center"/>
          </w:tcPr>
          <w:p w14:paraId="0C5BEE7A">
            <w:pPr>
              <w:spacing w:before="100" w:beforeAutospacing="1" w:after="100" w:afterAutospacing="1"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1</w:t>
            </w:r>
          </w:p>
        </w:tc>
        <w:tc>
          <w:tcPr>
            <w:tcW w:w="1500" w:type="dxa"/>
            <w:vMerge w:val="restart"/>
            <w:shd w:val="clear" w:color="auto" w:fill="FFFFFF"/>
            <w:vAlign w:val="center"/>
          </w:tcPr>
          <w:p w14:paraId="3DD86D73">
            <w:pPr>
              <w:autoSpaceDE w:val="0"/>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电力建设项目使用国家明令淘汰的电力设备和技术</w:t>
            </w:r>
          </w:p>
        </w:tc>
        <w:tc>
          <w:tcPr>
            <w:tcW w:w="2789" w:type="dxa"/>
            <w:shd w:val="clear" w:color="auto" w:fill="FFFFFF"/>
            <w:vAlign w:val="center"/>
          </w:tcPr>
          <w:p w14:paraId="32EBB849">
            <w:pPr>
              <w:autoSpaceDE w:val="0"/>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违反条款：《中华人民共和国电力法》第十四条第二款；处罚条款：第六十二条第二款，责令停止使用，没收国家明令淘汰的电力设备，并处五万元以下的罚款。</w:t>
            </w:r>
          </w:p>
        </w:tc>
        <w:tc>
          <w:tcPr>
            <w:tcW w:w="851" w:type="dxa"/>
            <w:shd w:val="clear" w:color="auto" w:fill="FFFFFF"/>
            <w:vAlign w:val="center"/>
          </w:tcPr>
          <w:p w14:paraId="18098464">
            <w:pPr>
              <w:autoSpaceDE w:val="0"/>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10000</w:t>
            </w:r>
          </w:p>
        </w:tc>
        <w:tc>
          <w:tcPr>
            <w:tcW w:w="567" w:type="dxa"/>
            <w:shd w:val="clear" w:color="auto" w:fill="FFFFFF"/>
            <w:vAlign w:val="center"/>
          </w:tcPr>
          <w:p w14:paraId="4028A8D3">
            <w:pPr>
              <w:autoSpaceDE w:val="0"/>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w:t>
            </w:r>
          </w:p>
        </w:tc>
        <w:tc>
          <w:tcPr>
            <w:tcW w:w="2304" w:type="dxa"/>
            <w:shd w:val="clear" w:color="auto" w:fill="FFFFFF"/>
            <w:vAlign w:val="center"/>
          </w:tcPr>
          <w:p w14:paraId="72E17ED7">
            <w:pPr>
              <w:autoSpaceDE w:val="0"/>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1.存在较大安全隐患的，系数2-3；2.发生安全事故的，系数4。</w:t>
            </w:r>
          </w:p>
        </w:tc>
        <w:tc>
          <w:tcPr>
            <w:tcW w:w="1785" w:type="dxa"/>
            <w:shd w:val="clear" w:color="auto" w:fill="FFFFFF"/>
            <w:vAlign w:val="center"/>
          </w:tcPr>
          <w:p w14:paraId="4FCBF64A">
            <w:pPr>
              <w:autoSpaceDE w:val="0"/>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罚款数额＝10000×（1＋情节系数＋变量系数）</w:t>
            </w:r>
          </w:p>
        </w:tc>
        <w:tc>
          <w:tcPr>
            <w:tcW w:w="2385" w:type="dxa"/>
            <w:shd w:val="clear" w:color="auto" w:fill="FFFFFF"/>
            <w:vAlign w:val="center"/>
          </w:tcPr>
          <w:p w14:paraId="5EB45C35">
            <w:pPr>
              <w:autoSpaceDE w:val="0"/>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需要作出</w:t>
            </w:r>
            <w:r>
              <w:rPr>
                <w:rFonts w:cs="宋体" w:asciiTheme="minorEastAsia" w:hAnsiTheme="minorEastAsia" w:eastAsiaTheme="minorEastAsia"/>
                <w:color w:val="000000" w:themeColor="text1"/>
                <w:kern w:val="0"/>
                <w:sz w:val="15"/>
                <w:szCs w:val="15"/>
                <w14:textFill>
                  <w14:solidFill>
                    <w14:schemeClr w14:val="tx1"/>
                  </w14:solidFill>
                </w14:textFill>
              </w:rPr>
              <w:t>其它额度</w:t>
            </w:r>
            <w:r>
              <w:rPr>
                <w:rFonts w:hint="eastAsia" w:cs="宋体" w:asciiTheme="minorEastAsia" w:hAnsiTheme="minorEastAsia" w:eastAsiaTheme="minorEastAsia"/>
                <w:color w:val="000000" w:themeColor="text1"/>
                <w:kern w:val="0"/>
                <w:sz w:val="15"/>
                <w:szCs w:val="15"/>
                <w14:textFill>
                  <w14:solidFill>
                    <w14:schemeClr w14:val="tx1"/>
                  </w14:solidFill>
                </w14:textFill>
              </w:rPr>
              <w:t>处罚</w:t>
            </w:r>
            <w:r>
              <w:rPr>
                <w:rFonts w:cs="宋体" w:asciiTheme="minorEastAsia" w:hAnsiTheme="minorEastAsia" w:eastAsiaTheme="minorEastAsia"/>
                <w:color w:val="000000" w:themeColor="text1"/>
                <w:kern w:val="0"/>
                <w:sz w:val="15"/>
                <w:szCs w:val="15"/>
                <w14:textFill>
                  <w14:solidFill>
                    <w14:schemeClr w14:val="tx1"/>
                  </w14:solidFill>
                </w14:textFill>
              </w:rPr>
              <w:t>的</w:t>
            </w:r>
            <w:r>
              <w:rPr>
                <w:rFonts w:hint="eastAsia" w:cs="宋体" w:asciiTheme="minorEastAsia" w:hAnsiTheme="minorEastAsia" w:eastAsiaTheme="minorEastAsia"/>
                <w:color w:val="000000" w:themeColor="text1"/>
                <w:kern w:val="0"/>
                <w:sz w:val="15"/>
                <w:szCs w:val="15"/>
                <w14:textFill>
                  <w14:solidFill>
                    <w14:schemeClr w14:val="tx1"/>
                  </w14:solidFill>
                </w14:textFill>
              </w:rPr>
              <w:t>，报案审会讨论决定。</w:t>
            </w:r>
          </w:p>
        </w:tc>
        <w:tc>
          <w:tcPr>
            <w:tcW w:w="1208" w:type="dxa"/>
            <w:shd w:val="clear" w:color="auto" w:fill="FFFFFF"/>
            <w:vAlign w:val="center"/>
          </w:tcPr>
          <w:p w14:paraId="4842499A">
            <w:pPr>
              <w:autoSpaceDE w:val="0"/>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市级</w:t>
            </w:r>
          </w:p>
          <w:p w14:paraId="320E6573">
            <w:pPr>
              <w:autoSpaceDE w:val="0"/>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区级</w:t>
            </w:r>
          </w:p>
        </w:tc>
      </w:tr>
      <w:tr w14:paraId="4D97C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jc w:val="center"/>
        </w:trPr>
        <w:tc>
          <w:tcPr>
            <w:tcW w:w="940" w:type="dxa"/>
            <w:vMerge w:val="continue"/>
            <w:shd w:val="clear" w:color="auto" w:fill="FFFFFF"/>
            <w:vAlign w:val="center"/>
          </w:tcPr>
          <w:p w14:paraId="31EC7127">
            <w:pPr>
              <w:spacing w:before="100" w:beforeAutospacing="1" w:after="100" w:afterAutospacing="1" w:line="232" w:lineRule="exact"/>
              <w:jc w:val="center"/>
              <w:rPr>
                <w:rFonts w:asciiTheme="minorEastAsia" w:hAnsiTheme="minorEastAsia" w:eastAsiaTheme="minorEastAsia"/>
                <w:color w:val="000000" w:themeColor="text1"/>
                <w:sz w:val="15"/>
                <w:szCs w:val="15"/>
                <w14:textFill>
                  <w14:solidFill>
                    <w14:schemeClr w14:val="tx1"/>
                  </w14:solidFill>
                </w14:textFill>
              </w:rPr>
            </w:pPr>
          </w:p>
        </w:tc>
        <w:tc>
          <w:tcPr>
            <w:tcW w:w="1500" w:type="dxa"/>
            <w:vMerge w:val="continue"/>
            <w:shd w:val="clear" w:color="auto" w:fill="FFFFFF"/>
            <w:vAlign w:val="center"/>
          </w:tcPr>
          <w:p w14:paraId="56BDBD82">
            <w:pPr>
              <w:autoSpaceDE w:val="0"/>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2789" w:type="dxa"/>
            <w:shd w:val="clear" w:color="auto" w:fill="FFFFFF"/>
            <w:vAlign w:val="center"/>
          </w:tcPr>
          <w:p w14:paraId="481C03FC">
            <w:pPr>
              <w:autoSpaceDE w:val="0"/>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违反条款《中华人民共和国安全生产法》第三十八条第三款；处罚条款：第九十九条第（七）项，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tc>
        <w:tc>
          <w:tcPr>
            <w:tcW w:w="5507" w:type="dxa"/>
            <w:gridSpan w:val="4"/>
            <w:shd w:val="clear" w:color="auto" w:fill="FFFFFF"/>
            <w:vAlign w:val="center"/>
          </w:tcPr>
          <w:p w14:paraId="75D1B9A1">
            <w:pPr>
              <w:autoSpaceDE w:val="0"/>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1.使用1台（套）应当淘汰的危及生产安全的设备或者1种工艺逾期未改正的，处5万元以上10万元以下的罚款，对其直接负责的主管人员和其他直接责任人员处1万元以上2万元以下的罚款；</w:t>
            </w:r>
          </w:p>
          <w:p w14:paraId="09CB4296">
            <w:pPr>
              <w:autoSpaceDE w:val="0"/>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2.使用2台（套）应当淘汰的危及生产安全的设备或者2种工艺逾期未改正的，处10万元以上15万元以下的罚款，对其直接负责的主管人员和其他直接责任人员处1万元以上2万元以下的罚款；</w:t>
            </w:r>
          </w:p>
          <w:p w14:paraId="55C639F3">
            <w:pPr>
              <w:autoSpaceDE w:val="0"/>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3.使用3台（套）以上应当淘汰的危及生产安全的设备或者3种以上工艺逾期未改正的，处15万元以上20万元以下的罚款，对其直接负责的主管人员和其他直接责任人员处1万元以上2万元以下的罚款。</w:t>
            </w:r>
          </w:p>
          <w:p w14:paraId="30AA07BB">
            <w:pPr>
              <w:autoSpaceDE w:val="0"/>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4.逾期未改正，经责令仍拒不改正的，可予以责令停产停业整顿。</w:t>
            </w:r>
          </w:p>
        </w:tc>
        <w:tc>
          <w:tcPr>
            <w:tcW w:w="2385" w:type="dxa"/>
            <w:shd w:val="clear" w:color="auto" w:fill="FFFFFF"/>
            <w:vAlign w:val="center"/>
          </w:tcPr>
          <w:p w14:paraId="05F74C5B">
            <w:pPr>
              <w:autoSpaceDE w:val="0"/>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对违法行为，适用《中华人民共和国电力法》处罚。逾期未改正的，应另行立案，适用《中华人民共和国安全生产法》“逾期未改正”情形处罚。</w:t>
            </w:r>
          </w:p>
        </w:tc>
        <w:tc>
          <w:tcPr>
            <w:tcW w:w="1208" w:type="dxa"/>
            <w:shd w:val="clear" w:color="auto" w:fill="FFFFFF"/>
            <w:vAlign w:val="center"/>
          </w:tcPr>
          <w:p w14:paraId="7B38F41B">
            <w:pPr>
              <w:autoSpaceDE w:val="0"/>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市级</w:t>
            </w:r>
          </w:p>
          <w:p w14:paraId="52F9A0BA">
            <w:pPr>
              <w:autoSpaceDE w:val="0"/>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区级</w:t>
            </w:r>
          </w:p>
        </w:tc>
      </w:tr>
      <w:tr w14:paraId="08300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jc w:val="center"/>
        </w:trPr>
        <w:tc>
          <w:tcPr>
            <w:tcW w:w="940" w:type="dxa"/>
            <w:shd w:val="clear" w:color="auto" w:fill="FFFFFF"/>
            <w:vAlign w:val="center"/>
          </w:tcPr>
          <w:p w14:paraId="53F57467">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2</w:t>
            </w:r>
          </w:p>
        </w:tc>
        <w:tc>
          <w:tcPr>
            <w:tcW w:w="1500" w:type="dxa"/>
            <w:shd w:val="clear" w:color="auto" w:fill="FFFFFF"/>
            <w:vAlign w:val="center"/>
          </w:tcPr>
          <w:p w14:paraId="0A7F8430">
            <w:pPr>
              <w:autoSpaceDE w:val="0"/>
              <w:spacing w:line="250"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未经许可从事供电或者变更供电营业区</w:t>
            </w:r>
          </w:p>
        </w:tc>
        <w:tc>
          <w:tcPr>
            <w:tcW w:w="2789" w:type="dxa"/>
            <w:shd w:val="clear" w:color="auto" w:fill="FFFFFF"/>
            <w:vAlign w:val="center"/>
          </w:tcPr>
          <w:p w14:paraId="58FEE713">
            <w:pPr>
              <w:autoSpaceDE w:val="0"/>
              <w:spacing w:line="250"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违反条款：《中华人民共和国电力法》第二十五条第一、三款；处罚条款：第六十三条，责令改正，没收违法所得，可以并处违法所得五倍以下的罚款。</w:t>
            </w:r>
          </w:p>
        </w:tc>
        <w:tc>
          <w:tcPr>
            <w:tcW w:w="851" w:type="dxa"/>
            <w:shd w:val="clear" w:color="auto" w:fill="FFFFFF"/>
            <w:vAlign w:val="center"/>
          </w:tcPr>
          <w:p w14:paraId="45F3A23D">
            <w:pPr>
              <w:autoSpaceDE w:val="0"/>
              <w:spacing w:line="250"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违法所得</w:t>
            </w:r>
          </w:p>
        </w:tc>
        <w:tc>
          <w:tcPr>
            <w:tcW w:w="567" w:type="dxa"/>
            <w:shd w:val="clear" w:color="auto" w:fill="FFFFFF"/>
            <w:vAlign w:val="center"/>
          </w:tcPr>
          <w:p w14:paraId="2EA3CBF0">
            <w:pPr>
              <w:autoSpaceDE w:val="0"/>
              <w:spacing w:line="250"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w:t>
            </w:r>
          </w:p>
        </w:tc>
        <w:tc>
          <w:tcPr>
            <w:tcW w:w="2304" w:type="dxa"/>
            <w:shd w:val="clear" w:color="auto" w:fill="FFFFFF"/>
            <w:vAlign w:val="center"/>
          </w:tcPr>
          <w:p w14:paraId="5CD37E7E">
            <w:pPr>
              <w:autoSpaceDE w:val="0"/>
              <w:spacing w:line="250"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未经许可从事电力供应业务，系数2。</w:t>
            </w:r>
          </w:p>
        </w:tc>
        <w:tc>
          <w:tcPr>
            <w:tcW w:w="1785" w:type="dxa"/>
            <w:shd w:val="clear" w:color="auto" w:fill="FFFFFF"/>
            <w:vAlign w:val="center"/>
          </w:tcPr>
          <w:p w14:paraId="38A88C7A">
            <w:pPr>
              <w:autoSpaceDE w:val="0"/>
              <w:spacing w:line="250"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罚款数额＝违法所得×（1＋情节系数＋变量系数）</w:t>
            </w:r>
          </w:p>
        </w:tc>
        <w:tc>
          <w:tcPr>
            <w:tcW w:w="2385" w:type="dxa"/>
            <w:shd w:val="clear" w:color="auto" w:fill="FFFFFF"/>
            <w:vAlign w:val="center"/>
          </w:tcPr>
          <w:p w14:paraId="352202F5">
            <w:pPr>
              <w:autoSpaceDE w:val="0"/>
              <w:spacing w:line="250"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罚款数额不超过违法所得五倍。</w:t>
            </w:r>
          </w:p>
          <w:p w14:paraId="74D83449">
            <w:pPr>
              <w:autoSpaceDE w:val="0"/>
              <w:spacing w:line="250"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需要作出其它额度处罚的，报案审会讨论决定。</w:t>
            </w:r>
          </w:p>
        </w:tc>
        <w:tc>
          <w:tcPr>
            <w:tcW w:w="1208" w:type="dxa"/>
            <w:shd w:val="clear" w:color="auto" w:fill="FFFFFF"/>
            <w:vAlign w:val="center"/>
          </w:tcPr>
          <w:p w14:paraId="255AD912">
            <w:pPr>
              <w:autoSpaceDE w:val="0"/>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市级</w:t>
            </w:r>
          </w:p>
          <w:p w14:paraId="29464774">
            <w:pPr>
              <w:autoSpaceDE w:val="0"/>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区级</w:t>
            </w:r>
          </w:p>
        </w:tc>
      </w:tr>
      <w:tr w14:paraId="0A726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jc w:val="center"/>
        </w:trPr>
        <w:tc>
          <w:tcPr>
            <w:tcW w:w="940" w:type="dxa"/>
            <w:shd w:val="clear" w:color="auto" w:fill="FFFFFF"/>
            <w:vAlign w:val="center"/>
          </w:tcPr>
          <w:p w14:paraId="352F80DE">
            <w:pPr>
              <w:spacing w:before="100" w:beforeAutospacing="1" w:after="100" w:afterAutospacing="1"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3</w:t>
            </w:r>
          </w:p>
        </w:tc>
        <w:tc>
          <w:tcPr>
            <w:tcW w:w="1500" w:type="dxa"/>
            <w:shd w:val="clear" w:color="auto" w:fill="FFFFFF"/>
            <w:vAlign w:val="center"/>
          </w:tcPr>
          <w:p w14:paraId="7A6F8456">
            <w:pPr>
              <w:spacing w:line="250" w:lineRule="exact"/>
              <w:jc w:val="lef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供电营业机构拒绝供电</w:t>
            </w:r>
          </w:p>
        </w:tc>
        <w:tc>
          <w:tcPr>
            <w:tcW w:w="2789" w:type="dxa"/>
            <w:shd w:val="clear" w:color="auto" w:fill="FFFFFF"/>
            <w:vAlign w:val="center"/>
          </w:tcPr>
          <w:p w14:paraId="2334C038">
            <w:pPr>
              <w:spacing w:line="250"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违反条款：《中华人民共和国电力法》第二十六条第一款；处罚条款：第六十四条，责令改正，给予警告。</w:t>
            </w:r>
          </w:p>
        </w:tc>
        <w:tc>
          <w:tcPr>
            <w:tcW w:w="851" w:type="dxa"/>
            <w:shd w:val="clear" w:color="auto" w:fill="FFFFFF"/>
            <w:vAlign w:val="center"/>
          </w:tcPr>
          <w:p w14:paraId="39BEEA41">
            <w:pPr>
              <w:spacing w:line="250" w:lineRule="exact"/>
              <w:rPr>
                <w:rFonts w:asciiTheme="minorEastAsia" w:hAnsiTheme="minorEastAsia" w:eastAsiaTheme="minorEastAsia"/>
                <w:color w:val="000000" w:themeColor="text1"/>
                <w:sz w:val="15"/>
                <w:szCs w:val="15"/>
                <w14:textFill>
                  <w14:solidFill>
                    <w14:schemeClr w14:val="tx1"/>
                  </w14:solidFill>
                </w14:textFill>
              </w:rPr>
            </w:pPr>
          </w:p>
        </w:tc>
        <w:tc>
          <w:tcPr>
            <w:tcW w:w="567" w:type="dxa"/>
            <w:shd w:val="clear" w:color="auto" w:fill="FFFFFF"/>
            <w:vAlign w:val="center"/>
          </w:tcPr>
          <w:p w14:paraId="6C2D8525">
            <w:pPr>
              <w:spacing w:line="250" w:lineRule="exact"/>
              <w:jc w:val="center"/>
              <w:rPr>
                <w:rFonts w:asciiTheme="minorEastAsia" w:hAnsiTheme="minorEastAsia" w:eastAsiaTheme="minorEastAsia"/>
                <w:color w:val="000000" w:themeColor="text1"/>
                <w:sz w:val="15"/>
                <w:szCs w:val="15"/>
                <w14:textFill>
                  <w14:solidFill>
                    <w14:schemeClr w14:val="tx1"/>
                  </w14:solidFill>
                </w14:textFill>
              </w:rPr>
            </w:pPr>
          </w:p>
        </w:tc>
        <w:tc>
          <w:tcPr>
            <w:tcW w:w="2304" w:type="dxa"/>
            <w:shd w:val="clear" w:color="auto" w:fill="FFFFFF"/>
            <w:vAlign w:val="center"/>
          </w:tcPr>
          <w:p w14:paraId="2959CBDD">
            <w:pPr>
              <w:spacing w:line="250" w:lineRule="exact"/>
              <w:rPr>
                <w:rFonts w:asciiTheme="minorEastAsia" w:hAnsiTheme="minorEastAsia" w:eastAsiaTheme="minorEastAsia"/>
                <w:color w:val="000000" w:themeColor="text1"/>
                <w:sz w:val="15"/>
                <w:szCs w:val="15"/>
                <w14:textFill>
                  <w14:solidFill>
                    <w14:schemeClr w14:val="tx1"/>
                  </w14:solidFill>
                </w14:textFill>
              </w:rPr>
            </w:pPr>
          </w:p>
        </w:tc>
        <w:tc>
          <w:tcPr>
            <w:tcW w:w="1785" w:type="dxa"/>
            <w:shd w:val="clear" w:color="auto" w:fill="FFFFFF"/>
            <w:vAlign w:val="center"/>
          </w:tcPr>
          <w:p w14:paraId="74EE94A7">
            <w:pPr>
              <w:spacing w:line="250" w:lineRule="exact"/>
              <w:rPr>
                <w:rFonts w:asciiTheme="minorEastAsia" w:hAnsiTheme="minorEastAsia" w:eastAsiaTheme="minorEastAsia"/>
                <w:color w:val="000000" w:themeColor="text1"/>
                <w:sz w:val="15"/>
                <w:szCs w:val="15"/>
                <w14:textFill>
                  <w14:solidFill>
                    <w14:schemeClr w14:val="tx1"/>
                  </w14:solidFill>
                </w14:textFill>
              </w:rPr>
            </w:pPr>
          </w:p>
        </w:tc>
        <w:tc>
          <w:tcPr>
            <w:tcW w:w="2385" w:type="dxa"/>
            <w:shd w:val="clear" w:color="auto" w:fill="FFFFFF"/>
            <w:vAlign w:val="center"/>
          </w:tcPr>
          <w:p w14:paraId="7FC9D3C8">
            <w:pPr>
              <w:spacing w:line="250" w:lineRule="exact"/>
              <w:jc w:val="lef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非罚款处罚事项</w:t>
            </w:r>
          </w:p>
        </w:tc>
        <w:tc>
          <w:tcPr>
            <w:tcW w:w="1208" w:type="dxa"/>
            <w:shd w:val="clear" w:color="auto" w:fill="FFFFFF"/>
            <w:vAlign w:val="center"/>
          </w:tcPr>
          <w:p w14:paraId="7CCEAF71">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市级</w:t>
            </w:r>
          </w:p>
          <w:p w14:paraId="202D71C5">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区级</w:t>
            </w:r>
          </w:p>
        </w:tc>
      </w:tr>
      <w:tr w14:paraId="4E3C4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jc w:val="center"/>
        </w:trPr>
        <w:tc>
          <w:tcPr>
            <w:tcW w:w="940" w:type="dxa"/>
            <w:shd w:val="clear" w:color="auto" w:fill="FFFFFF"/>
            <w:vAlign w:val="center"/>
          </w:tcPr>
          <w:p w14:paraId="61B8AED5">
            <w:pPr>
              <w:spacing w:before="100" w:beforeAutospacing="1" w:after="100" w:afterAutospacing="1"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4</w:t>
            </w:r>
          </w:p>
        </w:tc>
        <w:tc>
          <w:tcPr>
            <w:tcW w:w="1500" w:type="dxa"/>
            <w:shd w:val="clear" w:color="auto" w:fill="FFFFFF"/>
            <w:vAlign w:val="center"/>
          </w:tcPr>
          <w:p w14:paraId="05180C28">
            <w:pPr>
              <w:spacing w:line="250" w:lineRule="exact"/>
              <w:jc w:val="lef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供电企业中断供电</w:t>
            </w:r>
          </w:p>
        </w:tc>
        <w:tc>
          <w:tcPr>
            <w:tcW w:w="2789" w:type="dxa"/>
            <w:shd w:val="clear" w:color="auto" w:fill="FFFFFF"/>
            <w:vAlign w:val="center"/>
          </w:tcPr>
          <w:p w14:paraId="069707CB">
            <w:pPr>
              <w:spacing w:line="250"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违反条款：《中华人民共和国电力法》第二十九条第一款；处罚条款：第六十四条，责令改正，给予警告。</w:t>
            </w:r>
          </w:p>
        </w:tc>
        <w:tc>
          <w:tcPr>
            <w:tcW w:w="851" w:type="dxa"/>
            <w:shd w:val="clear" w:color="auto" w:fill="FFFFFF"/>
            <w:vAlign w:val="center"/>
          </w:tcPr>
          <w:p w14:paraId="6B129F21">
            <w:pPr>
              <w:spacing w:line="250" w:lineRule="exact"/>
              <w:rPr>
                <w:rFonts w:asciiTheme="minorEastAsia" w:hAnsiTheme="minorEastAsia" w:eastAsiaTheme="minorEastAsia"/>
                <w:color w:val="000000" w:themeColor="text1"/>
                <w:sz w:val="15"/>
                <w:szCs w:val="15"/>
                <w14:textFill>
                  <w14:solidFill>
                    <w14:schemeClr w14:val="tx1"/>
                  </w14:solidFill>
                </w14:textFill>
              </w:rPr>
            </w:pPr>
          </w:p>
        </w:tc>
        <w:tc>
          <w:tcPr>
            <w:tcW w:w="567" w:type="dxa"/>
            <w:shd w:val="clear" w:color="auto" w:fill="FFFFFF"/>
            <w:vAlign w:val="center"/>
          </w:tcPr>
          <w:p w14:paraId="446FB185">
            <w:pPr>
              <w:spacing w:line="250" w:lineRule="exact"/>
              <w:jc w:val="center"/>
              <w:rPr>
                <w:rFonts w:asciiTheme="minorEastAsia" w:hAnsiTheme="minorEastAsia" w:eastAsiaTheme="minorEastAsia"/>
                <w:color w:val="000000" w:themeColor="text1"/>
                <w:sz w:val="15"/>
                <w:szCs w:val="15"/>
                <w14:textFill>
                  <w14:solidFill>
                    <w14:schemeClr w14:val="tx1"/>
                  </w14:solidFill>
                </w14:textFill>
              </w:rPr>
            </w:pPr>
          </w:p>
        </w:tc>
        <w:tc>
          <w:tcPr>
            <w:tcW w:w="2304" w:type="dxa"/>
            <w:shd w:val="clear" w:color="auto" w:fill="FFFFFF"/>
            <w:vAlign w:val="center"/>
          </w:tcPr>
          <w:p w14:paraId="0BFA10F7">
            <w:pPr>
              <w:spacing w:line="250" w:lineRule="exact"/>
              <w:rPr>
                <w:rFonts w:asciiTheme="minorEastAsia" w:hAnsiTheme="minorEastAsia" w:eastAsiaTheme="minorEastAsia"/>
                <w:color w:val="000000" w:themeColor="text1"/>
                <w:sz w:val="15"/>
                <w:szCs w:val="15"/>
                <w14:textFill>
                  <w14:solidFill>
                    <w14:schemeClr w14:val="tx1"/>
                  </w14:solidFill>
                </w14:textFill>
              </w:rPr>
            </w:pPr>
          </w:p>
        </w:tc>
        <w:tc>
          <w:tcPr>
            <w:tcW w:w="1785" w:type="dxa"/>
            <w:shd w:val="clear" w:color="auto" w:fill="FFFFFF"/>
            <w:vAlign w:val="center"/>
          </w:tcPr>
          <w:p w14:paraId="13697873">
            <w:pPr>
              <w:spacing w:line="250" w:lineRule="exact"/>
              <w:rPr>
                <w:rFonts w:asciiTheme="minorEastAsia" w:hAnsiTheme="minorEastAsia" w:eastAsiaTheme="minorEastAsia"/>
                <w:color w:val="000000" w:themeColor="text1"/>
                <w:sz w:val="15"/>
                <w:szCs w:val="15"/>
                <w14:textFill>
                  <w14:solidFill>
                    <w14:schemeClr w14:val="tx1"/>
                  </w14:solidFill>
                </w14:textFill>
              </w:rPr>
            </w:pPr>
          </w:p>
        </w:tc>
        <w:tc>
          <w:tcPr>
            <w:tcW w:w="2385" w:type="dxa"/>
            <w:shd w:val="clear" w:color="auto" w:fill="FFFFFF"/>
            <w:vAlign w:val="center"/>
          </w:tcPr>
          <w:p w14:paraId="503E8767">
            <w:pPr>
              <w:spacing w:line="250" w:lineRule="exact"/>
              <w:jc w:val="lef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非罚款处罚事项</w:t>
            </w:r>
          </w:p>
        </w:tc>
        <w:tc>
          <w:tcPr>
            <w:tcW w:w="1208" w:type="dxa"/>
            <w:shd w:val="clear" w:color="auto" w:fill="FFFFFF"/>
            <w:vAlign w:val="center"/>
          </w:tcPr>
          <w:p w14:paraId="09DD5A08">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市级</w:t>
            </w:r>
          </w:p>
          <w:p w14:paraId="0BD38FB2">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区级</w:t>
            </w:r>
          </w:p>
        </w:tc>
      </w:tr>
      <w:tr w14:paraId="6C444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jc w:val="center"/>
        </w:trPr>
        <w:tc>
          <w:tcPr>
            <w:tcW w:w="940" w:type="dxa"/>
            <w:shd w:val="clear" w:color="auto" w:fill="FFFFFF"/>
            <w:vAlign w:val="center"/>
          </w:tcPr>
          <w:p w14:paraId="79AD9080">
            <w:pPr>
              <w:spacing w:before="100" w:beforeAutospacing="1" w:after="100" w:afterAutospacing="1"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5</w:t>
            </w:r>
          </w:p>
        </w:tc>
        <w:tc>
          <w:tcPr>
            <w:tcW w:w="1500" w:type="dxa"/>
            <w:shd w:val="clear" w:color="auto" w:fill="FFFFFF"/>
            <w:vAlign w:val="center"/>
          </w:tcPr>
          <w:p w14:paraId="128D6DFF">
            <w:pPr>
              <w:spacing w:line="250" w:lineRule="exact"/>
              <w:jc w:val="lef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用户危害供电用电安全或者扰乱供电用电秩序</w:t>
            </w:r>
          </w:p>
        </w:tc>
        <w:tc>
          <w:tcPr>
            <w:tcW w:w="2789" w:type="dxa"/>
            <w:shd w:val="clear" w:color="auto" w:fill="FFFFFF"/>
            <w:vAlign w:val="center"/>
          </w:tcPr>
          <w:p w14:paraId="56C18DE7">
            <w:pPr>
              <w:spacing w:line="250"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违反条款：《中华人民共和国电力法》第三十二条第一款；处罚条款：第六十五条，责令改正，给予警告；情节严重或者拒绝改正的，可以中止供电，可以并处五万元以下的罚款。</w:t>
            </w:r>
          </w:p>
        </w:tc>
        <w:tc>
          <w:tcPr>
            <w:tcW w:w="851" w:type="dxa"/>
            <w:shd w:val="clear" w:color="auto" w:fill="FFFFFF"/>
            <w:vAlign w:val="center"/>
          </w:tcPr>
          <w:p w14:paraId="5A6DAE95">
            <w:pPr>
              <w:spacing w:line="250" w:lineRule="exact"/>
              <w:rPr>
                <w:rFonts w:asciiTheme="minorEastAsia" w:hAnsiTheme="minorEastAsia" w:eastAsiaTheme="minorEastAsia"/>
                <w:color w:val="000000" w:themeColor="text1"/>
                <w:sz w:val="15"/>
                <w:szCs w:val="15"/>
                <w14:textFill>
                  <w14:solidFill>
                    <w14:schemeClr w14:val="tx1"/>
                  </w14:solidFill>
                </w14:textFill>
              </w:rPr>
            </w:pPr>
          </w:p>
        </w:tc>
        <w:tc>
          <w:tcPr>
            <w:tcW w:w="567" w:type="dxa"/>
            <w:shd w:val="clear" w:color="auto" w:fill="FFFFFF"/>
            <w:vAlign w:val="center"/>
          </w:tcPr>
          <w:p w14:paraId="3CCF77E6">
            <w:pPr>
              <w:spacing w:line="250" w:lineRule="exact"/>
              <w:jc w:val="center"/>
              <w:rPr>
                <w:rFonts w:asciiTheme="minorEastAsia" w:hAnsiTheme="minorEastAsia" w:eastAsiaTheme="minorEastAsia"/>
                <w:color w:val="000000" w:themeColor="text1"/>
                <w:sz w:val="15"/>
                <w:szCs w:val="15"/>
                <w14:textFill>
                  <w14:solidFill>
                    <w14:schemeClr w14:val="tx1"/>
                  </w14:solidFill>
                </w14:textFill>
              </w:rPr>
            </w:pPr>
          </w:p>
        </w:tc>
        <w:tc>
          <w:tcPr>
            <w:tcW w:w="2304" w:type="dxa"/>
            <w:shd w:val="clear" w:color="auto" w:fill="FFFFFF"/>
            <w:vAlign w:val="center"/>
          </w:tcPr>
          <w:p w14:paraId="7E37905D">
            <w:pPr>
              <w:spacing w:line="250" w:lineRule="exact"/>
              <w:rPr>
                <w:rFonts w:asciiTheme="minorEastAsia" w:hAnsiTheme="minorEastAsia" w:eastAsiaTheme="minorEastAsia"/>
                <w:color w:val="000000" w:themeColor="text1"/>
                <w:sz w:val="15"/>
                <w:szCs w:val="15"/>
                <w14:textFill>
                  <w14:solidFill>
                    <w14:schemeClr w14:val="tx1"/>
                  </w14:solidFill>
                </w14:textFill>
              </w:rPr>
            </w:pPr>
          </w:p>
        </w:tc>
        <w:tc>
          <w:tcPr>
            <w:tcW w:w="1785" w:type="dxa"/>
            <w:shd w:val="clear" w:color="auto" w:fill="FFFFFF"/>
            <w:vAlign w:val="center"/>
          </w:tcPr>
          <w:p w14:paraId="34AA2983">
            <w:pPr>
              <w:spacing w:line="250" w:lineRule="exact"/>
              <w:rPr>
                <w:rFonts w:asciiTheme="minorEastAsia" w:hAnsiTheme="minorEastAsia" w:eastAsiaTheme="minorEastAsia"/>
                <w:color w:val="000000" w:themeColor="text1"/>
                <w:sz w:val="15"/>
                <w:szCs w:val="15"/>
                <w14:textFill>
                  <w14:solidFill>
                    <w14:schemeClr w14:val="tx1"/>
                  </w14:solidFill>
                </w14:textFill>
              </w:rPr>
            </w:pPr>
          </w:p>
        </w:tc>
        <w:tc>
          <w:tcPr>
            <w:tcW w:w="2385" w:type="dxa"/>
            <w:shd w:val="clear" w:color="auto" w:fill="FFFFFF"/>
            <w:vAlign w:val="center"/>
          </w:tcPr>
          <w:p w14:paraId="7F074573">
            <w:pPr>
              <w:spacing w:line="250" w:lineRule="exact"/>
              <w:jc w:val="lef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按照规定执行。</w:t>
            </w:r>
          </w:p>
          <w:p w14:paraId="55005C30">
            <w:pPr>
              <w:spacing w:line="250" w:lineRule="exact"/>
              <w:jc w:val="lef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可参照《供用电监督管理办法》第二十八条相关规定。</w:t>
            </w:r>
          </w:p>
        </w:tc>
        <w:tc>
          <w:tcPr>
            <w:tcW w:w="1208" w:type="dxa"/>
            <w:shd w:val="clear" w:color="auto" w:fill="FFFFFF"/>
            <w:vAlign w:val="center"/>
          </w:tcPr>
          <w:p w14:paraId="09DD90C1">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街道</w:t>
            </w:r>
          </w:p>
          <w:p w14:paraId="1407047F">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乡镇</w:t>
            </w:r>
          </w:p>
        </w:tc>
      </w:tr>
      <w:tr w14:paraId="7EAA5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jc w:val="center"/>
        </w:trPr>
        <w:tc>
          <w:tcPr>
            <w:tcW w:w="940" w:type="dxa"/>
            <w:vMerge w:val="restart"/>
            <w:shd w:val="clear" w:color="auto" w:fill="FFFFFF"/>
            <w:vAlign w:val="center"/>
          </w:tcPr>
          <w:p w14:paraId="118F8CEE">
            <w:pPr>
              <w:spacing w:before="100" w:beforeAutospacing="1" w:after="100" w:afterAutospacing="1"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6</w:t>
            </w:r>
          </w:p>
        </w:tc>
        <w:tc>
          <w:tcPr>
            <w:tcW w:w="1500" w:type="dxa"/>
            <w:vMerge w:val="restart"/>
            <w:shd w:val="clear" w:color="auto" w:fill="FFFFFF"/>
            <w:vAlign w:val="center"/>
          </w:tcPr>
          <w:p w14:paraId="4B1E4A1F">
            <w:pPr>
              <w:autoSpaceDE w:val="0"/>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盗窃电能</w:t>
            </w:r>
          </w:p>
        </w:tc>
        <w:tc>
          <w:tcPr>
            <w:tcW w:w="2789" w:type="dxa"/>
            <w:shd w:val="clear" w:color="auto" w:fill="FFFFFF"/>
            <w:vAlign w:val="center"/>
          </w:tcPr>
          <w:p w14:paraId="640E61EC">
            <w:pPr>
              <w:autoSpaceDE w:val="0"/>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违反条款、处罚条款：《中华人民共和国电力法》第七十一条，责令停止违法行为，追缴电费并处应交电费五倍以下的罚款。</w:t>
            </w:r>
          </w:p>
        </w:tc>
        <w:tc>
          <w:tcPr>
            <w:tcW w:w="851" w:type="dxa"/>
            <w:vMerge w:val="restart"/>
            <w:shd w:val="clear" w:color="auto" w:fill="FFFFFF"/>
            <w:vAlign w:val="center"/>
          </w:tcPr>
          <w:p w14:paraId="16CF92B3">
            <w:pPr>
              <w:autoSpaceDE w:val="0"/>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应交电费</w:t>
            </w:r>
          </w:p>
        </w:tc>
        <w:tc>
          <w:tcPr>
            <w:tcW w:w="567" w:type="dxa"/>
            <w:vMerge w:val="restart"/>
            <w:shd w:val="clear" w:color="auto" w:fill="FFFFFF"/>
            <w:vAlign w:val="center"/>
          </w:tcPr>
          <w:p w14:paraId="343B8916">
            <w:pPr>
              <w:autoSpaceDE w:val="0"/>
              <w:spacing w:before="100" w:beforeAutospacing="1" w:after="100" w:afterAutospacing="1"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1</w:t>
            </w:r>
          </w:p>
        </w:tc>
        <w:tc>
          <w:tcPr>
            <w:tcW w:w="2304" w:type="dxa"/>
            <w:vMerge w:val="restart"/>
            <w:shd w:val="clear" w:color="auto" w:fill="FFFFFF"/>
            <w:vAlign w:val="center"/>
          </w:tcPr>
          <w:p w14:paraId="6B06E356">
            <w:pPr>
              <w:autoSpaceDE w:val="0"/>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1.造成电能损失较大或者供电设施、用电计量装置等损坏的，系数2-3；2.造成电能损失严重或者供用电事故的，系数4。</w:t>
            </w:r>
          </w:p>
        </w:tc>
        <w:tc>
          <w:tcPr>
            <w:tcW w:w="1785" w:type="dxa"/>
            <w:vMerge w:val="restart"/>
            <w:shd w:val="clear" w:color="auto" w:fill="FFFFFF"/>
            <w:vAlign w:val="center"/>
          </w:tcPr>
          <w:p w14:paraId="024C4BFD">
            <w:pPr>
              <w:autoSpaceDE w:val="0"/>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罚款数额＝应交电费×（1＋情节系数＋变量系数）</w:t>
            </w:r>
          </w:p>
        </w:tc>
        <w:tc>
          <w:tcPr>
            <w:tcW w:w="2385" w:type="dxa"/>
            <w:vMerge w:val="restart"/>
            <w:shd w:val="clear" w:color="auto" w:fill="FFFFFF"/>
            <w:vAlign w:val="center"/>
          </w:tcPr>
          <w:p w14:paraId="440BD232">
            <w:pPr>
              <w:autoSpaceDE w:val="0"/>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罚款数额不超过应交电费五倍。</w:t>
            </w:r>
          </w:p>
          <w:p w14:paraId="148BA53B">
            <w:pPr>
              <w:autoSpaceDE w:val="0"/>
              <w:spacing w:line="232" w:lineRule="exact"/>
              <w:jc w:val="lef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需要作出其它额度处罚的，报案审会讨论决定。</w:t>
            </w:r>
          </w:p>
          <w:p w14:paraId="4C4E837A">
            <w:pPr>
              <w:autoSpaceDE w:val="0"/>
              <w:spacing w:line="232" w:lineRule="exact"/>
              <w:jc w:val="lef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构成犯罪的，依法追究刑事责任。</w:t>
            </w:r>
          </w:p>
        </w:tc>
        <w:tc>
          <w:tcPr>
            <w:tcW w:w="1208" w:type="dxa"/>
            <w:shd w:val="clear" w:color="auto" w:fill="FFFFFF"/>
            <w:vAlign w:val="center"/>
          </w:tcPr>
          <w:p w14:paraId="7B16BE40">
            <w:pPr>
              <w:autoSpaceDE w:val="0"/>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街道</w:t>
            </w:r>
          </w:p>
          <w:p w14:paraId="328DA2C6">
            <w:pPr>
              <w:autoSpaceDE w:val="0"/>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乡镇</w:t>
            </w:r>
          </w:p>
        </w:tc>
      </w:tr>
      <w:tr w14:paraId="23D68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2308" w:hRule="atLeast"/>
          <w:jc w:val="center"/>
        </w:trPr>
        <w:tc>
          <w:tcPr>
            <w:tcW w:w="940" w:type="dxa"/>
            <w:vMerge w:val="continue"/>
            <w:shd w:val="clear" w:color="auto" w:fill="FFFFFF"/>
            <w:vAlign w:val="center"/>
          </w:tcPr>
          <w:p w14:paraId="675CEEEE">
            <w:pPr>
              <w:spacing w:before="100" w:beforeAutospacing="1" w:after="100" w:afterAutospacing="1" w:line="232" w:lineRule="exact"/>
              <w:jc w:val="center"/>
              <w:rPr>
                <w:rFonts w:asciiTheme="minorEastAsia" w:hAnsiTheme="minorEastAsia" w:eastAsiaTheme="minorEastAsia"/>
                <w:color w:val="000000" w:themeColor="text1"/>
                <w:sz w:val="15"/>
                <w:szCs w:val="15"/>
                <w14:textFill>
                  <w14:solidFill>
                    <w14:schemeClr w14:val="tx1"/>
                  </w14:solidFill>
                </w14:textFill>
              </w:rPr>
            </w:pPr>
          </w:p>
        </w:tc>
        <w:tc>
          <w:tcPr>
            <w:tcW w:w="1500" w:type="dxa"/>
            <w:vMerge w:val="continue"/>
            <w:shd w:val="clear" w:color="auto" w:fill="FFFFFF"/>
            <w:vAlign w:val="center"/>
          </w:tcPr>
          <w:p w14:paraId="73470131">
            <w:pPr>
              <w:autoSpaceDE w:val="0"/>
              <w:spacing w:before="100" w:beforeAutospacing="1" w:after="100" w:afterAutospacing="1" w:line="232" w:lineRule="exact"/>
              <w:jc w:val="left"/>
              <w:rPr>
                <w:rFonts w:asciiTheme="minorEastAsia" w:hAnsiTheme="minorEastAsia" w:eastAsiaTheme="minorEastAsia"/>
                <w:color w:val="000000" w:themeColor="text1"/>
                <w:sz w:val="15"/>
                <w:szCs w:val="15"/>
                <w14:textFill>
                  <w14:solidFill>
                    <w14:schemeClr w14:val="tx1"/>
                  </w14:solidFill>
                </w14:textFill>
              </w:rPr>
            </w:pPr>
          </w:p>
        </w:tc>
        <w:tc>
          <w:tcPr>
            <w:tcW w:w="2789" w:type="dxa"/>
            <w:shd w:val="clear" w:color="auto" w:fill="FFFFFF"/>
            <w:vAlign w:val="center"/>
          </w:tcPr>
          <w:p w14:paraId="0605A1C0">
            <w:pPr>
              <w:autoSpaceDE w:val="0"/>
              <w:spacing w:before="100" w:beforeAutospacing="1" w:after="100" w:afterAutospacing="1" w:line="232" w:lineRule="exact"/>
              <w:jc w:val="lef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违反条款：《电力供应与使用条例》第三十一条第（一）（二）（三）（四）（五）（六）项；处罚条款：第四十一条，责令停止违法行为，追缴电费并处应交电费５倍以下的罚款。</w:t>
            </w:r>
          </w:p>
        </w:tc>
        <w:tc>
          <w:tcPr>
            <w:tcW w:w="851" w:type="dxa"/>
            <w:vMerge w:val="continue"/>
            <w:shd w:val="clear" w:color="auto" w:fill="FFFFFF"/>
            <w:vAlign w:val="center"/>
          </w:tcPr>
          <w:p w14:paraId="211AFA6D">
            <w:pPr>
              <w:autoSpaceDE w:val="0"/>
              <w:spacing w:before="100" w:beforeAutospacing="1" w:after="100" w:afterAutospacing="1" w:line="232" w:lineRule="exact"/>
              <w:jc w:val="left"/>
              <w:rPr>
                <w:rFonts w:asciiTheme="minorEastAsia" w:hAnsiTheme="minorEastAsia" w:eastAsiaTheme="minorEastAsia"/>
                <w:color w:val="000000" w:themeColor="text1"/>
                <w:sz w:val="15"/>
                <w:szCs w:val="15"/>
                <w14:textFill>
                  <w14:solidFill>
                    <w14:schemeClr w14:val="tx1"/>
                  </w14:solidFill>
                </w14:textFill>
              </w:rPr>
            </w:pPr>
          </w:p>
        </w:tc>
        <w:tc>
          <w:tcPr>
            <w:tcW w:w="567" w:type="dxa"/>
            <w:vMerge w:val="continue"/>
            <w:shd w:val="clear" w:color="auto" w:fill="FFFFFF"/>
            <w:vAlign w:val="center"/>
          </w:tcPr>
          <w:p w14:paraId="2305D981">
            <w:pPr>
              <w:autoSpaceDE w:val="0"/>
              <w:spacing w:before="100" w:beforeAutospacing="1" w:after="100" w:afterAutospacing="1" w:line="232" w:lineRule="exact"/>
              <w:jc w:val="center"/>
              <w:rPr>
                <w:rFonts w:asciiTheme="minorEastAsia" w:hAnsiTheme="minorEastAsia" w:eastAsiaTheme="minorEastAsia"/>
                <w:color w:val="000000" w:themeColor="text1"/>
                <w:sz w:val="15"/>
                <w:szCs w:val="15"/>
                <w14:textFill>
                  <w14:solidFill>
                    <w14:schemeClr w14:val="tx1"/>
                  </w14:solidFill>
                </w14:textFill>
              </w:rPr>
            </w:pPr>
          </w:p>
        </w:tc>
        <w:tc>
          <w:tcPr>
            <w:tcW w:w="2304" w:type="dxa"/>
            <w:vMerge w:val="continue"/>
            <w:shd w:val="clear" w:color="auto" w:fill="FFFFFF"/>
            <w:vAlign w:val="center"/>
          </w:tcPr>
          <w:p w14:paraId="3275DC4B">
            <w:pPr>
              <w:autoSpaceDE w:val="0"/>
              <w:spacing w:before="100" w:beforeAutospacing="1" w:after="100" w:afterAutospacing="1" w:line="232" w:lineRule="exact"/>
              <w:jc w:val="left"/>
              <w:rPr>
                <w:rFonts w:asciiTheme="minorEastAsia" w:hAnsiTheme="minorEastAsia" w:eastAsiaTheme="minorEastAsia"/>
                <w:color w:val="000000" w:themeColor="text1"/>
                <w:sz w:val="15"/>
                <w:szCs w:val="15"/>
                <w14:textFill>
                  <w14:solidFill>
                    <w14:schemeClr w14:val="tx1"/>
                  </w14:solidFill>
                </w14:textFill>
              </w:rPr>
            </w:pPr>
          </w:p>
        </w:tc>
        <w:tc>
          <w:tcPr>
            <w:tcW w:w="1785" w:type="dxa"/>
            <w:vMerge w:val="continue"/>
            <w:shd w:val="clear" w:color="auto" w:fill="FFFFFF"/>
            <w:vAlign w:val="center"/>
          </w:tcPr>
          <w:p w14:paraId="6E90E616">
            <w:pPr>
              <w:autoSpaceDE w:val="0"/>
              <w:spacing w:before="100" w:beforeAutospacing="1" w:after="100" w:afterAutospacing="1" w:line="232" w:lineRule="exact"/>
              <w:jc w:val="left"/>
              <w:rPr>
                <w:rFonts w:asciiTheme="minorEastAsia" w:hAnsiTheme="minorEastAsia" w:eastAsiaTheme="minorEastAsia"/>
                <w:color w:val="000000" w:themeColor="text1"/>
                <w:sz w:val="15"/>
                <w:szCs w:val="15"/>
                <w14:textFill>
                  <w14:solidFill>
                    <w14:schemeClr w14:val="tx1"/>
                  </w14:solidFill>
                </w14:textFill>
              </w:rPr>
            </w:pPr>
          </w:p>
        </w:tc>
        <w:tc>
          <w:tcPr>
            <w:tcW w:w="2385" w:type="dxa"/>
            <w:vMerge w:val="continue"/>
            <w:shd w:val="clear" w:color="auto" w:fill="FFFFFF"/>
            <w:vAlign w:val="center"/>
          </w:tcPr>
          <w:p w14:paraId="47D7C6B7">
            <w:pPr>
              <w:spacing w:before="100" w:beforeAutospacing="1" w:after="100" w:afterAutospacing="1" w:line="232" w:lineRule="exact"/>
              <w:jc w:val="left"/>
              <w:rPr>
                <w:rFonts w:asciiTheme="minorEastAsia" w:hAnsiTheme="minorEastAsia" w:eastAsiaTheme="minorEastAsia"/>
                <w:color w:val="000000" w:themeColor="text1"/>
                <w:sz w:val="15"/>
                <w:szCs w:val="15"/>
                <w14:textFill>
                  <w14:solidFill>
                    <w14:schemeClr w14:val="tx1"/>
                  </w14:solidFill>
                </w14:textFill>
              </w:rPr>
            </w:pPr>
          </w:p>
        </w:tc>
        <w:tc>
          <w:tcPr>
            <w:tcW w:w="1208" w:type="dxa"/>
            <w:shd w:val="clear" w:color="auto" w:fill="FFFFFF"/>
            <w:vAlign w:val="center"/>
          </w:tcPr>
          <w:p w14:paraId="3BEF2389">
            <w:pPr>
              <w:spacing w:before="100" w:beforeAutospacing="1" w:after="100" w:afterAutospacing="1"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街道</w:t>
            </w:r>
          </w:p>
          <w:p w14:paraId="60331C6E">
            <w:pPr>
              <w:spacing w:before="100" w:beforeAutospacing="1" w:after="100" w:afterAutospacing="1"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乡镇</w:t>
            </w:r>
          </w:p>
        </w:tc>
      </w:tr>
      <w:tr w14:paraId="632E9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jc w:val="center"/>
        </w:trPr>
        <w:tc>
          <w:tcPr>
            <w:tcW w:w="14329" w:type="dxa"/>
            <w:gridSpan w:val="9"/>
            <w:shd w:val="clear" w:color="auto" w:fill="FFFFFF"/>
            <w:vAlign w:val="center"/>
          </w:tcPr>
          <w:p w14:paraId="778923C7">
            <w:pPr>
              <w:pStyle w:val="5"/>
              <w:widowControl w:val="0"/>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bookmarkStart w:id="119" w:name="_Toc1499383319"/>
            <w:bookmarkStart w:id="120" w:name="_Toc110851495"/>
            <w:r>
              <w:rPr>
                <w:rFonts w:hint="eastAsia" w:asciiTheme="minorEastAsia" w:hAnsiTheme="minorEastAsia" w:eastAsiaTheme="minorEastAsia"/>
                <w:color w:val="000000" w:themeColor="text1"/>
                <w:sz w:val="15"/>
                <w:szCs w:val="15"/>
                <w14:textFill>
                  <w14:solidFill>
                    <w14:schemeClr w14:val="tx1"/>
                  </w14:solidFill>
                </w14:textFill>
              </w:rPr>
              <w:t>《电力设施保护条例》《电力设施保护条例实施细则》案由5项</w:t>
            </w:r>
            <w:bookmarkEnd w:id="119"/>
            <w:bookmarkEnd w:id="120"/>
          </w:p>
        </w:tc>
      </w:tr>
      <w:tr w14:paraId="2DC3D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615" w:hRule="atLeast"/>
          <w:jc w:val="center"/>
        </w:trPr>
        <w:tc>
          <w:tcPr>
            <w:tcW w:w="940" w:type="dxa"/>
            <w:shd w:val="clear" w:color="auto" w:fill="FFFFFF"/>
            <w:vAlign w:val="center"/>
          </w:tcPr>
          <w:p w14:paraId="0C7D11F4">
            <w:pPr>
              <w:spacing w:before="100" w:beforeAutospacing="1" w:after="100" w:afterAutospacing="1"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asciiTheme="minorEastAsia" w:hAnsiTheme="minorEastAsia" w:eastAsiaTheme="minorEastAsia"/>
                <w:color w:val="000000" w:themeColor="text1"/>
                <w:sz w:val="15"/>
                <w:szCs w:val="15"/>
                <w14:textFill>
                  <w14:solidFill>
                    <w14:schemeClr w14:val="tx1"/>
                  </w14:solidFill>
                </w14:textFill>
              </w:rPr>
              <w:t>1</w:t>
            </w:r>
          </w:p>
        </w:tc>
        <w:tc>
          <w:tcPr>
            <w:tcW w:w="1500" w:type="dxa"/>
            <w:shd w:val="clear" w:color="auto" w:fill="FFFFFF"/>
            <w:vAlign w:val="center"/>
          </w:tcPr>
          <w:p w14:paraId="35268187">
            <w:pPr>
              <w:autoSpaceDE w:val="0"/>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危害发电设施、变电设施</w:t>
            </w:r>
          </w:p>
        </w:tc>
        <w:tc>
          <w:tcPr>
            <w:tcW w:w="2789" w:type="dxa"/>
            <w:shd w:val="clear" w:color="auto" w:fill="FFFFFF"/>
            <w:vAlign w:val="center"/>
          </w:tcPr>
          <w:p w14:paraId="2143E140">
            <w:pPr>
              <w:autoSpaceDE w:val="0"/>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违反条款：《电力设施保护条例》第十三条第（一）（二）（三）（四）（五）项；</w:t>
            </w:r>
          </w:p>
          <w:p w14:paraId="4425197C">
            <w:pPr>
              <w:autoSpaceDE w:val="0"/>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处罚条款：第二十七条，责令改正；拒不改正的，处１万元以下的罚款。</w:t>
            </w:r>
          </w:p>
        </w:tc>
        <w:tc>
          <w:tcPr>
            <w:tcW w:w="851" w:type="dxa"/>
            <w:shd w:val="clear" w:color="auto" w:fill="FFFFFF"/>
            <w:vAlign w:val="center"/>
          </w:tcPr>
          <w:p w14:paraId="5E4F7D97">
            <w:pPr>
              <w:autoSpaceDE w:val="0"/>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2000</w:t>
            </w:r>
          </w:p>
        </w:tc>
        <w:tc>
          <w:tcPr>
            <w:tcW w:w="567" w:type="dxa"/>
            <w:shd w:val="clear" w:color="auto" w:fill="FFFFFF"/>
            <w:vAlign w:val="center"/>
          </w:tcPr>
          <w:p w14:paraId="2A91F800">
            <w:pPr>
              <w:autoSpaceDE w:val="0"/>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1</w:t>
            </w:r>
          </w:p>
        </w:tc>
        <w:tc>
          <w:tcPr>
            <w:tcW w:w="2304" w:type="dxa"/>
            <w:shd w:val="clear" w:color="auto" w:fill="FFFFFF"/>
            <w:vAlign w:val="center"/>
          </w:tcPr>
          <w:p w14:paraId="3CE3F24A">
            <w:pPr>
              <w:autoSpaceDE w:val="0"/>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1.造成电能损失较大或者发电设施、变电设施损坏的，系数2-3；2.造成事故或者损失严重的，系数4。</w:t>
            </w:r>
          </w:p>
        </w:tc>
        <w:tc>
          <w:tcPr>
            <w:tcW w:w="1785" w:type="dxa"/>
            <w:shd w:val="clear" w:color="auto" w:fill="FFFFFF"/>
            <w:vAlign w:val="center"/>
          </w:tcPr>
          <w:p w14:paraId="0FD2D601">
            <w:pPr>
              <w:autoSpaceDE w:val="0"/>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罚款数额＝2000×（1＋情节系数＋变量系数）</w:t>
            </w:r>
          </w:p>
        </w:tc>
        <w:tc>
          <w:tcPr>
            <w:tcW w:w="2385" w:type="dxa"/>
            <w:shd w:val="clear" w:color="auto" w:fill="FFFFFF"/>
            <w:vAlign w:val="center"/>
          </w:tcPr>
          <w:p w14:paraId="2668A507">
            <w:pPr>
              <w:autoSpaceDE w:val="0"/>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拒不改正的情形，不记入情节系数。</w:t>
            </w:r>
          </w:p>
          <w:p w14:paraId="178FCE05">
            <w:pPr>
              <w:autoSpaceDE w:val="0"/>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需要作出其它额度处罚的，报案审会讨论决定。</w:t>
            </w:r>
          </w:p>
        </w:tc>
        <w:tc>
          <w:tcPr>
            <w:tcW w:w="1208" w:type="dxa"/>
            <w:shd w:val="clear" w:color="auto" w:fill="FFFFFF"/>
            <w:vAlign w:val="center"/>
          </w:tcPr>
          <w:p w14:paraId="02DF4C71">
            <w:pPr>
              <w:autoSpaceDE w:val="0"/>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街道</w:t>
            </w:r>
          </w:p>
          <w:p w14:paraId="4B844E7C">
            <w:pPr>
              <w:autoSpaceDE w:val="0"/>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乡镇</w:t>
            </w:r>
          </w:p>
        </w:tc>
      </w:tr>
      <w:tr w14:paraId="52800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2349" w:hRule="atLeast"/>
          <w:jc w:val="center"/>
        </w:trPr>
        <w:tc>
          <w:tcPr>
            <w:tcW w:w="940" w:type="dxa"/>
            <w:tcBorders>
              <w:bottom w:val="single" w:color="auto" w:sz="4" w:space="0"/>
            </w:tcBorders>
            <w:shd w:val="clear" w:color="auto" w:fill="FFFFFF"/>
            <w:vAlign w:val="center"/>
          </w:tcPr>
          <w:p w14:paraId="4D228195">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asciiTheme="minorEastAsia" w:hAnsiTheme="minorEastAsia" w:eastAsiaTheme="minorEastAsia"/>
                <w:color w:val="000000" w:themeColor="text1"/>
                <w:sz w:val="15"/>
                <w:szCs w:val="15"/>
                <w14:textFill>
                  <w14:solidFill>
                    <w14:schemeClr w14:val="tx1"/>
                  </w14:solidFill>
                </w14:textFill>
              </w:rPr>
              <w:t>2</w:t>
            </w:r>
          </w:p>
        </w:tc>
        <w:tc>
          <w:tcPr>
            <w:tcW w:w="1500" w:type="dxa"/>
            <w:shd w:val="clear" w:color="auto" w:fill="FFFFFF"/>
            <w:vAlign w:val="center"/>
          </w:tcPr>
          <w:p w14:paraId="3FD21FB9">
            <w:pPr>
              <w:spacing w:line="232" w:lineRule="exact"/>
              <w:jc w:val="lef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危害电力线路设施</w:t>
            </w:r>
          </w:p>
        </w:tc>
        <w:tc>
          <w:tcPr>
            <w:tcW w:w="2789" w:type="dxa"/>
            <w:shd w:val="clear" w:color="auto" w:fill="FFFFFF"/>
            <w:vAlign w:val="center"/>
          </w:tcPr>
          <w:p w14:paraId="7B17D9F0">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违反条款：《电力设施保护条例》第十四条第（一）（二）（三）（四）（五）（六）（七）（八）（九）（十）（十一）项；</w:t>
            </w:r>
          </w:p>
          <w:p w14:paraId="5D10D54E">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处罚条款：第二十七条，责令改正；拒不改正的，处1万元以下的罚款。</w:t>
            </w:r>
          </w:p>
        </w:tc>
        <w:tc>
          <w:tcPr>
            <w:tcW w:w="851" w:type="dxa"/>
            <w:shd w:val="clear" w:color="auto" w:fill="FFFFFF"/>
            <w:vAlign w:val="center"/>
          </w:tcPr>
          <w:p w14:paraId="69D3FAC2">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2000</w:t>
            </w:r>
          </w:p>
        </w:tc>
        <w:tc>
          <w:tcPr>
            <w:tcW w:w="567" w:type="dxa"/>
            <w:shd w:val="clear" w:color="auto" w:fill="FFFFFF"/>
            <w:vAlign w:val="center"/>
          </w:tcPr>
          <w:p w14:paraId="0447D420">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1</w:t>
            </w:r>
          </w:p>
        </w:tc>
        <w:tc>
          <w:tcPr>
            <w:tcW w:w="2304" w:type="dxa"/>
            <w:shd w:val="clear" w:color="auto" w:fill="FFFFFF"/>
            <w:vAlign w:val="center"/>
          </w:tcPr>
          <w:p w14:paraId="52A17577">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1.造成电能损失较大或者发电设施、变电设施损坏的，系数2-3；2.造成事故或者损失严重的，系数4。</w:t>
            </w:r>
          </w:p>
        </w:tc>
        <w:tc>
          <w:tcPr>
            <w:tcW w:w="1785" w:type="dxa"/>
            <w:shd w:val="clear" w:color="auto" w:fill="FFFFFF"/>
            <w:vAlign w:val="center"/>
          </w:tcPr>
          <w:p w14:paraId="172425A8">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罚款数额＝2000×（1＋情节系数＋变量系数）</w:t>
            </w:r>
          </w:p>
        </w:tc>
        <w:tc>
          <w:tcPr>
            <w:tcW w:w="2385" w:type="dxa"/>
            <w:vMerge w:val="restart"/>
            <w:shd w:val="clear" w:color="auto" w:fill="FFFFFF"/>
            <w:vAlign w:val="center"/>
          </w:tcPr>
          <w:p w14:paraId="60C5662F">
            <w:pPr>
              <w:autoSpaceDE w:val="0"/>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拒不改正的情形，不记入情节系数。</w:t>
            </w:r>
          </w:p>
          <w:p w14:paraId="0FEE1635">
            <w:pPr>
              <w:autoSpaceDE w:val="0"/>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需要作出其它额度处罚的，报案审会讨论决定。</w:t>
            </w:r>
          </w:p>
          <w:p w14:paraId="3BD6AFC5">
            <w:pPr>
              <w:pStyle w:val="2"/>
              <w:ind w:left="0" w:leftChars="0" w:firstLine="0" w:firstLineChars="0"/>
            </w:pPr>
          </w:p>
        </w:tc>
        <w:tc>
          <w:tcPr>
            <w:tcW w:w="1208" w:type="dxa"/>
            <w:shd w:val="clear" w:color="auto" w:fill="FFFFFF"/>
            <w:vAlign w:val="center"/>
          </w:tcPr>
          <w:p w14:paraId="3621DB1B">
            <w:pPr>
              <w:autoSpaceDE w:val="0"/>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街道</w:t>
            </w:r>
          </w:p>
          <w:p w14:paraId="4BDF59AC">
            <w:pPr>
              <w:autoSpaceDE w:val="0"/>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乡镇</w:t>
            </w:r>
          </w:p>
        </w:tc>
      </w:tr>
      <w:tr w14:paraId="35445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326" w:hRule="atLeast"/>
          <w:jc w:val="center"/>
        </w:trPr>
        <w:tc>
          <w:tcPr>
            <w:tcW w:w="940" w:type="dxa"/>
            <w:tcBorders>
              <w:bottom w:val="single" w:color="auto" w:sz="4" w:space="0"/>
            </w:tcBorders>
            <w:shd w:val="clear" w:color="auto" w:fill="FFFFFF"/>
            <w:vAlign w:val="center"/>
          </w:tcPr>
          <w:p w14:paraId="143AC893">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asciiTheme="minorEastAsia" w:hAnsiTheme="minorEastAsia" w:eastAsiaTheme="minorEastAsia"/>
                <w:color w:val="000000" w:themeColor="text1"/>
                <w:sz w:val="15"/>
                <w:szCs w:val="15"/>
                <w14:textFill>
                  <w14:solidFill>
                    <w14:schemeClr w14:val="tx1"/>
                  </w14:solidFill>
                </w14:textFill>
              </w:rPr>
              <w:t>3</w:t>
            </w:r>
          </w:p>
        </w:tc>
        <w:tc>
          <w:tcPr>
            <w:tcW w:w="1500" w:type="dxa"/>
            <w:shd w:val="clear" w:color="auto" w:fill="FFFFFF"/>
            <w:vAlign w:val="center"/>
          </w:tcPr>
          <w:p w14:paraId="2E2D69D9">
            <w:pPr>
              <w:spacing w:line="232" w:lineRule="exact"/>
              <w:jc w:val="lef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损坏使用中的杆塔基础</w:t>
            </w:r>
          </w:p>
        </w:tc>
        <w:tc>
          <w:tcPr>
            <w:tcW w:w="2789" w:type="dxa"/>
            <w:shd w:val="clear" w:color="auto" w:fill="FFFFFF"/>
            <w:vAlign w:val="center"/>
          </w:tcPr>
          <w:p w14:paraId="1F427763">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违反、处罚条款：《电力设施保护条例实施细则》第二十条第（一）项，责令改正；拒不改正的，处1000元以上10000元以下罚款。</w:t>
            </w:r>
          </w:p>
        </w:tc>
        <w:tc>
          <w:tcPr>
            <w:tcW w:w="851" w:type="dxa"/>
            <w:shd w:val="clear" w:color="auto" w:fill="FFFFFF"/>
            <w:vAlign w:val="center"/>
          </w:tcPr>
          <w:p w14:paraId="53EAC45D">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2000</w:t>
            </w:r>
          </w:p>
        </w:tc>
        <w:tc>
          <w:tcPr>
            <w:tcW w:w="567" w:type="dxa"/>
            <w:shd w:val="clear" w:color="auto" w:fill="FFFFFF"/>
            <w:vAlign w:val="center"/>
          </w:tcPr>
          <w:p w14:paraId="707C14D9">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1</w:t>
            </w:r>
          </w:p>
        </w:tc>
        <w:tc>
          <w:tcPr>
            <w:tcW w:w="2304" w:type="dxa"/>
            <w:shd w:val="clear" w:color="auto" w:fill="FFFFFF"/>
            <w:vAlign w:val="center"/>
          </w:tcPr>
          <w:p w14:paraId="6338CCB4">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1.造成电能损失较大或者设施损坏的，系数2-3；2.造成事故的，系数4。</w:t>
            </w:r>
          </w:p>
        </w:tc>
        <w:tc>
          <w:tcPr>
            <w:tcW w:w="1785" w:type="dxa"/>
            <w:shd w:val="clear" w:color="auto" w:fill="FFFFFF"/>
            <w:vAlign w:val="center"/>
          </w:tcPr>
          <w:p w14:paraId="1512099B">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罚款数额＝2000×（1＋情节系数＋变量系数）</w:t>
            </w:r>
          </w:p>
        </w:tc>
        <w:tc>
          <w:tcPr>
            <w:tcW w:w="2385" w:type="dxa"/>
            <w:vMerge w:val="continue"/>
            <w:shd w:val="clear" w:color="auto" w:fill="FFFFFF"/>
            <w:vAlign w:val="center"/>
          </w:tcPr>
          <w:p w14:paraId="70074E95">
            <w:pPr>
              <w:autoSpaceDE w:val="0"/>
              <w:spacing w:line="232" w:lineRule="exact"/>
              <w:rPr>
                <w:rFonts w:asciiTheme="minorEastAsia" w:hAnsiTheme="minorEastAsia" w:eastAsiaTheme="minorEastAsia"/>
                <w:color w:val="000000" w:themeColor="text1"/>
                <w:sz w:val="15"/>
                <w:szCs w:val="15"/>
                <w14:textFill>
                  <w14:solidFill>
                    <w14:schemeClr w14:val="tx1"/>
                  </w14:solidFill>
                </w14:textFill>
              </w:rPr>
            </w:pPr>
          </w:p>
        </w:tc>
        <w:tc>
          <w:tcPr>
            <w:tcW w:w="1208" w:type="dxa"/>
            <w:shd w:val="clear" w:color="auto" w:fill="FFFFFF"/>
            <w:vAlign w:val="center"/>
          </w:tcPr>
          <w:p w14:paraId="635E8AB6">
            <w:pPr>
              <w:autoSpaceDE w:val="0"/>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街道</w:t>
            </w:r>
          </w:p>
          <w:p w14:paraId="3CFC4734">
            <w:pPr>
              <w:autoSpaceDE w:val="0"/>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乡镇</w:t>
            </w:r>
          </w:p>
        </w:tc>
      </w:tr>
      <w:tr w14:paraId="344CB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711" w:hRule="atLeast"/>
          <w:jc w:val="center"/>
        </w:trPr>
        <w:tc>
          <w:tcPr>
            <w:tcW w:w="940" w:type="dxa"/>
            <w:tcBorders>
              <w:bottom w:val="single" w:color="auto" w:sz="4" w:space="0"/>
            </w:tcBorders>
            <w:shd w:val="clear" w:color="auto" w:fill="FFFFFF"/>
            <w:vAlign w:val="center"/>
          </w:tcPr>
          <w:p w14:paraId="1AA22B96">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asciiTheme="minorEastAsia" w:hAnsiTheme="minorEastAsia" w:eastAsiaTheme="minorEastAsia"/>
                <w:color w:val="000000" w:themeColor="text1"/>
                <w:sz w:val="15"/>
                <w:szCs w:val="15"/>
                <w14:textFill>
                  <w14:solidFill>
                    <w14:schemeClr w14:val="tx1"/>
                  </w14:solidFill>
                </w14:textFill>
              </w:rPr>
              <w:t>4</w:t>
            </w:r>
          </w:p>
        </w:tc>
        <w:tc>
          <w:tcPr>
            <w:tcW w:w="1500" w:type="dxa"/>
            <w:tcBorders>
              <w:bottom w:val="single" w:color="auto" w:sz="4" w:space="0"/>
            </w:tcBorders>
            <w:shd w:val="clear" w:color="auto" w:fill="FFFFFF"/>
            <w:vAlign w:val="center"/>
          </w:tcPr>
          <w:p w14:paraId="5A6EDB94">
            <w:pPr>
              <w:spacing w:line="232" w:lineRule="exact"/>
              <w:jc w:val="lef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损坏、拆卸、盗窃使用中或备用塔材、导线等电力设施</w:t>
            </w:r>
          </w:p>
        </w:tc>
        <w:tc>
          <w:tcPr>
            <w:tcW w:w="2789" w:type="dxa"/>
            <w:tcBorders>
              <w:bottom w:val="single" w:color="auto" w:sz="4" w:space="0"/>
            </w:tcBorders>
            <w:shd w:val="clear" w:color="auto" w:fill="FFFFFF"/>
            <w:vAlign w:val="center"/>
          </w:tcPr>
          <w:p w14:paraId="69EA9E8B">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违反、处罚条款：《电力设施保护条例实施细则》第二十条第（二）项， 责令改正；拒不改正的，处1000元以上10000元以下罚款。</w:t>
            </w:r>
          </w:p>
        </w:tc>
        <w:tc>
          <w:tcPr>
            <w:tcW w:w="851" w:type="dxa"/>
            <w:tcBorders>
              <w:bottom w:val="single" w:color="auto" w:sz="4" w:space="0"/>
            </w:tcBorders>
            <w:shd w:val="clear" w:color="auto" w:fill="FFFFFF"/>
            <w:vAlign w:val="center"/>
          </w:tcPr>
          <w:p w14:paraId="68D13C45">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2000</w:t>
            </w:r>
          </w:p>
        </w:tc>
        <w:tc>
          <w:tcPr>
            <w:tcW w:w="567" w:type="dxa"/>
            <w:tcBorders>
              <w:bottom w:val="single" w:color="auto" w:sz="4" w:space="0"/>
            </w:tcBorders>
            <w:shd w:val="clear" w:color="auto" w:fill="FFFFFF"/>
            <w:vAlign w:val="center"/>
          </w:tcPr>
          <w:p w14:paraId="3E0213FC">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1</w:t>
            </w:r>
          </w:p>
        </w:tc>
        <w:tc>
          <w:tcPr>
            <w:tcW w:w="2304" w:type="dxa"/>
            <w:tcBorders>
              <w:bottom w:val="single" w:color="auto" w:sz="4" w:space="0"/>
            </w:tcBorders>
            <w:shd w:val="clear" w:color="auto" w:fill="FFFFFF"/>
            <w:vAlign w:val="center"/>
          </w:tcPr>
          <w:p w14:paraId="70C57A1E">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1.损坏、拆卸、盗窃使用中的塔材、导线等电力设施或者造成电能损失较大的，系数2-3；2.造成事故的，系数4。</w:t>
            </w:r>
          </w:p>
        </w:tc>
        <w:tc>
          <w:tcPr>
            <w:tcW w:w="1785" w:type="dxa"/>
            <w:tcBorders>
              <w:bottom w:val="single" w:color="auto" w:sz="4" w:space="0"/>
            </w:tcBorders>
            <w:shd w:val="clear" w:color="auto" w:fill="FFFFFF"/>
            <w:vAlign w:val="center"/>
          </w:tcPr>
          <w:p w14:paraId="62EACD5A">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罚款数额＝2000×（1＋情节系数＋变量系数）</w:t>
            </w:r>
          </w:p>
        </w:tc>
        <w:tc>
          <w:tcPr>
            <w:tcW w:w="2385" w:type="dxa"/>
            <w:vMerge w:val="continue"/>
            <w:shd w:val="clear" w:color="auto" w:fill="FFFFFF"/>
            <w:vAlign w:val="center"/>
          </w:tcPr>
          <w:p w14:paraId="64D4EAA8">
            <w:pPr>
              <w:autoSpaceDE w:val="0"/>
              <w:spacing w:line="232" w:lineRule="exact"/>
              <w:rPr>
                <w:rFonts w:asciiTheme="minorEastAsia" w:hAnsiTheme="minorEastAsia" w:eastAsiaTheme="minorEastAsia"/>
                <w:color w:val="000000" w:themeColor="text1"/>
                <w:sz w:val="15"/>
                <w:szCs w:val="15"/>
                <w14:textFill>
                  <w14:solidFill>
                    <w14:schemeClr w14:val="tx1"/>
                  </w14:solidFill>
                </w14:textFill>
              </w:rPr>
            </w:pPr>
          </w:p>
        </w:tc>
        <w:tc>
          <w:tcPr>
            <w:tcW w:w="1208" w:type="dxa"/>
            <w:shd w:val="clear" w:color="auto" w:fill="FFFFFF"/>
            <w:vAlign w:val="center"/>
          </w:tcPr>
          <w:p w14:paraId="573B1DA0">
            <w:pPr>
              <w:autoSpaceDE w:val="0"/>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街道</w:t>
            </w:r>
          </w:p>
          <w:p w14:paraId="11EC60DD">
            <w:pPr>
              <w:autoSpaceDE w:val="0"/>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乡镇</w:t>
            </w:r>
          </w:p>
        </w:tc>
      </w:tr>
      <w:tr w14:paraId="4EC5F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781" w:hRule="atLeast"/>
          <w:jc w:val="center"/>
        </w:trPr>
        <w:tc>
          <w:tcPr>
            <w:tcW w:w="940" w:type="dxa"/>
            <w:tcBorders>
              <w:bottom w:val="single" w:color="auto" w:sz="4" w:space="0"/>
            </w:tcBorders>
            <w:shd w:val="clear" w:color="auto" w:fill="FFFFFF"/>
            <w:vAlign w:val="center"/>
          </w:tcPr>
          <w:p w14:paraId="7EA2681E">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asciiTheme="minorEastAsia" w:hAnsiTheme="minorEastAsia" w:eastAsiaTheme="minorEastAsia"/>
                <w:color w:val="000000" w:themeColor="text1"/>
                <w:sz w:val="15"/>
                <w:szCs w:val="15"/>
                <w14:textFill>
                  <w14:solidFill>
                    <w14:schemeClr w14:val="tx1"/>
                  </w14:solidFill>
                </w14:textFill>
              </w:rPr>
              <w:t>5</w:t>
            </w:r>
          </w:p>
        </w:tc>
        <w:tc>
          <w:tcPr>
            <w:tcW w:w="1500" w:type="dxa"/>
            <w:tcBorders>
              <w:bottom w:val="single" w:color="auto" w:sz="4" w:space="0"/>
            </w:tcBorders>
            <w:shd w:val="clear" w:color="auto" w:fill="FFFFFF"/>
            <w:vAlign w:val="center"/>
          </w:tcPr>
          <w:p w14:paraId="37814EF8">
            <w:pPr>
              <w:spacing w:line="232" w:lineRule="exact"/>
              <w:jc w:val="lef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拆卸、盗窃使用中或备用变压器等电力设备</w:t>
            </w:r>
          </w:p>
        </w:tc>
        <w:tc>
          <w:tcPr>
            <w:tcW w:w="2789" w:type="dxa"/>
            <w:tcBorders>
              <w:bottom w:val="single" w:color="auto" w:sz="4" w:space="0"/>
            </w:tcBorders>
            <w:shd w:val="clear" w:color="auto" w:fill="FFFFFF"/>
            <w:vAlign w:val="center"/>
          </w:tcPr>
          <w:p w14:paraId="76BF5489">
            <w:pPr>
              <w:autoSpaceDE w:val="0"/>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违反、处罚条款：《电力设施保护条例实施细则》第二十条第（三）项， 责令改正；拒不改正的，处1000元以上10000元以下罚款。</w:t>
            </w:r>
          </w:p>
        </w:tc>
        <w:tc>
          <w:tcPr>
            <w:tcW w:w="851" w:type="dxa"/>
            <w:tcBorders>
              <w:bottom w:val="single" w:color="auto" w:sz="4" w:space="0"/>
            </w:tcBorders>
            <w:shd w:val="clear" w:color="auto" w:fill="FFFFFF"/>
            <w:vAlign w:val="center"/>
          </w:tcPr>
          <w:p w14:paraId="251B00CF">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2000</w:t>
            </w:r>
          </w:p>
        </w:tc>
        <w:tc>
          <w:tcPr>
            <w:tcW w:w="567" w:type="dxa"/>
            <w:tcBorders>
              <w:bottom w:val="single" w:color="auto" w:sz="4" w:space="0"/>
            </w:tcBorders>
            <w:shd w:val="clear" w:color="auto" w:fill="FFFFFF"/>
            <w:vAlign w:val="center"/>
          </w:tcPr>
          <w:p w14:paraId="17FAD48D">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1</w:t>
            </w:r>
          </w:p>
        </w:tc>
        <w:tc>
          <w:tcPr>
            <w:tcW w:w="2304" w:type="dxa"/>
            <w:tcBorders>
              <w:bottom w:val="single" w:color="auto" w:sz="4" w:space="0"/>
            </w:tcBorders>
            <w:shd w:val="clear" w:color="auto" w:fill="FFFFFF"/>
            <w:vAlign w:val="center"/>
          </w:tcPr>
          <w:p w14:paraId="0CB8E66A">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1.拆卸、盗窃使用中变压器等电力设备或者造成电能损失较大的，系数2-3；2.造成事故的，系数4。</w:t>
            </w:r>
          </w:p>
        </w:tc>
        <w:tc>
          <w:tcPr>
            <w:tcW w:w="1785" w:type="dxa"/>
            <w:tcBorders>
              <w:bottom w:val="single" w:color="auto" w:sz="4" w:space="0"/>
            </w:tcBorders>
            <w:shd w:val="clear" w:color="auto" w:fill="FFFFFF"/>
            <w:vAlign w:val="center"/>
          </w:tcPr>
          <w:p w14:paraId="2C6C2509">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罚款数额＝2000×（1＋情节系数＋变量系数）</w:t>
            </w:r>
          </w:p>
        </w:tc>
        <w:tc>
          <w:tcPr>
            <w:tcW w:w="2385" w:type="dxa"/>
            <w:tcBorders>
              <w:bottom w:val="single" w:color="auto" w:sz="4" w:space="0"/>
            </w:tcBorders>
            <w:shd w:val="clear" w:color="auto" w:fill="FFFFFF"/>
            <w:vAlign w:val="center"/>
          </w:tcPr>
          <w:p w14:paraId="4BD58A68">
            <w:pPr>
              <w:autoSpaceDE w:val="0"/>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拒不改正的情形，不记入情节系数。</w:t>
            </w:r>
          </w:p>
          <w:p w14:paraId="5A2BA434">
            <w:pPr>
              <w:autoSpaceDE w:val="0"/>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需要作出其它额度处罚的，报案审会讨论决定。</w:t>
            </w:r>
          </w:p>
        </w:tc>
        <w:tc>
          <w:tcPr>
            <w:tcW w:w="1208" w:type="dxa"/>
            <w:tcBorders>
              <w:bottom w:val="single" w:color="auto" w:sz="4" w:space="0"/>
            </w:tcBorders>
            <w:shd w:val="clear" w:color="auto" w:fill="FFFFFF"/>
            <w:vAlign w:val="center"/>
          </w:tcPr>
          <w:p w14:paraId="5747325C">
            <w:pPr>
              <w:autoSpaceDE w:val="0"/>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街道</w:t>
            </w:r>
          </w:p>
          <w:p w14:paraId="6163DA99">
            <w:pPr>
              <w:autoSpaceDE w:val="0"/>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乡镇</w:t>
            </w:r>
          </w:p>
        </w:tc>
      </w:tr>
      <w:tr w14:paraId="52C55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jc w:val="center"/>
        </w:trPr>
        <w:tc>
          <w:tcPr>
            <w:tcW w:w="14329" w:type="dxa"/>
            <w:gridSpan w:val="9"/>
            <w:tcBorders>
              <w:bottom w:val="single" w:color="auto" w:sz="4" w:space="0"/>
            </w:tcBorders>
            <w:shd w:val="clear" w:color="auto" w:fill="FFFFFF"/>
            <w:vAlign w:val="center"/>
          </w:tcPr>
          <w:p w14:paraId="1CADCE05">
            <w:pPr>
              <w:pStyle w:val="5"/>
              <w:widowControl w:val="0"/>
              <w:autoSpaceDE w:val="0"/>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bookmarkStart w:id="121" w:name="_Toc1274209748"/>
            <w:bookmarkStart w:id="122" w:name="_Toc110851496"/>
            <w:r>
              <w:rPr>
                <w:rFonts w:hint="eastAsia" w:asciiTheme="minorEastAsia" w:hAnsiTheme="minorEastAsia" w:eastAsiaTheme="minorEastAsia"/>
                <w:color w:val="000000" w:themeColor="text1"/>
                <w:sz w:val="15"/>
                <w:szCs w:val="15"/>
                <w14:textFill>
                  <w14:solidFill>
                    <w14:schemeClr w14:val="tx1"/>
                  </w14:solidFill>
                </w14:textFill>
              </w:rPr>
              <w:t>《供用电监督管理办法》案由1项</w:t>
            </w:r>
            <w:bookmarkEnd w:id="121"/>
            <w:bookmarkEnd w:id="122"/>
          </w:p>
        </w:tc>
      </w:tr>
      <w:tr w14:paraId="10E4F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3300" w:hRule="atLeast"/>
          <w:jc w:val="center"/>
        </w:trPr>
        <w:tc>
          <w:tcPr>
            <w:tcW w:w="940" w:type="dxa"/>
            <w:vMerge w:val="restart"/>
            <w:shd w:val="clear" w:color="auto" w:fill="FFFFFF"/>
            <w:vAlign w:val="center"/>
          </w:tcPr>
          <w:p w14:paraId="781A9713">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1</w:t>
            </w:r>
          </w:p>
        </w:tc>
        <w:tc>
          <w:tcPr>
            <w:tcW w:w="1500" w:type="dxa"/>
            <w:vMerge w:val="restart"/>
            <w:shd w:val="clear" w:color="auto" w:fill="FFFFFF"/>
            <w:vAlign w:val="center"/>
          </w:tcPr>
          <w:p w14:paraId="2F22B561">
            <w:pPr>
              <w:spacing w:line="232" w:lineRule="exact"/>
              <w:jc w:val="lef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危害供电、用电安全，扰乱正常供电、用电秩序</w:t>
            </w:r>
          </w:p>
        </w:tc>
        <w:tc>
          <w:tcPr>
            <w:tcW w:w="2789" w:type="dxa"/>
            <w:tcBorders>
              <w:bottom w:val="single" w:color="auto" w:sz="4" w:space="0"/>
            </w:tcBorders>
            <w:shd w:val="clear" w:color="auto" w:fill="FFFFFF"/>
            <w:vAlign w:val="center"/>
          </w:tcPr>
          <w:p w14:paraId="61951F48">
            <w:pPr>
              <w:autoSpaceDE w:val="0"/>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违反、处罚条款：《供用电监督管理办法》第二十八条第（一）项，擅自改变用电类别的，责令改正，给予警告；再次发生的，可下达中止供电命令，并处以一万元以下的罚款。</w:t>
            </w:r>
          </w:p>
        </w:tc>
        <w:tc>
          <w:tcPr>
            <w:tcW w:w="7892" w:type="dxa"/>
            <w:gridSpan w:val="5"/>
            <w:tcBorders>
              <w:bottom w:val="single" w:color="auto" w:sz="4" w:space="0"/>
            </w:tcBorders>
            <w:shd w:val="clear" w:color="auto" w:fill="FFFFFF"/>
            <w:vAlign w:val="center"/>
          </w:tcPr>
          <w:p w14:paraId="30DDED37">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按照规定执行</w:t>
            </w:r>
            <w:r>
              <w:rPr>
                <w:rFonts w:hint="eastAsia" w:asciiTheme="minorEastAsia" w:hAnsiTheme="minorEastAsia" w:eastAsiaTheme="minorEastAsia"/>
                <w:color w:val="000000" w:themeColor="text1"/>
                <w:sz w:val="15"/>
                <w:szCs w:val="15"/>
                <w14:textFill>
                  <w14:solidFill>
                    <w14:schemeClr w14:val="tx1"/>
                  </w14:solidFill>
                </w14:textFill>
              </w:rPr>
              <w:br w:type="textWrapping"/>
            </w:r>
            <w:r>
              <w:rPr>
                <w:rFonts w:hint="eastAsia" w:asciiTheme="minorEastAsia" w:hAnsiTheme="minorEastAsia" w:eastAsiaTheme="minorEastAsia"/>
                <w:color w:val="000000" w:themeColor="text1"/>
                <w:sz w:val="15"/>
                <w:szCs w:val="15"/>
                <w14:textFill>
                  <w14:solidFill>
                    <w14:schemeClr w14:val="tx1"/>
                  </w14:solidFill>
                </w14:textFill>
              </w:rPr>
              <w:t>（共四页请看全）</w:t>
            </w:r>
          </w:p>
        </w:tc>
        <w:tc>
          <w:tcPr>
            <w:tcW w:w="1208" w:type="dxa"/>
            <w:tcBorders>
              <w:bottom w:val="single" w:color="auto" w:sz="4" w:space="0"/>
            </w:tcBorders>
            <w:shd w:val="clear" w:color="auto" w:fill="FFFFFF"/>
            <w:vAlign w:val="center"/>
          </w:tcPr>
          <w:p w14:paraId="4CE22B93">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街道</w:t>
            </w:r>
          </w:p>
          <w:p w14:paraId="1BAE8304">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乡镇</w:t>
            </w:r>
          </w:p>
        </w:tc>
      </w:tr>
      <w:tr w14:paraId="2FF90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2632" w:hRule="atLeast"/>
          <w:jc w:val="center"/>
        </w:trPr>
        <w:tc>
          <w:tcPr>
            <w:tcW w:w="940" w:type="dxa"/>
            <w:vMerge w:val="continue"/>
            <w:shd w:val="clear" w:color="auto" w:fill="FFFFFF"/>
            <w:vAlign w:val="center"/>
          </w:tcPr>
          <w:p w14:paraId="3AF45182">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p>
        </w:tc>
        <w:tc>
          <w:tcPr>
            <w:tcW w:w="1500" w:type="dxa"/>
            <w:vMerge w:val="continue"/>
            <w:shd w:val="clear" w:color="auto" w:fill="FFFFFF"/>
            <w:vAlign w:val="center"/>
          </w:tcPr>
          <w:p w14:paraId="49E7C450">
            <w:pPr>
              <w:spacing w:line="232" w:lineRule="exact"/>
              <w:jc w:val="left"/>
              <w:rPr>
                <w:rFonts w:asciiTheme="minorEastAsia" w:hAnsiTheme="minorEastAsia" w:eastAsiaTheme="minorEastAsia"/>
                <w:color w:val="000000" w:themeColor="text1"/>
                <w:sz w:val="15"/>
                <w:szCs w:val="15"/>
                <w14:textFill>
                  <w14:solidFill>
                    <w14:schemeClr w14:val="tx1"/>
                  </w14:solidFill>
                </w14:textFill>
              </w:rPr>
            </w:pPr>
          </w:p>
        </w:tc>
        <w:tc>
          <w:tcPr>
            <w:tcW w:w="2789" w:type="dxa"/>
            <w:tcBorders>
              <w:bottom w:val="single" w:color="auto" w:sz="4" w:space="0"/>
            </w:tcBorders>
            <w:shd w:val="clear" w:color="auto" w:fill="FFFFFF"/>
            <w:vAlign w:val="center"/>
          </w:tcPr>
          <w:p w14:paraId="5B6313F7">
            <w:pPr>
              <w:autoSpaceDE w:val="0"/>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违反、处罚条款：《供用电监督管理办法》第二十八条第（二）项，擅自超过合同约定的容量用电的，责令改正，给予警告；拒绝改正的，可下达中止供电命令，并按私增容量每千瓦(或每干伏安) 100元，累计总额不超过五万元的罚款。</w:t>
            </w:r>
          </w:p>
        </w:tc>
        <w:tc>
          <w:tcPr>
            <w:tcW w:w="7892" w:type="dxa"/>
            <w:gridSpan w:val="5"/>
            <w:tcBorders>
              <w:bottom w:val="single" w:color="auto" w:sz="4" w:space="0"/>
            </w:tcBorders>
            <w:shd w:val="clear" w:color="auto" w:fill="FFFFFF"/>
            <w:vAlign w:val="center"/>
          </w:tcPr>
          <w:p w14:paraId="0301E1F2">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按照规定执行</w:t>
            </w:r>
          </w:p>
        </w:tc>
        <w:tc>
          <w:tcPr>
            <w:tcW w:w="1208" w:type="dxa"/>
            <w:tcBorders>
              <w:bottom w:val="single" w:color="auto" w:sz="4" w:space="0"/>
            </w:tcBorders>
            <w:shd w:val="clear" w:color="auto" w:fill="FFFFFF"/>
            <w:vAlign w:val="center"/>
          </w:tcPr>
          <w:p w14:paraId="7A45B403">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街道</w:t>
            </w:r>
          </w:p>
          <w:p w14:paraId="5F17D2A6">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乡镇</w:t>
            </w:r>
          </w:p>
        </w:tc>
      </w:tr>
      <w:tr w14:paraId="1A37D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2707" w:hRule="atLeast"/>
          <w:jc w:val="center"/>
        </w:trPr>
        <w:tc>
          <w:tcPr>
            <w:tcW w:w="940" w:type="dxa"/>
            <w:vMerge w:val="continue"/>
            <w:shd w:val="clear" w:color="auto" w:fill="FFFFFF"/>
            <w:vAlign w:val="center"/>
          </w:tcPr>
          <w:p w14:paraId="7FD8C8D5">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p>
        </w:tc>
        <w:tc>
          <w:tcPr>
            <w:tcW w:w="1500" w:type="dxa"/>
            <w:vMerge w:val="continue"/>
            <w:shd w:val="clear" w:color="auto" w:fill="FFFFFF"/>
            <w:vAlign w:val="center"/>
          </w:tcPr>
          <w:p w14:paraId="3A9D97ED">
            <w:pPr>
              <w:spacing w:line="232" w:lineRule="exact"/>
              <w:jc w:val="left"/>
              <w:rPr>
                <w:rFonts w:asciiTheme="minorEastAsia" w:hAnsiTheme="minorEastAsia" w:eastAsiaTheme="minorEastAsia"/>
                <w:color w:val="000000" w:themeColor="text1"/>
                <w:sz w:val="15"/>
                <w:szCs w:val="15"/>
                <w14:textFill>
                  <w14:solidFill>
                    <w14:schemeClr w14:val="tx1"/>
                  </w14:solidFill>
                </w14:textFill>
              </w:rPr>
            </w:pPr>
          </w:p>
        </w:tc>
        <w:tc>
          <w:tcPr>
            <w:tcW w:w="2789" w:type="dxa"/>
            <w:tcBorders>
              <w:bottom w:val="single" w:color="auto" w:sz="4" w:space="0"/>
            </w:tcBorders>
            <w:shd w:val="clear" w:color="auto" w:fill="FFFFFF"/>
            <w:vAlign w:val="center"/>
          </w:tcPr>
          <w:p w14:paraId="4ADA4560">
            <w:pPr>
              <w:autoSpaceDE w:val="0"/>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违反、处罚条款：《供用电监督管理办法》第二十八条第（三）项，擅自超过计划分配的用电指标用电的，责令改正，给予警告，并按超用电力、电量分别处以每千瓦每次五元和每千瓦时十倍电度电价，累计总额不超过五万元的罚款；拒绝改正的，可下达中止供电命令。</w:t>
            </w:r>
          </w:p>
        </w:tc>
        <w:tc>
          <w:tcPr>
            <w:tcW w:w="7892" w:type="dxa"/>
            <w:gridSpan w:val="5"/>
            <w:tcBorders>
              <w:bottom w:val="single" w:color="auto" w:sz="4" w:space="0"/>
            </w:tcBorders>
            <w:shd w:val="clear" w:color="auto" w:fill="FFFFFF"/>
            <w:vAlign w:val="center"/>
          </w:tcPr>
          <w:p w14:paraId="32A44B64">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按照规定执行</w:t>
            </w:r>
          </w:p>
        </w:tc>
        <w:tc>
          <w:tcPr>
            <w:tcW w:w="1208" w:type="dxa"/>
            <w:tcBorders>
              <w:bottom w:val="single" w:color="auto" w:sz="4" w:space="0"/>
            </w:tcBorders>
            <w:shd w:val="clear" w:color="auto" w:fill="FFFFFF"/>
            <w:vAlign w:val="center"/>
          </w:tcPr>
          <w:p w14:paraId="63ED1B29">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p>
        </w:tc>
      </w:tr>
      <w:tr w14:paraId="250BE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jc w:val="center"/>
        </w:trPr>
        <w:tc>
          <w:tcPr>
            <w:tcW w:w="940" w:type="dxa"/>
            <w:vMerge w:val="continue"/>
            <w:shd w:val="clear" w:color="auto" w:fill="FFFFFF"/>
            <w:vAlign w:val="center"/>
          </w:tcPr>
          <w:p w14:paraId="6BB101E3">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p>
        </w:tc>
        <w:tc>
          <w:tcPr>
            <w:tcW w:w="1500" w:type="dxa"/>
            <w:vMerge w:val="continue"/>
            <w:shd w:val="clear" w:color="auto" w:fill="FFFFFF"/>
            <w:vAlign w:val="center"/>
          </w:tcPr>
          <w:p w14:paraId="00A24DAA">
            <w:pPr>
              <w:spacing w:line="232" w:lineRule="exact"/>
              <w:jc w:val="left"/>
              <w:rPr>
                <w:rFonts w:asciiTheme="minorEastAsia" w:hAnsiTheme="minorEastAsia" w:eastAsiaTheme="minorEastAsia"/>
                <w:color w:val="000000" w:themeColor="text1"/>
                <w:sz w:val="15"/>
                <w:szCs w:val="15"/>
                <w14:textFill>
                  <w14:solidFill>
                    <w14:schemeClr w14:val="tx1"/>
                  </w14:solidFill>
                </w14:textFill>
              </w:rPr>
            </w:pPr>
          </w:p>
        </w:tc>
        <w:tc>
          <w:tcPr>
            <w:tcW w:w="2789" w:type="dxa"/>
            <w:tcBorders>
              <w:bottom w:val="single" w:color="auto" w:sz="4" w:space="0"/>
            </w:tcBorders>
            <w:shd w:val="clear" w:color="auto" w:fill="FFFFFF"/>
            <w:vAlign w:val="center"/>
          </w:tcPr>
          <w:p w14:paraId="6D8A3152">
            <w:pPr>
              <w:autoSpaceDE w:val="0"/>
              <w:spacing w:line="21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违反、处罚条款：《供用电监督管理办法》第二十八条第（四）项，擅自使用已经在供电企业办理暂停使用手续的电力设备，或者擅自启用已经被供电企业查封的电力设备的，责令改正，给予警告；启用电力设备危及电网安全的，可下达中止供电命令，并处以每次二万元以下的罚款。</w:t>
            </w:r>
          </w:p>
        </w:tc>
        <w:tc>
          <w:tcPr>
            <w:tcW w:w="7892" w:type="dxa"/>
            <w:gridSpan w:val="5"/>
            <w:tcBorders>
              <w:bottom w:val="single" w:color="auto" w:sz="4" w:space="0"/>
            </w:tcBorders>
            <w:shd w:val="clear" w:color="auto" w:fill="FFFFFF"/>
            <w:vAlign w:val="center"/>
          </w:tcPr>
          <w:p w14:paraId="69930A54">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按照规定执行</w:t>
            </w:r>
          </w:p>
        </w:tc>
        <w:tc>
          <w:tcPr>
            <w:tcW w:w="1208" w:type="dxa"/>
            <w:tcBorders>
              <w:bottom w:val="single" w:color="auto" w:sz="4" w:space="0"/>
            </w:tcBorders>
            <w:shd w:val="clear" w:color="auto" w:fill="FFFFFF"/>
            <w:vAlign w:val="center"/>
          </w:tcPr>
          <w:p w14:paraId="49002157">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p>
        </w:tc>
      </w:tr>
      <w:tr w14:paraId="32567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jc w:val="center"/>
        </w:trPr>
        <w:tc>
          <w:tcPr>
            <w:tcW w:w="940" w:type="dxa"/>
            <w:vMerge w:val="continue"/>
            <w:shd w:val="clear" w:color="auto" w:fill="FFFFFF"/>
            <w:vAlign w:val="center"/>
          </w:tcPr>
          <w:p w14:paraId="5457DF74">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p>
        </w:tc>
        <w:tc>
          <w:tcPr>
            <w:tcW w:w="1500" w:type="dxa"/>
            <w:vMerge w:val="continue"/>
            <w:shd w:val="clear" w:color="auto" w:fill="FFFFFF"/>
            <w:vAlign w:val="center"/>
          </w:tcPr>
          <w:p w14:paraId="4A2457EE">
            <w:pPr>
              <w:spacing w:line="232" w:lineRule="exact"/>
              <w:jc w:val="left"/>
              <w:rPr>
                <w:rFonts w:asciiTheme="minorEastAsia" w:hAnsiTheme="minorEastAsia" w:eastAsiaTheme="minorEastAsia"/>
                <w:color w:val="000000" w:themeColor="text1"/>
                <w:sz w:val="15"/>
                <w:szCs w:val="15"/>
                <w14:textFill>
                  <w14:solidFill>
                    <w14:schemeClr w14:val="tx1"/>
                  </w14:solidFill>
                </w14:textFill>
              </w:rPr>
            </w:pPr>
          </w:p>
        </w:tc>
        <w:tc>
          <w:tcPr>
            <w:tcW w:w="2789" w:type="dxa"/>
            <w:tcBorders>
              <w:bottom w:val="single" w:color="auto" w:sz="4" w:space="0"/>
            </w:tcBorders>
            <w:shd w:val="clear" w:color="auto" w:fill="FFFFFF"/>
            <w:vAlign w:val="center"/>
          </w:tcPr>
          <w:p w14:paraId="6F4E29CA">
            <w:pPr>
              <w:autoSpaceDE w:val="0"/>
              <w:spacing w:line="21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违反、处罚条款：《供用电监督管理办法》第二十八条第（五）项，擅自迁移、更动或者擅自操作供电企业的用电计量装置、电力负荷控制装置、供电设施以及约定由供电企业调度的用户受电设备，且不构成窃电和超指标用电的，责令改正，给予警告；造成他人损害的，责令赔偿；危及电网安全的，可下达中止供电命令，并处以三万元以下的罚款。</w:t>
            </w:r>
          </w:p>
        </w:tc>
        <w:tc>
          <w:tcPr>
            <w:tcW w:w="7892" w:type="dxa"/>
            <w:gridSpan w:val="5"/>
            <w:tcBorders>
              <w:bottom w:val="single" w:color="auto" w:sz="4" w:space="0"/>
            </w:tcBorders>
            <w:shd w:val="clear" w:color="auto" w:fill="FFFFFF"/>
            <w:vAlign w:val="center"/>
          </w:tcPr>
          <w:p w14:paraId="24A60C8A">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按照规定执行</w:t>
            </w:r>
          </w:p>
        </w:tc>
        <w:tc>
          <w:tcPr>
            <w:tcW w:w="1208" w:type="dxa"/>
            <w:tcBorders>
              <w:bottom w:val="single" w:color="auto" w:sz="4" w:space="0"/>
            </w:tcBorders>
            <w:shd w:val="clear" w:color="auto" w:fill="FFFFFF"/>
            <w:vAlign w:val="center"/>
          </w:tcPr>
          <w:p w14:paraId="113BE22D">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街道</w:t>
            </w:r>
          </w:p>
          <w:p w14:paraId="41609C3C">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乡镇</w:t>
            </w:r>
          </w:p>
        </w:tc>
      </w:tr>
      <w:tr w14:paraId="0928F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jc w:val="center"/>
        </w:trPr>
        <w:tc>
          <w:tcPr>
            <w:tcW w:w="940" w:type="dxa"/>
            <w:vMerge w:val="continue"/>
            <w:tcBorders>
              <w:bottom w:val="single" w:color="auto" w:sz="4" w:space="0"/>
            </w:tcBorders>
            <w:shd w:val="clear" w:color="auto" w:fill="FFFFFF"/>
            <w:vAlign w:val="center"/>
          </w:tcPr>
          <w:p w14:paraId="3986B299">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p>
        </w:tc>
        <w:tc>
          <w:tcPr>
            <w:tcW w:w="1500" w:type="dxa"/>
            <w:vMerge w:val="continue"/>
            <w:tcBorders>
              <w:bottom w:val="single" w:color="auto" w:sz="4" w:space="0"/>
            </w:tcBorders>
            <w:shd w:val="clear" w:color="auto" w:fill="FFFFFF"/>
            <w:vAlign w:val="center"/>
          </w:tcPr>
          <w:p w14:paraId="7F7E6B20">
            <w:pPr>
              <w:spacing w:line="232" w:lineRule="exact"/>
              <w:jc w:val="left"/>
              <w:rPr>
                <w:rFonts w:asciiTheme="minorEastAsia" w:hAnsiTheme="minorEastAsia" w:eastAsiaTheme="minorEastAsia"/>
                <w:color w:val="000000" w:themeColor="text1"/>
                <w:sz w:val="15"/>
                <w:szCs w:val="15"/>
                <w14:textFill>
                  <w14:solidFill>
                    <w14:schemeClr w14:val="tx1"/>
                  </w14:solidFill>
                </w14:textFill>
              </w:rPr>
            </w:pPr>
          </w:p>
        </w:tc>
        <w:tc>
          <w:tcPr>
            <w:tcW w:w="2789" w:type="dxa"/>
            <w:tcBorders>
              <w:bottom w:val="single" w:color="auto" w:sz="4" w:space="0"/>
            </w:tcBorders>
            <w:shd w:val="clear" w:color="auto" w:fill="FFFFFF"/>
            <w:vAlign w:val="center"/>
          </w:tcPr>
          <w:p w14:paraId="2FE098C5">
            <w:pPr>
              <w:autoSpaceDE w:val="0"/>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违反、处罚条款：《供用电监督管理办法》第二十八条第（六）项，未经供电企业许可，擅自引入、供出电力或者将自备电源擅自并网的，责令改正，给予警告；拒绝改正的，可下达中止供电命令，并处以五万元以下的罚款。</w:t>
            </w:r>
          </w:p>
        </w:tc>
        <w:tc>
          <w:tcPr>
            <w:tcW w:w="7892" w:type="dxa"/>
            <w:gridSpan w:val="5"/>
            <w:tcBorders>
              <w:bottom w:val="single" w:color="auto" w:sz="4" w:space="0"/>
            </w:tcBorders>
            <w:shd w:val="clear" w:color="auto" w:fill="FFFFFF"/>
            <w:vAlign w:val="center"/>
          </w:tcPr>
          <w:p w14:paraId="56519801">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按照规定执行</w:t>
            </w:r>
          </w:p>
        </w:tc>
        <w:tc>
          <w:tcPr>
            <w:tcW w:w="1208" w:type="dxa"/>
            <w:tcBorders>
              <w:bottom w:val="single" w:color="auto" w:sz="4" w:space="0"/>
            </w:tcBorders>
            <w:shd w:val="clear" w:color="auto" w:fill="FFFFFF"/>
            <w:vAlign w:val="center"/>
          </w:tcPr>
          <w:p w14:paraId="1341416C">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街道</w:t>
            </w:r>
          </w:p>
          <w:p w14:paraId="497784A8">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乡镇</w:t>
            </w:r>
          </w:p>
        </w:tc>
      </w:tr>
      <w:tr w14:paraId="45F79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jc w:val="center"/>
        </w:trPr>
        <w:tc>
          <w:tcPr>
            <w:tcW w:w="14329" w:type="dxa"/>
            <w:gridSpan w:val="9"/>
            <w:shd w:val="clear" w:color="auto" w:fill="auto"/>
            <w:vAlign w:val="center"/>
          </w:tcPr>
          <w:p w14:paraId="02E27D8F">
            <w:pPr>
              <w:spacing w:line="232" w:lineRule="exact"/>
              <w:jc w:val="center"/>
              <w:rPr>
                <w:rFonts w:asciiTheme="minorEastAsia" w:hAnsiTheme="minorEastAsia" w:eastAsiaTheme="minorEastAsia"/>
                <w:b/>
                <w:color w:val="000000" w:themeColor="text1"/>
                <w:kern w:val="0"/>
                <w:sz w:val="15"/>
                <w:szCs w:val="15"/>
                <w14:textFill>
                  <w14:solidFill>
                    <w14:schemeClr w14:val="tx1"/>
                  </w14:solidFill>
                </w14:textFill>
              </w:rPr>
            </w:pPr>
            <w:r>
              <w:rPr>
                <w:rFonts w:hint="eastAsia" w:asciiTheme="minorEastAsia" w:hAnsiTheme="minorEastAsia" w:eastAsiaTheme="minorEastAsia"/>
                <w:b/>
                <w:color w:val="000000" w:themeColor="text1"/>
                <w:kern w:val="0"/>
                <w:sz w:val="15"/>
                <w:szCs w:val="15"/>
                <w14:textFill>
                  <w14:solidFill>
                    <w14:schemeClr w14:val="tx1"/>
                  </w14:solidFill>
                </w14:textFill>
              </w:rPr>
              <w:t>石油天然气管道保护类案由22项</w:t>
            </w:r>
          </w:p>
        </w:tc>
      </w:tr>
      <w:tr w14:paraId="5AA26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jc w:val="center"/>
        </w:trPr>
        <w:tc>
          <w:tcPr>
            <w:tcW w:w="5229" w:type="dxa"/>
            <w:gridSpan w:val="3"/>
            <w:shd w:val="clear" w:color="auto" w:fill="auto"/>
            <w:vAlign w:val="center"/>
          </w:tcPr>
          <w:p w14:paraId="467D52A4">
            <w:pPr>
              <w:pStyle w:val="5"/>
              <w:widowControl w:val="0"/>
              <w:spacing w:before="0" w:beforeAutospacing="0" w:after="0" w:afterAutospacing="0" w:line="232" w:lineRule="exact"/>
              <w:jc w:val="center"/>
              <w:rPr>
                <w:rFonts w:asciiTheme="minorEastAsia" w:hAnsiTheme="minorEastAsia" w:eastAsiaTheme="minorEastAsia"/>
                <w:color w:val="000000" w:themeColor="text1"/>
                <w:sz w:val="15"/>
                <w:szCs w:val="15"/>
                <w14:textFill>
                  <w14:solidFill>
                    <w14:schemeClr w14:val="tx1"/>
                  </w14:solidFill>
                </w14:textFill>
              </w:rPr>
            </w:pPr>
            <w:bookmarkStart w:id="123" w:name="_Toc1243959028"/>
            <w:bookmarkStart w:id="124" w:name="_Toc110851497"/>
            <w:r>
              <w:rPr>
                <w:rFonts w:hint="eastAsia" w:asciiTheme="minorEastAsia" w:hAnsiTheme="minorEastAsia" w:eastAsiaTheme="minorEastAsia"/>
                <w:color w:val="000000" w:themeColor="text1"/>
                <w:sz w:val="15"/>
                <w:szCs w:val="15"/>
                <w14:textFill>
                  <w14:solidFill>
                    <w14:schemeClr w14:val="tx1"/>
                  </w14:solidFill>
                </w14:textFill>
              </w:rPr>
              <w:t>《中华人民共和国石油天然气管道保护法》</w:t>
            </w:r>
            <w:bookmarkEnd w:id="123"/>
            <w:bookmarkEnd w:id="124"/>
          </w:p>
          <w:p w14:paraId="50D82F53">
            <w:pPr>
              <w:pStyle w:val="5"/>
              <w:widowControl w:val="0"/>
              <w:spacing w:before="0" w:beforeAutospacing="0" w:after="0" w:afterAutospacing="0" w:line="232" w:lineRule="exact"/>
              <w:jc w:val="center"/>
              <w:rPr>
                <w:rFonts w:asciiTheme="minorEastAsia" w:hAnsiTheme="minorEastAsia" w:eastAsiaTheme="minorEastAsia"/>
                <w:color w:val="000000" w:themeColor="text1"/>
                <w:sz w:val="15"/>
                <w:szCs w:val="15"/>
                <w14:textFill>
                  <w14:solidFill>
                    <w14:schemeClr w14:val="tx1"/>
                  </w14:solidFill>
                </w14:textFill>
              </w:rPr>
            </w:pPr>
            <w:bookmarkStart w:id="125" w:name="_Toc110851498"/>
            <w:bookmarkStart w:id="126" w:name="_Toc355909056"/>
            <w:r>
              <w:rPr>
                <w:rFonts w:hint="eastAsia" w:asciiTheme="minorEastAsia" w:hAnsiTheme="minorEastAsia" w:eastAsiaTheme="minorEastAsia"/>
                <w:color w:val="000000" w:themeColor="text1"/>
                <w:sz w:val="15"/>
                <w:szCs w:val="15"/>
                <w14:textFill>
                  <w14:solidFill>
                    <w14:schemeClr w14:val="tx1"/>
                  </w14:solidFill>
                </w14:textFill>
              </w:rPr>
              <w:t>案由22项</w:t>
            </w:r>
            <w:bookmarkEnd w:id="125"/>
            <w:bookmarkEnd w:id="126"/>
          </w:p>
        </w:tc>
        <w:tc>
          <w:tcPr>
            <w:tcW w:w="9100" w:type="dxa"/>
            <w:gridSpan w:val="6"/>
            <w:shd w:val="clear" w:color="auto" w:fill="auto"/>
            <w:vAlign w:val="center"/>
          </w:tcPr>
          <w:p w14:paraId="109C6383">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（注：不含东城、西城、平谷、天安门）</w:t>
            </w:r>
          </w:p>
        </w:tc>
      </w:tr>
      <w:tr w14:paraId="647EF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jc w:val="center"/>
        </w:trPr>
        <w:tc>
          <w:tcPr>
            <w:tcW w:w="940" w:type="dxa"/>
            <w:shd w:val="clear" w:color="auto" w:fill="FFFFFF"/>
            <w:vAlign w:val="center"/>
          </w:tcPr>
          <w:p w14:paraId="22B112CB">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w:t>
            </w:r>
          </w:p>
        </w:tc>
        <w:tc>
          <w:tcPr>
            <w:tcW w:w="1500" w:type="dxa"/>
            <w:shd w:val="clear" w:color="auto" w:fill="FFFFFF"/>
            <w:vAlign w:val="center"/>
          </w:tcPr>
          <w:p w14:paraId="7E2ABE33">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未依法对管道进行巡护、检测和维修</w:t>
            </w:r>
          </w:p>
        </w:tc>
        <w:tc>
          <w:tcPr>
            <w:tcW w:w="2789" w:type="dxa"/>
            <w:shd w:val="clear" w:color="auto" w:fill="auto"/>
            <w:vAlign w:val="center"/>
          </w:tcPr>
          <w:p w14:paraId="48CF9D2B">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违反条款：第二十二条或第二十三条第一款；处罚条款：第五十条第一款第（一）项，责令限期改正；逾期不改正的，处二万元以上十万元以下的罚款。</w:t>
            </w:r>
          </w:p>
        </w:tc>
        <w:tc>
          <w:tcPr>
            <w:tcW w:w="851" w:type="dxa"/>
            <w:shd w:val="clear" w:color="auto" w:fill="auto"/>
            <w:vAlign w:val="center"/>
          </w:tcPr>
          <w:p w14:paraId="5FCD5129">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20000</w:t>
            </w:r>
          </w:p>
        </w:tc>
        <w:tc>
          <w:tcPr>
            <w:tcW w:w="567" w:type="dxa"/>
            <w:shd w:val="clear" w:color="auto" w:fill="auto"/>
            <w:vAlign w:val="center"/>
          </w:tcPr>
          <w:p w14:paraId="62AF8A3A">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w:t>
            </w:r>
          </w:p>
        </w:tc>
        <w:tc>
          <w:tcPr>
            <w:tcW w:w="2304" w:type="dxa"/>
            <w:shd w:val="clear" w:color="auto" w:fill="auto"/>
            <w:vAlign w:val="center"/>
          </w:tcPr>
          <w:p w14:paraId="0356C856">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1.未建立巡护制度的，系数2；2.未配备专人进行日常巡护的，系数2；3.未定期对管道风险比较大的区段和场所进行重点监测采取有效措施的，系数2；4.造成事故或者其它严重后果的，系数4。</w:t>
            </w:r>
          </w:p>
        </w:tc>
        <w:tc>
          <w:tcPr>
            <w:tcW w:w="1785" w:type="dxa"/>
            <w:shd w:val="clear" w:color="auto" w:fill="auto"/>
            <w:vAlign w:val="center"/>
          </w:tcPr>
          <w:p w14:paraId="335048FC">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罚款数额＝20000×（1＋情节系数＋变量系数）</w:t>
            </w:r>
          </w:p>
        </w:tc>
        <w:tc>
          <w:tcPr>
            <w:tcW w:w="2385" w:type="dxa"/>
            <w:shd w:val="clear" w:color="auto" w:fill="auto"/>
            <w:vAlign w:val="center"/>
          </w:tcPr>
          <w:p w14:paraId="2A0CB8CD">
            <w:pPr>
              <w:autoSpaceDE w:val="0"/>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逾期不改正的情形，不记入情节系数。</w:t>
            </w:r>
          </w:p>
          <w:p w14:paraId="451A4E5D">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需要作出其它额度处罚的，报案审会讨论决定。</w:t>
            </w:r>
          </w:p>
        </w:tc>
        <w:tc>
          <w:tcPr>
            <w:tcW w:w="1208" w:type="dxa"/>
            <w:shd w:val="clear" w:color="auto" w:fill="auto"/>
            <w:vAlign w:val="center"/>
          </w:tcPr>
          <w:p w14:paraId="1D3D20FA">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市级</w:t>
            </w:r>
          </w:p>
          <w:p w14:paraId="4D26CC78">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区级</w:t>
            </w:r>
          </w:p>
        </w:tc>
      </w:tr>
      <w:tr w14:paraId="2C1E7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jc w:val="center"/>
        </w:trPr>
        <w:tc>
          <w:tcPr>
            <w:tcW w:w="940" w:type="dxa"/>
            <w:shd w:val="clear" w:color="auto" w:fill="FFFFFF"/>
            <w:vAlign w:val="center"/>
          </w:tcPr>
          <w:p w14:paraId="75517D5F">
            <w:pPr>
              <w:spacing w:line="240"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2</w:t>
            </w:r>
          </w:p>
        </w:tc>
        <w:tc>
          <w:tcPr>
            <w:tcW w:w="1500" w:type="dxa"/>
            <w:shd w:val="clear" w:color="auto" w:fill="FFFFFF"/>
            <w:vAlign w:val="center"/>
          </w:tcPr>
          <w:p w14:paraId="5243A4F7">
            <w:pPr>
              <w:spacing w:line="240"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不符合安全使用条件的管道未及时更新、改造或者停止使用</w:t>
            </w:r>
          </w:p>
        </w:tc>
        <w:tc>
          <w:tcPr>
            <w:tcW w:w="2789" w:type="dxa"/>
            <w:shd w:val="clear" w:color="auto" w:fill="auto"/>
            <w:vAlign w:val="center"/>
          </w:tcPr>
          <w:p w14:paraId="081C7086">
            <w:pPr>
              <w:spacing w:line="240"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违反条款：第二十三条第二款；处罚条款：第五十条第一款第（二）项，责令限期改正；逾期不改正的，处二万元以上十万元以下的罚款。</w:t>
            </w:r>
          </w:p>
        </w:tc>
        <w:tc>
          <w:tcPr>
            <w:tcW w:w="851" w:type="dxa"/>
            <w:shd w:val="clear" w:color="auto" w:fill="auto"/>
            <w:vAlign w:val="center"/>
          </w:tcPr>
          <w:p w14:paraId="46158185">
            <w:pPr>
              <w:spacing w:line="240"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20000</w:t>
            </w:r>
          </w:p>
        </w:tc>
        <w:tc>
          <w:tcPr>
            <w:tcW w:w="567" w:type="dxa"/>
            <w:shd w:val="clear" w:color="auto" w:fill="auto"/>
            <w:vAlign w:val="center"/>
          </w:tcPr>
          <w:p w14:paraId="4216B80A">
            <w:pPr>
              <w:spacing w:line="240"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w:t>
            </w:r>
          </w:p>
        </w:tc>
        <w:tc>
          <w:tcPr>
            <w:tcW w:w="2304" w:type="dxa"/>
            <w:shd w:val="clear" w:color="auto" w:fill="auto"/>
            <w:vAlign w:val="center"/>
          </w:tcPr>
          <w:p w14:paraId="7C9F209C">
            <w:pPr>
              <w:spacing w:line="240"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1.未采取任何措施继续使用，存在较大隐患的，系数2-3；2.造成事故或者其它严重后果的，系数4。</w:t>
            </w:r>
          </w:p>
        </w:tc>
        <w:tc>
          <w:tcPr>
            <w:tcW w:w="1785" w:type="dxa"/>
            <w:shd w:val="clear" w:color="auto" w:fill="auto"/>
            <w:vAlign w:val="center"/>
          </w:tcPr>
          <w:p w14:paraId="7FB2FDB9">
            <w:pPr>
              <w:spacing w:line="240"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罚款数额＝20000×（1＋情节系数＋变量系数）</w:t>
            </w:r>
          </w:p>
        </w:tc>
        <w:tc>
          <w:tcPr>
            <w:tcW w:w="2385" w:type="dxa"/>
            <w:shd w:val="clear" w:color="auto" w:fill="auto"/>
            <w:vAlign w:val="center"/>
          </w:tcPr>
          <w:p w14:paraId="10BCA88F">
            <w:pPr>
              <w:autoSpaceDE w:val="0"/>
              <w:spacing w:line="240"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逾期不改正的情形，不记入情节系数。</w:t>
            </w:r>
          </w:p>
          <w:p w14:paraId="309B1D4A">
            <w:pPr>
              <w:spacing w:line="240"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需要作出其它额度处罚的，报案审会讨论决定。</w:t>
            </w:r>
          </w:p>
        </w:tc>
        <w:tc>
          <w:tcPr>
            <w:tcW w:w="1208" w:type="dxa"/>
            <w:shd w:val="clear" w:color="auto" w:fill="auto"/>
            <w:vAlign w:val="center"/>
          </w:tcPr>
          <w:p w14:paraId="49BF6138">
            <w:pPr>
              <w:spacing w:line="240"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市级</w:t>
            </w:r>
          </w:p>
          <w:p w14:paraId="4E018A2B">
            <w:pPr>
              <w:spacing w:line="240"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区级</w:t>
            </w:r>
          </w:p>
        </w:tc>
      </w:tr>
      <w:tr w14:paraId="1CD11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jc w:val="center"/>
        </w:trPr>
        <w:tc>
          <w:tcPr>
            <w:tcW w:w="940" w:type="dxa"/>
            <w:shd w:val="clear" w:color="auto" w:fill="FFFFFF"/>
            <w:vAlign w:val="center"/>
          </w:tcPr>
          <w:p w14:paraId="2703B1E9">
            <w:pPr>
              <w:spacing w:line="240"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3</w:t>
            </w:r>
          </w:p>
        </w:tc>
        <w:tc>
          <w:tcPr>
            <w:tcW w:w="1500" w:type="dxa"/>
            <w:shd w:val="clear" w:color="auto" w:fill="FFFFFF"/>
            <w:vAlign w:val="center"/>
          </w:tcPr>
          <w:p w14:paraId="53CD0412">
            <w:pPr>
              <w:spacing w:line="240"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未按规定设置、修复或者更新管道标志</w:t>
            </w:r>
          </w:p>
        </w:tc>
        <w:tc>
          <w:tcPr>
            <w:tcW w:w="2789" w:type="dxa"/>
            <w:shd w:val="clear" w:color="auto" w:fill="auto"/>
            <w:vAlign w:val="center"/>
          </w:tcPr>
          <w:p w14:paraId="7B220ADD">
            <w:pPr>
              <w:spacing w:line="240"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违反条款：第十八条；处罚条款：第五十条第一款第（三）项，责令限期改正；逾期不改正的，处二万元以上十万元以下的罚款。</w:t>
            </w:r>
          </w:p>
        </w:tc>
        <w:tc>
          <w:tcPr>
            <w:tcW w:w="851" w:type="dxa"/>
            <w:shd w:val="clear" w:color="auto" w:fill="auto"/>
            <w:vAlign w:val="center"/>
          </w:tcPr>
          <w:p w14:paraId="6407C8CD">
            <w:pPr>
              <w:spacing w:line="240"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20000</w:t>
            </w:r>
          </w:p>
        </w:tc>
        <w:tc>
          <w:tcPr>
            <w:tcW w:w="567" w:type="dxa"/>
            <w:shd w:val="clear" w:color="auto" w:fill="auto"/>
            <w:vAlign w:val="center"/>
          </w:tcPr>
          <w:p w14:paraId="19AF5EE1">
            <w:pPr>
              <w:spacing w:line="240"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w:t>
            </w:r>
          </w:p>
        </w:tc>
        <w:tc>
          <w:tcPr>
            <w:tcW w:w="2304" w:type="dxa"/>
            <w:shd w:val="clear" w:color="auto" w:fill="auto"/>
            <w:vAlign w:val="center"/>
          </w:tcPr>
          <w:p w14:paraId="77D7A19F">
            <w:pPr>
              <w:spacing w:line="240" w:lineRule="exact"/>
              <w:rPr>
                <w:rFonts w:cs="宋体" w:asciiTheme="minorEastAsia" w:hAnsiTheme="minorEastAsia" w:eastAsiaTheme="minorEastAsia"/>
                <w:color w:val="000000" w:themeColor="text1"/>
                <w:spacing w:val="-3"/>
                <w:kern w:val="0"/>
                <w:sz w:val="15"/>
                <w:szCs w:val="15"/>
                <w14:textFill>
                  <w14:solidFill>
                    <w14:schemeClr w14:val="tx1"/>
                  </w14:solidFill>
                </w14:textFill>
              </w:rPr>
            </w:pPr>
            <w:r>
              <w:rPr>
                <w:rFonts w:hint="eastAsia" w:cs="宋体" w:asciiTheme="minorEastAsia" w:hAnsiTheme="minorEastAsia" w:eastAsiaTheme="minorEastAsia"/>
                <w:color w:val="000000" w:themeColor="text1"/>
                <w:spacing w:val="-3"/>
                <w:kern w:val="0"/>
                <w:sz w:val="15"/>
                <w:szCs w:val="15"/>
                <w14:textFill>
                  <w14:solidFill>
                    <w14:schemeClr w14:val="tx1"/>
                  </w14:solidFill>
                </w14:textFill>
              </w:rPr>
              <w:t>1.未依法设置或者未修复更新，存在较大隐患的，系数1-3；2.造成事故或者其它严重后果的，系数4。</w:t>
            </w:r>
          </w:p>
        </w:tc>
        <w:tc>
          <w:tcPr>
            <w:tcW w:w="1785" w:type="dxa"/>
            <w:shd w:val="clear" w:color="auto" w:fill="auto"/>
            <w:vAlign w:val="center"/>
          </w:tcPr>
          <w:p w14:paraId="26604055">
            <w:pPr>
              <w:spacing w:line="240"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罚款数额＝20000×（1＋情节系数＋变量系数）</w:t>
            </w:r>
          </w:p>
        </w:tc>
        <w:tc>
          <w:tcPr>
            <w:tcW w:w="2385" w:type="dxa"/>
            <w:shd w:val="clear" w:color="auto" w:fill="auto"/>
            <w:vAlign w:val="center"/>
          </w:tcPr>
          <w:p w14:paraId="5590C230">
            <w:pPr>
              <w:autoSpaceDE w:val="0"/>
              <w:spacing w:line="240"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逾期不改正的情形，不记入情节系数。</w:t>
            </w:r>
          </w:p>
          <w:p w14:paraId="2D7685F4">
            <w:pPr>
              <w:spacing w:line="240"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需要作出其它额度处罚的，报案审会讨论决定。</w:t>
            </w:r>
          </w:p>
        </w:tc>
        <w:tc>
          <w:tcPr>
            <w:tcW w:w="1208" w:type="dxa"/>
            <w:shd w:val="clear" w:color="auto" w:fill="auto"/>
            <w:vAlign w:val="center"/>
          </w:tcPr>
          <w:p w14:paraId="36FDA54D">
            <w:pPr>
              <w:spacing w:line="240"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市级</w:t>
            </w:r>
          </w:p>
          <w:p w14:paraId="3BBB55A3">
            <w:pPr>
              <w:spacing w:line="240"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区级</w:t>
            </w:r>
          </w:p>
        </w:tc>
      </w:tr>
      <w:tr w14:paraId="775F3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jc w:val="center"/>
        </w:trPr>
        <w:tc>
          <w:tcPr>
            <w:tcW w:w="940" w:type="dxa"/>
            <w:shd w:val="clear" w:color="auto" w:fill="FFFFFF"/>
            <w:vAlign w:val="center"/>
          </w:tcPr>
          <w:p w14:paraId="1DBE40FC">
            <w:pPr>
              <w:spacing w:line="240"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4</w:t>
            </w:r>
          </w:p>
        </w:tc>
        <w:tc>
          <w:tcPr>
            <w:tcW w:w="1500" w:type="dxa"/>
            <w:shd w:val="clear" w:color="auto" w:fill="FFFFFF"/>
            <w:vAlign w:val="center"/>
          </w:tcPr>
          <w:p w14:paraId="26CFD5E5">
            <w:pPr>
              <w:spacing w:line="240"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未按规定将管道竣工测量图报送备案</w:t>
            </w:r>
          </w:p>
        </w:tc>
        <w:tc>
          <w:tcPr>
            <w:tcW w:w="2789" w:type="dxa"/>
            <w:shd w:val="clear" w:color="auto" w:fill="auto"/>
            <w:vAlign w:val="center"/>
          </w:tcPr>
          <w:p w14:paraId="0E4D7D93">
            <w:pPr>
              <w:spacing w:line="240"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违反条款：第二十条；处罚条款：第五十条第一款第（四）项，责令限期改正；逾期不改正的，处二万元以上十万元以下的罚款。</w:t>
            </w:r>
          </w:p>
        </w:tc>
        <w:tc>
          <w:tcPr>
            <w:tcW w:w="851" w:type="dxa"/>
            <w:shd w:val="clear" w:color="auto" w:fill="auto"/>
            <w:vAlign w:val="center"/>
          </w:tcPr>
          <w:p w14:paraId="4DD7198A">
            <w:pPr>
              <w:spacing w:line="240"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20000</w:t>
            </w:r>
          </w:p>
        </w:tc>
        <w:tc>
          <w:tcPr>
            <w:tcW w:w="567" w:type="dxa"/>
            <w:shd w:val="clear" w:color="auto" w:fill="auto"/>
            <w:vAlign w:val="center"/>
          </w:tcPr>
          <w:p w14:paraId="4FFB9242">
            <w:pPr>
              <w:spacing w:line="240"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w:t>
            </w:r>
          </w:p>
        </w:tc>
        <w:tc>
          <w:tcPr>
            <w:tcW w:w="2304" w:type="dxa"/>
            <w:shd w:val="clear" w:color="auto" w:fill="auto"/>
            <w:vAlign w:val="center"/>
          </w:tcPr>
          <w:p w14:paraId="0126C0A0">
            <w:pPr>
              <w:spacing w:line="240"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1.未报送备案，逾期6-10日，系数1，逾期11-15日，系数2，以此类推；2.造成事故或者其它严重后果的，系数4。</w:t>
            </w:r>
          </w:p>
        </w:tc>
        <w:tc>
          <w:tcPr>
            <w:tcW w:w="1785" w:type="dxa"/>
            <w:shd w:val="clear" w:color="auto" w:fill="auto"/>
            <w:vAlign w:val="center"/>
          </w:tcPr>
          <w:p w14:paraId="46B87B03">
            <w:pPr>
              <w:spacing w:line="240"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罚款数额＝20000×（1＋情节系数＋变量系数）</w:t>
            </w:r>
          </w:p>
        </w:tc>
        <w:tc>
          <w:tcPr>
            <w:tcW w:w="2385" w:type="dxa"/>
            <w:shd w:val="clear" w:color="auto" w:fill="auto"/>
            <w:vAlign w:val="center"/>
          </w:tcPr>
          <w:p w14:paraId="2E540778">
            <w:pPr>
              <w:autoSpaceDE w:val="0"/>
              <w:spacing w:line="240"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逾期不改正的情形，不记入情节系数。</w:t>
            </w:r>
          </w:p>
          <w:p w14:paraId="68AF62AE">
            <w:pPr>
              <w:spacing w:line="240"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需要作出其它额度处罚的，报案审会讨论决定。</w:t>
            </w:r>
          </w:p>
        </w:tc>
        <w:tc>
          <w:tcPr>
            <w:tcW w:w="1208" w:type="dxa"/>
            <w:shd w:val="clear" w:color="auto" w:fill="auto"/>
            <w:vAlign w:val="center"/>
          </w:tcPr>
          <w:p w14:paraId="2B69901E">
            <w:pPr>
              <w:spacing w:line="240"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市级</w:t>
            </w:r>
          </w:p>
          <w:p w14:paraId="0BCA9FC0">
            <w:pPr>
              <w:spacing w:line="240"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区级</w:t>
            </w:r>
          </w:p>
        </w:tc>
      </w:tr>
      <w:tr w14:paraId="7FC95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jc w:val="center"/>
        </w:trPr>
        <w:tc>
          <w:tcPr>
            <w:tcW w:w="940" w:type="dxa"/>
            <w:shd w:val="clear" w:color="auto" w:fill="FFFFFF"/>
            <w:vAlign w:val="center"/>
          </w:tcPr>
          <w:p w14:paraId="1B87EF64">
            <w:pPr>
              <w:spacing w:line="240"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5</w:t>
            </w:r>
          </w:p>
        </w:tc>
        <w:tc>
          <w:tcPr>
            <w:tcW w:w="1500" w:type="dxa"/>
            <w:shd w:val="clear" w:color="auto" w:fill="FFFFFF"/>
            <w:vAlign w:val="center"/>
          </w:tcPr>
          <w:p w14:paraId="48F79709">
            <w:pPr>
              <w:spacing w:line="240"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未制定管道事故应急预案或者未将应急预案报送备案</w:t>
            </w:r>
          </w:p>
        </w:tc>
        <w:tc>
          <w:tcPr>
            <w:tcW w:w="2789" w:type="dxa"/>
            <w:shd w:val="clear" w:color="auto" w:fill="auto"/>
            <w:vAlign w:val="center"/>
          </w:tcPr>
          <w:p w14:paraId="5D6A0797">
            <w:pPr>
              <w:spacing w:line="240" w:lineRule="exact"/>
              <w:rPr>
                <w:rFonts w:cs="宋体" w:asciiTheme="minorEastAsia" w:hAnsiTheme="minorEastAsia" w:eastAsiaTheme="minorEastAsia"/>
                <w:color w:val="000000" w:themeColor="text1"/>
                <w:spacing w:val="-4"/>
                <w:kern w:val="0"/>
                <w:sz w:val="15"/>
                <w:szCs w:val="15"/>
                <w14:textFill>
                  <w14:solidFill>
                    <w14:schemeClr w14:val="tx1"/>
                  </w14:solidFill>
                </w14:textFill>
              </w:rPr>
            </w:pPr>
            <w:r>
              <w:rPr>
                <w:rFonts w:hint="eastAsia" w:cs="宋体" w:asciiTheme="minorEastAsia" w:hAnsiTheme="minorEastAsia" w:eastAsiaTheme="minorEastAsia"/>
                <w:color w:val="000000" w:themeColor="text1"/>
                <w:spacing w:val="-4"/>
                <w:kern w:val="0"/>
                <w:sz w:val="15"/>
                <w:szCs w:val="15"/>
                <w14:textFill>
                  <w14:solidFill>
                    <w14:schemeClr w14:val="tx1"/>
                  </w14:solidFill>
                </w14:textFill>
              </w:rPr>
              <w:t>违反条款：第三十九条第一款；处罚条款：第五十条第一款第（五）项，责令限期改正；逾期不改正的，处二万元以上十万元以下的罚款。</w:t>
            </w:r>
          </w:p>
        </w:tc>
        <w:tc>
          <w:tcPr>
            <w:tcW w:w="851" w:type="dxa"/>
            <w:shd w:val="clear" w:color="auto" w:fill="auto"/>
            <w:vAlign w:val="center"/>
          </w:tcPr>
          <w:p w14:paraId="47B20518">
            <w:pPr>
              <w:spacing w:line="240"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20000</w:t>
            </w:r>
          </w:p>
        </w:tc>
        <w:tc>
          <w:tcPr>
            <w:tcW w:w="567" w:type="dxa"/>
            <w:shd w:val="clear" w:color="auto" w:fill="auto"/>
            <w:vAlign w:val="center"/>
          </w:tcPr>
          <w:p w14:paraId="137A5060">
            <w:pPr>
              <w:spacing w:line="240"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w:t>
            </w:r>
          </w:p>
        </w:tc>
        <w:tc>
          <w:tcPr>
            <w:tcW w:w="2304" w:type="dxa"/>
            <w:shd w:val="clear" w:color="auto" w:fill="auto"/>
            <w:vAlign w:val="center"/>
          </w:tcPr>
          <w:p w14:paraId="566A2081">
            <w:pPr>
              <w:spacing w:line="240"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1.未制定预案的，系数2；2.造成事故或者其它严重后果的，系数4。</w:t>
            </w:r>
          </w:p>
        </w:tc>
        <w:tc>
          <w:tcPr>
            <w:tcW w:w="1785" w:type="dxa"/>
            <w:shd w:val="clear" w:color="auto" w:fill="auto"/>
            <w:vAlign w:val="center"/>
          </w:tcPr>
          <w:p w14:paraId="406DE674">
            <w:pPr>
              <w:spacing w:line="240"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罚款数额＝20000×（1＋情节系数＋变量系数）</w:t>
            </w:r>
          </w:p>
        </w:tc>
        <w:tc>
          <w:tcPr>
            <w:tcW w:w="2385" w:type="dxa"/>
            <w:shd w:val="clear" w:color="auto" w:fill="auto"/>
            <w:vAlign w:val="center"/>
          </w:tcPr>
          <w:p w14:paraId="532ED811">
            <w:pPr>
              <w:autoSpaceDE w:val="0"/>
              <w:spacing w:line="240"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逾期不改正的情形，不记入情节系数。</w:t>
            </w:r>
          </w:p>
          <w:p w14:paraId="4723DB8B">
            <w:pPr>
              <w:spacing w:line="240"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需要作出其它额度处罚的，报案审会讨论决定。</w:t>
            </w:r>
          </w:p>
        </w:tc>
        <w:tc>
          <w:tcPr>
            <w:tcW w:w="1208" w:type="dxa"/>
            <w:shd w:val="clear" w:color="auto" w:fill="auto"/>
            <w:vAlign w:val="center"/>
          </w:tcPr>
          <w:p w14:paraId="45AA3565">
            <w:pPr>
              <w:spacing w:line="240"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市级</w:t>
            </w:r>
          </w:p>
          <w:p w14:paraId="2DCF2BA0">
            <w:pPr>
              <w:spacing w:line="240"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区级</w:t>
            </w:r>
          </w:p>
        </w:tc>
      </w:tr>
      <w:tr w14:paraId="402C4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jc w:val="center"/>
        </w:trPr>
        <w:tc>
          <w:tcPr>
            <w:tcW w:w="940" w:type="dxa"/>
            <w:shd w:val="clear" w:color="auto" w:fill="FFFFFF"/>
            <w:vAlign w:val="center"/>
          </w:tcPr>
          <w:p w14:paraId="6AB468C9">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6</w:t>
            </w:r>
          </w:p>
        </w:tc>
        <w:tc>
          <w:tcPr>
            <w:tcW w:w="1500" w:type="dxa"/>
            <w:shd w:val="clear" w:color="auto" w:fill="FFFFFF"/>
            <w:vAlign w:val="center"/>
          </w:tcPr>
          <w:p w14:paraId="2624CEF2">
            <w:pPr>
              <w:spacing w:line="190"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未采取有效措施消除或者减轻管道事故危害</w:t>
            </w:r>
          </w:p>
        </w:tc>
        <w:tc>
          <w:tcPr>
            <w:tcW w:w="2789" w:type="dxa"/>
            <w:shd w:val="clear" w:color="auto" w:fill="auto"/>
            <w:vAlign w:val="center"/>
          </w:tcPr>
          <w:p w14:paraId="6D23F147">
            <w:pPr>
              <w:spacing w:line="190"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违反条款：第三十九条第二款；处罚条款：第五十条第一款第（六）项，责令限期改正；逾期不改正的，处二万元以上十万元以下的罚款。</w:t>
            </w:r>
          </w:p>
        </w:tc>
        <w:tc>
          <w:tcPr>
            <w:tcW w:w="851" w:type="dxa"/>
            <w:shd w:val="clear" w:color="auto" w:fill="auto"/>
            <w:vAlign w:val="center"/>
          </w:tcPr>
          <w:p w14:paraId="16EC290E">
            <w:pPr>
              <w:spacing w:line="190"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20000</w:t>
            </w:r>
          </w:p>
        </w:tc>
        <w:tc>
          <w:tcPr>
            <w:tcW w:w="567" w:type="dxa"/>
            <w:shd w:val="clear" w:color="auto" w:fill="auto"/>
            <w:vAlign w:val="center"/>
          </w:tcPr>
          <w:p w14:paraId="7CEFC617">
            <w:pPr>
              <w:spacing w:line="190"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w:t>
            </w:r>
          </w:p>
        </w:tc>
        <w:tc>
          <w:tcPr>
            <w:tcW w:w="2304" w:type="dxa"/>
            <w:shd w:val="clear" w:color="auto" w:fill="auto"/>
            <w:vAlign w:val="center"/>
          </w:tcPr>
          <w:p w14:paraId="158F4F8D">
            <w:pPr>
              <w:spacing w:line="190"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1.启动应急预案迟缓的，系数2；2.措施明显失当的，系数2；3.造成事故危害扩大的，系数4。</w:t>
            </w:r>
          </w:p>
        </w:tc>
        <w:tc>
          <w:tcPr>
            <w:tcW w:w="1785" w:type="dxa"/>
            <w:shd w:val="clear" w:color="auto" w:fill="auto"/>
            <w:vAlign w:val="center"/>
          </w:tcPr>
          <w:p w14:paraId="35EB9CFB">
            <w:pPr>
              <w:spacing w:line="190"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罚款数额＝20000×（1＋情节系数＋变量系数）</w:t>
            </w:r>
          </w:p>
        </w:tc>
        <w:tc>
          <w:tcPr>
            <w:tcW w:w="2385" w:type="dxa"/>
            <w:shd w:val="clear" w:color="auto" w:fill="auto"/>
            <w:vAlign w:val="center"/>
          </w:tcPr>
          <w:p w14:paraId="2AF20AF9">
            <w:pPr>
              <w:autoSpaceDE w:val="0"/>
              <w:spacing w:line="190"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逾期不改正的情形，不记入情节系数。</w:t>
            </w:r>
          </w:p>
          <w:p w14:paraId="229BB85E">
            <w:pPr>
              <w:spacing w:line="190"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需要作出其它额度处罚的，报案审会讨论决定。</w:t>
            </w:r>
          </w:p>
        </w:tc>
        <w:tc>
          <w:tcPr>
            <w:tcW w:w="1208" w:type="dxa"/>
            <w:shd w:val="clear" w:color="auto" w:fill="auto"/>
            <w:vAlign w:val="center"/>
          </w:tcPr>
          <w:p w14:paraId="4AFCB3AE">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市级</w:t>
            </w:r>
          </w:p>
          <w:p w14:paraId="5B8609A1">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区级</w:t>
            </w:r>
          </w:p>
        </w:tc>
      </w:tr>
      <w:tr w14:paraId="3815A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jc w:val="center"/>
        </w:trPr>
        <w:tc>
          <w:tcPr>
            <w:tcW w:w="940" w:type="dxa"/>
            <w:shd w:val="clear" w:color="auto" w:fill="FFFFFF"/>
            <w:vAlign w:val="center"/>
          </w:tcPr>
          <w:p w14:paraId="7D18E497">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7</w:t>
            </w:r>
          </w:p>
        </w:tc>
        <w:tc>
          <w:tcPr>
            <w:tcW w:w="1500" w:type="dxa"/>
            <w:shd w:val="clear" w:color="auto" w:fill="FFFFFF"/>
            <w:vAlign w:val="center"/>
          </w:tcPr>
          <w:p w14:paraId="3F066240">
            <w:pPr>
              <w:spacing w:line="190"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未对停止运行、封存、报废的管道采取必要的安全防护措施</w:t>
            </w:r>
          </w:p>
        </w:tc>
        <w:tc>
          <w:tcPr>
            <w:tcW w:w="2789" w:type="dxa"/>
            <w:shd w:val="clear" w:color="auto" w:fill="auto"/>
            <w:vAlign w:val="center"/>
          </w:tcPr>
          <w:p w14:paraId="72F41294">
            <w:pPr>
              <w:spacing w:line="190"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违反条款：第四十二条；处罚条款：第五十条第一款第（七）项，责令限期改正；逾期不改正的，处二万元以上十万元以下的罚款。</w:t>
            </w:r>
          </w:p>
        </w:tc>
        <w:tc>
          <w:tcPr>
            <w:tcW w:w="851" w:type="dxa"/>
            <w:shd w:val="clear" w:color="auto" w:fill="auto"/>
            <w:vAlign w:val="center"/>
          </w:tcPr>
          <w:p w14:paraId="1879B619">
            <w:pPr>
              <w:spacing w:line="190"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20000</w:t>
            </w:r>
          </w:p>
        </w:tc>
        <w:tc>
          <w:tcPr>
            <w:tcW w:w="567" w:type="dxa"/>
            <w:shd w:val="clear" w:color="auto" w:fill="auto"/>
            <w:vAlign w:val="center"/>
          </w:tcPr>
          <w:p w14:paraId="104B9A27">
            <w:pPr>
              <w:spacing w:line="190"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w:t>
            </w:r>
          </w:p>
        </w:tc>
        <w:tc>
          <w:tcPr>
            <w:tcW w:w="2304" w:type="dxa"/>
            <w:shd w:val="clear" w:color="auto" w:fill="auto"/>
            <w:vAlign w:val="center"/>
          </w:tcPr>
          <w:p w14:paraId="3F657F11">
            <w:pPr>
              <w:spacing w:line="190"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1.未采取任何安全防护措施的，系数2；2.致使事故或者其它严重后果的，系数4。</w:t>
            </w:r>
          </w:p>
        </w:tc>
        <w:tc>
          <w:tcPr>
            <w:tcW w:w="1785" w:type="dxa"/>
            <w:shd w:val="clear" w:color="auto" w:fill="auto"/>
            <w:vAlign w:val="center"/>
          </w:tcPr>
          <w:p w14:paraId="33C89228">
            <w:pPr>
              <w:spacing w:line="190"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罚款数额＝20000×（1＋情节系数＋变量系数）</w:t>
            </w:r>
          </w:p>
        </w:tc>
        <w:tc>
          <w:tcPr>
            <w:tcW w:w="2385" w:type="dxa"/>
            <w:shd w:val="clear" w:color="auto" w:fill="auto"/>
            <w:vAlign w:val="center"/>
          </w:tcPr>
          <w:p w14:paraId="309BE059">
            <w:pPr>
              <w:autoSpaceDE w:val="0"/>
              <w:spacing w:line="190"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逾期不改正的情形，不记入情节系数。</w:t>
            </w:r>
          </w:p>
          <w:p w14:paraId="66FA8BAC">
            <w:pPr>
              <w:spacing w:line="190"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需要作出其它额度处罚的，报案审会讨论决定。</w:t>
            </w:r>
          </w:p>
        </w:tc>
        <w:tc>
          <w:tcPr>
            <w:tcW w:w="1208" w:type="dxa"/>
            <w:shd w:val="clear" w:color="auto" w:fill="auto"/>
            <w:vAlign w:val="center"/>
          </w:tcPr>
          <w:p w14:paraId="34CD416B">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市级</w:t>
            </w:r>
          </w:p>
          <w:p w14:paraId="415369FB">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区级</w:t>
            </w:r>
          </w:p>
        </w:tc>
      </w:tr>
      <w:tr w14:paraId="225BD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jc w:val="center"/>
        </w:trPr>
        <w:tc>
          <w:tcPr>
            <w:tcW w:w="940" w:type="dxa"/>
            <w:vMerge w:val="restart"/>
            <w:shd w:val="clear" w:color="auto" w:fill="FFFFFF"/>
            <w:vAlign w:val="center"/>
          </w:tcPr>
          <w:p w14:paraId="30B33C7B">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8</w:t>
            </w:r>
          </w:p>
        </w:tc>
        <w:tc>
          <w:tcPr>
            <w:tcW w:w="1500" w:type="dxa"/>
            <w:vMerge w:val="restart"/>
            <w:shd w:val="clear" w:color="auto" w:fill="auto"/>
            <w:vAlign w:val="center"/>
          </w:tcPr>
          <w:p w14:paraId="67240F5A">
            <w:pPr>
              <w:spacing w:line="190"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在管道的加压站（加热站、计量站、集油站、集气站、输油站、输气站、配气站、处理场、清管站、阀室、阀井、放空设施、油库、储气库、装卸栈桥、装卸场）上方架设电力线路、通信线路或在储气库构造区域范围内进行工程挖掘、工程钻探、采矿</w:t>
            </w:r>
          </w:p>
        </w:tc>
        <w:tc>
          <w:tcPr>
            <w:tcW w:w="2789" w:type="dxa"/>
            <w:vMerge w:val="restart"/>
            <w:shd w:val="clear" w:color="auto" w:fill="auto"/>
            <w:vAlign w:val="center"/>
          </w:tcPr>
          <w:p w14:paraId="6D6DD346">
            <w:pPr>
              <w:spacing w:line="190"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违反条款：第二十九条；处罚条款：第五十二条，责令停止违法行为；情节较重的，对单位处一万元以上十万元以下的罚款，对个人处二百元以上二千元以下的罚款。</w:t>
            </w:r>
          </w:p>
        </w:tc>
        <w:tc>
          <w:tcPr>
            <w:tcW w:w="851" w:type="dxa"/>
            <w:shd w:val="clear" w:color="auto" w:fill="auto"/>
            <w:vAlign w:val="center"/>
          </w:tcPr>
          <w:p w14:paraId="294F0DA1">
            <w:pPr>
              <w:spacing w:line="190"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50000</w:t>
            </w:r>
          </w:p>
          <w:p w14:paraId="58CAB43A">
            <w:pPr>
              <w:spacing w:line="190"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单位</w:t>
            </w:r>
          </w:p>
        </w:tc>
        <w:tc>
          <w:tcPr>
            <w:tcW w:w="567" w:type="dxa"/>
            <w:vMerge w:val="restart"/>
            <w:shd w:val="clear" w:color="auto" w:fill="auto"/>
            <w:vAlign w:val="center"/>
          </w:tcPr>
          <w:p w14:paraId="7370EDA2">
            <w:pPr>
              <w:autoSpaceDE w:val="0"/>
              <w:spacing w:line="190" w:lineRule="exact"/>
              <w:ind w:left="15" w:hanging="15" w:hangingChars="10"/>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w:t>
            </w:r>
          </w:p>
        </w:tc>
        <w:tc>
          <w:tcPr>
            <w:tcW w:w="2304" w:type="dxa"/>
            <w:vMerge w:val="restart"/>
            <w:shd w:val="clear" w:color="auto" w:fill="auto"/>
            <w:vAlign w:val="center"/>
          </w:tcPr>
          <w:p w14:paraId="4E595484">
            <w:pPr>
              <w:spacing w:line="190"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造成事故或者其它严重后果的，系数1。</w:t>
            </w:r>
          </w:p>
        </w:tc>
        <w:tc>
          <w:tcPr>
            <w:tcW w:w="1785" w:type="dxa"/>
            <w:shd w:val="clear" w:color="auto" w:fill="auto"/>
            <w:vAlign w:val="center"/>
          </w:tcPr>
          <w:p w14:paraId="540C1EBF">
            <w:pPr>
              <w:spacing w:line="190"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罚款数额＝50000×（1＋情节系数＋变量系数）</w:t>
            </w:r>
          </w:p>
        </w:tc>
        <w:tc>
          <w:tcPr>
            <w:tcW w:w="2385" w:type="dxa"/>
            <w:vMerge w:val="restart"/>
            <w:shd w:val="clear" w:color="auto" w:fill="auto"/>
            <w:vAlign w:val="center"/>
          </w:tcPr>
          <w:p w14:paraId="70047A92">
            <w:pPr>
              <w:autoSpaceDE w:val="0"/>
              <w:spacing w:line="190"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拒不停止或不改正的，视为“情节较重”。</w:t>
            </w:r>
          </w:p>
          <w:p w14:paraId="76DF3689">
            <w:pPr>
              <w:autoSpaceDE w:val="0"/>
              <w:spacing w:line="190" w:lineRule="exact"/>
              <w:rPr>
                <w:rFonts w:cs="宋体" w:asciiTheme="minorEastAsia" w:hAnsiTheme="minorEastAsia" w:eastAsiaTheme="minorEastAsia"/>
                <w:color w:val="000000" w:themeColor="text1"/>
                <w:kern w:val="0"/>
                <w:sz w:val="15"/>
                <w:szCs w:val="15"/>
                <w14:textFill>
                  <w14:solidFill>
                    <w14:schemeClr w14:val="tx1"/>
                  </w14:solidFill>
                </w14:textFill>
              </w:rPr>
            </w:pPr>
          </w:p>
          <w:p w14:paraId="6C3C1D94">
            <w:pPr>
              <w:autoSpaceDE w:val="0"/>
              <w:spacing w:line="190"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对单位需要作出其它额度处罚的，报案审会讨论决定；</w:t>
            </w:r>
          </w:p>
          <w:p w14:paraId="5947A1B0">
            <w:pPr>
              <w:autoSpaceDE w:val="0"/>
              <w:spacing w:line="190" w:lineRule="exact"/>
              <w:rPr>
                <w:rFonts w:cs="宋体" w:asciiTheme="minorEastAsia" w:hAnsiTheme="minorEastAsia" w:eastAsiaTheme="minorEastAsia"/>
                <w:color w:val="000000" w:themeColor="text1"/>
                <w:kern w:val="0"/>
                <w:sz w:val="15"/>
                <w:szCs w:val="15"/>
                <w14:textFill>
                  <w14:solidFill>
                    <w14:schemeClr w14:val="tx1"/>
                  </w14:solidFill>
                </w14:textFill>
              </w:rPr>
            </w:pPr>
          </w:p>
          <w:p w14:paraId="2C12BE92">
            <w:pPr>
              <w:autoSpaceDE w:val="0"/>
              <w:spacing w:line="190"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对个人需要作出其它额度处罚的，由执法人员说明情况并记录在案。</w:t>
            </w:r>
          </w:p>
        </w:tc>
        <w:tc>
          <w:tcPr>
            <w:tcW w:w="1208" w:type="dxa"/>
            <w:vMerge w:val="restart"/>
            <w:shd w:val="clear" w:color="auto" w:fill="auto"/>
            <w:vAlign w:val="center"/>
          </w:tcPr>
          <w:p w14:paraId="6625B483">
            <w:pPr>
              <w:autoSpaceDE w:val="0"/>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市级</w:t>
            </w:r>
          </w:p>
          <w:p w14:paraId="4F8AFEC0">
            <w:pPr>
              <w:autoSpaceDE w:val="0"/>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区级</w:t>
            </w:r>
          </w:p>
        </w:tc>
      </w:tr>
      <w:tr w14:paraId="533E6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jc w:val="center"/>
        </w:trPr>
        <w:tc>
          <w:tcPr>
            <w:tcW w:w="940" w:type="dxa"/>
            <w:vMerge w:val="continue"/>
            <w:shd w:val="clear" w:color="auto" w:fill="FFFFFF"/>
            <w:vAlign w:val="center"/>
          </w:tcPr>
          <w:p w14:paraId="38DD168A">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1500" w:type="dxa"/>
            <w:vMerge w:val="continue"/>
            <w:shd w:val="clear" w:color="auto" w:fill="auto"/>
            <w:vAlign w:val="center"/>
          </w:tcPr>
          <w:p w14:paraId="14B67D82">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2789" w:type="dxa"/>
            <w:vMerge w:val="continue"/>
            <w:shd w:val="clear" w:color="auto" w:fill="auto"/>
            <w:vAlign w:val="center"/>
          </w:tcPr>
          <w:p w14:paraId="37F9A1BE">
            <w:pPr>
              <w:pStyle w:val="20"/>
              <w:widowControl w:val="0"/>
              <w:shd w:val="clear" w:color="auto" w:fill="FFFFFF"/>
              <w:spacing w:before="0" w:beforeAutospacing="0" w:after="0" w:afterAutospacing="0" w:line="232" w:lineRule="exact"/>
              <w:rPr>
                <w:rFonts w:asciiTheme="minorEastAsia" w:hAnsiTheme="minorEastAsia" w:eastAsiaTheme="minorEastAsia"/>
                <w:color w:val="000000" w:themeColor="text1"/>
                <w:sz w:val="15"/>
                <w:szCs w:val="15"/>
                <w14:textFill>
                  <w14:solidFill>
                    <w14:schemeClr w14:val="tx1"/>
                  </w14:solidFill>
                </w14:textFill>
              </w:rPr>
            </w:pPr>
          </w:p>
        </w:tc>
        <w:tc>
          <w:tcPr>
            <w:tcW w:w="851" w:type="dxa"/>
            <w:shd w:val="clear" w:color="auto" w:fill="auto"/>
            <w:vAlign w:val="center"/>
          </w:tcPr>
          <w:p w14:paraId="7EBED4BB">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1000</w:t>
            </w:r>
          </w:p>
          <w:p w14:paraId="79F3FA8C">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个人</w:t>
            </w:r>
          </w:p>
        </w:tc>
        <w:tc>
          <w:tcPr>
            <w:tcW w:w="567" w:type="dxa"/>
            <w:vMerge w:val="continue"/>
            <w:shd w:val="clear" w:color="auto" w:fill="auto"/>
            <w:vAlign w:val="center"/>
          </w:tcPr>
          <w:p w14:paraId="1FDFCD5D">
            <w:pPr>
              <w:autoSpaceDE w:val="0"/>
              <w:spacing w:line="232" w:lineRule="exact"/>
              <w:ind w:leftChars="-7" w:hanging="15" w:hangingChars="10"/>
              <w:jc w:val="center"/>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2304" w:type="dxa"/>
            <w:vMerge w:val="continue"/>
            <w:shd w:val="clear" w:color="auto" w:fill="auto"/>
            <w:vAlign w:val="center"/>
          </w:tcPr>
          <w:p w14:paraId="67D6300A">
            <w:pPr>
              <w:autoSpaceDE w:val="0"/>
              <w:spacing w:line="232" w:lineRule="exact"/>
              <w:ind w:leftChars="-7" w:hanging="15" w:hangingChars="10"/>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1785" w:type="dxa"/>
            <w:shd w:val="clear" w:color="auto" w:fill="auto"/>
            <w:vAlign w:val="center"/>
          </w:tcPr>
          <w:p w14:paraId="1EFDE5DF">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罚款数额＝1000×（1＋情节系数＋变量系数）</w:t>
            </w:r>
          </w:p>
        </w:tc>
        <w:tc>
          <w:tcPr>
            <w:tcW w:w="2385" w:type="dxa"/>
            <w:vMerge w:val="continue"/>
            <w:shd w:val="clear" w:color="auto" w:fill="auto"/>
            <w:vAlign w:val="center"/>
          </w:tcPr>
          <w:p w14:paraId="0D68679E">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1208" w:type="dxa"/>
            <w:vMerge w:val="continue"/>
            <w:shd w:val="clear" w:color="auto" w:fill="auto"/>
            <w:vAlign w:val="center"/>
          </w:tcPr>
          <w:p w14:paraId="795BD670">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p>
        </w:tc>
      </w:tr>
      <w:tr w14:paraId="767D8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073" w:hRule="atLeast"/>
          <w:jc w:val="center"/>
        </w:trPr>
        <w:tc>
          <w:tcPr>
            <w:tcW w:w="940" w:type="dxa"/>
            <w:vMerge w:val="restart"/>
            <w:shd w:val="clear" w:color="auto" w:fill="FFFFFF"/>
            <w:vAlign w:val="center"/>
          </w:tcPr>
          <w:p w14:paraId="1D545269">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9</w:t>
            </w:r>
          </w:p>
        </w:tc>
        <w:tc>
          <w:tcPr>
            <w:tcW w:w="1500" w:type="dxa"/>
            <w:vMerge w:val="restart"/>
            <w:shd w:val="clear" w:color="auto" w:fill="auto"/>
            <w:vAlign w:val="center"/>
          </w:tcPr>
          <w:p w14:paraId="46EA4370">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在管道线路中心线两侧各五米地域范围内种植可能损坏管道防腐层的深根植物</w:t>
            </w:r>
          </w:p>
        </w:tc>
        <w:tc>
          <w:tcPr>
            <w:tcW w:w="2789" w:type="dxa"/>
            <w:vMerge w:val="restart"/>
            <w:shd w:val="clear" w:color="auto" w:fill="auto"/>
            <w:vAlign w:val="center"/>
          </w:tcPr>
          <w:p w14:paraId="2429E97E">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违反条款：第三十条第（一）项；处罚条款：第五十二条，责令停止违法行为；情节较重的，对单位处一万元以上十万元以下的罚款，对个人处二百元以上二千元以下的罚款。</w:t>
            </w:r>
          </w:p>
        </w:tc>
        <w:tc>
          <w:tcPr>
            <w:tcW w:w="851" w:type="dxa"/>
            <w:shd w:val="clear" w:color="auto" w:fill="auto"/>
            <w:vAlign w:val="center"/>
          </w:tcPr>
          <w:p w14:paraId="76EF5D63">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50000</w:t>
            </w:r>
          </w:p>
          <w:p w14:paraId="57DE9E44">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单位</w:t>
            </w:r>
          </w:p>
        </w:tc>
        <w:tc>
          <w:tcPr>
            <w:tcW w:w="567" w:type="dxa"/>
            <w:vMerge w:val="restart"/>
            <w:shd w:val="clear" w:color="auto" w:fill="auto"/>
            <w:vAlign w:val="center"/>
          </w:tcPr>
          <w:p w14:paraId="126A87EC">
            <w:pPr>
              <w:autoSpaceDE w:val="0"/>
              <w:spacing w:line="232" w:lineRule="exact"/>
              <w:ind w:leftChars="-7" w:hanging="15" w:hangingChars="10"/>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w:t>
            </w:r>
          </w:p>
        </w:tc>
        <w:tc>
          <w:tcPr>
            <w:tcW w:w="2304" w:type="dxa"/>
            <w:vMerge w:val="restart"/>
            <w:shd w:val="clear" w:color="auto" w:fill="auto"/>
            <w:vAlign w:val="center"/>
          </w:tcPr>
          <w:p w14:paraId="1BED2DD2">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造成事故或者其它严重后果的，系数1。</w:t>
            </w:r>
          </w:p>
        </w:tc>
        <w:tc>
          <w:tcPr>
            <w:tcW w:w="1785" w:type="dxa"/>
            <w:shd w:val="clear" w:color="auto" w:fill="auto"/>
            <w:vAlign w:val="center"/>
          </w:tcPr>
          <w:p w14:paraId="750396E5">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罚款数额＝50000×（1＋情节系数＋变量系数）</w:t>
            </w:r>
          </w:p>
        </w:tc>
        <w:tc>
          <w:tcPr>
            <w:tcW w:w="2385" w:type="dxa"/>
            <w:vMerge w:val="restart"/>
            <w:shd w:val="clear" w:color="auto" w:fill="auto"/>
            <w:vAlign w:val="center"/>
          </w:tcPr>
          <w:p w14:paraId="25C0C594">
            <w:pPr>
              <w:autoSpaceDE w:val="0"/>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拒不停止或不改正的，视为“情节较重”。</w:t>
            </w:r>
          </w:p>
          <w:p w14:paraId="6F68984D">
            <w:pPr>
              <w:autoSpaceDE w:val="0"/>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p>
          <w:p w14:paraId="1AA7C480">
            <w:pPr>
              <w:autoSpaceDE w:val="0"/>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对单位需要作出其它额度处罚的，报案审会讨论决定；</w:t>
            </w:r>
          </w:p>
          <w:p w14:paraId="312A2629">
            <w:pPr>
              <w:autoSpaceDE w:val="0"/>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p>
          <w:p w14:paraId="3906CD8F">
            <w:pPr>
              <w:autoSpaceDE w:val="0"/>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对个人需要作出其它额度处罚的，由执法人员说明情况并记录在案。</w:t>
            </w:r>
          </w:p>
        </w:tc>
        <w:tc>
          <w:tcPr>
            <w:tcW w:w="1208" w:type="dxa"/>
            <w:vMerge w:val="restart"/>
            <w:shd w:val="clear" w:color="auto" w:fill="auto"/>
            <w:vAlign w:val="center"/>
          </w:tcPr>
          <w:p w14:paraId="5508B88C">
            <w:pPr>
              <w:autoSpaceDE w:val="0"/>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市级</w:t>
            </w:r>
          </w:p>
          <w:p w14:paraId="4A9CA548">
            <w:pPr>
              <w:autoSpaceDE w:val="0"/>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区级</w:t>
            </w:r>
          </w:p>
        </w:tc>
      </w:tr>
      <w:tr w14:paraId="4CD92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270" w:hRule="atLeast"/>
          <w:jc w:val="center"/>
        </w:trPr>
        <w:tc>
          <w:tcPr>
            <w:tcW w:w="940" w:type="dxa"/>
            <w:vMerge w:val="continue"/>
            <w:shd w:val="clear" w:color="auto" w:fill="FFFFFF"/>
            <w:vAlign w:val="center"/>
          </w:tcPr>
          <w:p w14:paraId="49AA593E">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1500" w:type="dxa"/>
            <w:vMerge w:val="continue"/>
            <w:shd w:val="clear" w:color="auto" w:fill="auto"/>
            <w:vAlign w:val="center"/>
          </w:tcPr>
          <w:p w14:paraId="272E6F2D">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2789" w:type="dxa"/>
            <w:vMerge w:val="continue"/>
            <w:shd w:val="clear" w:color="auto" w:fill="auto"/>
            <w:vAlign w:val="center"/>
          </w:tcPr>
          <w:p w14:paraId="3B6BC80C">
            <w:pPr>
              <w:spacing w:line="232" w:lineRule="exact"/>
              <w:rPr>
                <w:rFonts w:asciiTheme="minorEastAsia" w:hAnsiTheme="minorEastAsia" w:eastAsiaTheme="minorEastAsia"/>
                <w:color w:val="000000" w:themeColor="text1"/>
                <w:sz w:val="15"/>
                <w:szCs w:val="15"/>
                <w14:textFill>
                  <w14:solidFill>
                    <w14:schemeClr w14:val="tx1"/>
                  </w14:solidFill>
                </w14:textFill>
              </w:rPr>
            </w:pPr>
          </w:p>
        </w:tc>
        <w:tc>
          <w:tcPr>
            <w:tcW w:w="851" w:type="dxa"/>
            <w:shd w:val="clear" w:color="auto" w:fill="auto"/>
            <w:vAlign w:val="center"/>
          </w:tcPr>
          <w:p w14:paraId="30E63EC4">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1000</w:t>
            </w:r>
          </w:p>
          <w:p w14:paraId="0C02A6D8">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个人</w:t>
            </w:r>
          </w:p>
        </w:tc>
        <w:tc>
          <w:tcPr>
            <w:tcW w:w="567" w:type="dxa"/>
            <w:vMerge w:val="continue"/>
            <w:shd w:val="clear" w:color="auto" w:fill="auto"/>
            <w:vAlign w:val="center"/>
          </w:tcPr>
          <w:p w14:paraId="5CC76470">
            <w:pPr>
              <w:autoSpaceDE w:val="0"/>
              <w:spacing w:line="232" w:lineRule="exact"/>
              <w:ind w:leftChars="-7" w:hanging="15" w:hangingChars="10"/>
              <w:jc w:val="center"/>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2304" w:type="dxa"/>
            <w:vMerge w:val="continue"/>
            <w:shd w:val="clear" w:color="auto" w:fill="auto"/>
            <w:vAlign w:val="center"/>
          </w:tcPr>
          <w:p w14:paraId="686510D3">
            <w:pPr>
              <w:autoSpaceDE w:val="0"/>
              <w:spacing w:line="232" w:lineRule="exact"/>
              <w:ind w:leftChars="-7" w:hanging="15" w:hangingChars="10"/>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1785" w:type="dxa"/>
            <w:shd w:val="clear" w:color="auto" w:fill="auto"/>
            <w:vAlign w:val="center"/>
          </w:tcPr>
          <w:p w14:paraId="08435D53">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罚款数额＝1000×（1＋情节系数＋变量系数）</w:t>
            </w:r>
          </w:p>
        </w:tc>
        <w:tc>
          <w:tcPr>
            <w:tcW w:w="2385" w:type="dxa"/>
            <w:vMerge w:val="continue"/>
            <w:shd w:val="clear" w:color="auto" w:fill="auto"/>
            <w:vAlign w:val="center"/>
          </w:tcPr>
          <w:p w14:paraId="1B5FF77F">
            <w:pPr>
              <w:spacing w:line="232" w:lineRule="exact"/>
              <w:rPr>
                <w:rFonts w:asciiTheme="minorEastAsia" w:hAnsiTheme="minorEastAsia" w:eastAsiaTheme="minorEastAsia"/>
                <w:color w:val="000000" w:themeColor="text1"/>
                <w:sz w:val="15"/>
                <w:szCs w:val="15"/>
                <w14:textFill>
                  <w14:solidFill>
                    <w14:schemeClr w14:val="tx1"/>
                  </w14:solidFill>
                </w14:textFill>
              </w:rPr>
            </w:pPr>
          </w:p>
        </w:tc>
        <w:tc>
          <w:tcPr>
            <w:tcW w:w="1208" w:type="dxa"/>
            <w:vMerge w:val="continue"/>
            <w:shd w:val="clear" w:color="auto" w:fill="auto"/>
            <w:vAlign w:val="center"/>
          </w:tcPr>
          <w:p w14:paraId="4BA67B68">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p>
        </w:tc>
      </w:tr>
      <w:tr w14:paraId="17C17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386" w:hRule="atLeast"/>
          <w:jc w:val="center"/>
        </w:trPr>
        <w:tc>
          <w:tcPr>
            <w:tcW w:w="940" w:type="dxa"/>
            <w:vMerge w:val="restart"/>
            <w:shd w:val="clear" w:color="auto" w:fill="FFFFFF"/>
            <w:vAlign w:val="center"/>
          </w:tcPr>
          <w:p w14:paraId="42D71025">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10</w:t>
            </w:r>
          </w:p>
        </w:tc>
        <w:tc>
          <w:tcPr>
            <w:tcW w:w="1500" w:type="dxa"/>
            <w:vMerge w:val="restart"/>
            <w:shd w:val="clear" w:color="auto" w:fill="auto"/>
            <w:vAlign w:val="center"/>
          </w:tcPr>
          <w:p w14:paraId="4F9341A5">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在管道线路中心线两侧各五米地域范围内取土、采石、用火、堆放重物、排放腐蚀性物质、使用机械工具进行挖掘施工</w:t>
            </w:r>
          </w:p>
        </w:tc>
        <w:tc>
          <w:tcPr>
            <w:tcW w:w="2789" w:type="dxa"/>
            <w:vMerge w:val="restart"/>
            <w:shd w:val="clear" w:color="auto" w:fill="auto"/>
            <w:vAlign w:val="center"/>
          </w:tcPr>
          <w:p w14:paraId="5F4A277D">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违反条款：第三十条第（二）项；处罚条款：第五十二条，责令停止违法行为；情节较重的，对单位处一万元以上十万元以下的罚款，对个人处二百元以上二千元以下的罚款。</w:t>
            </w:r>
          </w:p>
        </w:tc>
        <w:tc>
          <w:tcPr>
            <w:tcW w:w="851" w:type="dxa"/>
            <w:shd w:val="clear" w:color="auto" w:fill="auto"/>
            <w:vAlign w:val="center"/>
          </w:tcPr>
          <w:p w14:paraId="3AD9CA5D">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50000</w:t>
            </w:r>
          </w:p>
          <w:p w14:paraId="50353776">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单位</w:t>
            </w:r>
          </w:p>
        </w:tc>
        <w:tc>
          <w:tcPr>
            <w:tcW w:w="567" w:type="dxa"/>
            <w:vMerge w:val="restart"/>
            <w:shd w:val="clear" w:color="auto" w:fill="auto"/>
            <w:vAlign w:val="center"/>
          </w:tcPr>
          <w:p w14:paraId="249D965E">
            <w:pPr>
              <w:autoSpaceDE w:val="0"/>
              <w:spacing w:line="232" w:lineRule="exact"/>
              <w:ind w:leftChars="-7" w:hanging="15" w:hangingChars="10"/>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w:t>
            </w:r>
          </w:p>
        </w:tc>
        <w:tc>
          <w:tcPr>
            <w:tcW w:w="2304" w:type="dxa"/>
            <w:vMerge w:val="restart"/>
            <w:shd w:val="clear" w:color="auto" w:fill="auto"/>
            <w:vAlign w:val="center"/>
          </w:tcPr>
          <w:p w14:paraId="4C9E4839">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造成事故或者其它严重后果的，系数1。</w:t>
            </w:r>
          </w:p>
        </w:tc>
        <w:tc>
          <w:tcPr>
            <w:tcW w:w="1785" w:type="dxa"/>
            <w:shd w:val="clear" w:color="auto" w:fill="auto"/>
            <w:vAlign w:val="center"/>
          </w:tcPr>
          <w:p w14:paraId="6F4595C2">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罚款数额＝50000×（1＋情节系数＋变量系数）</w:t>
            </w:r>
          </w:p>
        </w:tc>
        <w:tc>
          <w:tcPr>
            <w:tcW w:w="2385" w:type="dxa"/>
            <w:vMerge w:val="restart"/>
            <w:shd w:val="clear" w:color="auto" w:fill="auto"/>
            <w:vAlign w:val="center"/>
          </w:tcPr>
          <w:p w14:paraId="5B8F389F">
            <w:pPr>
              <w:autoSpaceDE w:val="0"/>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拒不停止或不改正的，视为“情节较重”。</w:t>
            </w:r>
          </w:p>
          <w:p w14:paraId="207C236D">
            <w:pPr>
              <w:autoSpaceDE w:val="0"/>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p>
          <w:p w14:paraId="5567C325">
            <w:pPr>
              <w:autoSpaceDE w:val="0"/>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对单位需要作出其它额度处罚的，报案审会讨论决定；</w:t>
            </w:r>
          </w:p>
          <w:p w14:paraId="08B64547">
            <w:pPr>
              <w:autoSpaceDE w:val="0"/>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p>
          <w:p w14:paraId="538C584F">
            <w:pPr>
              <w:autoSpaceDE w:val="0"/>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对个人需要作出其它额度处罚的，由执法人员说明情况并记录在案。</w:t>
            </w:r>
          </w:p>
        </w:tc>
        <w:tc>
          <w:tcPr>
            <w:tcW w:w="1208" w:type="dxa"/>
            <w:vMerge w:val="restart"/>
            <w:shd w:val="clear" w:color="auto" w:fill="auto"/>
            <w:vAlign w:val="center"/>
          </w:tcPr>
          <w:p w14:paraId="4A24AC49">
            <w:pPr>
              <w:autoSpaceDE w:val="0"/>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市级</w:t>
            </w:r>
          </w:p>
          <w:p w14:paraId="7BF24156">
            <w:pPr>
              <w:autoSpaceDE w:val="0"/>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区级</w:t>
            </w:r>
          </w:p>
        </w:tc>
      </w:tr>
      <w:tr w14:paraId="77914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570" w:hRule="atLeast"/>
          <w:jc w:val="center"/>
        </w:trPr>
        <w:tc>
          <w:tcPr>
            <w:tcW w:w="940" w:type="dxa"/>
            <w:vMerge w:val="continue"/>
            <w:shd w:val="clear" w:color="auto" w:fill="FFFFFF"/>
            <w:vAlign w:val="center"/>
          </w:tcPr>
          <w:p w14:paraId="73360082">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1500" w:type="dxa"/>
            <w:vMerge w:val="continue"/>
            <w:shd w:val="clear" w:color="auto" w:fill="auto"/>
            <w:vAlign w:val="center"/>
          </w:tcPr>
          <w:p w14:paraId="79BE5DAE">
            <w:pPr>
              <w:spacing w:line="232" w:lineRule="exact"/>
              <w:rPr>
                <w:rFonts w:asciiTheme="minorEastAsia" w:hAnsiTheme="minorEastAsia" w:eastAsiaTheme="minorEastAsia"/>
                <w:color w:val="000000" w:themeColor="text1"/>
                <w:sz w:val="15"/>
                <w:szCs w:val="15"/>
                <w14:textFill>
                  <w14:solidFill>
                    <w14:schemeClr w14:val="tx1"/>
                  </w14:solidFill>
                </w14:textFill>
              </w:rPr>
            </w:pPr>
          </w:p>
        </w:tc>
        <w:tc>
          <w:tcPr>
            <w:tcW w:w="2789" w:type="dxa"/>
            <w:vMerge w:val="continue"/>
            <w:shd w:val="clear" w:color="auto" w:fill="auto"/>
            <w:vAlign w:val="center"/>
          </w:tcPr>
          <w:p w14:paraId="171CD021">
            <w:pPr>
              <w:spacing w:line="232" w:lineRule="exact"/>
              <w:rPr>
                <w:rFonts w:asciiTheme="minorEastAsia" w:hAnsiTheme="minorEastAsia" w:eastAsiaTheme="minorEastAsia"/>
                <w:color w:val="000000" w:themeColor="text1"/>
                <w:sz w:val="15"/>
                <w:szCs w:val="15"/>
                <w14:textFill>
                  <w14:solidFill>
                    <w14:schemeClr w14:val="tx1"/>
                  </w14:solidFill>
                </w14:textFill>
              </w:rPr>
            </w:pPr>
          </w:p>
        </w:tc>
        <w:tc>
          <w:tcPr>
            <w:tcW w:w="851" w:type="dxa"/>
            <w:shd w:val="clear" w:color="auto" w:fill="auto"/>
            <w:vAlign w:val="center"/>
          </w:tcPr>
          <w:p w14:paraId="47693577">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1000</w:t>
            </w:r>
          </w:p>
          <w:p w14:paraId="2A34E7E7">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个人</w:t>
            </w:r>
          </w:p>
        </w:tc>
        <w:tc>
          <w:tcPr>
            <w:tcW w:w="567" w:type="dxa"/>
            <w:vMerge w:val="continue"/>
            <w:shd w:val="clear" w:color="auto" w:fill="auto"/>
            <w:vAlign w:val="center"/>
          </w:tcPr>
          <w:p w14:paraId="4AB1624F">
            <w:pPr>
              <w:autoSpaceDE w:val="0"/>
              <w:spacing w:line="232" w:lineRule="exact"/>
              <w:ind w:leftChars="-7" w:hanging="15" w:hangingChars="10"/>
              <w:jc w:val="center"/>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2304" w:type="dxa"/>
            <w:vMerge w:val="continue"/>
            <w:shd w:val="clear" w:color="auto" w:fill="auto"/>
            <w:vAlign w:val="center"/>
          </w:tcPr>
          <w:p w14:paraId="12153EED">
            <w:pPr>
              <w:autoSpaceDE w:val="0"/>
              <w:spacing w:line="232" w:lineRule="exact"/>
              <w:ind w:leftChars="-7" w:hanging="15" w:hangingChars="10"/>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1785" w:type="dxa"/>
            <w:shd w:val="clear" w:color="auto" w:fill="auto"/>
            <w:vAlign w:val="center"/>
          </w:tcPr>
          <w:p w14:paraId="541BD5D9">
            <w:pPr>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罚款数额＝1000×（1＋情节系数＋变量系数）</w:t>
            </w:r>
          </w:p>
        </w:tc>
        <w:tc>
          <w:tcPr>
            <w:tcW w:w="2385" w:type="dxa"/>
            <w:vMerge w:val="continue"/>
            <w:shd w:val="clear" w:color="auto" w:fill="auto"/>
            <w:vAlign w:val="center"/>
          </w:tcPr>
          <w:p w14:paraId="4AE7D82C">
            <w:pPr>
              <w:spacing w:line="232" w:lineRule="exact"/>
              <w:rPr>
                <w:rFonts w:asciiTheme="minorEastAsia" w:hAnsiTheme="minorEastAsia" w:eastAsiaTheme="minorEastAsia"/>
                <w:color w:val="000000" w:themeColor="text1"/>
                <w:sz w:val="15"/>
                <w:szCs w:val="15"/>
                <w14:textFill>
                  <w14:solidFill>
                    <w14:schemeClr w14:val="tx1"/>
                  </w14:solidFill>
                </w14:textFill>
              </w:rPr>
            </w:pPr>
          </w:p>
        </w:tc>
        <w:tc>
          <w:tcPr>
            <w:tcW w:w="1208" w:type="dxa"/>
            <w:vMerge w:val="continue"/>
            <w:shd w:val="clear" w:color="auto" w:fill="auto"/>
            <w:vAlign w:val="center"/>
          </w:tcPr>
          <w:p w14:paraId="3B5CF0DE">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p>
        </w:tc>
      </w:tr>
      <w:tr w14:paraId="2C981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215" w:hRule="atLeast"/>
          <w:jc w:val="center"/>
        </w:trPr>
        <w:tc>
          <w:tcPr>
            <w:tcW w:w="940" w:type="dxa"/>
            <w:vMerge w:val="restart"/>
            <w:shd w:val="clear" w:color="auto" w:fill="FFFFFF"/>
            <w:vAlign w:val="center"/>
          </w:tcPr>
          <w:p w14:paraId="1BB0CC44">
            <w:pPr>
              <w:autoSpaceDE w:val="0"/>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11</w:t>
            </w:r>
          </w:p>
        </w:tc>
        <w:tc>
          <w:tcPr>
            <w:tcW w:w="1500" w:type="dxa"/>
            <w:vMerge w:val="restart"/>
            <w:shd w:val="clear" w:color="auto" w:fill="auto"/>
            <w:vAlign w:val="center"/>
          </w:tcPr>
          <w:p w14:paraId="689917DB">
            <w:pPr>
              <w:spacing w:line="232"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在管道线路中心线两侧各五米地域范围内挖塘、修渠、修晒场、修建水产养殖场、建温室、建家畜棚圈、建房以及修建其它建筑物、构筑物</w:t>
            </w:r>
          </w:p>
        </w:tc>
        <w:tc>
          <w:tcPr>
            <w:tcW w:w="2789" w:type="dxa"/>
            <w:vMerge w:val="restart"/>
            <w:shd w:val="clear" w:color="auto" w:fill="auto"/>
            <w:vAlign w:val="center"/>
          </w:tcPr>
          <w:p w14:paraId="54350D84">
            <w:pPr>
              <w:autoSpaceDE w:val="0"/>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违反条款：第三十条第（三）项；处罚条款：第五十二条，责令停止违法行为；情节较重的，对单位处一万元以上十万元以下的罚款，对个人处二百元以上二千元以下的罚款。</w:t>
            </w:r>
          </w:p>
        </w:tc>
        <w:tc>
          <w:tcPr>
            <w:tcW w:w="851" w:type="dxa"/>
            <w:shd w:val="clear" w:color="auto" w:fill="auto"/>
            <w:vAlign w:val="center"/>
          </w:tcPr>
          <w:p w14:paraId="12545C72">
            <w:pPr>
              <w:autoSpaceDE w:val="0"/>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50000</w:t>
            </w:r>
          </w:p>
          <w:p w14:paraId="496B2C93">
            <w:pPr>
              <w:autoSpaceDE w:val="0"/>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单位</w:t>
            </w:r>
          </w:p>
        </w:tc>
        <w:tc>
          <w:tcPr>
            <w:tcW w:w="567" w:type="dxa"/>
            <w:vMerge w:val="restart"/>
            <w:shd w:val="clear" w:color="auto" w:fill="auto"/>
            <w:vAlign w:val="center"/>
          </w:tcPr>
          <w:p w14:paraId="2F99CEDB">
            <w:pPr>
              <w:autoSpaceDE w:val="0"/>
              <w:spacing w:line="232" w:lineRule="exact"/>
              <w:ind w:leftChars="-7" w:hanging="15" w:hangingChars="10"/>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w:t>
            </w:r>
          </w:p>
        </w:tc>
        <w:tc>
          <w:tcPr>
            <w:tcW w:w="2304" w:type="dxa"/>
            <w:vMerge w:val="restart"/>
            <w:shd w:val="clear" w:color="auto" w:fill="auto"/>
            <w:vAlign w:val="center"/>
          </w:tcPr>
          <w:p w14:paraId="3AA17E07">
            <w:pPr>
              <w:autoSpaceDE w:val="0"/>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造成事故或者其它严重后果的，系数1。</w:t>
            </w:r>
          </w:p>
        </w:tc>
        <w:tc>
          <w:tcPr>
            <w:tcW w:w="1785" w:type="dxa"/>
            <w:shd w:val="clear" w:color="auto" w:fill="auto"/>
            <w:vAlign w:val="center"/>
          </w:tcPr>
          <w:p w14:paraId="606C9D8B">
            <w:pPr>
              <w:autoSpaceDE w:val="0"/>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罚款数额＝50000×（1＋情节系数＋变量系数）</w:t>
            </w:r>
          </w:p>
        </w:tc>
        <w:tc>
          <w:tcPr>
            <w:tcW w:w="2385" w:type="dxa"/>
            <w:vMerge w:val="restart"/>
            <w:shd w:val="clear" w:color="auto" w:fill="auto"/>
            <w:vAlign w:val="center"/>
          </w:tcPr>
          <w:p w14:paraId="41E4D6E1">
            <w:pPr>
              <w:autoSpaceDE w:val="0"/>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拒不停止或不改正的，视为“情节较重”。</w:t>
            </w:r>
          </w:p>
          <w:p w14:paraId="03145979">
            <w:pPr>
              <w:autoSpaceDE w:val="0"/>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p>
          <w:p w14:paraId="3EB9215E">
            <w:pPr>
              <w:autoSpaceDE w:val="0"/>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对单位需要作出其它额度处罚的，报案审会讨论决定；</w:t>
            </w:r>
          </w:p>
          <w:p w14:paraId="5F41E5A5">
            <w:pPr>
              <w:autoSpaceDE w:val="0"/>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p>
          <w:p w14:paraId="7E13DB41">
            <w:pPr>
              <w:autoSpaceDE w:val="0"/>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对个人需要作出其它额度处罚的，由执法人员说明情况并记录在案。</w:t>
            </w:r>
          </w:p>
        </w:tc>
        <w:tc>
          <w:tcPr>
            <w:tcW w:w="1208" w:type="dxa"/>
            <w:shd w:val="clear" w:color="auto" w:fill="auto"/>
            <w:vAlign w:val="center"/>
          </w:tcPr>
          <w:p w14:paraId="5ACF5787">
            <w:pPr>
              <w:autoSpaceDE w:val="0"/>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市级</w:t>
            </w:r>
          </w:p>
          <w:p w14:paraId="5F5DCD41">
            <w:pPr>
              <w:autoSpaceDE w:val="0"/>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区级</w:t>
            </w:r>
          </w:p>
        </w:tc>
      </w:tr>
      <w:tr w14:paraId="021A6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553" w:hRule="atLeast"/>
          <w:jc w:val="center"/>
        </w:trPr>
        <w:tc>
          <w:tcPr>
            <w:tcW w:w="940" w:type="dxa"/>
            <w:vMerge w:val="continue"/>
            <w:shd w:val="clear" w:color="auto" w:fill="FFFFFF"/>
            <w:vAlign w:val="center"/>
          </w:tcPr>
          <w:p w14:paraId="60ADA475">
            <w:pPr>
              <w:autoSpaceDE w:val="0"/>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1500" w:type="dxa"/>
            <w:vMerge w:val="continue"/>
            <w:shd w:val="clear" w:color="auto" w:fill="auto"/>
            <w:vAlign w:val="center"/>
          </w:tcPr>
          <w:p w14:paraId="008B0A81">
            <w:pPr>
              <w:autoSpaceDE w:val="0"/>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2789" w:type="dxa"/>
            <w:vMerge w:val="continue"/>
            <w:shd w:val="clear" w:color="auto" w:fill="auto"/>
            <w:vAlign w:val="center"/>
          </w:tcPr>
          <w:p w14:paraId="711E9CD9">
            <w:pPr>
              <w:pStyle w:val="20"/>
              <w:widowControl w:val="0"/>
              <w:shd w:val="clear" w:color="auto" w:fill="FFFFFF"/>
              <w:autoSpaceDE w:val="0"/>
              <w:spacing w:before="0" w:beforeAutospacing="0" w:after="0" w:afterAutospacing="0" w:line="232" w:lineRule="exact"/>
              <w:rPr>
                <w:rFonts w:asciiTheme="minorEastAsia" w:hAnsiTheme="minorEastAsia" w:eastAsiaTheme="minorEastAsia"/>
                <w:color w:val="000000" w:themeColor="text1"/>
                <w:sz w:val="15"/>
                <w:szCs w:val="15"/>
                <w14:textFill>
                  <w14:solidFill>
                    <w14:schemeClr w14:val="tx1"/>
                  </w14:solidFill>
                </w14:textFill>
              </w:rPr>
            </w:pPr>
          </w:p>
        </w:tc>
        <w:tc>
          <w:tcPr>
            <w:tcW w:w="851" w:type="dxa"/>
            <w:shd w:val="clear" w:color="auto" w:fill="auto"/>
            <w:vAlign w:val="center"/>
          </w:tcPr>
          <w:p w14:paraId="3E74348F">
            <w:pPr>
              <w:autoSpaceDE w:val="0"/>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1000</w:t>
            </w:r>
          </w:p>
          <w:p w14:paraId="0B111D68">
            <w:pPr>
              <w:autoSpaceDE w:val="0"/>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个人</w:t>
            </w:r>
          </w:p>
        </w:tc>
        <w:tc>
          <w:tcPr>
            <w:tcW w:w="567" w:type="dxa"/>
            <w:vMerge w:val="continue"/>
            <w:shd w:val="clear" w:color="auto" w:fill="auto"/>
            <w:vAlign w:val="center"/>
          </w:tcPr>
          <w:p w14:paraId="2AA1CEE3">
            <w:pPr>
              <w:autoSpaceDE w:val="0"/>
              <w:spacing w:line="232" w:lineRule="exact"/>
              <w:ind w:leftChars="-7" w:hanging="15" w:hangingChars="10"/>
              <w:jc w:val="center"/>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2304" w:type="dxa"/>
            <w:vMerge w:val="continue"/>
            <w:shd w:val="clear" w:color="auto" w:fill="auto"/>
            <w:vAlign w:val="center"/>
          </w:tcPr>
          <w:p w14:paraId="1C8AA578">
            <w:pPr>
              <w:autoSpaceDE w:val="0"/>
              <w:spacing w:line="232" w:lineRule="exact"/>
              <w:ind w:leftChars="-7" w:hanging="15" w:hangingChars="10"/>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1785" w:type="dxa"/>
            <w:shd w:val="clear" w:color="auto" w:fill="auto"/>
            <w:vAlign w:val="center"/>
          </w:tcPr>
          <w:p w14:paraId="0DFABF9E">
            <w:pPr>
              <w:autoSpaceDE w:val="0"/>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罚款数额＝1000×（1＋情节系数＋变量系数）</w:t>
            </w:r>
          </w:p>
        </w:tc>
        <w:tc>
          <w:tcPr>
            <w:tcW w:w="2385" w:type="dxa"/>
            <w:vMerge w:val="continue"/>
            <w:shd w:val="clear" w:color="auto" w:fill="auto"/>
            <w:vAlign w:val="center"/>
          </w:tcPr>
          <w:p w14:paraId="6795CDC3">
            <w:pPr>
              <w:autoSpaceDE w:val="0"/>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1208" w:type="dxa"/>
            <w:shd w:val="clear" w:color="auto" w:fill="auto"/>
            <w:vAlign w:val="center"/>
          </w:tcPr>
          <w:p w14:paraId="7903A8F9">
            <w:pPr>
              <w:autoSpaceDE w:val="0"/>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市级</w:t>
            </w:r>
          </w:p>
          <w:p w14:paraId="1C765152">
            <w:pPr>
              <w:autoSpaceDE w:val="0"/>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区级</w:t>
            </w:r>
          </w:p>
        </w:tc>
      </w:tr>
      <w:tr w14:paraId="50031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147" w:hRule="atLeast"/>
          <w:jc w:val="center"/>
        </w:trPr>
        <w:tc>
          <w:tcPr>
            <w:tcW w:w="940" w:type="dxa"/>
            <w:vMerge w:val="restart"/>
            <w:shd w:val="clear" w:color="auto" w:fill="FFFFFF"/>
            <w:vAlign w:val="center"/>
          </w:tcPr>
          <w:p w14:paraId="4A5A4527">
            <w:pPr>
              <w:autoSpaceDE w:val="0"/>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12</w:t>
            </w:r>
          </w:p>
        </w:tc>
        <w:tc>
          <w:tcPr>
            <w:tcW w:w="1500" w:type="dxa"/>
            <w:vMerge w:val="restart"/>
            <w:shd w:val="clear" w:color="auto" w:fill="FFFFFF"/>
            <w:vAlign w:val="center"/>
          </w:tcPr>
          <w:p w14:paraId="041BB4ED">
            <w:pPr>
              <w:autoSpaceDE w:val="0"/>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在穿越河流的管道线路中心线两侧各五百米地域范围内抛锚、拖锚、挖砂、挖泥、采石、水下爆破</w:t>
            </w:r>
          </w:p>
        </w:tc>
        <w:tc>
          <w:tcPr>
            <w:tcW w:w="2789" w:type="dxa"/>
            <w:vMerge w:val="restart"/>
            <w:shd w:val="clear" w:color="auto" w:fill="auto"/>
            <w:vAlign w:val="center"/>
          </w:tcPr>
          <w:p w14:paraId="35F8A4B7">
            <w:pPr>
              <w:autoSpaceDE w:val="0"/>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违反条款：第三十二条；处罚条款：第五十二条，责令停止违法行为；情节较重的，对单位处一万元以上十万元以下的罚款，对个人处二百元以上二千元以下的罚款。</w:t>
            </w:r>
          </w:p>
        </w:tc>
        <w:tc>
          <w:tcPr>
            <w:tcW w:w="851" w:type="dxa"/>
            <w:shd w:val="clear" w:color="auto" w:fill="auto"/>
            <w:vAlign w:val="center"/>
          </w:tcPr>
          <w:p w14:paraId="1ED3D84C">
            <w:pPr>
              <w:autoSpaceDE w:val="0"/>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50000</w:t>
            </w:r>
          </w:p>
          <w:p w14:paraId="401DB0F4">
            <w:pPr>
              <w:autoSpaceDE w:val="0"/>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单位</w:t>
            </w:r>
          </w:p>
        </w:tc>
        <w:tc>
          <w:tcPr>
            <w:tcW w:w="567" w:type="dxa"/>
            <w:vMerge w:val="restart"/>
            <w:shd w:val="clear" w:color="auto" w:fill="auto"/>
            <w:vAlign w:val="center"/>
          </w:tcPr>
          <w:p w14:paraId="4E1A5635">
            <w:pPr>
              <w:autoSpaceDE w:val="0"/>
              <w:spacing w:line="232" w:lineRule="exact"/>
              <w:ind w:leftChars="-7" w:hanging="15" w:hangingChars="10"/>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w:t>
            </w:r>
          </w:p>
        </w:tc>
        <w:tc>
          <w:tcPr>
            <w:tcW w:w="2304" w:type="dxa"/>
            <w:vMerge w:val="restart"/>
            <w:shd w:val="clear" w:color="auto" w:fill="auto"/>
            <w:vAlign w:val="center"/>
          </w:tcPr>
          <w:p w14:paraId="636A19BA">
            <w:pPr>
              <w:autoSpaceDE w:val="0"/>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造成事故或者其它严重后果的，系数1。</w:t>
            </w:r>
          </w:p>
        </w:tc>
        <w:tc>
          <w:tcPr>
            <w:tcW w:w="1785" w:type="dxa"/>
            <w:shd w:val="clear" w:color="auto" w:fill="auto"/>
            <w:vAlign w:val="center"/>
          </w:tcPr>
          <w:p w14:paraId="7869D2AD">
            <w:pPr>
              <w:autoSpaceDE w:val="0"/>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罚款数额＝50000×（1＋情节系数＋变量系数）</w:t>
            </w:r>
          </w:p>
        </w:tc>
        <w:tc>
          <w:tcPr>
            <w:tcW w:w="2385" w:type="dxa"/>
            <w:vMerge w:val="restart"/>
            <w:shd w:val="clear" w:color="auto" w:fill="auto"/>
            <w:vAlign w:val="center"/>
          </w:tcPr>
          <w:p w14:paraId="0EC43C73">
            <w:pPr>
              <w:autoSpaceDE w:val="0"/>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拒不停止或不改正的，视为“情节较重”。</w:t>
            </w:r>
          </w:p>
          <w:p w14:paraId="194FB629">
            <w:pPr>
              <w:autoSpaceDE w:val="0"/>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p>
          <w:p w14:paraId="220C0715">
            <w:pPr>
              <w:autoSpaceDE w:val="0"/>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对单位需要作出其它额度处罚的，报案审会讨论决定；</w:t>
            </w:r>
          </w:p>
          <w:p w14:paraId="42786F58">
            <w:pPr>
              <w:autoSpaceDE w:val="0"/>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p>
          <w:p w14:paraId="21545E15">
            <w:pPr>
              <w:autoSpaceDE w:val="0"/>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对个人需要作出其它额度处罚的，由执法人员说明情况并记录在案。</w:t>
            </w:r>
          </w:p>
        </w:tc>
        <w:tc>
          <w:tcPr>
            <w:tcW w:w="1208" w:type="dxa"/>
            <w:shd w:val="clear" w:color="auto" w:fill="auto"/>
            <w:vAlign w:val="center"/>
          </w:tcPr>
          <w:p w14:paraId="3CAA20AC">
            <w:pPr>
              <w:autoSpaceDE w:val="0"/>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市级</w:t>
            </w:r>
          </w:p>
          <w:p w14:paraId="65B4468A">
            <w:pPr>
              <w:autoSpaceDE w:val="0"/>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区级</w:t>
            </w:r>
          </w:p>
        </w:tc>
      </w:tr>
      <w:tr w14:paraId="406F9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345" w:hRule="atLeast"/>
          <w:jc w:val="center"/>
        </w:trPr>
        <w:tc>
          <w:tcPr>
            <w:tcW w:w="940" w:type="dxa"/>
            <w:vMerge w:val="continue"/>
            <w:shd w:val="clear" w:color="auto" w:fill="FFFFFF"/>
            <w:vAlign w:val="center"/>
          </w:tcPr>
          <w:p w14:paraId="2199A9F8">
            <w:pPr>
              <w:autoSpaceDE w:val="0"/>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1500" w:type="dxa"/>
            <w:vMerge w:val="continue"/>
            <w:shd w:val="clear" w:color="auto" w:fill="FFFFFF"/>
            <w:vAlign w:val="center"/>
          </w:tcPr>
          <w:p w14:paraId="1F1A560E">
            <w:pPr>
              <w:autoSpaceDE w:val="0"/>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2789" w:type="dxa"/>
            <w:vMerge w:val="continue"/>
            <w:shd w:val="clear" w:color="auto" w:fill="auto"/>
            <w:vAlign w:val="center"/>
          </w:tcPr>
          <w:p w14:paraId="50640B16">
            <w:pPr>
              <w:pStyle w:val="20"/>
              <w:widowControl w:val="0"/>
              <w:shd w:val="clear" w:color="auto" w:fill="FFFFFF"/>
              <w:autoSpaceDE w:val="0"/>
              <w:spacing w:before="0" w:beforeAutospacing="0" w:after="0" w:afterAutospacing="0" w:line="232" w:lineRule="exact"/>
              <w:rPr>
                <w:rFonts w:asciiTheme="minorEastAsia" w:hAnsiTheme="minorEastAsia" w:eastAsiaTheme="minorEastAsia"/>
                <w:color w:val="000000" w:themeColor="text1"/>
                <w:sz w:val="15"/>
                <w:szCs w:val="15"/>
                <w14:textFill>
                  <w14:solidFill>
                    <w14:schemeClr w14:val="tx1"/>
                  </w14:solidFill>
                </w14:textFill>
              </w:rPr>
            </w:pPr>
          </w:p>
        </w:tc>
        <w:tc>
          <w:tcPr>
            <w:tcW w:w="851" w:type="dxa"/>
            <w:shd w:val="clear" w:color="auto" w:fill="auto"/>
            <w:vAlign w:val="center"/>
          </w:tcPr>
          <w:p w14:paraId="290A2715">
            <w:pPr>
              <w:autoSpaceDE w:val="0"/>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1000</w:t>
            </w:r>
          </w:p>
          <w:p w14:paraId="058A0D2D">
            <w:pPr>
              <w:autoSpaceDE w:val="0"/>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个人</w:t>
            </w:r>
          </w:p>
        </w:tc>
        <w:tc>
          <w:tcPr>
            <w:tcW w:w="567" w:type="dxa"/>
            <w:vMerge w:val="continue"/>
            <w:shd w:val="clear" w:color="auto" w:fill="auto"/>
            <w:vAlign w:val="center"/>
          </w:tcPr>
          <w:p w14:paraId="1C2821D6">
            <w:pPr>
              <w:autoSpaceDE w:val="0"/>
              <w:spacing w:line="232" w:lineRule="exact"/>
              <w:ind w:leftChars="-7" w:hanging="15" w:hangingChars="10"/>
              <w:jc w:val="center"/>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2304" w:type="dxa"/>
            <w:vMerge w:val="continue"/>
            <w:shd w:val="clear" w:color="auto" w:fill="auto"/>
            <w:vAlign w:val="center"/>
          </w:tcPr>
          <w:p w14:paraId="4AA6C1D8">
            <w:pPr>
              <w:autoSpaceDE w:val="0"/>
              <w:spacing w:line="232" w:lineRule="exact"/>
              <w:ind w:leftChars="-7" w:hanging="15" w:hangingChars="10"/>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1785" w:type="dxa"/>
            <w:shd w:val="clear" w:color="auto" w:fill="auto"/>
            <w:vAlign w:val="center"/>
          </w:tcPr>
          <w:p w14:paraId="7A6750A9">
            <w:pPr>
              <w:autoSpaceDE w:val="0"/>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罚款数额＝1000×（1＋情节系数＋变量系数）</w:t>
            </w:r>
          </w:p>
        </w:tc>
        <w:tc>
          <w:tcPr>
            <w:tcW w:w="2385" w:type="dxa"/>
            <w:vMerge w:val="continue"/>
            <w:shd w:val="clear" w:color="auto" w:fill="auto"/>
            <w:vAlign w:val="center"/>
          </w:tcPr>
          <w:p w14:paraId="688E5163">
            <w:pPr>
              <w:autoSpaceDE w:val="0"/>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1208" w:type="dxa"/>
            <w:shd w:val="clear" w:color="auto" w:fill="auto"/>
            <w:vAlign w:val="center"/>
          </w:tcPr>
          <w:p w14:paraId="36D535AE">
            <w:pPr>
              <w:autoSpaceDE w:val="0"/>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市级</w:t>
            </w:r>
          </w:p>
          <w:p w14:paraId="2C793193">
            <w:pPr>
              <w:autoSpaceDE w:val="0"/>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区级</w:t>
            </w:r>
          </w:p>
        </w:tc>
      </w:tr>
      <w:tr w14:paraId="7670D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073" w:hRule="atLeast"/>
          <w:jc w:val="center"/>
        </w:trPr>
        <w:tc>
          <w:tcPr>
            <w:tcW w:w="940" w:type="dxa"/>
            <w:vMerge w:val="restart"/>
            <w:shd w:val="clear" w:color="auto" w:fill="FFFFFF"/>
            <w:vAlign w:val="center"/>
          </w:tcPr>
          <w:p w14:paraId="1399BEF2">
            <w:pPr>
              <w:autoSpaceDE w:val="0"/>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13</w:t>
            </w:r>
          </w:p>
        </w:tc>
        <w:tc>
          <w:tcPr>
            <w:tcW w:w="1500" w:type="dxa"/>
            <w:vMerge w:val="restart"/>
            <w:shd w:val="clear" w:color="auto" w:fill="FFFFFF"/>
            <w:vAlign w:val="center"/>
          </w:tcPr>
          <w:p w14:paraId="0C3F0363">
            <w:pPr>
              <w:autoSpaceDE w:val="0"/>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在管道专用隧道中心线两侧各一千米地域范围内采石、采矿、爆破</w:t>
            </w:r>
          </w:p>
        </w:tc>
        <w:tc>
          <w:tcPr>
            <w:tcW w:w="2789" w:type="dxa"/>
            <w:vMerge w:val="restart"/>
            <w:shd w:val="clear" w:color="auto" w:fill="auto"/>
            <w:vAlign w:val="center"/>
          </w:tcPr>
          <w:p w14:paraId="6871ACA7">
            <w:pPr>
              <w:autoSpaceDE w:val="0"/>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违反条款：第三十三条第一款；处罚条款：第五十二条，责令停止违法行为；情节较重的，对单位处一万元以上十万元以下的罚款，对个人处二百元以上二千元以下的罚款。</w:t>
            </w:r>
          </w:p>
        </w:tc>
        <w:tc>
          <w:tcPr>
            <w:tcW w:w="851" w:type="dxa"/>
            <w:shd w:val="clear" w:color="auto" w:fill="auto"/>
            <w:vAlign w:val="center"/>
          </w:tcPr>
          <w:p w14:paraId="6BF96BA4">
            <w:pPr>
              <w:autoSpaceDE w:val="0"/>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50000</w:t>
            </w:r>
          </w:p>
          <w:p w14:paraId="5AA35EC6">
            <w:pPr>
              <w:autoSpaceDE w:val="0"/>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单位</w:t>
            </w:r>
          </w:p>
        </w:tc>
        <w:tc>
          <w:tcPr>
            <w:tcW w:w="567" w:type="dxa"/>
            <w:vMerge w:val="restart"/>
            <w:shd w:val="clear" w:color="auto" w:fill="auto"/>
            <w:vAlign w:val="center"/>
          </w:tcPr>
          <w:p w14:paraId="4877B6DC">
            <w:pPr>
              <w:autoSpaceDE w:val="0"/>
              <w:spacing w:line="232" w:lineRule="exact"/>
              <w:ind w:leftChars="-7" w:hanging="15" w:hangingChars="10"/>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w:t>
            </w:r>
          </w:p>
        </w:tc>
        <w:tc>
          <w:tcPr>
            <w:tcW w:w="2304" w:type="dxa"/>
            <w:vMerge w:val="restart"/>
            <w:shd w:val="clear" w:color="auto" w:fill="auto"/>
            <w:vAlign w:val="center"/>
          </w:tcPr>
          <w:p w14:paraId="33AEE319">
            <w:pPr>
              <w:autoSpaceDE w:val="0"/>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造成事故或者其它严重后果的，系数1。</w:t>
            </w:r>
          </w:p>
        </w:tc>
        <w:tc>
          <w:tcPr>
            <w:tcW w:w="1785" w:type="dxa"/>
            <w:shd w:val="clear" w:color="auto" w:fill="auto"/>
            <w:vAlign w:val="center"/>
          </w:tcPr>
          <w:p w14:paraId="574B135E">
            <w:pPr>
              <w:autoSpaceDE w:val="0"/>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罚款数额＝50000×（1＋情节系数＋变量系数）</w:t>
            </w:r>
          </w:p>
        </w:tc>
        <w:tc>
          <w:tcPr>
            <w:tcW w:w="2385" w:type="dxa"/>
            <w:vMerge w:val="restart"/>
            <w:shd w:val="clear" w:color="auto" w:fill="auto"/>
            <w:vAlign w:val="center"/>
          </w:tcPr>
          <w:p w14:paraId="7632DC74">
            <w:pPr>
              <w:autoSpaceDE w:val="0"/>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拒不停止或不改正的，视为“情节较重”。</w:t>
            </w:r>
          </w:p>
          <w:p w14:paraId="18405025">
            <w:pPr>
              <w:autoSpaceDE w:val="0"/>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p>
          <w:p w14:paraId="764F549C">
            <w:pPr>
              <w:autoSpaceDE w:val="0"/>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对单位需要作出其它额度处罚的，报案审会讨论决定；</w:t>
            </w:r>
          </w:p>
          <w:p w14:paraId="5C6DD536">
            <w:pPr>
              <w:autoSpaceDE w:val="0"/>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p>
          <w:p w14:paraId="7C997239">
            <w:pPr>
              <w:autoSpaceDE w:val="0"/>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对个人需要作出其它额度处罚的，由执法人员说明情况并记录在案。</w:t>
            </w:r>
          </w:p>
        </w:tc>
        <w:tc>
          <w:tcPr>
            <w:tcW w:w="1208" w:type="dxa"/>
            <w:shd w:val="clear" w:color="auto" w:fill="auto"/>
            <w:vAlign w:val="center"/>
          </w:tcPr>
          <w:p w14:paraId="25BFED58">
            <w:pPr>
              <w:autoSpaceDE w:val="0"/>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市级</w:t>
            </w:r>
          </w:p>
          <w:p w14:paraId="4F010D87">
            <w:pPr>
              <w:autoSpaceDE w:val="0"/>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区级</w:t>
            </w:r>
          </w:p>
        </w:tc>
      </w:tr>
      <w:tr w14:paraId="1A970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541" w:hRule="atLeast"/>
          <w:jc w:val="center"/>
        </w:trPr>
        <w:tc>
          <w:tcPr>
            <w:tcW w:w="940" w:type="dxa"/>
            <w:vMerge w:val="continue"/>
            <w:shd w:val="clear" w:color="auto" w:fill="FFFFFF"/>
            <w:vAlign w:val="center"/>
          </w:tcPr>
          <w:p w14:paraId="61BF3B73">
            <w:pPr>
              <w:autoSpaceDE w:val="0"/>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1500" w:type="dxa"/>
            <w:vMerge w:val="continue"/>
            <w:shd w:val="clear" w:color="auto" w:fill="FFFFFF"/>
            <w:vAlign w:val="center"/>
          </w:tcPr>
          <w:p w14:paraId="0058A823">
            <w:pPr>
              <w:autoSpaceDE w:val="0"/>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2789" w:type="dxa"/>
            <w:vMerge w:val="continue"/>
            <w:shd w:val="clear" w:color="auto" w:fill="auto"/>
            <w:vAlign w:val="center"/>
          </w:tcPr>
          <w:p w14:paraId="6436F5C5">
            <w:pPr>
              <w:autoSpaceDE w:val="0"/>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851" w:type="dxa"/>
            <w:shd w:val="clear" w:color="auto" w:fill="auto"/>
            <w:vAlign w:val="center"/>
          </w:tcPr>
          <w:p w14:paraId="2B7F631B">
            <w:pPr>
              <w:autoSpaceDE w:val="0"/>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1000</w:t>
            </w:r>
          </w:p>
          <w:p w14:paraId="5109D12F">
            <w:pPr>
              <w:autoSpaceDE w:val="0"/>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个人</w:t>
            </w:r>
          </w:p>
        </w:tc>
        <w:tc>
          <w:tcPr>
            <w:tcW w:w="567" w:type="dxa"/>
            <w:vMerge w:val="continue"/>
            <w:shd w:val="clear" w:color="auto" w:fill="auto"/>
            <w:vAlign w:val="center"/>
          </w:tcPr>
          <w:p w14:paraId="00AAD1C4">
            <w:pPr>
              <w:autoSpaceDE w:val="0"/>
              <w:spacing w:line="232" w:lineRule="exact"/>
              <w:ind w:leftChars="-7" w:hanging="15" w:hangingChars="10"/>
              <w:jc w:val="center"/>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2304" w:type="dxa"/>
            <w:vMerge w:val="continue"/>
            <w:shd w:val="clear" w:color="auto" w:fill="auto"/>
            <w:vAlign w:val="center"/>
          </w:tcPr>
          <w:p w14:paraId="343E0FF0">
            <w:pPr>
              <w:autoSpaceDE w:val="0"/>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1785" w:type="dxa"/>
            <w:shd w:val="clear" w:color="auto" w:fill="auto"/>
            <w:vAlign w:val="center"/>
          </w:tcPr>
          <w:p w14:paraId="4BF64BD2">
            <w:pPr>
              <w:autoSpaceDE w:val="0"/>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罚款数额＝1000×（1＋情节系数＋变量系数）</w:t>
            </w:r>
          </w:p>
        </w:tc>
        <w:tc>
          <w:tcPr>
            <w:tcW w:w="2385" w:type="dxa"/>
            <w:vMerge w:val="continue"/>
            <w:shd w:val="clear" w:color="auto" w:fill="auto"/>
            <w:vAlign w:val="center"/>
          </w:tcPr>
          <w:p w14:paraId="42C79044">
            <w:pPr>
              <w:autoSpaceDE w:val="0"/>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1208" w:type="dxa"/>
            <w:shd w:val="clear" w:color="auto" w:fill="auto"/>
            <w:vAlign w:val="center"/>
          </w:tcPr>
          <w:p w14:paraId="7CF6621B">
            <w:pPr>
              <w:autoSpaceDE w:val="0"/>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市级</w:t>
            </w:r>
          </w:p>
          <w:p w14:paraId="131EAB1C">
            <w:pPr>
              <w:autoSpaceDE w:val="0"/>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区级</w:t>
            </w:r>
          </w:p>
        </w:tc>
      </w:tr>
      <w:tr w14:paraId="7C5AB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2803" w:hRule="atLeast"/>
          <w:jc w:val="center"/>
        </w:trPr>
        <w:tc>
          <w:tcPr>
            <w:tcW w:w="940" w:type="dxa"/>
            <w:shd w:val="clear" w:color="auto" w:fill="FFFFFF"/>
            <w:vAlign w:val="center"/>
          </w:tcPr>
          <w:p w14:paraId="2F691CAB">
            <w:pPr>
              <w:autoSpaceDE w:val="0"/>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14</w:t>
            </w:r>
          </w:p>
        </w:tc>
        <w:tc>
          <w:tcPr>
            <w:tcW w:w="1500" w:type="dxa"/>
            <w:shd w:val="clear" w:color="auto" w:fill="FFFFFF"/>
            <w:vAlign w:val="center"/>
          </w:tcPr>
          <w:p w14:paraId="6E7D8956">
            <w:pPr>
              <w:autoSpaceDE w:val="0"/>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在管道专用隧道中心线两侧各一千米地域范围内修建铁路、公路、水利工程等公共工程，未经批准并采取必要的安全防护措施实施采石、爆破作业</w:t>
            </w:r>
          </w:p>
        </w:tc>
        <w:tc>
          <w:tcPr>
            <w:tcW w:w="2789" w:type="dxa"/>
            <w:shd w:val="clear" w:color="auto" w:fill="auto"/>
            <w:vAlign w:val="center"/>
          </w:tcPr>
          <w:p w14:paraId="610A9171">
            <w:pPr>
              <w:autoSpaceDE w:val="0"/>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违反条款：第三十三条第二款；处罚条款：第五十三条，责令停止违法行为；情节较重的，处一万元以上五万元以下的罚款。</w:t>
            </w:r>
          </w:p>
        </w:tc>
        <w:tc>
          <w:tcPr>
            <w:tcW w:w="851" w:type="dxa"/>
            <w:shd w:val="clear" w:color="auto" w:fill="auto"/>
            <w:vAlign w:val="center"/>
          </w:tcPr>
          <w:p w14:paraId="6D7A76C9">
            <w:pPr>
              <w:autoSpaceDE w:val="0"/>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10000</w:t>
            </w:r>
          </w:p>
        </w:tc>
        <w:tc>
          <w:tcPr>
            <w:tcW w:w="567" w:type="dxa"/>
            <w:shd w:val="clear" w:color="auto" w:fill="auto"/>
            <w:vAlign w:val="center"/>
          </w:tcPr>
          <w:p w14:paraId="0E2BFBF4">
            <w:pPr>
              <w:autoSpaceDE w:val="0"/>
              <w:spacing w:line="232" w:lineRule="exact"/>
              <w:ind w:leftChars="-7" w:hanging="15" w:hangingChars="10"/>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w:t>
            </w:r>
          </w:p>
        </w:tc>
        <w:tc>
          <w:tcPr>
            <w:tcW w:w="2304" w:type="dxa"/>
            <w:shd w:val="clear" w:color="auto" w:fill="auto"/>
            <w:vAlign w:val="center"/>
          </w:tcPr>
          <w:p w14:paraId="486D67BA">
            <w:pPr>
              <w:autoSpaceDE w:val="0"/>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1.存在较大安全隐患或者造成损失较大的，系数2-3；2.造成事故或者其它严重后果的，系数4。</w:t>
            </w:r>
          </w:p>
        </w:tc>
        <w:tc>
          <w:tcPr>
            <w:tcW w:w="1785" w:type="dxa"/>
            <w:shd w:val="clear" w:color="auto" w:fill="auto"/>
            <w:vAlign w:val="center"/>
          </w:tcPr>
          <w:p w14:paraId="28312B3B">
            <w:pPr>
              <w:autoSpaceDE w:val="0"/>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罚款数额＝10000×（1＋情节系数＋变量系数）</w:t>
            </w:r>
          </w:p>
        </w:tc>
        <w:tc>
          <w:tcPr>
            <w:tcW w:w="2385" w:type="dxa"/>
            <w:shd w:val="clear" w:color="auto" w:fill="auto"/>
            <w:vAlign w:val="center"/>
          </w:tcPr>
          <w:p w14:paraId="0154360D">
            <w:pPr>
              <w:autoSpaceDE w:val="0"/>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拒不停止或不改正的，视为“情节较重”。</w:t>
            </w:r>
          </w:p>
          <w:p w14:paraId="16AA4C5E">
            <w:pPr>
              <w:autoSpaceDE w:val="0"/>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p>
          <w:p w14:paraId="1E407C1B">
            <w:pPr>
              <w:autoSpaceDE w:val="0"/>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需要作出其它额度处罚的，报案审会讨论决定。</w:t>
            </w:r>
          </w:p>
        </w:tc>
        <w:tc>
          <w:tcPr>
            <w:tcW w:w="1208" w:type="dxa"/>
            <w:shd w:val="clear" w:color="auto" w:fill="auto"/>
            <w:vAlign w:val="center"/>
          </w:tcPr>
          <w:p w14:paraId="2AE5E181">
            <w:pPr>
              <w:autoSpaceDE w:val="0"/>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市级</w:t>
            </w:r>
          </w:p>
          <w:p w14:paraId="5008CAD8">
            <w:pPr>
              <w:autoSpaceDE w:val="0"/>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区级</w:t>
            </w:r>
          </w:p>
        </w:tc>
      </w:tr>
      <w:tr w14:paraId="3F117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3908" w:hRule="atLeast"/>
          <w:jc w:val="center"/>
        </w:trPr>
        <w:tc>
          <w:tcPr>
            <w:tcW w:w="940" w:type="dxa"/>
            <w:tcBorders>
              <w:bottom w:val="single" w:color="auto" w:sz="4" w:space="0"/>
            </w:tcBorders>
            <w:shd w:val="clear" w:color="auto" w:fill="FFFFFF"/>
            <w:vAlign w:val="center"/>
          </w:tcPr>
          <w:p w14:paraId="3E89201C">
            <w:pPr>
              <w:autoSpaceDE w:val="0"/>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15</w:t>
            </w:r>
          </w:p>
        </w:tc>
        <w:tc>
          <w:tcPr>
            <w:tcW w:w="1500" w:type="dxa"/>
            <w:tcBorders>
              <w:bottom w:val="single" w:color="auto" w:sz="4" w:space="0"/>
            </w:tcBorders>
            <w:shd w:val="clear" w:color="auto" w:fill="auto"/>
            <w:vAlign w:val="center"/>
          </w:tcPr>
          <w:p w14:paraId="2DA1A56B">
            <w:pPr>
              <w:autoSpaceDE w:val="0"/>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未经批准在管道线路中心线两侧各五米至五十米和管道附属设施周边一百米地域范围内，新建、改建、扩建铁路、公路、河渠，架设电力线路，埋设地下电缆、光缆，设置安全接地体、避雷接地体</w:t>
            </w:r>
          </w:p>
        </w:tc>
        <w:tc>
          <w:tcPr>
            <w:tcW w:w="2789" w:type="dxa"/>
            <w:tcBorders>
              <w:bottom w:val="single" w:color="auto" w:sz="4" w:space="0"/>
            </w:tcBorders>
            <w:shd w:val="clear" w:color="auto" w:fill="auto"/>
            <w:vAlign w:val="center"/>
          </w:tcPr>
          <w:p w14:paraId="2D53CC25">
            <w:pPr>
              <w:autoSpaceDE w:val="0"/>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违反条款：第三十五条第一款第（二）项；处罚条款：第五十三条，责令停止违法行为；情节较重的，处一万元以上五万元以下的罚款。</w:t>
            </w:r>
          </w:p>
        </w:tc>
        <w:tc>
          <w:tcPr>
            <w:tcW w:w="851" w:type="dxa"/>
            <w:tcBorders>
              <w:bottom w:val="single" w:color="auto" w:sz="4" w:space="0"/>
            </w:tcBorders>
            <w:shd w:val="clear" w:color="auto" w:fill="auto"/>
            <w:vAlign w:val="center"/>
          </w:tcPr>
          <w:p w14:paraId="02CB6BDB">
            <w:pPr>
              <w:autoSpaceDE w:val="0"/>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10000</w:t>
            </w:r>
          </w:p>
        </w:tc>
        <w:tc>
          <w:tcPr>
            <w:tcW w:w="567" w:type="dxa"/>
            <w:tcBorders>
              <w:bottom w:val="single" w:color="auto" w:sz="4" w:space="0"/>
            </w:tcBorders>
            <w:shd w:val="clear" w:color="auto" w:fill="auto"/>
            <w:vAlign w:val="center"/>
          </w:tcPr>
          <w:p w14:paraId="50F55DD1">
            <w:pPr>
              <w:autoSpaceDE w:val="0"/>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w:t>
            </w:r>
          </w:p>
        </w:tc>
        <w:tc>
          <w:tcPr>
            <w:tcW w:w="2304" w:type="dxa"/>
            <w:tcBorders>
              <w:bottom w:val="single" w:color="auto" w:sz="4" w:space="0"/>
            </w:tcBorders>
            <w:shd w:val="clear" w:color="auto" w:fill="auto"/>
            <w:vAlign w:val="center"/>
          </w:tcPr>
          <w:p w14:paraId="701CE9AD">
            <w:pPr>
              <w:autoSpaceDE w:val="0"/>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1.存在较大安全隐患或者造成损失较大的，系数2-3；2.造成事故或者其它严重后果的，系数4。</w:t>
            </w:r>
          </w:p>
        </w:tc>
        <w:tc>
          <w:tcPr>
            <w:tcW w:w="1785" w:type="dxa"/>
            <w:tcBorders>
              <w:bottom w:val="single" w:color="auto" w:sz="4" w:space="0"/>
            </w:tcBorders>
            <w:shd w:val="clear" w:color="auto" w:fill="auto"/>
            <w:vAlign w:val="center"/>
          </w:tcPr>
          <w:p w14:paraId="203D7F05">
            <w:pPr>
              <w:autoSpaceDE w:val="0"/>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罚款数额＝10000×（1＋情节系数＋变量系数）</w:t>
            </w:r>
          </w:p>
        </w:tc>
        <w:tc>
          <w:tcPr>
            <w:tcW w:w="2385" w:type="dxa"/>
            <w:shd w:val="clear" w:color="auto" w:fill="auto"/>
            <w:vAlign w:val="center"/>
          </w:tcPr>
          <w:p w14:paraId="723EAF51">
            <w:pPr>
              <w:autoSpaceDE w:val="0"/>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拒不停止</w:t>
            </w:r>
            <w:r>
              <w:rPr>
                <w:rFonts w:cs="宋体" w:asciiTheme="minorEastAsia" w:hAnsiTheme="minorEastAsia" w:eastAsiaTheme="minorEastAsia"/>
                <w:color w:val="000000" w:themeColor="text1"/>
                <w:kern w:val="0"/>
                <w:sz w:val="15"/>
                <w:szCs w:val="15"/>
                <w14:textFill>
                  <w14:solidFill>
                    <w14:schemeClr w14:val="tx1"/>
                  </w14:solidFill>
                </w14:textFill>
              </w:rPr>
              <w:t>或</w:t>
            </w:r>
            <w:r>
              <w:rPr>
                <w:rFonts w:hint="eastAsia" w:cs="宋体" w:asciiTheme="minorEastAsia" w:hAnsiTheme="minorEastAsia" w:eastAsiaTheme="minorEastAsia"/>
                <w:color w:val="000000" w:themeColor="text1"/>
                <w:kern w:val="0"/>
                <w:sz w:val="15"/>
                <w:szCs w:val="15"/>
                <w14:textFill>
                  <w14:solidFill>
                    <w14:schemeClr w14:val="tx1"/>
                  </w14:solidFill>
                </w14:textFill>
              </w:rPr>
              <w:t>不</w:t>
            </w:r>
            <w:r>
              <w:rPr>
                <w:rFonts w:cs="宋体" w:asciiTheme="minorEastAsia" w:hAnsiTheme="minorEastAsia" w:eastAsiaTheme="minorEastAsia"/>
                <w:color w:val="000000" w:themeColor="text1"/>
                <w:kern w:val="0"/>
                <w:sz w:val="15"/>
                <w:szCs w:val="15"/>
                <w14:textFill>
                  <w14:solidFill>
                    <w14:schemeClr w14:val="tx1"/>
                  </w14:solidFill>
                </w14:textFill>
              </w:rPr>
              <w:t>改正的，视为</w:t>
            </w:r>
            <w:r>
              <w:rPr>
                <w:rFonts w:hint="eastAsia" w:cs="宋体" w:asciiTheme="minorEastAsia" w:hAnsiTheme="minorEastAsia" w:eastAsiaTheme="minorEastAsia"/>
                <w:color w:val="000000" w:themeColor="text1"/>
                <w:kern w:val="0"/>
                <w:sz w:val="15"/>
                <w:szCs w:val="15"/>
                <w14:textFill>
                  <w14:solidFill>
                    <w14:schemeClr w14:val="tx1"/>
                  </w14:solidFill>
                </w14:textFill>
              </w:rPr>
              <w:t>“</w:t>
            </w:r>
            <w:r>
              <w:rPr>
                <w:rFonts w:cs="宋体" w:asciiTheme="minorEastAsia" w:hAnsiTheme="minorEastAsia" w:eastAsiaTheme="minorEastAsia"/>
                <w:color w:val="000000" w:themeColor="text1"/>
                <w:kern w:val="0"/>
                <w:sz w:val="15"/>
                <w:szCs w:val="15"/>
                <w14:textFill>
                  <w14:solidFill>
                    <w14:schemeClr w14:val="tx1"/>
                  </w14:solidFill>
                </w14:textFill>
              </w:rPr>
              <w:t>情节</w:t>
            </w:r>
            <w:r>
              <w:rPr>
                <w:rFonts w:hint="eastAsia" w:cs="宋体" w:asciiTheme="minorEastAsia" w:hAnsiTheme="minorEastAsia" w:eastAsiaTheme="minorEastAsia"/>
                <w:color w:val="000000" w:themeColor="text1"/>
                <w:kern w:val="0"/>
                <w:sz w:val="15"/>
                <w:szCs w:val="15"/>
                <w14:textFill>
                  <w14:solidFill>
                    <w14:schemeClr w14:val="tx1"/>
                  </w14:solidFill>
                </w14:textFill>
              </w:rPr>
              <w:t>较</w:t>
            </w:r>
            <w:r>
              <w:rPr>
                <w:rFonts w:cs="宋体" w:asciiTheme="minorEastAsia" w:hAnsiTheme="minorEastAsia" w:eastAsiaTheme="minorEastAsia"/>
                <w:color w:val="000000" w:themeColor="text1"/>
                <w:kern w:val="0"/>
                <w:sz w:val="15"/>
                <w:szCs w:val="15"/>
                <w14:textFill>
                  <w14:solidFill>
                    <w14:schemeClr w14:val="tx1"/>
                  </w14:solidFill>
                </w14:textFill>
              </w:rPr>
              <w:t>重</w:t>
            </w:r>
            <w:r>
              <w:rPr>
                <w:rFonts w:hint="eastAsia" w:cs="宋体" w:asciiTheme="minorEastAsia" w:hAnsiTheme="minorEastAsia" w:eastAsiaTheme="minorEastAsia"/>
                <w:color w:val="000000" w:themeColor="text1"/>
                <w:kern w:val="0"/>
                <w:sz w:val="15"/>
                <w:szCs w:val="15"/>
                <w14:textFill>
                  <w14:solidFill>
                    <w14:schemeClr w14:val="tx1"/>
                  </w14:solidFill>
                </w14:textFill>
              </w:rPr>
              <w:t>”</w:t>
            </w:r>
            <w:r>
              <w:rPr>
                <w:rFonts w:cs="宋体" w:asciiTheme="minorEastAsia" w:hAnsiTheme="minorEastAsia" w:eastAsiaTheme="minorEastAsia"/>
                <w:color w:val="000000" w:themeColor="text1"/>
                <w:kern w:val="0"/>
                <w:sz w:val="15"/>
                <w:szCs w:val="15"/>
                <w14:textFill>
                  <w14:solidFill>
                    <w14:schemeClr w14:val="tx1"/>
                  </w14:solidFill>
                </w14:textFill>
              </w:rPr>
              <w:t>。</w:t>
            </w:r>
          </w:p>
          <w:p w14:paraId="69D8A1B9">
            <w:pPr>
              <w:autoSpaceDE w:val="0"/>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p>
          <w:p w14:paraId="36C1143E">
            <w:pPr>
              <w:autoSpaceDE w:val="0"/>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需要作出</w:t>
            </w:r>
            <w:r>
              <w:rPr>
                <w:rFonts w:cs="宋体" w:asciiTheme="minorEastAsia" w:hAnsiTheme="minorEastAsia" w:eastAsiaTheme="minorEastAsia"/>
                <w:color w:val="000000" w:themeColor="text1"/>
                <w:kern w:val="0"/>
                <w:sz w:val="15"/>
                <w:szCs w:val="15"/>
                <w14:textFill>
                  <w14:solidFill>
                    <w14:schemeClr w14:val="tx1"/>
                  </w14:solidFill>
                </w14:textFill>
              </w:rPr>
              <w:t>其</w:t>
            </w:r>
            <w:r>
              <w:rPr>
                <w:rFonts w:hint="eastAsia" w:cs="宋体" w:asciiTheme="minorEastAsia" w:hAnsiTheme="minorEastAsia" w:eastAsiaTheme="minorEastAsia"/>
                <w:color w:val="000000" w:themeColor="text1"/>
                <w:kern w:val="0"/>
                <w:sz w:val="15"/>
                <w:szCs w:val="15"/>
                <w14:textFill>
                  <w14:solidFill>
                    <w14:schemeClr w14:val="tx1"/>
                  </w14:solidFill>
                </w14:textFill>
              </w:rPr>
              <w:t>它额度</w:t>
            </w:r>
            <w:r>
              <w:rPr>
                <w:rFonts w:cs="宋体" w:asciiTheme="minorEastAsia" w:hAnsiTheme="minorEastAsia" w:eastAsiaTheme="minorEastAsia"/>
                <w:color w:val="000000" w:themeColor="text1"/>
                <w:kern w:val="0"/>
                <w:sz w:val="15"/>
                <w:szCs w:val="15"/>
                <w14:textFill>
                  <w14:solidFill>
                    <w14:schemeClr w14:val="tx1"/>
                  </w14:solidFill>
                </w14:textFill>
              </w:rPr>
              <w:t>处罚的，报</w:t>
            </w:r>
            <w:r>
              <w:rPr>
                <w:rFonts w:hint="eastAsia" w:cs="宋体" w:asciiTheme="minorEastAsia" w:hAnsiTheme="minorEastAsia" w:eastAsiaTheme="minorEastAsia"/>
                <w:color w:val="000000" w:themeColor="text1"/>
                <w:kern w:val="0"/>
                <w:sz w:val="15"/>
                <w:szCs w:val="15"/>
                <w14:textFill>
                  <w14:solidFill>
                    <w14:schemeClr w14:val="tx1"/>
                  </w14:solidFill>
                </w14:textFill>
              </w:rPr>
              <w:t>案审</w:t>
            </w:r>
            <w:r>
              <w:rPr>
                <w:rFonts w:cs="宋体" w:asciiTheme="minorEastAsia" w:hAnsiTheme="minorEastAsia" w:eastAsiaTheme="minorEastAsia"/>
                <w:color w:val="000000" w:themeColor="text1"/>
                <w:kern w:val="0"/>
                <w:sz w:val="15"/>
                <w:szCs w:val="15"/>
                <w14:textFill>
                  <w14:solidFill>
                    <w14:schemeClr w14:val="tx1"/>
                  </w14:solidFill>
                </w14:textFill>
              </w:rPr>
              <w:t>会</w:t>
            </w:r>
            <w:r>
              <w:rPr>
                <w:rFonts w:hint="eastAsia" w:cs="宋体" w:asciiTheme="minorEastAsia" w:hAnsiTheme="minorEastAsia" w:eastAsiaTheme="minorEastAsia"/>
                <w:color w:val="000000" w:themeColor="text1"/>
                <w:kern w:val="0"/>
                <w:sz w:val="15"/>
                <w:szCs w:val="15"/>
                <w14:textFill>
                  <w14:solidFill>
                    <w14:schemeClr w14:val="tx1"/>
                  </w14:solidFill>
                </w14:textFill>
              </w:rPr>
              <w:t>讨论</w:t>
            </w:r>
            <w:r>
              <w:rPr>
                <w:rFonts w:cs="宋体" w:asciiTheme="minorEastAsia" w:hAnsiTheme="minorEastAsia" w:eastAsiaTheme="minorEastAsia"/>
                <w:color w:val="000000" w:themeColor="text1"/>
                <w:kern w:val="0"/>
                <w:sz w:val="15"/>
                <w:szCs w:val="15"/>
                <w14:textFill>
                  <w14:solidFill>
                    <w14:schemeClr w14:val="tx1"/>
                  </w14:solidFill>
                </w14:textFill>
              </w:rPr>
              <w:t>决定。</w:t>
            </w:r>
          </w:p>
        </w:tc>
        <w:tc>
          <w:tcPr>
            <w:tcW w:w="1208" w:type="dxa"/>
            <w:shd w:val="clear" w:color="auto" w:fill="auto"/>
            <w:vAlign w:val="center"/>
          </w:tcPr>
          <w:p w14:paraId="283266CA">
            <w:pPr>
              <w:autoSpaceDE w:val="0"/>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市级</w:t>
            </w:r>
          </w:p>
          <w:p w14:paraId="309E2C2D">
            <w:pPr>
              <w:autoSpaceDE w:val="0"/>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区级</w:t>
            </w:r>
          </w:p>
        </w:tc>
      </w:tr>
      <w:tr w14:paraId="51454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501" w:hRule="atLeast"/>
          <w:jc w:val="center"/>
        </w:trPr>
        <w:tc>
          <w:tcPr>
            <w:tcW w:w="940" w:type="dxa"/>
            <w:shd w:val="clear" w:color="auto" w:fill="FFFFFF"/>
            <w:vAlign w:val="center"/>
          </w:tcPr>
          <w:p w14:paraId="1C165929">
            <w:pPr>
              <w:autoSpaceDE w:val="0"/>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16</w:t>
            </w:r>
          </w:p>
        </w:tc>
        <w:tc>
          <w:tcPr>
            <w:tcW w:w="1500" w:type="dxa"/>
            <w:shd w:val="clear" w:color="auto" w:fill="FFFFFF"/>
            <w:vAlign w:val="center"/>
          </w:tcPr>
          <w:p w14:paraId="206742E0">
            <w:pPr>
              <w:autoSpaceDE w:val="0"/>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未经批准进行穿跨越管道的施工作业</w:t>
            </w:r>
          </w:p>
        </w:tc>
        <w:tc>
          <w:tcPr>
            <w:tcW w:w="2789" w:type="dxa"/>
            <w:shd w:val="clear" w:color="auto" w:fill="auto"/>
            <w:vAlign w:val="center"/>
          </w:tcPr>
          <w:p w14:paraId="347D6211">
            <w:pPr>
              <w:autoSpaceDE w:val="0"/>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违反条款：第三十五条第一款第（一）项；处罚条款：第五十三条，责令停止违法行为；情节较重的，处一万元以上五万元以下的罚款。</w:t>
            </w:r>
          </w:p>
        </w:tc>
        <w:tc>
          <w:tcPr>
            <w:tcW w:w="851" w:type="dxa"/>
            <w:shd w:val="clear" w:color="auto" w:fill="auto"/>
            <w:vAlign w:val="center"/>
          </w:tcPr>
          <w:p w14:paraId="49280615">
            <w:pPr>
              <w:autoSpaceDE w:val="0"/>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10000</w:t>
            </w:r>
          </w:p>
        </w:tc>
        <w:tc>
          <w:tcPr>
            <w:tcW w:w="567" w:type="dxa"/>
            <w:shd w:val="clear" w:color="auto" w:fill="auto"/>
            <w:vAlign w:val="center"/>
          </w:tcPr>
          <w:p w14:paraId="1F7E40A7">
            <w:pPr>
              <w:autoSpaceDE w:val="0"/>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w:t>
            </w:r>
          </w:p>
        </w:tc>
        <w:tc>
          <w:tcPr>
            <w:tcW w:w="2304" w:type="dxa"/>
            <w:shd w:val="clear" w:color="auto" w:fill="auto"/>
            <w:vAlign w:val="center"/>
          </w:tcPr>
          <w:p w14:paraId="49830528">
            <w:pPr>
              <w:autoSpaceDE w:val="0"/>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1.存在较大安全隐患或者造成损失较大的，系数2-3；2.造成事故或者其它严重后果的，系数4。</w:t>
            </w:r>
          </w:p>
        </w:tc>
        <w:tc>
          <w:tcPr>
            <w:tcW w:w="1785" w:type="dxa"/>
            <w:shd w:val="clear" w:color="auto" w:fill="auto"/>
            <w:vAlign w:val="center"/>
          </w:tcPr>
          <w:p w14:paraId="4269BC1A">
            <w:pPr>
              <w:autoSpaceDE w:val="0"/>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罚款数额＝10000×（1＋情节系数＋变量系数）</w:t>
            </w:r>
          </w:p>
        </w:tc>
        <w:tc>
          <w:tcPr>
            <w:tcW w:w="2385" w:type="dxa"/>
            <w:shd w:val="clear" w:color="auto" w:fill="auto"/>
            <w:vAlign w:val="center"/>
          </w:tcPr>
          <w:p w14:paraId="6D6212DA">
            <w:pPr>
              <w:autoSpaceDE w:val="0"/>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拒不停止</w:t>
            </w:r>
            <w:r>
              <w:rPr>
                <w:rFonts w:cs="宋体" w:asciiTheme="minorEastAsia" w:hAnsiTheme="minorEastAsia" w:eastAsiaTheme="minorEastAsia"/>
                <w:color w:val="000000" w:themeColor="text1"/>
                <w:kern w:val="0"/>
                <w:sz w:val="15"/>
                <w:szCs w:val="15"/>
                <w14:textFill>
                  <w14:solidFill>
                    <w14:schemeClr w14:val="tx1"/>
                  </w14:solidFill>
                </w14:textFill>
              </w:rPr>
              <w:t>或</w:t>
            </w:r>
            <w:r>
              <w:rPr>
                <w:rFonts w:hint="eastAsia" w:cs="宋体" w:asciiTheme="minorEastAsia" w:hAnsiTheme="minorEastAsia" w:eastAsiaTheme="minorEastAsia"/>
                <w:color w:val="000000" w:themeColor="text1"/>
                <w:kern w:val="0"/>
                <w:sz w:val="15"/>
                <w:szCs w:val="15"/>
                <w14:textFill>
                  <w14:solidFill>
                    <w14:schemeClr w14:val="tx1"/>
                  </w14:solidFill>
                </w14:textFill>
              </w:rPr>
              <w:t>不</w:t>
            </w:r>
            <w:r>
              <w:rPr>
                <w:rFonts w:cs="宋体" w:asciiTheme="minorEastAsia" w:hAnsiTheme="minorEastAsia" w:eastAsiaTheme="minorEastAsia"/>
                <w:color w:val="000000" w:themeColor="text1"/>
                <w:kern w:val="0"/>
                <w:sz w:val="15"/>
                <w:szCs w:val="15"/>
                <w14:textFill>
                  <w14:solidFill>
                    <w14:schemeClr w14:val="tx1"/>
                  </w14:solidFill>
                </w14:textFill>
              </w:rPr>
              <w:t>改正的，视为</w:t>
            </w:r>
            <w:r>
              <w:rPr>
                <w:rFonts w:hint="eastAsia" w:cs="宋体" w:asciiTheme="minorEastAsia" w:hAnsiTheme="minorEastAsia" w:eastAsiaTheme="minorEastAsia"/>
                <w:color w:val="000000" w:themeColor="text1"/>
                <w:kern w:val="0"/>
                <w:sz w:val="15"/>
                <w:szCs w:val="15"/>
                <w14:textFill>
                  <w14:solidFill>
                    <w14:schemeClr w14:val="tx1"/>
                  </w14:solidFill>
                </w14:textFill>
              </w:rPr>
              <w:t>“</w:t>
            </w:r>
            <w:r>
              <w:rPr>
                <w:rFonts w:cs="宋体" w:asciiTheme="minorEastAsia" w:hAnsiTheme="minorEastAsia" w:eastAsiaTheme="minorEastAsia"/>
                <w:color w:val="000000" w:themeColor="text1"/>
                <w:kern w:val="0"/>
                <w:sz w:val="15"/>
                <w:szCs w:val="15"/>
                <w14:textFill>
                  <w14:solidFill>
                    <w14:schemeClr w14:val="tx1"/>
                  </w14:solidFill>
                </w14:textFill>
              </w:rPr>
              <w:t>情节</w:t>
            </w:r>
            <w:r>
              <w:rPr>
                <w:rFonts w:hint="eastAsia" w:cs="宋体" w:asciiTheme="minorEastAsia" w:hAnsiTheme="minorEastAsia" w:eastAsiaTheme="minorEastAsia"/>
                <w:color w:val="000000" w:themeColor="text1"/>
                <w:kern w:val="0"/>
                <w:sz w:val="15"/>
                <w:szCs w:val="15"/>
                <w14:textFill>
                  <w14:solidFill>
                    <w14:schemeClr w14:val="tx1"/>
                  </w14:solidFill>
                </w14:textFill>
              </w:rPr>
              <w:t>较</w:t>
            </w:r>
            <w:r>
              <w:rPr>
                <w:rFonts w:cs="宋体" w:asciiTheme="minorEastAsia" w:hAnsiTheme="minorEastAsia" w:eastAsiaTheme="minorEastAsia"/>
                <w:color w:val="000000" w:themeColor="text1"/>
                <w:kern w:val="0"/>
                <w:sz w:val="15"/>
                <w:szCs w:val="15"/>
                <w14:textFill>
                  <w14:solidFill>
                    <w14:schemeClr w14:val="tx1"/>
                  </w14:solidFill>
                </w14:textFill>
              </w:rPr>
              <w:t>重</w:t>
            </w:r>
            <w:r>
              <w:rPr>
                <w:rFonts w:hint="eastAsia" w:cs="宋体" w:asciiTheme="minorEastAsia" w:hAnsiTheme="minorEastAsia" w:eastAsiaTheme="minorEastAsia"/>
                <w:color w:val="000000" w:themeColor="text1"/>
                <w:kern w:val="0"/>
                <w:sz w:val="15"/>
                <w:szCs w:val="15"/>
                <w14:textFill>
                  <w14:solidFill>
                    <w14:schemeClr w14:val="tx1"/>
                  </w14:solidFill>
                </w14:textFill>
              </w:rPr>
              <w:t>”</w:t>
            </w:r>
            <w:r>
              <w:rPr>
                <w:rFonts w:cs="宋体" w:asciiTheme="minorEastAsia" w:hAnsiTheme="minorEastAsia" w:eastAsiaTheme="minorEastAsia"/>
                <w:color w:val="000000" w:themeColor="text1"/>
                <w:kern w:val="0"/>
                <w:sz w:val="15"/>
                <w:szCs w:val="15"/>
                <w14:textFill>
                  <w14:solidFill>
                    <w14:schemeClr w14:val="tx1"/>
                  </w14:solidFill>
                </w14:textFill>
              </w:rPr>
              <w:t>。</w:t>
            </w:r>
          </w:p>
          <w:p w14:paraId="667A1421">
            <w:pPr>
              <w:autoSpaceDE w:val="0"/>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需要作出</w:t>
            </w:r>
            <w:r>
              <w:rPr>
                <w:rFonts w:cs="宋体" w:asciiTheme="minorEastAsia" w:hAnsiTheme="minorEastAsia" w:eastAsiaTheme="minorEastAsia"/>
                <w:color w:val="000000" w:themeColor="text1"/>
                <w:kern w:val="0"/>
                <w:sz w:val="15"/>
                <w:szCs w:val="15"/>
                <w14:textFill>
                  <w14:solidFill>
                    <w14:schemeClr w14:val="tx1"/>
                  </w14:solidFill>
                </w14:textFill>
              </w:rPr>
              <w:t>其</w:t>
            </w:r>
            <w:r>
              <w:rPr>
                <w:rFonts w:hint="eastAsia" w:cs="宋体" w:asciiTheme="minorEastAsia" w:hAnsiTheme="minorEastAsia" w:eastAsiaTheme="minorEastAsia"/>
                <w:color w:val="000000" w:themeColor="text1"/>
                <w:kern w:val="0"/>
                <w:sz w:val="15"/>
                <w:szCs w:val="15"/>
                <w14:textFill>
                  <w14:solidFill>
                    <w14:schemeClr w14:val="tx1"/>
                  </w14:solidFill>
                </w14:textFill>
              </w:rPr>
              <w:t>它额度</w:t>
            </w:r>
            <w:r>
              <w:rPr>
                <w:rFonts w:cs="宋体" w:asciiTheme="minorEastAsia" w:hAnsiTheme="minorEastAsia" w:eastAsiaTheme="minorEastAsia"/>
                <w:color w:val="000000" w:themeColor="text1"/>
                <w:kern w:val="0"/>
                <w:sz w:val="15"/>
                <w:szCs w:val="15"/>
                <w14:textFill>
                  <w14:solidFill>
                    <w14:schemeClr w14:val="tx1"/>
                  </w14:solidFill>
                </w14:textFill>
              </w:rPr>
              <w:t>处罚的，报</w:t>
            </w:r>
            <w:r>
              <w:rPr>
                <w:rFonts w:hint="eastAsia" w:cs="宋体" w:asciiTheme="minorEastAsia" w:hAnsiTheme="minorEastAsia" w:eastAsiaTheme="minorEastAsia"/>
                <w:color w:val="000000" w:themeColor="text1"/>
                <w:kern w:val="0"/>
                <w:sz w:val="15"/>
                <w:szCs w:val="15"/>
                <w14:textFill>
                  <w14:solidFill>
                    <w14:schemeClr w14:val="tx1"/>
                  </w14:solidFill>
                </w14:textFill>
              </w:rPr>
              <w:t>案审</w:t>
            </w:r>
            <w:r>
              <w:rPr>
                <w:rFonts w:cs="宋体" w:asciiTheme="minorEastAsia" w:hAnsiTheme="minorEastAsia" w:eastAsiaTheme="minorEastAsia"/>
                <w:color w:val="000000" w:themeColor="text1"/>
                <w:kern w:val="0"/>
                <w:sz w:val="15"/>
                <w:szCs w:val="15"/>
                <w14:textFill>
                  <w14:solidFill>
                    <w14:schemeClr w14:val="tx1"/>
                  </w14:solidFill>
                </w14:textFill>
              </w:rPr>
              <w:t>会</w:t>
            </w:r>
            <w:r>
              <w:rPr>
                <w:rFonts w:hint="eastAsia" w:cs="宋体" w:asciiTheme="minorEastAsia" w:hAnsiTheme="minorEastAsia" w:eastAsiaTheme="minorEastAsia"/>
                <w:color w:val="000000" w:themeColor="text1"/>
                <w:kern w:val="0"/>
                <w:sz w:val="15"/>
                <w:szCs w:val="15"/>
                <w14:textFill>
                  <w14:solidFill>
                    <w14:schemeClr w14:val="tx1"/>
                  </w14:solidFill>
                </w14:textFill>
              </w:rPr>
              <w:t>讨论</w:t>
            </w:r>
            <w:r>
              <w:rPr>
                <w:rFonts w:cs="宋体" w:asciiTheme="minorEastAsia" w:hAnsiTheme="minorEastAsia" w:eastAsiaTheme="minorEastAsia"/>
                <w:color w:val="000000" w:themeColor="text1"/>
                <w:kern w:val="0"/>
                <w:sz w:val="15"/>
                <w:szCs w:val="15"/>
                <w14:textFill>
                  <w14:solidFill>
                    <w14:schemeClr w14:val="tx1"/>
                  </w14:solidFill>
                </w14:textFill>
              </w:rPr>
              <w:t>决定。</w:t>
            </w:r>
          </w:p>
        </w:tc>
        <w:tc>
          <w:tcPr>
            <w:tcW w:w="1208" w:type="dxa"/>
            <w:shd w:val="clear" w:color="auto" w:fill="auto"/>
            <w:vAlign w:val="center"/>
          </w:tcPr>
          <w:p w14:paraId="74631538">
            <w:pPr>
              <w:autoSpaceDE w:val="0"/>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市级</w:t>
            </w:r>
          </w:p>
          <w:p w14:paraId="18320061">
            <w:pPr>
              <w:autoSpaceDE w:val="0"/>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区级</w:t>
            </w:r>
          </w:p>
        </w:tc>
      </w:tr>
      <w:tr w14:paraId="0E62A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2490" w:hRule="atLeast"/>
          <w:jc w:val="center"/>
        </w:trPr>
        <w:tc>
          <w:tcPr>
            <w:tcW w:w="940" w:type="dxa"/>
            <w:shd w:val="clear" w:color="auto" w:fill="FFFFFF"/>
            <w:vAlign w:val="center"/>
          </w:tcPr>
          <w:p w14:paraId="69B27914">
            <w:pPr>
              <w:autoSpaceDE w:val="0"/>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17</w:t>
            </w:r>
          </w:p>
        </w:tc>
        <w:tc>
          <w:tcPr>
            <w:tcW w:w="1500" w:type="dxa"/>
            <w:shd w:val="clear" w:color="auto" w:fill="auto"/>
            <w:vAlign w:val="center"/>
          </w:tcPr>
          <w:p w14:paraId="7EDBED1F">
            <w:pPr>
              <w:autoSpaceDE w:val="0"/>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未经批准，在管道线路中心线两侧各二百米和管道附属设施周边五百米地域范围内，进行爆破、地震法勘探或者工程挖掘、工程钻探、采矿</w:t>
            </w:r>
          </w:p>
        </w:tc>
        <w:tc>
          <w:tcPr>
            <w:tcW w:w="2789" w:type="dxa"/>
            <w:shd w:val="clear" w:color="auto" w:fill="auto"/>
            <w:vAlign w:val="center"/>
          </w:tcPr>
          <w:p w14:paraId="5624BDF0">
            <w:pPr>
              <w:autoSpaceDE w:val="0"/>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违反条款：第三十五条第一款第（三）项；处罚条款：第五十三条，责令停止违法行为；情节较重的，处一万元以上五万元以下的罚款。</w:t>
            </w:r>
          </w:p>
        </w:tc>
        <w:tc>
          <w:tcPr>
            <w:tcW w:w="851" w:type="dxa"/>
            <w:shd w:val="clear" w:color="auto" w:fill="auto"/>
            <w:vAlign w:val="center"/>
          </w:tcPr>
          <w:p w14:paraId="5A978DCE">
            <w:pPr>
              <w:autoSpaceDE w:val="0"/>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10000</w:t>
            </w:r>
          </w:p>
        </w:tc>
        <w:tc>
          <w:tcPr>
            <w:tcW w:w="567" w:type="dxa"/>
            <w:shd w:val="clear" w:color="auto" w:fill="auto"/>
            <w:vAlign w:val="center"/>
          </w:tcPr>
          <w:p w14:paraId="03280E14">
            <w:pPr>
              <w:autoSpaceDE w:val="0"/>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w:t>
            </w:r>
          </w:p>
        </w:tc>
        <w:tc>
          <w:tcPr>
            <w:tcW w:w="2304" w:type="dxa"/>
            <w:shd w:val="clear" w:color="auto" w:fill="auto"/>
            <w:vAlign w:val="center"/>
          </w:tcPr>
          <w:p w14:paraId="32B0BA82">
            <w:pPr>
              <w:autoSpaceDE w:val="0"/>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1.存在较大安全隐患或者造成损失较大的，系数2-3；2.造成事故或者其它严重后果的，系数4。</w:t>
            </w:r>
          </w:p>
        </w:tc>
        <w:tc>
          <w:tcPr>
            <w:tcW w:w="1785" w:type="dxa"/>
            <w:shd w:val="clear" w:color="auto" w:fill="auto"/>
            <w:vAlign w:val="center"/>
          </w:tcPr>
          <w:p w14:paraId="40EFCB45">
            <w:pPr>
              <w:autoSpaceDE w:val="0"/>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罚款数额＝10000×（1＋情节系数＋变量系数）</w:t>
            </w:r>
          </w:p>
        </w:tc>
        <w:tc>
          <w:tcPr>
            <w:tcW w:w="2385" w:type="dxa"/>
            <w:shd w:val="clear" w:color="auto" w:fill="auto"/>
            <w:vAlign w:val="center"/>
          </w:tcPr>
          <w:p w14:paraId="4A55EFD5">
            <w:pPr>
              <w:autoSpaceDE w:val="0"/>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拒不停止</w:t>
            </w:r>
            <w:r>
              <w:rPr>
                <w:rFonts w:cs="宋体" w:asciiTheme="minorEastAsia" w:hAnsiTheme="minorEastAsia" w:eastAsiaTheme="minorEastAsia"/>
                <w:color w:val="000000" w:themeColor="text1"/>
                <w:kern w:val="0"/>
                <w:sz w:val="15"/>
                <w:szCs w:val="15"/>
                <w14:textFill>
                  <w14:solidFill>
                    <w14:schemeClr w14:val="tx1"/>
                  </w14:solidFill>
                </w14:textFill>
              </w:rPr>
              <w:t>或</w:t>
            </w:r>
            <w:r>
              <w:rPr>
                <w:rFonts w:hint="eastAsia" w:cs="宋体" w:asciiTheme="minorEastAsia" w:hAnsiTheme="minorEastAsia" w:eastAsiaTheme="minorEastAsia"/>
                <w:color w:val="000000" w:themeColor="text1"/>
                <w:kern w:val="0"/>
                <w:sz w:val="15"/>
                <w:szCs w:val="15"/>
                <w14:textFill>
                  <w14:solidFill>
                    <w14:schemeClr w14:val="tx1"/>
                  </w14:solidFill>
                </w14:textFill>
              </w:rPr>
              <w:t>不</w:t>
            </w:r>
            <w:r>
              <w:rPr>
                <w:rFonts w:cs="宋体" w:asciiTheme="minorEastAsia" w:hAnsiTheme="minorEastAsia" w:eastAsiaTheme="minorEastAsia"/>
                <w:color w:val="000000" w:themeColor="text1"/>
                <w:kern w:val="0"/>
                <w:sz w:val="15"/>
                <w:szCs w:val="15"/>
                <w14:textFill>
                  <w14:solidFill>
                    <w14:schemeClr w14:val="tx1"/>
                  </w14:solidFill>
                </w14:textFill>
              </w:rPr>
              <w:t>改正的，视为</w:t>
            </w:r>
            <w:r>
              <w:rPr>
                <w:rFonts w:hint="eastAsia" w:cs="宋体" w:asciiTheme="minorEastAsia" w:hAnsiTheme="minorEastAsia" w:eastAsiaTheme="minorEastAsia"/>
                <w:color w:val="000000" w:themeColor="text1"/>
                <w:kern w:val="0"/>
                <w:sz w:val="15"/>
                <w:szCs w:val="15"/>
                <w14:textFill>
                  <w14:solidFill>
                    <w14:schemeClr w14:val="tx1"/>
                  </w14:solidFill>
                </w14:textFill>
              </w:rPr>
              <w:t>“</w:t>
            </w:r>
            <w:r>
              <w:rPr>
                <w:rFonts w:cs="宋体" w:asciiTheme="minorEastAsia" w:hAnsiTheme="minorEastAsia" w:eastAsiaTheme="minorEastAsia"/>
                <w:color w:val="000000" w:themeColor="text1"/>
                <w:kern w:val="0"/>
                <w:sz w:val="15"/>
                <w:szCs w:val="15"/>
                <w14:textFill>
                  <w14:solidFill>
                    <w14:schemeClr w14:val="tx1"/>
                  </w14:solidFill>
                </w14:textFill>
              </w:rPr>
              <w:t>情节</w:t>
            </w:r>
            <w:r>
              <w:rPr>
                <w:rFonts w:hint="eastAsia" w:cs="宋体" w:asciiTheme="minorEastAsia" w:hAnsiTheme="minorEastAsia" w:eastAsiaTheme="minorEastAsia"/>
                <w:color w:val="000000" w:themeColor="text1"/>
                <w:kern w:val="0"/>
                <w:sz w:val="15"/>
                <w:szCs w:val="15"/>
                <w14:textFill>
                  <w14:solidFill>
                    <w14:schemeClr w14:val="tx1"/>
                  </w14:solidFill>
                </w14:textFill>
              </w:rPr>
              <w:t>较</w:t>
            </w:r>
            <w:r>
              <w:rPr>
                <w:rFonts w:cs="宋体" w:asciiTheme="minorEastAsia" w:hAnsiTheme="minorEastAsia" w:eastAsiaTheme="minorEastAsia"/>
                <w:color w:val="000000" w:themeColor="text1"/>
                <w:kern w:val="0"/>
                <w:sz w:val="15"/>
                <w:szCs w:val="15"/>
                <w14:textFill>
                  <w14:solidFill>
                    <w14:schemeClr w14:val="tx1"/>
                  </w14:solidFill>
                </w14:textFill>
              </w:rPr>
              <w:t>重</w:t>
            </w:r>
            <w:r>
              <w:rPr>
                <w:rFonts w:hint="eastAsia" w:cs="宋体" w:asciiTheme="minorEastAsia" w:hAnsiTheme="minorEastAsia" w:eastAsiaTheme="minorEastAsia"/>
                <w:color w:val="000000" w:themeColor="text1"/>
                <w:kern w:val="0"/>
                <w:sz w:val="15"/>
                <w:szCs w:val="15"/>
                <w14:textFill>
                  <w14:solidFill>
                    <w14:schemeClr w14:val="tx1"/>
                  </w14:solidFill>
                </w14:textFill>
              </w:rPr>
              <w:t>”</w:t>
            </w:r>
            <w:r>
              <w:rPr>
                <w:rFonts w:cs="宋体" w:asciiTheme="minorEastAsia" w:hAnsiTheme="minorEastAsia" w:eastAsiaTheme="minorEastAsia"/>
                <w:color w:val="000000" w:themeColor="text1"/>
                <w:kern w:val="0"/>
                <w:sz w:val="15"/>
                <w:szCs w:val="15"/>
                <w14:textFill>
                  <w14:solidFill>
                    <w14:schemeClr w14:val="tx1"/>
                  </w14:solidFill>
                </w14:textFill>
              </w:rPr>
              <w:t>。</w:t>
            </w:r>
          </w:p>
          <w:p w14:paraId="5DDE8915">
            <w:pPr>
              <w:autoSpaceDE w:val="0"/>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需要作出</w:t>
            </w:r>
            <w:r>
              <w:rPr>
                <w:rFonts w:cs="宋体" w:asciiTheme="minorEastAsia" w:hAnsiTheme="minorEastAsia" w:eastAsiaTheme="minorEastAsia"/>
                <w:color w:val="000000" w:themeColor="text1"/>
                <w:kern w:val="0"/>
                <w:sz w:val="15"/>
                <w:szCs w:val="15"/>
                <w14:textFill>
                  <w14:solidFill>
                    <w14:schemeClr w14:val="tx1"/>
                  </w14:solidFill>
                </w14:textFill>
              </w:rPr>
              <w:t>其</w:t>
            </w:r>
            <w:r>
              <w:rPr>
                <w:rFonts w:hint="eastAsia" w:cs="宋体" w:asciiTheme="minorEastAsia" w:hAnsiTheme="minorEastAsia" w:eastAsiaTheme="minorEastAsia"/>
                <w:color w:val="000000" w:themeColor="text1"/>
                <w:kern w:val="0"/>
                <w:sz w:val="15"/>
                <w:szCs w:val="15"/>
                <w14:textFill>
                  <w14:solidFill>
                    <w14:schemeClr w14:val="tx1"/>
                  </w14:solidFill>
                </w14:textFill>
              </w:rPr>
              <w:t>它额度</w:t>
            </w:r>
            <w:r>
              <w:rPr>
                <w:rFonts w:cs="宋体" w:asciiTheme="minorEastAsia" w:hAnsiTheme="minorEastAsia" w:eastAsiaTheme="minorEastAsia"/>
                <w:color w:val="000000" w:themeColor="text1"/>
                <w:kern w:val="0"/>
                <w:sz w:val="15"/>
                <w:szCs w:val="15"/>
                <w14:textFill>
                  <w14:solidFill>
                    <w14:schemeClr w14:val="tx1"/>
                  </w14:solidFill>
                </w14:textFill>
              </w:rPr>
              <w:t>处罚的，报</w:t>
            </w:r>
            <w:r>
              <w:rPr>
                <w:rFonts w:hint="eastAsia" w:cs="宋体" w:asciiTheme="minorEastAsia" w:hAnsiTheme="minorEastAsia" w:eastAsiaTheme="minorEastAsia"/>
                <w:color w:val="000000" w:themeColor="text1"/>
                <w:kern w:val="0"/>
                <w:sz w:val="15"/>
                <w:szCs w:val="15"/>
                <w14:textFill>
                  <w14:solidFill>
                    <w14:schemeClr w14:val="tx1"/>
                  </w14:solidFill>
                </w14:textFill>
              </w:rPr>
              <w:t>案审</w:t>
            </w:r>
            <w:r>
              <w:rPr>
                <w:rFonts w:cs="宋体" w:asciiTheme="minorEastAsia" w:hAnsiTheme="minorEastAsia" w:eastAsiaTheme="minorEastAsia"/>
                <w:color w:val="000000" w:themeColor="text1"/>
                <w:kern w:val="0"/>
                <w:sz w:val="15"/>
                <w:szCs w:val="15"/>
                <w14:textFill>
                  <w14:solidFill>
                    <w14:schemeClr w14:val="tx1"/>
                  </w14:solidFill>
                </w14:textFill>
              </w:rPr>
              <w:t>会</w:t>
            </w:r>
            <w:r>
              <w:rPr>
                <w:rFonts w:hint="eastAsia" w:cs="宋体" w:asciiTheme="minorEastAsia" w:hAnsiTheme="minorEastAsia" w:eastAsiaTheme="minorEastAsia"/>
                <w:color w:val="000000" w:themeColor="text1"/>
                <w:kern w:val="0"/>
                <w:sz w:val="15"/>
                <w:szCs w:val="15"/>
                <w14:textFill>
                  <w14:solidFill>
                    <w14:schemeClr w14:val="tx1"/>
                  </w14:solidFill>
                </w14:textFill>
              </w:rPr>
              <w:t>讨论</w:t>
            </w:r>
            <w:r>
              <w:rPr>
                <w:rFonts w:cs="宋体" w:asciiTheme="minorEastAsia" w:hAnsiTheme="minorEastAsia" w:eastAsiaTheme="minorEastAsia"/>
                <w:color w:val="000000" w:themeColor="text1"/>
                <w:kern w:val="0"/>
                <w:sz w:val="15"/>
                <w:szCs w:val="15"/>
                <w14:textFill>
                  <w14:solidFill>
                    <w14:schemeClr w14:val="tx1"/>
                  </w14:solidFill>
                </w14:textFill>
              </w:rPr>
              <w:t>决定。</w:t>
            </w:r>
          </w:p>
        </w:tc>
        <w:tc>
          <w:tcPr>
            <w:tcW w:w="1208" w:type="dxa"/>
            <w:shd w:val="clear" w:color="auto" w:fill="auto"/>
            <w:vAlign w:val="center"/>
          </w:tcPr>
          <w:p w14:paraId="3D3DC824">
            <w:pPr>
              <w:autoSpaceDE w:val="0"/>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市级</w:t>
            </w:r>
          </w:p>
          <w:p w14:paraId="0633DAEF">
            <w:pPr>
              <w:autoSpaceDE w:val="0"/>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区级</w:t>
            </w:r>
          </w:p>
        </w:tc>
      </w:tr>
      <w:tr w14:paraId="4379B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431" w:hRule="atLeast"/>
          <w:jc w:val="center"/>
        </w:trPr>
        <w:tc>
          <w:tcPr>
            <w:tcW w:w="940" w:type="dxa"/>
            <w:shd w:val="clear" w:color="auto" w:fill="FFFFFF"/>
            <w:vAlign w:val="center"/>
          </w:tcPr>
          <w:p w14:paraId="7A632BE0">
            <w:pPr>
              <w:autoSpaceDE w:val="0"/>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18</w:t>
            </w:r>
          </w:p>
        </w:tc>
        <w:tc>
          <w:tcPr>
            <w:tcW w:w="1500" w:type="dxa"/>
            <w:shd w:val="clear" w:color="auto" w:fill="FFFFFF"/>
            <w:vAlign w:val="center"/>
          </w:tcPr>
          <w:p w14:paraId="499735BF">
            <w:pPr>
              <w:autoSpaceDE w:val="0"/>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擅自开启、关闭管道阀门</w:t>
            </w:r>
          </w:p>
        </w:tc>
        <w:tc>
          <w:tcPr>
            <w:tcW w:w="2789" w:type="dxa"/>
            <w:shd w:val="clear" w:color="auto" w:fill="auto"/>
            <w:vAlign w:val="center"/>
          </w:tcPr>
          <w:p w14:paraId="48F5C684">
            <w:pPr>
              <w:autoSpaceDE w:val="0"/>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违反条款：第二十八条第（一）项；处罚条款：第五十四条第（一）项，责令改正；情节严重的，处二百元以上一千元以下的罚款。</w:t>
            </w:r>
          </w:p>
        </w:tc>
        <w:tc>
          <w:tcPr>
            <w:tcW w:w="851" w:type="dxa"/>
            <w:shd w:val="clear" w:color="auto" w:fill="auto"/>
            <w:vAlign w:val="center"/>
          </w:tcPr>
          <w:p w14:paraId="17CD7F89">
            <w:pPr>
              <w:autoSpaceDE w:val="0"/>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200</w:t>
            </w:r>
          </w:p>
        </w:tc>
        <w:tc>
          <w:tcPr>
            <w:tcW w:w="567" w:type="dxa"/>
            <w:shd w:val="clear" w:color="auto" w:fill="auto"/>
            <w:vAlign w:val="center"/>
          </w:tcPr>
          <w:p w14:paraId="41A26C7B">
            <w:pPr>
              <w:autoSpaceDE w:val="0"/>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w:t>
            </w:r>
          </w:p>
        </w:tc>
        <w:tc>
          <w:tcPr>
            <w:tcW w:w="2304" w:type="dxa"/>
            <w:shd w:val="clear" w:color="auto" w:fill="auto"/>
            <w:vAlign w:val="center"/>
          </w:tcPr>
          <w:p w14:paraId="0F288FFD">
            <w:pPr>
              <w:autoSpaceDE w:val="0"/>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1.造成较大损失和影响的，系数2；2.造成事故或者其它严重后果的，系数4。</w:t>
            </w:r>
          </w:p>
        </w:tc>
        <w:tc>
          <w:tcPr>
            <w:tcW w:w="1785" w:type="dxa"/>
            <w:shd w:val="clear" w:color="auto" w:fill="auto"/>
            <w:vAlign w:val="center"/>
          </w:tcPr>
          <w:p w14:paraId="2228A691">
            <w:pPr>
              <w:autoSpaceDE w:val="0"/>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罚款数额＝200×（1＋情节系数＋变量系数）</w:t>
            </w:r>
          </w:p>
        </w:tc>
        <w:tc>
          <w:tcPr>
            <w:tcW w:w="2385" w:type="dxa"/>
            <w:shd w:val="clear" w:color="auto" w:fill="auto"/>
            <w:vAlign w:val="center"/>
          </w:tcPr>
          <w:p w14:paraId="0C8AD15C">
            <w:pPr>
              <w:autoSpaceDE w:val="0"/>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拒不停止</w:t>
            </w:r>
            <w:r>
              <w:rPr>
                <w:rFonts w:cs="宋体" w:asciiTheme="minorEastAsia" w:hAnsiTheme="minorEastAsia" w:eastAsiaTheme="minorEastAsia"/>
                <w:color w:val="000000" w:themeColor="text1"/>
                <w:kern w:val="0"/>
                <w:sz w:val="15"/>
                <w:szCs w:val="15"/>
                <w14:textFill>
                  <w14:solidFill>
                    <w14:schemeClr w14:val="tx1"/>
                  </w14:solidFill>
                </w14:textFill>
              </w:rPr>
              <w:t>或</w:t>
            </w:r>
            <w:r>
              <w:rPr>
                <w:rFonts w:hint="eastAsia" w:cs="宋体" w:asciiTheme="minorEastAsia" w:hAnsiTheme="minorEastAsia" w:eastAsiaTheme="minorEastAsia"/>
                <w:color w:val="000000" w:themeColor="text1"/>
                <w:kern w:val="0"/>
                <w:sz w:val="15"/>
                <w:szCs w:val="15"/>
                <w14:textFill>
                  <w14:solidFill>
                    <w14:schemeClr w14:val="tx1"/>
                  </w14:solidFill>
                </w14:textFill>
              </w:rPr>
              <w:t>不</w:t>
            </w:r>
            <w:r>
              <w:rPr>
                <w:rFonts w:cs="宋体" w:asciiTheme="minorEastAsia" w:hAnsiTheme="minorEastAsia" w:eastAsiaTheme="minorEastAsia"/>
                <w:color w:val="000000" w:themeColor="text1"/>
                <w:kern w:val="0"/>
                <w:sz w:val="15"/>
                <w:szCs w:val="15"/>
                <w14:textFill>
                  <w14:solidFill>
                    <w14:schemeClr w14:val="tx1"/>
                  </w14:solidFill>
                </w14:textFill>
              </w:rPr>
              <w:t>改正的，视为</w:t>
            </w:r>
            <w:r>
              <w:rPr>
                <w:rFonts w:hint="eastAsia" w:cs="宋体" w:asciiTheme="minorEastAsia" w:hAnsiTheme="minorEastAsia" w:eastAsiaTheme="minorEastAsia"/>
                <w:color w:val="000000" w:themeColor="text1"/>
                <w:kern w:val="0"/>
                <w:sz w:val="15"/>
                <w:szCs w:val="15"/>
                <w14:textFill>
                  <w14:solidFill>
                    <w14:schemeClr w14:val="tx1"/>
                  </w14:solidFill>
                </w14:textFill>
              </w:rPr>
              <w:t>“</w:t>
            </w:r>
            <w:r>
              <w:rPr>
                <w:rFonts w:cs="宋体" w:asciiTheme="minorEastAsia" w:hAnsiTheme="minorEastAsia" w:eastAsiaTheme="minorEastAsia"/>
                <w:color w:val="000000" w:themeColor="text1"/>
                <w:kern w:val="0"/>
                <w:sz w:val="15"/>
                <w:szCs w:val="15"/>
                <w14:textFill>
                  <w14:solidFill>
                    <w14:schemeClr w14:val="tx1"/>
                  </w14:solidFill>
                </w14:textFill>
              </w:rPr>
              <w:t>情节</w:t>
            </w:r>
            <w:r>
              <w:rPr>
                <w:rFonts w:hint="eastAsia" w:cs="宋体" w:asciiTheme="minorEastAsia" w:hAnsiTheme="minorEastAsia" w:eastAsiaTheme="minorEastAsia"/>
                <w:color w:val="000000" w:themeColor="text1"/>
                <w:kern w:val="0"/>
                <w:sz w:val="15"/>
                <w:szCs w:val="15"/>
                <w14:textFill>
                  <w14:solidFill>
                    <w14:schemeClr w14:val="tx1"/>
                  </w14:solidFill>
                </w14:textFill>
              </w:rPr>
              <w:t>严</w:t>
            </w:r>
            <w:r>
              <w:rPr>
                <w:rFonts w:cs="宋体" w:asciiTheme="minorEastAsia" w:hAnsiTheme="minorEastAsia" w:eastAsiaTheme="minorEastAsia"/>
                <w:color w:val="000000" w:themeColor="text1"/>
                <w:kern w:val="0"/>
                <w:sz w:val="15"/>
                <w:szCs w:val="15"/>
                <w14:textFill>
                  <w14:solidFill>
                    <w14:schemeClr w14:val="tx1"/>
                  </w14:solidFill>
                </w14:textFill>
              </w:rPr>
              <w:t>重</w:t>
            </w:r>
            <w:r>
              <w:rPr>
                <w:rFonts w:hint="eastAsia" w:cs="宋体" w:asciiTheme="minorEastAsia" w:hAnsiTheme="minorEastAsia" w:eastAsiaTheme="minorEastAsia"/>
                <w:color w:val="000000" w:themeColor="text1"/>
                <w:kern w:val="0"/>
                <w:sz w:val="15"/>
                <w:szCs w:val="15"/>
                <w14:textFill>
                  <w14:solidFill>
                    <w14:schemeClr w14:val="tx1"/>
                  </w14:solidFill>
                </w14:textFill>
              </w:rPr>
              <w:t>”</w:t>
            </w:r>
            <w:r>
              <w:rPr>
                <w:rFonts w:cs="宋体" w:asciiTheme="minorEastAsia" w:hAnsiTheme="minorEastAsia" w:eastAsiaTheme="minorEastAsia"/>
                <w:color w:val="000000" w:themeColor="text1"/>
                <w:kern w:val="0"/>
                <w:sz w:val="15"/>
                <w:szCs w:val="15"/>
                <w14:textFill>
                  <w14:solidFill>
                    <w14:schemeClr w14:val="tx1"/>
                  </w14:solidFill>
                </w14:textFill>
              </w:rPr>
              <w:t>。</w:t>
            </w:r>
          </w:p>
          <w:p w14:paraId="448E713E">
            <w:pPr>
              <w:autoSpaceDE w:val="0"/>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cs="宋体" w:asciiTheme="minorEastAsia" w:hAnsiTheme="minorEastAsia" w:eastAsiaTheme="minorEastAsia"/>
                <w:color w:val="000000" w:themeColor="text1"/>
                <w:kern w:val="0"/>
                <w:sz w:val="15"/>
                <w:szCs w:val="15"/>
                <w14:textFill>
                  <w14:solidFill>
                    <w14:schemeClr w14:val="tx1"/>
                  </w14:solidFill>
                </w14:textFill>
              </w:rPr>
              <w:t>需要</w:t>
            </w:r>
            <w:r>
              <w:rPr>
                <w:rFonts w:hint="eastAsia" w:cs="宋体" w:asciiTheme="minorEastAsia" w:hAnsiTheme="minorEastAsia" w:eastAsiaTheme="minorEastAsia"/>
                <w:color w:val="000000" w:themeColor="text1"/>
                <w:kern w:val="0"/>
                <w:sz w:val="15"/>
                <w:szCs w:val="15"/>
                <w14:textFill>
                  <w14:solidFill>
                    <w14:schemeClr w14:val="tx1"/>
                  </w14:solidFill>
                </w14:textFill>
              </w:rPr>
              <w:t>作出其它额度处罚</w:t>
            </w:r>
            <w:r>
              <w:rPr>
                <w:rFonts w:cs="宋体" w:asciiTheme="minorEastAsia" w:hAnsiTheme="minorEastAsia" w:eastAsiaTheme="minorEastAsia"/>
                <w:color w:val="000000" w:themeColor="text1"/>
                <w:kern w:val="0"/>
                <w:sz w:val="15"/>
                <w:szCs w:val="15"/>
                <w14:textFill>
                  <w14:solidFill>
                    <w14:schemeClr w14:val="tx1"/>
                  </w14:solidFill>
                </w14:textFill>
              </w:rPr>
              <w:t>的，</w:t>
            </w:r>
            <w:r>
              <w:rPr>
                <w:rFonts w:hint="eastAsia" w:cs="宋体" w:asciiTheme="minorEastAsia" w:hAnsiTheme="minorEastAsia" w:eastAsiaTheme="minorEastAsia"/>
                <w:color w:val="000000" w:themeColor="text1"/>
                <w:kern w:val="0"/>
                <w:sz w:val="15"/>
                <w:szCs w:val="15"/>
                <w14:textFill>
                  <w14:solidFill>
                    <w14:schemeClr w14:val="tx1"/>
                  </w14:solidFill>
                </w14:textFill>
              </w:rPr>
              <w:t>由</w:t>
            </w:r>
            <w:r>
              <w:rPr>
                <w:rFonts w:cs="宋体" w:asciiTheme="minorEastAsia" w:hAnsiTheme="minorEastAsia" w:eastAsiaTheme="minorEastAsia"/>
                <w:color w:val="000000" w:themeColor="text1"/>
                <w:kern w:val="0"/>
                <w:sz w:val="15"/>
                <w:szCs w:val="15"/>
                <w14:textFill>
                  <w14:solidFill>
                    <w14:schemeClr w14:val="tx1"/>
                  </w14:solidFill>
                </w14:textFill>
              </w:rPr>
              <w:t>执法人员</w:t>
            </w:r>
            <w:r>
              <w:rPr>
                <w:rFonts w:hint="eastAsia" w:cs="宋体" w:asciiTheme="minorEastAsia" w:hAnsiTheme="minorEastAsia" w:eastAsiaTheme="minorEastAsia"/>
                <w:color w:val="000000" w:themeColor="text1"/>
                <w:kern w:val="0"/>
                <w:sz w:val="15"/>
                <w:szCs w:val="15"/>
                <w14:textFill>
                  <w14:solidFill>
                    <w14:schemeClr w14:val="tx1"/>
                  </w14:solidFill>
                </w14:textFill>
              </w:rPr>
              <w:t>说明</w:t>
            </w:r>
            <w:r>
              <w:rPr>
                <w:rFonts w:cs="宋体" w:asciiTheme="minorEastAsia" w:hAnsiTheme="minorEastAsia" w:eastAsiaTheme="minorEastAsia"/>
                <w:color w:val="000000" w:themeColor="text1"/>
                <w:kern w:val="0"/>
                <w:sz w:val="15"/>
                <w:szCs w:val="15"/>
                <w14:textFill>
                  <w14:solidFill>
                    <w14:schemeClr w14:val="tx1"/>
                  </w14:solidFill>
                </w14:textFill>
              </w:rPr>
              <w:t>情况</w:t>
            </w:r>
            <w:r>
              <w:rPr>
                <w:rFonts w:hint="eastAsia" w:cs="宋体" w:asciiTheme="minorEastAsia" w:hAnsiTheme="minorEastAsia" w:eastAsiaTheme="minorEastAsia"/>
                <w:color w:val="000000" w:themeColor="text1"/>
                <w:kern w:val="0"/>
                <w:sz w:val="15"/>
                <w:szCs w:val="15"/>
                <w14:textFill>
                  <w14:solidFill>
                    <w14:schemeClr w14:val="tx1"/>
                  </w14:solidFill>
                </w14:textFill>
              </w:rPr>
              <w:t>并</w:t>
            </w:r>
            <w:r>
              <w:rPr>
                <w:rFonts w:cs="宋体" w:asciiTheme="minorEastAsia" w:hAnsiTheme="minorEastAsia" w:eastAsiaTheme="minorEastAsia"/>
                <w:color w:val="000000" w:themeColor="text1"/>
                <w:kern w:val="0"/>
                <w:sz w:val="15"/>
                <w:szCs w:val="15"/>
                <w14:textFill>
                  <w14:solidFill>
                    <w14:schemeClr w14:val="tx1"/>
                  </w14:solidFill>
                </w14:textFill>
              </w:rPr>
              <w:t>记录在案。</w:t>
            </w:r>
          </w:p>
        </w:tc>
        <w:tc>
          <w:tcPr>
            <w:tcW w:w="1208" w:type="dxa"/>
            <w:shd w:val="clear" w:color="auto" w:fill="auto"/>
            <w:vAlign w:val="center"/>
          </w:tcPr>
          <w:p w14:paraId="279B218E">
            <w:pPr>
              <w:autoSpaceDE w:val="0"/>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市级</w:t>
            </w:r>
          </w:p>
          <w:p w14:paraId="056309C0">
            <w:pPr>
              <w:autoSpaceDE w:val="0"/>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区级</w:t>
            </w:r>
          </w:p>
        </w:tc>
      </w:tr>
      <w:tr w14:paraId="39D87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392" w:hRule="atLeast"/>
          <w:jc w:val="center"/>
        </w:trPr>
        <w:tc>
          <w:tcPr>
            <w:tcW w:w="940" w:type="dxa"/>
            <w:shd w:val="clear" w:color="auto" w:fill="FFFFFF"/>
            <w:vAlign w:val="center"/>
          </w:tcPr>
          <w:p w14:paraId="2E86BFA2">
            <w:pPr>
              <w:autoSpaceDE w:val="0"/>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19</w:t>
            </w:r>
          </w:p>
        </w:tc>
        <w:tc>
          <w:tcPr>
            <w:tcW w:w="1500" w:type="dxa"/>
            <w:shd w:val="clear" w:color="auto" w:fill="FFFFFF"/>
            <w:vAlign w:val="center"/>
          </w:tcPr>
          <w:p w14:paraId="027283C5">
            <w:pPr>
              <w:autoSpaceDE w:val="0"/>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移动、毁损、涂改管道标志</w:t>
            </w:r>
          </w:p>
        </w:tc>
        <w:tc>
          <w:tcPr>
            <w:tcW w:w="2789" w:type="dxa"/>
            <w:shd w:val="clear" w:color="auto" w:fill="auto"/>
            <w:vAlign w:val="center"/>
          </w:tcPr>
          <w:p w14:paraId="7E35CED7">
            <w:pPr>
              <w:autoSpaceDE w:val="0"/>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违反条款：第二十八条第（三）项；处罚条款：第五十四条第（二）项，责令改正；情节严重的，处二百元以上一千元以下的罚款。</w:t>
            </w:r>
          </w:p>
        </w:tc>
        <w:tc>
          <w:tcPr>
            <w:tcW w:w="851" w:type="dxa"/>
            <w:shd w:val="clear" w:color="auto" w:fill="auto"/>
            <w:vAlign w:val="center"/>
          </w:tcPr>
          <w:p w14:paraId="714D09BD">
            <w:pPr>
              <w:autoSpaceDE w:val="0"/>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200</w:t>
            </w:r>
          </w:p>
        </w:tc>
        <w:tc>
          <w:tcPr>
            <w:tcW w:w="567" w:type="dxa"/>
            <w:shd w:val="clear" w:color="auto" w:fill="auto"/>
            <w:vAlign w:val="center"/>
          </w:tcPr>
          <w:p w14:paraId="337B7D57">
            <w:pPr>
              <w:autoSpaceDE w:val="0"/>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w:t>
            </w:r>
          </w:p>
        </w:tc>
        <w:tc>
          <w:tcPr>
            <w:tcW w:w="2304" w:type="dxa"/>
            <w:shd w:val="clear" w:color="auto" w:fill="auto"/>
            <w:vAlign w:val="center"/>
          </w:tcPr>
          <w:p w14:paraId="238438D1">
            <w:pPr>
              <w:autoSpaceDE w:val="0"/>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1.造成较大损失和影响的，系数2；2.造成事故或者其它严重后果的，系数4。</w:t>
            </w:r>
          </w:p>
        </w:tc>
        <w:tc>
          <w:tcPr>
            <w:tcW w:w="1785" w:type="dxa"/>
            <w:shd w:val="clear" w:color="auto" w:fill="auto"/>
            <w:vAlign w:val="center"/>
          </w:tcPr>
          <w:p w14:paraId="228464F9">
            <w:pPr>
              <w:autoSpaceDE w:val="0"/>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罚款数额＝200×（1＋情节系数＋变量系数）</w:t>
            </w:r>
          </w:p>
        </w:tc>
        <w:tc>
          <w:tcPr>
            <w:tcW w:w="2385" w:type="dxa"/>
            <w:shd w:val="clear" w:color="auto" w:fill="auto"/>
            <w:vAlign w:val="center"/>
          </w:tcPr>
          <w:p w14:paraId="4C225D07">
            <w:pPr>
              <w:autoSpaceDE w:val="0"/>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拒不停止</w:t>
            </w:r>
            <w:r>
              <w:rPr>
                <w:rFonts w:cs="宋体" w:asciiTheme="minorEastAsia" w:hAnsiTheme="minorEastAsia" w:eastAsiaTheme="minorEastAsia"/>
                <w:color w:val="000000" w:themeColor="text1"/>
                <w:kern w:val="0"/>
                <w:sz w:val="15"/>
                <w:szCs w:val="15"/>
                <w14:textFill>
                  <w14:solidFill>
                    <w14:schemeClr w14:val="tx1"/>
                  </w14:solidFill>
                </w14:textFill>
              </w:rPr>
              <w:t>或</w:t>
            </w:r>
            <w:r>
              <w:rPr>
                <w:rFonts w:hint="eastAsia" w:cs="宋体" w:asciiTheme="minorEastAsia" w:hAnsiTheme="minorEastAsia" w:eastAsiaTheme="minorEastAsia"/>
                <w:color w:val="000000" w:themeColor="text1"/>
                <w:kern w:val="0"/>
                <w:sz w:val="15"/>
                <w:szCs w:val="15"/>
                <w14:textFill>
                  <w14:solidFill>
                    <w14:schemeClr w14:val="tx1"/>
                  </w14:solidFill>
                </w14:textFill>
              </w:rPr>
              <w:t>不</w:t>
            </w:r>
            <w:r>
              <w:rPr>
                <w:rFonts w:cs="宋体" w:asciiTheme="minorEastAsia" w:hAnsiTheme="minorEastAsia" w:eastAsiaTheme="minorEastAsia"/>
                <w:color w:val="000000" w:themeColor="text1"/>
                <w:kern w:val="0"/>
                <w:sz w:val="15"/>
                <w:szCs w:val="15"/>
                <w14:textFill>
                  <w14:solidFill>
                    <w14:schemeClr w14:val="tx1"/>
                  </w14:solidFill>
                </w14:textFill>
              </w:rPr>
              <w:t>改正的，视为</w:t>
            </w:r>
            <w:r>
              <w:rPr>
                <w:rFonts w:hint="eastAsia" w:cs="宋体" w:asciiTheme="minorEastAsia" w:hAnsiTheme="minorEastAsia" w:eastAsiaTheme="minorEastAsia"/>
                <w:color w:val="000000" w:themeColor="text1"/>
                <w:kern w:val="0"/>
                <w:sz w:val="15"/>
                <w:szCs w:val="15"/>
                <w14:textFill>
                  <w14:solidFill>
                    <w14:schemeClr w14:val="tx1"/>
                  </w14:solidFill>
                </w14:textFill>
              </w:rPr>
              <w:t>“</w:t>
            </w:r>
            <w:r>
              <w:rPr>
                <w:rFonts w:cs="宋体" w:asciiTheme="minorEastAsia" w:hAnsiTheme="minorEastAsia" w:eastAsiaTheme="minorEastAsia"/>
                <w:color w:val="000000" w:themeColor="text1"/>
                <w:kern w:val="0"/>
                <w:sz w:val="15"/>
                <w:szCs w:val="15"/>
                <w14:textFill>
                  <w14:solidFill>
                    <w14:schemeClr w14:val="tx1"/>
                  </w14:solidFill>
                </w14:textFill>
              </w:rPr>
              <w:t>情节</w:t>
            </w:r>
            <w:r>
              <w:rPr>
                <w:rFonts w:hint="eastAsia" w:cs="宋体" w:asciiTheme="minorEastAsia" w:hAnsiTheme="minorEastAsia" w:eastAsiaTheme="minorEastAsia"/>
                <w:color w:val="000000" w:themeColor="text1"/>
                <w:kern w:val="0"/>
                <w:sz w:val="15"/>
                <w:szCs w:val="15"/>
                <w14:textFill>
                  <w14:solidFill>
                    <w14:schemeClr w14:val="tx1"/>
                  </w14:solidFill>
                </w14:textFill>
              </w:rPr>
              <w:t>严</w:t>
            </w:r>
            <w:r>
              <w:rPr>
                <w:rFonts w:cs="宋体" w:asciiTheme="minorEastAsia" w:hAnsiTheme="minorEastAsia" w:eastAsiaTheme="minorEastAsia"/>
                <w:color w:val="000000" w:themeColor="text1"/>
                <w:kern w:val="0"/>
                <w:sz w:val="15"/>
                <w:szCs w:val="15"/>
                <w14:textFill>
                  <w14:solidFill>
                    <w14:schemeClr w14:val="tx1"/>
                  </w14:solidFill>
                </w14:textFill>
              </w:rPr>
              <w:t>重</w:t>
            </w:r>
            <w:r>
              <w:rPr>
                <w:rFonts w:hint="eastAsia" w:cs="宋体" w:asciiTheme="minorEastAsia" w:hAnsiTheme="minorEastAsia" w:eastAsiaTheme="minorEastAsia"/>
                <w:color w:val="000000" w:themeColor="text1"/>
                <w:kern w:val="0"/>
                <w:sz w:val="15"/>
                <w:szCs w:val="15"/>
                <w14:textFill>
                  <w14:solidFill>
                    <w14:schemeClr w14:val="tx1"/>
                  </w14:solidFill>
                </w14:textFill>
              </w:rPr>
              <w:t>”</w:t>
            </w:r>
            <w:r>
              <w:rPr>
                <w:rFonts w:cs="宋体" w:asciiTheme="minorEastAsia" w:hAnsiTheme="minorEastAsia" w:eastAsiaTheme="minorEastAsia"/>
                <w:color w:val="000000" w:themeColor="text1"/>
                <w:kern w:val="0"/>
                <w:sz w:val="15"/>
                <w:szCs w:val="15"/>
                <w14:textFill>
                  <w14:solidFill>
                    <w14:schemeClr w14:val="tx1"/>
                  </w14:solidFill>
                </w14:textFill>
              </w:rPr>
              <w:t>。</w:t>
            </w:r>
          </w:p>
          <w:p w14:paraId="5D57B4B3">
            <w:pPr>
              <w:autoSpaceDE w:val="0"/>
              <w:spacing w:line="23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cs="宋体" w:asciiTheme="minorEastAsia" w:hAnsiTheme="minorEastAsia" w:eastAsiaTheme="minorEastAsia"/>
                <w:color w:val="000000" w:themeColor="text1"/>
                <w:kern w:val="0"/>
                <w:sz w:val="15"/>
                <w:szCs w:val="15"/>
                <w14:textFill>
                  <w14:solidFill>
                    <w14:schemeClr w14:val="tx1"/>
                  </w14:solidFill>
                </w14:textFill>
              </w:rPr>
              <w:t>需要</w:t>
            </w:r>
            <w:r>
              <w:rPr>
                <w:rFonts w:hint="eastAsia" w:cs="宋体" w:asciiTheme="minorEastAsia" w:hAnsiTheme="minorEastAsia" w:eastAsiaTheme="minorEastAsia"/>
                <w:color w:val="000000" w:themeColor="text1"/>
                <w:kern w:val="0"/>
                <w:sz w:val="15"/>
                <w:szCs w:val="15"/>
                <w14:textFill>
                  <w14:solidFill>
                    <w14:schemeClr w14:val="tx1"/>
                  </w14:solidFill>
                </w14:textFill>
              </w:rPr>
              <w:t>作出其它额度处罚</w:t>
            </w:r>
            <w:r>
              <w:rPr>
                <w:rFonts w:cs="宋体" w:asciiTheme="minorEastAsia" w:hAnsiTheme="minorEastAsia" w:eastAsiaTheme="minorEastAsia"/>
                <w:color w:val="000000" w:themeColor="text1"/>
                <w:kern w:val="0"/>
                <w:sz w:val="15"/>
                <w:szCs w:val="15"/>
                <w14:textFill>
                  <w14:solidFill>
                    <w14:schemeClr w14:val="tx1"/>
                  </w14:solidFill>
                </w14:textFill>
              </w:rPr>
              <w:t>的，</w:t>
            </w:r>
            <w:r>
              <w:rPr>
                <w:rFonts w:hint="eastAsia" w:cs="宋体" w:asciiTheme="minorEastAsia" w:hAnsiTheme="minorEastAsia" w:eastAsiaTheme="minorEastAsia"/>
                <w:color w:val="000000" w:themeColor="text1"/>
                <w:kern w:val="0"/>
                <w:sz w:val="15"/>
                <w:szCs w:val="15"/>
                <w14:textFill>
                  <w14:solidFill>
                    <w14:schemeClr w14:val="tx1"/>
                  </w14:solidFill>
                </w14:textFill>
              </w:rPr>
              <w:t>由</w:t>
            </w:r>
            <w:r>
              <w:rPr>
                <w:rFonts w:cs="宋体" w:asciiTheme="minorEastAsia" w:hAnsiTheme="minorEastAsia" w:eastAsiaTheme="minorEastAsia"/>
                <w:color w:val="000000" w:themeColor="text1"/>
                <w:kern w:val="0"/>
                <w:sz w:val="15"/>
                <w:szCs w:val="15"/>
                <w14:textFill>
                  <w14:solidFill>
                    <w14:schemeClr w14:val="tx1"/>
                  </w14:solidFill>
                </w14:textFill>
              </w:rPr>
              <w:t>执法人员</w:t>
            </w:r>
            <w:r>
              <w:rPr>
                <w:rFonts w:hint="eastAsia" w:cs="宋体" w:asciiTheme="minorEastAsia" w:hAnsiTheme="minorEastAsia" w:eastAsiaTheme="minorEastAsia"/>
                <w:color w:val="000000" w:themeColor="text1"/>
                <w:kern w:val="0"/>
                <w:sz w:val="15"/>
                <w:szCs w:val="15"/>
                <w14:textFill>
                  <w14:solidFill>
                    <w14:schemeClr w14:val="tx1"/>
                  </w14:solidFill>
                </w14:textFill>
              </w:rPr>
              <w:t>说明</w:t>
            </w:r>
            <w:r>
              <w:rPr>
                <w:rFonts w:cs="宋体" w:asciiTheme="minorEastAsia" w:hAnsiTheme="minorEastAsia" w:eastAsiaTheme="minorEastAsia"/>
                <w:color w:val="000000" w:themeColor="text1"/>
                <w:kern w:val="0"/>
                <w:sz w:val="15"/>
                <w:szCs w:val="15"/>
                <w14:textFill>
                  <w14:solidFill>
                    <w14:schemeClr w14:val="tx1"/>
                  </w14:solidFill>
                </w14:textFill>
              </w:rPr>
              <w:t>情况</w:t>
            </w:r>
            <w:r>
              <w:rPr>
                <w:rFonts w:hint="eastAsia" w:cs="宋体" w:asciiTheme="minorEastAsia" w:hAnsiTheme="minorEastAsia" w:eastAsiaTheme="minorEastAsia"/>
                <w:color w:val="000000" w:themeColor="text1"/>
                <w:kern w:val="0"/>
                <w:sz w:val="15"/>
                <w:szCs w:val="15"/>
                <w14:textFill>
                  <w14:solidFill>
                    <w14:schemeClr w14:val="tx1"/>
                  </w14:solidFill>
                </w14:textFill>
              </w:rPr>
              <w:t>并</w:t>
            </w:r>
            <w:r>
              <w:rPr>
                <w:rFonts w:cs="宋体" w:asciiTheme="minorEastAsia" w:hAnsiTheme="minorEastAsia" w:eastAsiaTheme="minorEastAsia"/>
                <w:color w:val="000000" w:themeColor="text1"/>
                <w:kern w:val="0"/>
                <w:sz w:val="15"/>
                <w:szCs w:val="15"/>
                <w14:textFill>
                  <w14:solidFill>
                    <w14:schemeClr w14:val="tx1"/>
                  </w14:solidFill>
                </w14:textFill>
              </w:rPr>
              <w:t>记录在案。</w:t>
            </w:r>
          </w:p>
        </w:tc>
        <w:tc>
          <w:tcPr>
            <w:tcW w:w="1208" w:type="dxa"/>
            <w:shd w:val="clear" w:color="auto" w:fill="auto"/>
            <w:vAlign w:val="center"/>
          </w:tcPr>
          <w:p w14:paraId="08BC2B18">
            <w:pPr>
              <w:autoSpaceDE w:val="0"/>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市级</w:t>
            </w:r>
          </w:p>
          <w:p w14:paraId="35CDF90F">
            <w:pPr>
              <w:autoSpaceDE w:val="0"/>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区级</w:t>
            </w:r>
          </w:p>
        </w:tc>
      </w:tr>
      <w:tr w14:paraId="11239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jc w:val="center"/>
        </w:trPr>
        <w:tc>
          <w:tcPr>
            <w:tcW w:w="940" w:type="dxa"/>
            <w:shd w:val="clear" w:color="auto" w:fill="FFFFFF"/>
            <w:vAlign w:val="center"/>
          </w:tcPr>
          <w:p w14:paraId="4056A6E8">
            <w:pPr>
              <w:autoSpaceDE w:val="0"/>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20</w:t>
            </w:r>
          </w:p>
        </w:tc>
        <w:tc>
          <w:tcPr>
            <w:tcW w:w="1500" w:type="dxa"/>
            <w:shd w:val="clear" w:color="auto" w:fill="FFFFFF"/>
            <w:vAlign w:val="center"/>
          </w:tcPr>
          <w:p w14:paraId="574DD916">
            <w:pPr>
              <w:autoSpaceDE w:val="0"/>
              <w:spacing w:line="190"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在埋地管道上方巡查便道上行驶重型车辆</w:t>
            </w:r>
          </w:p>
        </w:tc>
        <w:tc>
          <w:tcPr>
            <w:tcW w:w="2789" w:type="dxa"/>
            <w:shd w:val="clear" w:color="auto" w:fill="auto"/>
            <w:vAlign w:val="center"/>
          </w:tcPr>
          <w:p w14:paraId="608E13C8">
            <w:pPr>
              <w:autoSpaceDE w:val="0"/>
              <w:spacing w:line="190"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违反条款：第二十八条第（四）项；处罚条款：第五十四条第（三）项，责令改正；情节严重的，处二百元以上一千元以下的罚款。</w:t>
            </w:r>
          </w:p>
        </w:tc>
        <w:tc>
          <w:tcPr>
            <w:tcW w:w="851" w:type="dxa"/>
            <w:shd w:val="clear" w:color="auto" w:fill="auto"/>
            <w:vAlign w:val="center"/>
          </w:tcPr>
          <w:p w14:paraId="4599C3FC">
            <w:pPr>
              <w:autoSpaceDE w:val="0"/>
              <w:spacing w:line="190"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200</w:t>
            </w:r>
          </w:p>
        </w:tc>
        <w:tc>
          <w:tcPr>
            <w:tcW w:w="567" w:type="dxa"/>
            <w:shd w:val="clear" w:color="auto" w:fill="auto"/>
            <w:vAlign w:val="center"/>
          </w:tcPr>
          <w:p w14:paraId="37007CB4">
            <w:pPr>
              <w:autoSpaceDE w:val="0"/>
              <w:spacing w:line="190"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w:t>
            </w:r>
          </w:p>
        </w:tc>
        <w:tc>
          <w:tcPr>
            <w:tcW w:w="2304" w:type="dxa"/>
            <w:shd w:val="clear" w:color="auto" w:fill="auto"/>
            <w:vAlign w:val="center"/>
          </w:tcPr>
          <w:p w14:paraId="28BCDD49">
            <w:pPr>
              <w:autoSpaceDE w:val="0"/>
              <w:spacing w:line="190"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1.造成较大损失和影响的，系数2；2.造成事故或者其它严重后果的，系数4。</w:t>
            </w:r>
          </w:p>
        </w:tc>
        <w:tc>
          <w:tcPr>
            <w:tcW w:w="1785" w:type="dxa"/>
            <w:shd w:val="clear" w:color="auto" w:fill="auto"/>
            <w:vAlign w:val="center"/>
          </w:tcPr>
          <w:p w14:paraId="7081EF77">
            <w:pPr>
              <w:autoSpaceDE w:val="0"/>
              <w:spacing w:line="190"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罚款数额＝200×（1＋情节系数＋变量系数）</w:t>
            </w:r>
          </w:p>
        </w:tc>
        <w:tc>
          <w:tcPr>
            <w:tcW w:w="2385" w:type="dxa"/>
            <w:shd w:val="clear" w:color="auto" w:fill="auto"/>
            <w:vAlign w:val="center"/>
          </w:tcPr>
          <w:p w14:paraId="43CCA00A">
            <w:pPr>
              <w:autoSpaceDE w:val="0"/>
              <w:spacing w:line="190" w:lineRule="exact"/>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1208" w:type="dxa"/>
            <w:shd w:val="clear" w:color="auto" w:fill="auto"/>
            <w:vAlign w:val="center"/>
          </w:tcPr>
          <w:p w14:paraId="1C248A8F">
            <w:pPr>
              <w:autoSpaceDE w:val="0"/>
              <w:spacing w:line="190"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市级</w:t>
            </w:r>
          </w:p>
          <w:p w14:paraId="40E44B25">
            <w:pPr>
              <w:autoSpaceDE w:val="0"/>
              <w:spacing w:line="190"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区级</w:t>
            </w:r>
          </w:p>
        </w:tc>
      </w:tr>
      <w:tr w14:paraId="48861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jc w:val="center"/>
        </w:trPr>
        <w:tc>
          <w:tcPr>
            <w:tcW w:w="940" w:type="dxa"/>
            <w:shd w:val="clear" w:color="auto" w:fill="FFFFFF"/>
            <w:vAlign w:val="center"/>
          </w:tcPr>
          <w:p w14:paraId="1C7C9132">
            <w:pPr>
              <w:autoSpaceDE w:val="0"/>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21</w:t>
            </w:r>
          </w:p>
        </w:tc>
        <w:tc>
          <w:tcPr>
            <w:tcW w:w="1500" w:type="dxa"/>
            <w:shd w:val="clear" w:color="auto" w:fill="FFFFFF"/>
            <w:vAlign w:val="center"/>
          </w:tcPr>
          <w:p w14:paraId="71DAF99C">
            <w:pPr>
              <w:autoSpaceDE w:val="0"/>
              <w:spacing w:line="190"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在地面管道线路、架空管道线路和管桥上行走或者放置重物</w:t>
            </w:r>
          </w:p>
        </w:tc>
        <w:tc>
          <w:tcPr>
            <w:tcW w:w="2789" w:type="dxa"/>
            <w:shd w:val="clear" w:color="auto" w:fill="auto"/>
            <w:vAlign w:val="center"/>
          </w:tcPr>
          <w:p w14:paraId="78A6DCB1">
            <w:pPr>
              <w:autoSpaceDE w:val="0"/>
              <w:spacing w:line="190"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违反条款：第二十八条第（五）项；处罚条款：第五十四条第（四）项，责令改正；情节严重的，处二百元以上一千元以下的罚款。</w:t>
            </w:r>
          </w:p>
        </w:tc>
        <w:tc>
          <w:tcPr>
            <w:tcW w:w="851" w:type="dxa"/>
            <w:shd w:val="clear" w:color="auto" w:fill="auto"/>
            <w:vAlign w:val="center"/>
          </w:tcPr>
          <w:p w14:paraId="346D586E">
            <w:pPr>
              <w:autoSpaceDE w:val="0"/>
              <w:spacing w:line="190"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200</w:t>
            </w:r>
          </w:p>
        </w:tc>
        <w:tc>
          <w:tcPr>
            <w:tcW w:w="567" w:type="dxa"/>
            <w:shd w:val="clear" w:color="auto" w:fill="auto"/>
            <w:vAlign w:val="center"/>
          </w:tcPr>
          <w:p w14:paraId="61E63D9D">
            <w:pPr>
              <w:autoSpaceDE w:val="0"/>
              <w:spacing w:line="190"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w:t>
            </w:r>
          </w:p>
        </w:tc>
        <w:tc>
          <w:tcPr>
            <w:tcW w:w="2304" w:type="dxa"/>
            <w:shd w:val="clear" w:color="auto" w:fill="auto"/>
            <w:vAlign w:val="center"/>
          </w:tcPr>
          <w:p w14:paraId="58D69F14">
            <w:pPr>
              <w:autoSpaceDE w:val="0"/>
              <w:spacing w:line="190"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1.造成较大损失和影响的，系数2；2.造成事故或者其它严重后果的，系数4。</w:t>
            </w:r>
          </w:p>
        </w:tc>
        <w:tc>
          <w:tcPr>
            <w:tcW w:w="1785" w:type="dxa"/>
            <w:shd w:val="clear" w:color="auto" w:fill="auto"/>
            <w:vAlign w:val="center"/>
          </w:tcPr>
          <w:p w14:paraId="3CA1A373">
            <w:pPr>
              <w:autoSpaceDE w:val="0"/>
              <w:spacing w:line="190"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罚款数额＝200×（1＋情节系数＋变量系数）</w:t>
            </w:r>
          </w:p>
        </w:tc>
        <w:tc>
          <w:tcPr>
            <w:tcW w:w="2385" w:type="dxa"/>
            <w:shd w:val="clear" w:color="auto" w:fill="auto"/>
            <w:vAlign w:val="center"/>
          </w:tcPr>
          <w:p w14:paraId="20083CCF">
            <w:pPr>
              <w:autoSpaceDE w:val="0"/>
              <w:spacing w:line="190" w:lineRule="exact"/>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1208" w:type="dxa"/>
            <w:shd w:val="clear" w:color="auto" w:fill="auto"/>
            <w:vAlign w:val="center"/>
          </w:tcPr>
          <w:p w14:paraId="7711965B">
            <w:pPr>
              <w:autoSpaceDE w:val="0"/>
              <w:spacing w:line="190"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市级</w:t>
            </w:r>
          </w:p>
          <w:p w14:paraId="78C213FF">
            <w:pPr>
              <w:autoSpaceDE w:val="0"/>
              <w:spacing w:line="190"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区级</w:t>
            </w:r>
          </w:p>
        </w:tc>
      </w:tr>
      <w:tr w14:paraId="29B73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jc w:val="center"/>
        </w:trPr>
        <w:tc>
          <w:tcPr>
            <w:tcW w:w="940" w:type="dxa"/>
            <w:shd w:val="clear" w:color="auto" w:fill="FFFFFF"/>
            <w:vAlign w:val="center"/>
          </w:tcPr>
          <w:p w14:paraId="5A22AAA6">
            <w:pPr>
              <w:autoSpaceDE w:val="0"/>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22</w:t>
            </w:r>
          </w:p>
        </w:tc>
        <w:tc>
          <w:tcPr>
            <w:tcW w:w="1500" w:type="dxa"/>
            <w:shd w:val="clear" w:color="auto" w:fill="FFFFFF"/>
            <w:vAlign w:val="center"/>
          </w:tcPr>
          <w:p w14:paraId="7EF979AB">
            <w:pPr>
              <w:autoSpaceDE w:val="0"/>
              <w:spacing w:line="190"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阻碍依法进行的管道建设</w:t>
            </w:r>
          </w:p>
        </w:tc>
        <w:tc>
          <w:tcPr>
            <w:tcW w:w="2789" w:type="dxa"/>
            <w:shd w:val="clear" w:color="auto" w:fill="auto"/>
            <w:vAlign w:val="center"/>
          </w:tcPr>
          <w:p w14:paraId="43BD8D62">
            <w:pPr>
              <w:autoSpaceDE w:val="0"/>
              <w:spacing w:line="190"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违反条款：第十五条；处罚条款：第五十四条第（五）项，责令改正；情节严重的，处二百元以上一千元以下的罚款。</w:t>
            </w:r>
          </w:p>
        </w:tc>
        <w:tc>
          <w:tcPr>
            <w:tcW w:w="851" w:type="dxa"/>
            <w:shd w:val="clear" w:color="auto" w:fill="auto"/>
            <w:vAlign w:val="center"/>
          </w:tcPr>
          <w:p w14:paraId="59E5B09B">
            <w:pPr>
              <w:autoSpaceDE w:val="0"/>
              <w:spacing w:line="190"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200</w:t>
            </w:r>
          </w:p>
        </w:tc>
        <w:tc>
          <w:tcPr>
            <w:tcW w:w="567" w:type="dxa"/>
            <w:shd w:val="clear" w:color="auto" w:fill="auto"/>
            <w:vAlign w:val="center"/>
          </w:tcPr>
          <w:p w14:paraId="5BB51980">
            <w:pPr>
              <w:autoSpaceDE w:val="0"/>
              <w:spacing w:line="190"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w:t>
            </w:r>
          </w:p>
        </w:tc>
        <w:tc>
          <w:tcPr>
            <w:tcW w:w="2304" w:type="dxa"/>
            <w:shd w:val="clear" w:color="auto" w:fill="auto"/>
            <w:vAlign w:val="center"/>
          </w:tcPr>
          <w:p w14:paraId="4DA0329E">
            <w:pPr>
              <w:autoSpaceDE w:val="0"/>
              <w:spacing w:line="190"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1.造成较大损失和影响的，系数2；2.造成事故或者其它严重后果的，系数4。</w:t>
            </w:r>
          </w:p>
        </w:tc>
        <w:tc>
          <w:tcPr>
            <w:tcW w:w="1785" w:type="dxa"/>
            <w:shd w:val="clear" w:color="auto" w:fill="auto"/>
            <w:vAlign w:val="center"/>
          </w:tcPr>
          <w:p w14:paraId="15C2BF8D">
            <w:pPr>
              <w:autoSpaceDE w:val="0"/>
              <w:spacing w:line="190"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罚款数额＝200×（1＋情节系数＋变量系数）</w:t>
            </w:r>
          </w:p>
        </w:tc>
        <w:tc>
          <w:tcPr>
            <w:tcW w:w="2385" w:type="dxa"/>
            <w:shd w:val="clear" w:color="auto" w:fill="auto"/>
            <w:vAlign w:val="center"/>
          </w:tcPr>
          <w:p w14:paraId="6B3B4A21">
            <w:pPr>
              <w:autoSpaceDE w:val="0"/>
              <w:spacing w:line="190" w:lineRule="exact"/>
              <w:rPr>
                <w:rFonts w:cs="宋体" w:asciiTheme="minorEastAsia" w:hAnsiTheme="minorEastAsia" w:eastAsiaTheme="minorEastAsia"/>
                <w:color w:val="000000" w:themeColor="text1"/>
                <w:kern w:val="0"/>
                <w:sz w:val="15"/>
                <w:szCs w:val="15"/>
                <w14:textFill>
                  <w14:solidFill>
                    <w14:schemeClr w14:val="tx1"/>
                  </w14:solidFill>
                </w14:textFill>
              </w:rPr>
            </w:pPr>
          </w:p>
        </w:tc>
        <w:tc>
          <w:tcPr>
            <w:tcW w:w="1208" w:type="dxa"/>
            <w:shd w:val="clear" w:color="auto" w:fill="auto"/>
            <w:vAlign w:val="center"/>
          </w:tcPr>
          <w:p w14:paraId="5C97BFE2">
            <w:pPr>
              <w:autoSpaceDE w:val="0"/>
              <w:spacing w:line="190" w:lineRule="exact"/>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市级</w:t>
            </w:r>
          </w:p>
          <w:p w14:paraId="44A93085">
            <w:pPr>
              <w:autoSpaceDE w:val="0"/>
              <w:spacing w:line="190"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区级</w:t>
            </w:r>
          </w:p>
        </w:tc>
      </w:tr>
      <w:tr w14:paraId="01044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661" w:hRule="atLeast"/>
          <w:jc w:val="center"/>
        </w:trPr>
        <w:tc>
          <w:tcPr>
            <w:tcW w:w="14329" w:type="dxa"/>
            <w:gridSpan w:val="9"/>
            <w:shd w:val="clear" w:color="auto" w:fill="FFFFFF"/>
            <w:vAlign w:val="center"/>
          </w:tcPr>
          <w:p w14:paraId="7584C19B">
            <w:pPr>
              <w:pStyle w:val="4"/>
              <w:keepNext w:val="0"/>
              <w:keepLines w:val="0"/>
              <w:spacing w:line="232" w:lineRule="exact"/>
              <w:rPr>
                <w:rFonts w:ascii="黑体" w:hAnsi="黑体" w:eastAsia="黑体"/>
                <w:b w:val="0"/>
                <w:sz w:val="24"/>
                <w:szCs w:val="24"/>
              </w:rPr>
            </w:pPr>
            <w:bookmarkStart w:id="127" w:name="_Toc110851499"/>
            <w:bookmarkStart w:id="128" w:name="_Toc1035725723"/>
            <w:r>
              <w:rPr>
                <w:rFonts w:hint="eastAsia" w:ascii="黑体" w:hAnsi="黑体" w:eastAsia="黑体"/>
                <w:b w:val="0"/>
                <w:sz w:val="24"/>
                <w:szCs w:val="24"/>
              </w:rPr>
              <w:t>疫情防控管理方面</w:t>
            </w:r>
            <w:bookmarkEnd w:id="127"/>
            <w:bookmarkEnd w:id="128"/>
          </w:p>
        </w:tc>
      </w:tr>
      <w:tr w14:paraId="118C2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jc w:val="center"/>
        </w:trPr>
        <w:tc>
          <w:tcPr>
            <w:tcW w:w="14329" w:type="dxa"/>
            <w:gridSpan w:val="9"/>
            <w:shd w:val="clear" w:color="auto" w:fill="FFFFFF"/>
            <w:vAlign w:val="center"/>
          </w:tcPr>
          <w:p w14:paraId="1BCC8EBA">
            <w:pPr>
              <w:pStyle w:val="5"/>
              <w:widowControl w:val="0"/>
              <w:spacing w:line="232" w:lineRule="exact"/>
              <w:jc w:val="center"/>
              <w:rPr>
                <w:rFonts w:asciiTheme="minorEastAsia" w:hAnsiTheme="minorEastAsia" w:eastAsiaTheme="minorEastAsia"/>
                <w:sz w:val="15"/>
                <w:szCs w:val="15"/>
              </w:rPr>
            </w:pPr>
            <w:bookmarkStart w:id="129" w:name="_Toc1410898701"/>
            <w:bookmarkStart w:id="130" w:name="_Toc110851500"/>
            <w:r>
              <w:rPr>
                <w:rFonts w:asciiTheme="minorEastAsia" w:hAnsiTheme="minorEastAsia" w:eastAsiaTheme="minorEastAsia"/>
                <w:sz w:val="15"/>
                <w:szCs w:val="15"/>
              </w:rPr>
              <w:t>《公共场所卫生管理条例实施细则》</w:t>
            </w:r>
            <w:r>
              <w:rPr>
                <w:rFonts w:hint="eastAsia" w:asciiTheme="minorEastAsia" w:hAnsiTheme="minorEastAsia" w:eastAsiaTheme="minorEastAsia"/>
                <w:sz w:val="15"/>
                <w:szCs w:val="15"/>
              </w:rPr>
              <w:t>案由3项</w:t>
            </w:r>
            <w:bookmarkEnd w:id="129"/>
            <w:bookmarkEnd w:id="130"/>
          </w:p>
        </w:tc>
      </w:tr>
      <w:tr w14:paraId="2F9F5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jc w:val="center"/>
        </w:trPr>
        <w:tc>
          <w:tcPr>
            <w:tcW w:w="940" w:type="dxa"/>
            <w:shd w:val="clear" w:color="auto" w:fill="FFFFFF"/>
            <w:vAlign w:val="center"/>
          </w:tcPr>
          <w:p w14:paraId="48C7B1C4">
            <w:pPr>
              <w:autoSpaceDE w:val="0"/>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w:t>
            </w:r>
          </w:p>
        </w:tc>
        <w:tc>
          <w:tcPr>
            <w:tcW w:w="1500" w:type="dxa"/>
            <w:shd w:val="clear" w:color="auto" w:fill="FFFFFF"/>
            <w:vAlign w:val="center"/>
          </w:tcPr>
          <w:p w14:paraId="2FFB882E">
            <w:pPr>
              <w:autoSpaceDE w:val="0"/>
              <w:spacing w:line="190"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公共场所经营者未按照规定建立卫生管理制度、设立卫生管理部门或者配备专（兼）职卫生管理人员，或者未建立卫生管理档案</w:t>
            </w:r>
          </w:p>
        </w:tc>
        <w:tc>
          <w:tcPr>
            <w:tcW w:w="2789" w:type="dxa"/>
            <w:shd w:val="clear" w:color="auto" w:fill="auto"/>
            <w:vAlign w:val="center"/>
          </w:tcPr>
          <w:p w14:paraId="5FA411F1">
            <w:pPr>
              <w:autoSpaceDE w:val="0"/>
              <w:spacing w:line="190"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违反条款：第七条第二款；处罚条款：第三十七条第（一）项 责令限期改正；逾期不改的，给予警告，并处以一千元以上一万元以下罚款；对拒绝监督的，处以一万元以上三万元以下罚款；情节严重的，可以依法责令停业整顿，直至吊销卫生许可证。</w:t>
            </w:r>
          </w:p>
        </w:tc>
        <w:tc>
          <w:tcPr>
            <w:tcW w:w="7892" w:type="dxa"/>
            <w:gridSpan w:val="5"/>
            <w:shd w:val="clear" w:color="auto" w:fill="auto"/>
            <w:vAlign w:val="center"/>
          </w:tcPr>
          <w:p w14:paraId="34514476">
            <w:pPr>
              <w:spacing w:line="232" w:lineRule="exact"/>
              <w:jc w:val="left"/>
              <w:rPr>
                <w:rFonts w:cs="Arial" w:asciiTheme="minorEastAsia" w:hAnsiTheme="minorEastAsia" w:eastAsiaTheme="minorEastAsia"/>
                <w:kern w:val="0"/>
                <w:sz w:val="15"/>
                <w:szCs w:val="15"/>
              </w:rPr>
            </w:pPr>
            <w:r>
              <w:rPr>
                <w:rFonts w:hint="eastAsia" w:cs="Arial" w:asciiTheme="minorEastAsia" w:hAnsiTheme="minorEastAsia" w:eastAsiaTheme="minorEastAsia"/>
                <w:kern w:val="0"/>
                <w:sz w:val="15"/>
                <w:szCs w:val="15"/>
              </w:rPr>
              <w:t>责令限期改正；并且逾期不改，给予警告，并处以一千元以上一万元以下罚款；</w:t>
            </w:r>
          </w:p>
          <w:p w14:paraId="2CBC2AA6">
            <w:pPr>
              <w:spacing w:line="232" w:lineRule="exact"/>
              <w:jc w:val="left"/>
              <w:rPr>
                <w:rFonts w:cs="Arial" w:asciiTheme="minorEastAsia" w:hAnsiTheme="minorEastAsia" w:eastAsiaTheme="minorEastAsia"/>
                <w:kern w:val="0"/>
                <w:sz w:val="15"/>
                <w:szCs w:val="15"/>
              </w:rPr>
            </w:pPr>
            <w:r>
              <w:rPr>
                <w:rFonts w:hint="eastAsia" w:cs="Arial" w:asciiTheme="minorEastAsia" w:hAnsiTheme="minorEastAsia" w:eastAsiaTheme="minorEastAsia"/>
                <w:kern w:val="0"/>
                <w:sz w:val="15"/>
                <w:szCs w:val="15"/>
              </w:rPr>
              <w:t>并且拒绝监督，处以一万元以上三万元以下罚款；并且情节严重，责令停业整顿；</w:t>
            </w:r>
          </w:p>
          <w:p w14:paraId="49BCFC98">
            <w:pPr>
              <w:spacing w:line="232" w:lineRule="exact"/>
              <w:jc w:val="lef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Arial" w:asciiTheme="minorEastAsia" w:hAnsiTheme="minorEastAsia" w:eastAsiaTheme="minorEastAsia"/>
                <w:kern w:val="0"/>
                <w:sz w:val="15"/>
                <w:szCs w:val="15"/>
              </w:rPr>
              <w:t>并且情节严重，吊销卫生许可证。</w:t>
            </w:r>
          </w:p>
        </w:tc>
        <w:tc>
          <w:tcPr>
            <w:tcW w:w="1208" w:type="dxa"/>
            <w:shd w:val="clear" w:color="auto" w:fill="auto"/>
            <w:vAlign w:val="center"/>
          </w:tcPr>
          <w:p w14:paraId="72332856">
            <w:pPr>
              <w:spacing w:line="232" w:lineRule="exact"/>
              <w:jc w:val="center"/>
              <w:rPr>
                <w:rFonts w:cs="Arial" w:asciiTheme="minorEastAsia" w:hAnsiTheme="minorEastAsia" w:eastAsiaTheme="minorEastAsia"/>
                <w:kern w:val="0"/>
                <w:sz w:val="15"/>
                <w:szCs w:val="15"/>
              </w:rPr>
            </w:pPr>
            <w:r>
              <w:rPr>
                <w:rFonts w:hint="eastAsia" w:asciiTheme="minorEastAsia" w:hAnsiTheme="minorEastAsia" w:eastAsiaTheme="minorEastAsia"/>
                <w:color w:val="000000" w:themeColor="text1"/>
                <w:sz w:val="15"/>
                <w:szCs w:val="15"/>
                <w14:textFill>
                  <w14:solidFill>
                    <w14:schemeClr w14:val="tx1"/>
                  </w14:solidFill>
                </w14:textFill>
              </w:rPr>
              <w:t>市级区级</w:t>
            </w:r>
          </w:p>
        </w:tc>
      </w:tr>
      <w:tr w14:paraId="5DB9A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jc w:val="center"/>
        </w:trPr>
        <w:tc>
          <w:tcPr>
            <w:tcW w:w="940" w:type="dxa"/>
            <w:shd w:val="clear" w:color="auto" w:fill="FFFFFF"/>
            <w:vAlign w:val="center"/>
          </w:tcPr>
          <w:p w14:paraId="0E23F19E">
            <w:pPr>
              <w:autoSpaceDE w:val="0"/>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2</w:t>
            </w:r>
          </w:p>
        </w:tc>
        <w:tc>
          <w:tcPr>
            <w:tcW w:w="1500" w:type="dxa"/>
            <w:shd w:val="clear" w:color="auto" w:fill="FFFFFF"/>
            <w:vAlign w:val="center"/>
          </w:tcPr>
          <w:p w14:paraId="13F8F7FE">
            <w:pPr>
              <w:autoSpaceDE w:val="0"/>
              <w:spacing w:line="21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提供给顾客使用的用品用具，未按照有关卫生标准和要求清洗、消毒、保洁</w:t>
            </w:r>
          </w:p>
        </w:tc>
        <w:tc>
          <w:tcPr>
            <w:tcW w:w="2789" w:type="dxa"/>
            <w:shd w:val="clear" w:color="auto" w:fill="auto"/>
            <w:vAlign w:val="center"/>
          </w:tcPr>
          <w:p w14:paraId="514E8A96">
            <w:pPr>
              <w:autoSpaceDE w:val="0"/>
              <w:spacing w:line="212" w:lineRule="exact"/>
              <w:rPr>
                <w:rFonts w:cs="宋体" w:asciiTheme="minorEastAsia" w:hAnsiTheme="minorEastAsia" w:eastAsiaTheme="minorEastAsia"/>
                <w:color w:val="000000" w:themeColor="text1"/>
                <w:spacing w:val="-4"/>
                <w:kern w:val="0"/>
                <w:sz w:val="15"/>
                <w:szCs w:val="15"/>
                <w14:textFill>
                  <w14:solidFill>
                    <w14:schemeClr w14:val="tx1"/>
                  </w14:solidFill>
                </w14:textFill>
              </w:rPr>
            </w:pPr>
            <w:r>
              <w:rPr>
                <w:rFonts w:hint="eastAsia" w:cs="宋体" w:asciiTheme="minorEastAsia" w:hAnsiTheme="minorEastAsia" w:eastAsiaTheme="minorEastAsia"/>
                <w:color w:val="000000" w:themeColor="text1"/>
                <w:spacing w:val="-4"/>
                <w:kern w:val="0"/>
                <w:sz w:val="15"/>
                <w:szCs w:val="15"/>
                <w14:textFill>
                  <w14:solidFill>
                    <w14:schemeClr w14:val="tx1"/>
                  </w14:solidFill>
                </w14:textFill>
              </w:rPr>
              <w:t>违反条款：第十四条；处罚条款：第三十六条第（二）项 责令限期改正，给予警告，并可处以二千元以下罚款；逾期不改正，造成公共场所卫生质量不符合卫生标准和要求的，处以二千元以上二万元以下罚款；情节严重的，可以依法责令停业整顿，直至吊销卫生许可证。</w:t>
            </w:r>
          </w:p>
        </w:tc>
        <w:tc>
          <w:tcPr>
            <w:tcW w:w="7892" w:type="dxa"/>
            <w:gridSpan w:val="5"/>
            <w:shd w:val="clear" w:color="auto" w:fill="auto"/>
            <w:vAlign w:val="center"/>
          </w:tcPr>
          <w:p w14:paraId="4D2788FD">
            <w:pPr>
              <w:spacing w:line="212" w:lineRule="exact"/>
              <w:jc w:val="left"/>
              <w:rPr>
                <w:rFonts w:cs="Arial" w:asciiTheme="minorEastAsia" w:hAnsiTheme="minorEastAsia" w:eastAsiaTheme="minorEastAsia"/>
                <w:kern w:val="0"/>
                <w:sz w:val="15"/>
                <w:szCs w:val="15"/>
              </w:rPr>
            </w:pPr>
            <w:r>
              <w:rPr>
                <w:rFonts w:cs="Arial" w:asciiTheme="minorEastAsia" w:hAnsiTheme="minorEastAsia" w:eastAsiaTheme="minorEastAsia"/>
                <w:kern w:val="0"/>
                <w:sz w:val="15"/>
                <w:szCs w:val="15"/>
              </w:rPr>
              <w:t>责令限期改正，给予警告，并可处以二千元以下罚款</w:t>
            </w:r>
            <w:r>
              <w:rPr>
                <w:rFonts w:hint="eastAsia" w:cs="Arial" w:asciiTheme="minorEastAsia" w:hAnsiTheme="minorEastAsia" w:eastAsiaTheme="minorEastAsia"/>
                <w:kern w:val="0"/>
                <w:sz w:val="15"/>
                <w:szCs w:val="15"/>
              </w:rPr>
              <w:t>；</w:t>
            </w:r>
            <w:r>
              <w:rPr>
                <w:rFonts w:cs="Arial" w:asciiTheme="minorEastAsia" w:hAnsiTheme="minorEastAsia" w:eastAsiaTheme="minorEastAsia"/>
                <w:kern w:val="0"/>
                <w:sz w:val="15"/>
                <w:szCs w:val="15"/>
              </w:rPr>
              <w:t>并且逾期不改正，造成公共场所卫生质量不符合卫生标准和要求</w:t>
            </w:r>
            <w:r>
              <w:rPr>
                <w:rFonts w:hint="eastAsia" w:cs="Arial" w:asciiTheme="minorEastAsia" w:hAnsiTheme="minorEastAsia" w:eastAsiaTheme="minorEastAsia"/>
                <w:kern w:val="0"/>
                <w:sz w:val="15"/>
                <w:szCs w:val="15"/>
              </w:rPr>
              <w:t>，</w:t>
            </w:r>
            <w:r>
              <w:rPr>
                <w:rFonts w:cs="Arial" w:asciiTheme="minorEastAsia" w:hAnsiTheme="minorEastAsia" w:eastAsiaTheme="minorEastAsia"/>
                <w:kern w:val="0"/>
                <w:sz w:val="15"/>
                <w:szCs w:val="15"/>
              </w:rPr>
              <w:t>处以二千元以上二万元以下罚款</w:t>
            </w:r>
            <w:r>
              <w:rPr>
                <w:rFonts w:hint="eastAsia" w:cs="Arial" w:asciiTheme="minorEastAsia" w:hAnsiTheme="minorEastAsia" w:eastAsiaTheme="minorEastAsia"/>
                <w:kern w:val="0"/>
                <w:sz w:val="15"/>
                <w:szCs w:val="15"/>
              </w:rPr>
              <w:t>；</w:t>
            </w:r>
            <w:r>
              <w:rPr>
                <w:rFonts w:cs="Arial" w:asciiTheme="minorEastAsia" w:hAnsiTheme="minorEastAsia" w:eastAsiaTheme="minorEastAsia"/>
                <w:kern w:val="0"/>
                <w:sz w:val="15"/>
                <w:szCs w:val="15"/>
              </w:rPr>
              <w:t>并且情节严重</w:t>
            </w:r>
            <w:r>
              <w:rPr>
                <w:rFonts w:hint="eastAsia" w:cs="Arial" w:asciiTheme="minorEastAsia" w:hAnsiTheme="minorEastAsia" w:eastAsiaTheme="minorEastAsia"/>
                <w:kern w:val="0"/>
                <w:sz w:val="15"/>
                <w:szCs w:val="15"/>
              </w:rPr>
              <w:t>，</w:t>
            </w:r>
            <w:r>
              <w:rPr>
                <w:rFonts w:cs="Arial" w:asciiTheme="minorEastAsia" w:hAnsiTheme="minorEastAsia" w:eastAsiaTheme="minorEastAsia"/>
                <w:kern w:val="0"/>
                <w:sz w:val="15"/>
                <w:szCs w:val="15"/>
              </w:rPr>
              <w:t>责令停业整顿</w:t>
            </w:r>
            <w:r>
              <w:rPr>
                <w:rFonts w:hint="eastAsia" w:cs="Arial" w:asciiTheme="minorEastAsia" w:hAnsiTheme="minorEastAsia" w:eastAsiaTheme="minorEastAsia"/>
                <w:kern w:val="0"/>
                <w:sz w:val="15"/>
                <w:szCs w:val="15"/>
              </w:rPr>
              <w:t>；</w:t>
            </w:r>
          </w:p>
          <w:p w14:paraId="00BF2C5A">
            <w:pPr>
              <w:spacing w:line="212" w:lineRule="exact"/>
              <w:jc w:val="left"/>
              <w:rPr>
                <w:rFonts w:cs="宋体" w:asciiTheme="minorEastAsia" w:hAnsiTheme="minorEastAsia" w:eastAsiaTheme="minorEastAsia"/>
                <w:color w:val="000000" w:themeColor="text1"/>
                <w:kern w:val="0"/>
                <w:sz w:val="15"/>
                <w:szCs w:val="15"/>
                <w14:textFill>
                  <w14:solidFill>
                    <w14:schemeClr w14:val="tx1"/>
                  </w14:solidFill>
                </w14:textFill>
              </w:rPr>
            </w:pPr>
            <w:r>
              <w:rPr>
                <w:rFonts w:cs="Arial" w:asciiTheme="minorEastAsia" w:hAnsiTheme="minorEastAsia" w:eastAsiaTheme="minorEastAsia"/>
                <w:kern w:val="0"/>
                <w:sz w:val="15"/>
                <w:szCs w:val="15"/>
              </w:rPr>
              <w:t>并且情节严重</w:t>
            </w:r>
            <w:r>
              <w:rPr>
                <w:rFonts w:hint="eastAsia" w:cs="Arial" w:asciiTheme="minorEastAsia" w:hAnsiTheme="minorEastAsia" w:eastAsiaTheme="minorEastAsia"/>
                <w:kern w:val="0"/>
                <w:sz w:val="15"/>
                <w:szCs w:val="15"/>
              </w:rPr>
              <w:t>，</w:t>
            </w:r>
            <w:r>
              <w:rPr>
                <w:rFonts w:cs="Arial" w:asciiTheme="minorEastAsia" w:hAnsiTheme="minorEastAsia" w:eastAsiaTheme="minorEastAsia"/>
                <w:kern w:val="0"/>
                <w:sz w:val="15"/>
                <w:szCs w:val="15"/>
              </w:rPr>
              <w:t>吊销卫生许可证</w:t>
            </w:r>
            <w:r>
              <w:rPr>
                <w:rFonts w:hint="eastAsia" w:cs="Arial" w:asciiTheme="minorEastAsia" w:hAnsiTheme="minorEastAsia" w:eastAsiaTheme="minorEastAsia"/>
                <w:kern w:val="0"/>
                <w:sz w:val="15"/>
                <w:szCs w:val="15"/>
              </w:rPr>
              <w:t>；</w:t>
            </w:r>
            <w:r>
              <w:rPr>
                <w:rFonts w:cs="Arial" w:asciiTheme="minorEastAsia" w:hAnsiTheme="minorEastAsia" w:eastAsiaTheme="minorEastAsia"/>
                <w:kern w:val="0"/>
                <w:sz w:val="15"/>
                <w:szCs w:val="15"/>
              </w:rPr>
              <w:t>重复使用一次性用品用具</w:t>
            </w:r>
            <w:r>
              <w:rPr>
                <w:rFonts w:hint="eastAsia" w:cs="Arial" w:asciiTheme="minorEastAsia" w:hAnsiTheme="minorEastAsia" w:eastAsiaTheme="minorEastAsia"/>
                <w:kern w:val="0"/>
                <w:sz w:val="15"/>
                <w:szCs w:val="15"/>
              </w:rPr>
              <w:t>，</w:t>
            </w:r>
            <w:r>
              <w:rPr>
                <w:rFonts w:cs="Arial" w:asciiTheme="minorEastAsia" w:hAnsiTheme="minorEastAsia" w:eastAsiaTheme="minorEastAsia"/>
                <w:kern w:val="0"/>
                <w:sz w:val="15"/>
                <w:szCs w:val="15"/>
              </w:rPr>
              <w:t>责令限期改正，给予警告，并可处以二千元以下罚款</w:t>
            </w:r>
            <w:r>
              <w:rPr>
                <w:rFonts w:hint="eastAsia" w:cs="Arial" w:asciiTheme="minorEastAsia" w:hAnsiTheme="minorEastAsia" w:eastAsiaTheme="minorEastAsia"/>
                <w:kern w:val="0"/>
                <w:sz w:val="15"/>
                <w:szCs w:val="15"/>
              </w:rPr>
              <w:t>；</w:t>
            </w:r>
            <w:r>
              <w:rPr>
                <w:rFonts w:cs="Arial" w:asciiTheme="minorEastAsia" w:hAnsiTheme="minorEastAsia" w:eastAsiaTheme="minorEastAsia"/>
                <w:kern w:val="0"/>
                <w:sz w:val="15"/>
                <w:szCs w:val="15"/>
              </w:rPr>
              <w:t>重复使用一次性用品用具，并且逾期不改正，造成公共场所卫生质量不符合卫生标准和要求</w:t>
            </w:r>
            <w:r>
              <w:rPr>
                <w:rFonts w:hint="eastAsia" w:cs="Arial" w:asciiTheme="minorEastAsia" w:hAnsiTheme="minorEastAsia" w:eastAsiaTheme="minorEastAsia"/>
                <w:kern w:val="0"/>
                <w:sz w:val="15"/>
                <w:szCs w:val="15"/>
              </w:rPr>
              <w:t>，</w:t>
            </w:r>
            <w:r>
              <w:rPr>
                <w:rFonts w:cs="Arial" w:asciiTheme="minorEastAsia" w:hAnsiTheme="minorEastAsia" w:eastAsiaTheme="minorEastAsia"/>
                <w:kern w:val="0"/>
                <w:sz w:val="15"/>
                <w:szCs w:val="15"/>
              </w:rPr>
              <w:t>处以二千元以上二万元以下罚款</w:t>
            </w:r>
            <w:r>
              <w:rPr>
                <w:rFonts w:hint="eastAsia" w:cs="Arial" w:asciiTheme="minorEastAsia" w:hAnsiTheme="minorEastAsia" w:eastAsiaTheme="minorEastAsia"/>
                <w:kern w:val="0"/>
                <w:sz w:val="15"/>
                <w:szCs w:val="15"/>
              </w:rPr>
              <w:t>；</w:t>
            </w:r>
            <w:r>
              <w:rPr>
                <w:rFonts w:cs="Arial" w:asciiTheme="minorEastAsia" w:hAnsiTheme="minorEastAsia" w:eastAsiaTheme="minorEastAsia"/>
                <w:kern w:val="0"/>
                <w:sz w:val="15"/>
                <w:szCs w:val="15"/>
              </w:rPr>
              <w:t>重复使用一次性用品用具，并且情节严重</w:t>
            </w:r>
            <w:r>
              <w:rPr>
                <w:rFonts w:hint="eastAsia" w:cs="Arial" w:asciiTheme="minorEastAsia" w:hAnsiTheme="minorEastAsia" w:eastAsiaTheme="minorEastAsia"/>
                <w:kern w:val="0"/>
                <w:sz w:val="15"/>
                <w:szCs w:val="15"/>
              </w:rPr>
              <w:t>，</w:t>
            </w:r>
            <w:r>
              <w:rPr>
                <w:rFonts w:cs="Arial" w:asciiTheme="minorEastAsia" w:hAnsiTheme="minorEastAsia" w:eastAsiaTheme="minorEastAsia"/>
                <w:kern w:val="0"/>
                <w:sz w:val="15"/>
                <w:szCs w:val="15"/>
              </w:rPr>
              <w:t>责令停业整顿</w:t>
            </w:r>
            <w:r>
              <w:rPr>
                <w:rFonts w:hint="eastAsia" w:cs="Arial" w:asciiTheme="minorEastAsia" w:hAnsiTheme="minorEastAsia" w:eastAsiaTheme="minorEastAsia"/>
                <w:kern w:val="0"/>
                <w:sz w:val="15"/>
                <w:szCs w:val="15"/>
              </w:rPr>
              <w:t>；</w:t>
            </w:r>
            <w:r>
              <w:rPr>
                <w:rFonts w:cs="Arial" w:asciiTheme="minorEastAsia" w:hAnsiTheme="minorEastAsia" w:eastAsiaTheme="minorEastAsia"/>
                <w:kern w:val="0"/>
                <w:sz w:val="15"/>
                <w:szCs w:val="15"/>
              </w:rPr>
              <w:t>重复使用一次性用品用具，并且情节严重</w:t>
            </w:r>
            <w:r>
              <w:rPr>
                <w:rFonts w:hint="eastAsia" w:cs="Arial" w:asciiTheme="minorEastAsia" w:hAnsiTheme="minorEastAsia" w:eastAsiaTheme="minorEastAsia"/>
                <w:kern w:val="0"/>
                <w:sz w:val="15"/>
                <w:szCs w:val="15"/>
              </w:rPr>
              <w:t>，</w:t>
            </w:r>
            <w:r>
              <w:rPr>
                <w:rFonts w:cs="Arial" w:asciiTheme="minorEastAsia" w:hAnsiTheme="minorEastAsia" w:eastAsiaTheme="minorEastAsia"/>
                <w:kern w:val="0"/>
                <w:sz w:val="15"/>
                <w:szCs w:val="15"/>
              </w:rPr>
              <w:t>吊销卫生许可证</w:t>
            </w:r>
            <w:r>
              <w:rPr>
                <w:rFonts w:hint="eastAsia" w:cs="Arial" w:asciiTheme="minorEastAsia" w:hAnsiTheme="minorEastAsia" w:eastAsiaTheme="minorEastAsia"/>
                <w:kern w:val="0"/>
                <w:sz w:val="15"/>
                <w:szCs w:val="15"/>
              </w:rPr>
              <w:t>。</w:t>
            </w:r>
          </w:p>
        </w:tc>
        <w:tc>
          <w:tcPr>
            <w:tcW w:w="1208" w:type="dxa"/>
            <w:shd w:val="clear" w:color="auto" w:fill="auto"/>
            <w:vAlign w:val="center"/>
          </w:tcPr>
          <w:p w14:paraId="41153563">
            <w:pPr>
              <w:spacing w:line="21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市级</w:t>
            </w:r>
          </w:p>
          <w:p w14:paraId="65ADF5C0">
            <w:pPr>
              <w:spacing w:line="212" w:lineRule="exact"/>
              <w:jc w:val="center"/>
              <w:rPr>
                <w:rFonts w:cs="Arial" w:asciiTheme="minorEastAsia" w:hAnsiTheme="minorEastAsia" w:eastAsiaTheme="minorEastAsia"/>
                <w:kern w:val="0"/>
                <w:sz w:val="15"/>
                <w:szCs w:val="15"/>
              </w:rPr>
            </w:pPr>
            <w:r>
              <w:rPr>
                <w:rFonts w:hint="eastAsia" w:asciiTheme="minorEastAsia" w:hAnsiTheme="minorEastAsia" w:eastAsiaTheme="minorEastAsia"/>
                <w:color w:val="000000" w:themeColor="text1"/>
                <w:sz w:val="15"/>
                <w:szCs w:val="15"/>
                <w14:textFill>
                  <w14:solidFill>
                    <w14:schemeClr w14:val="tx1"/>
                  </w14:solidFill>
                </w14:textFill>
              </w:rPr>
              <w:t>区级</w:t>
            </w:r>
          </w:p>
        </w:tc>
      </w:tr>
      <w:tr w14:paraId="3A914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jc w:val="center"/>
        </w:trPr>
        <w:tc>
          <w:tcPr>
            <w:tcW w:w="940" w:type="dxa"/>
            <w:shd w:val="clear" w:color="auto" w:fill="FFFFFF"/>
            <w:vAlign w:val="center"/>
          </w:tcPr>
          <w:p w14:paraId="35BFCD9D">
            <w:pPr>
              <w:autoSpaceDE w:val="0"/>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3</w:t>
            </w:r>
          </w:p>
        </w:tc>
        <w:tc>
          <w:tcPr>
            <w:tcW w:w="1500" w:type="dxa"/>
            <w:shd w:val="clear" w:color="auto" w:fill="FFFFFF"/>
            <w:vAlign w:val="center"/>
          </w:tcPr>
          <w:p w14:paraId="1A3FD648">
            <w:pPr>
              <w:autoSpaceDE w:val="0"/>
              <w:spacing w:line="21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安排未获得有效健康合格证明的从业人员从事直接为顾客服务工作</w:t>
            </w:r>
          </w:p>
        </w:tc>
        <w:tc>
          <w:tcPr>
            <w:tcW w:w="2789" w:type="dxa"/>
            <w:shd w:val="clear" w:color="auto" w:fill="auto"/>
            <w:vAlign w:val="center"/>
          </w:tcPr>
          <w:p w14:paraId="1E0C3E42">
            <w:pPr>
              <w:autoSpaceDE w:val="0"/>
              <w:spacing w:line="21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 xml:space="preserve">违反条款：第十条第一款；处罚条款：第三十八条 责令限期改正，给予警告，并处以五百元以上五千元以下罚款；逾期不改正的，处以五千元以上一万五千元以下罚款。 </w:t>
            </w:r>
          </w:p>
        </w:tc>
        <w:tc>
          <w:tcPr>
            <w:tcW w:w="7892" w:type="dxa"/>
            <w:gridSpan w:val="5"/>
            <w:shd w:val="clear" w:color="auto" w:fill="auto"/>
            <w:vAlign w:val="center"/>
          </w:tcPr>
          <w:p w14:paraId="56BD22FF">
            <w:pPr>
              <w:spacing w:line="212" w:lineRule="exact"/>
              <w:jc w:val="left"/>
              <w:rPr>
                <w:rFonts w:cs="Arial" w:asciiTheme="minorEastAsia" w:hAnsiTheme="minorEastAsia" w:eastAsiaTheme="minorEastAsia"/>
                <w:kern w:val="0"/>
                <w:sz w:val="15"/>
                <w:szCs w:val="15"/>
              </w:rPr>
            </w:pPr>
            <w:r>
              <w:rPr>
                <w:rFonts w:cs="Arial" w:asciiTheme="minorEastAsia" w:hAnsiTheme="minorEastAsia" w:eastAsiaTheme="minorEastAsia"/>
                <w:kern w:val="0"/>
                <w:sz w:val="15"/>
                <w:szCs w:val="15"/>
              </w:rPr>
              <w:t>安排未获得有效健康合格证明的从业人员从事直接为顾客服务工作</w:t>
            </w:r>
            <w:r>
              <w:rPr>
                <w:rFonts w:hint="eastAsia" w:cs="Arial" w:asciiTheme="minorEastAsia" w:hAnsiTheme="minorEastAsia" w:eastAsiaTheme="minorEastAsia"/>
                <w:kern w:val="0"/>
                <w:sz w:val="15"/>
                <w:szCs w:val="15"/>
              </w:rPr>
              <w:t>，</w:t>
            </w:r>
            <w:r>
              <w:rPr>
                <w:rFonts w:cs="Arial" w:asciiTheme="minorEastAsia" w:hAnsiTheme="minorEastAsia" w:eastAsiaTheme="minorEastAsia"/>
                <w:kern w:val="0"/>
                <w:sz w:val="15"/>
                <w:szCs w:val="15"/>
              </w:rPr>
              <w:t>责令限期改正，给予警告，并处以五百元以上五千元以下罚款</w:t>
            </w:r>
            <w:r>
              <w:rPr>
                <w:rFonts w:hint="eastAsia" w:cs="Arial" w:asciiTheme="minorEastAsia" w:hAnsiTheme="minorEastAsia" w:eastAsiaTheme="minorEastAsia"/>
                <w:kern w:val="0"/>
                <w:sz w:val="15"/>
                <w:szCs w:val="15"/>
              </w:rPr>
              <w:t>；</w:t>
            </w:r>
          </w:p>
          <w:p w14:paraId="30F4733E">
            <w:pPr>
              <w:spacing w:line="212" w:lineRule="exact"/>
              <w:jc w:val="left"/>
              <w:rPr>
                <w:rFonts w:cs="宋体" w:asciiTheme="minorEastAsia" w:hAnsiTheme="minorEastAsia" w:eastAsiaTheme="minorEastAsia"/>
                <w:color w:val="000000" w:themeColor="text1"/>
                <w:kern w:val="0"/>
                <w:sz w:val="15"/>
                <w:szCs w:val="15"/>
                <w14:textFill>
                  <w14:solidFill>
                    <w14:schemeClr w14:val="tx1"/>
                  </w14:solidFill>
                </w14:textFill>
              </w:rPr>
            </w:pPr>
            <w:r>
              <w:rPr>
                <w:rFonts w:cs="Arial" w:asciiTheme="minorEastAsia" w:hAnsiTheme="minorEastAsia" w:eastAsiaTheme="minorEastAsia"/>
                <w:kern w:val="0"/>
                <w:sz w:val="15"/>
                <w:szCs w:val="15"/>
              </w:rPr>
              <w:t>安排未获得有效健康合格证明的从业人员从事直接为顾客服务工作，并且逾期不改正</w:t>
            </w:r>
            <w:r>
              <w:rPr>
                <w:rFonts w:hint="eastAsia" w:cs="Arial" w:asciiTheme="minorEastAsia" w:hAnsiTheme="minorEastAsia" w:eastAsiaTheme="minorEastAsia"/>
                <w:kern w:val="0"/>
                <w:sz w:val="15"/>
                <w:szCs w:val="15"/>
              </w:rPr>
              <w:t>，</w:t>
            </w:r>
            <w:r>
              <w:rPr>
                <w:rFonts w:cs="Arial" w:asciiTheme="minorEastAsia" w:hAnsiTheme="minorEastAsia" w:eastAsiaTheme="minorEastAsia"/>
                <w:kern w:val="0"/>
                <w:sz w:val="15"/>
                <w:szCs w:val="15"/>
              </w:rPr>
              <w:t>处以五千元以上一万五千元以下罚款</w:t>
            </w:r>
            <w:r>
              <w:rPr>
                <w:rFonts w:hint="eastAsia" w:cs="Arial" w:asciiTheme="minorEastAsia" w:hAnsiTheme="minorEastAsia" w:eastAsiaTheme="minorEastAsia"/>
                <w:kern w:val="0"/>
                <w:sz w:val="15"/>
                <w:szCs w:val="15"/>
              </w:rPr>
              <w:t>。</w:t>
            </w:r>
          </w:p>
        </w:tc>
        <w:tc>
          <w:tcPr>
            <w:tcW w:w="1208" w:type="dxa"/>
            <w:shd w:val="clear" w:color="auto" w:fill="auto"/>
            <w:vAlign w:val="center"/>
          </w:tcPr>
          <w:p w14:paraId="2CF5ECDD">
            <w:pPr>
              <w:spacing w:line="21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市级</w:t>
            </w:r>
          </w:p>
          <w:p w14:paraId="718C9DDE">
            <w:pPr>
              <w:spacing w:line="212" w:lineRule="exact"/>
              <w:jc w:val="center"/>
              <w:rPr>
                <w:rFonts w:cs="Arial" w:asciiTheme="minorEastAsia" w:hAnsiTheme="minorEastAsia" w:eastAsiaTheme="minorEastAsia"/>
                <w:kern w:val="0"/>
                <w:sz w:val="15"/>
                <w:szCs w:val="15"/>
              </w:rPr>
            </w:pPr>
            <w:r>
              <w:rPr>
                <w:rFonts w:hint="eastAsia" w:asciiTheme="minorEastAsia" w:hAnsiTheme="minorEastAsia" w:eastAsiaTheme="minorEastAsia"/>
                <w:color w:val="000000" w:themeColor="text1"/>
                <w:sz w:val="15"/>
                <w:szCs w:val="15"/>
                <w14:textFill>
                  <w14:solidFill>
                    <w14:schemeClr w14:val="tx1"/>
                  </w14:solidFill>
                </w14:textFill>
              </w:rPr>
              <w:t>区级</w:t>
            </w:r>
          </w:p>
        </w:tc>
      </w:tr>
      <w:tr w14:paraId="1D7F9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jc w:val="center"/>
        </w:trPr>
        <w:tc>
          <w:tcPr>
            <w:tcW w:w="14329" w:type="dxa"/>
            <w:gridSpan w:val="9"/>
            <w:shd w:val="clear" w:color="auto" w:fill="FFFFFF"/>
            <w:vAlign w:val="center"/>
          </w:tcPr>
          <w:p w14:paraId="7278C08B">
            <w:pPr>
              <w:pStyle w:val="5"/>
              <w:widowControl w:val="0"/>
              <w:spacing w:line="232" w:lineRule="exact"/>
              <w:jc w:val="center"/>
              <w:rPr>
                <w:rFonts w:asciiTheme="minorEastAsia" w:hAnsiTheme="minorEastAsia" w:eastAsiaTheme="minorEastAsia"/>
                <w:sz w:val="15"/>
                <w:szCs w:val="15"/>
              </w:rPr>
            </w:pPr>
            <w:bookmarkStart w:id="131" w:name="_Toc1942267898"/>
            <w:bookmarkStart w:id="132" w:name="_Toc110851501"/>
            <w:r>
              <w:rPr>
                <w:rFonts w:asciiTheme="minorEastAsia" w:hAnsiTheme="minorEastAsia" w:eastAsiaTheme="minorEastAsia"/>
                <w:sz w:val="15"/>
                <w:szCs w:val="15"/>
              </w:rPr>
              <w:t>《北京市集中空调通风系统卫生管理办法》</w:t>
            </w:r>
            <w:r>
              <w:rPr>
                <w:rFonts w:hint="eastAsia" w:asciiTheme="minorEastAsia" w:hAnsiTheme="minorEastAsia" w:eastAsiaTheme="minorEastAsia"/>
                <w:sz w:val="15"/>
                <w:szCs w:val="15"/>
              </w:rPr>
              <w:t>案由2项</w:t>
            </w:r>
            <w:bookmarkEnd w:id="131"/>
            <w:bookmarkEnd w:id="132"/>
          </w:p>
        </w:tc>
      </w:tr>
      <w:tr w14:paraId="6241D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jc w:val="center"/>
        </w:trPr>
        <w:tc>
          <w:tcPr>
            <w:tcW w:w="940" w:type="dxa"/>
            <w:shd w:val="clear" w:color="auto" w:fill="FFFFFF"/>
            <w:vAlign w:val="center"/>
          </w:tcPr>
          <w:p w14:paraId="4258CA1F">
            <w:pPr>
              <w:autoSpaceDE w:val="0"/>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1</w:t>
            </w:r>
          </w:p>
        </w:tc>
        <w:tc>
          <w:tcPr>
            <w:tcW w:w="1500" w:type="dxa"/>
            <w:shd w:val="clear" w:color="auto" w:fill="FFFFFF"/>
            <w:vAlign w:val="center"/>
          </w:tcPr>
          <w:p w14:paraId="634EE79E">
            <w:pPr>
              <w:autoSpaceDE w:val="0"/>
              <w:spacing w:line="21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管理责任人未按照规定建立集中空调通风系统卫生维护管理档案或者建立档案不符合规定</w:t>
            </w:r>
          </w:p>
        </w:tc>
        <w:tc>
          <w:tcPr>
            <w:tcW w:w="2789" w:type="dxa"/>
            <w:shd w:val="clear" w:color="auto" w:fill="auto"/>
            <w:vAlign w:val="center"/>
          </w:tcPr>
          <w:p w14:paraId="651888DD">
            <w:pPr>
              <w:autoSpaceDE w:val="0"/>
              <w:spacing w:line="21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违反条款：第四条；处罚条款：第十九条第一款 责令改正，并可处2000元以上5000元以下罚款。</w:t>
            </w:r>
          </w:p>
        </w:tc>
        <w:tc>
          <w:tcPr>
            <w:tcW w:w="7892" w:type="dxa"/>
            <w:gridSpan w:val="5"/>
            <w:shd w:val="clear" w:color="auto" w:fill="auto"/>
            <w:vAlign w:val="center"/>
          </w:tcPr>
          <w:p w14:paraId="794778C6">
            <w:pPr>
              <w:spacing w:line="212" w:lineRule="exact"/>
              <w:jc w:val="left"/>
              <w:rPr>
                <w:rFonts w:cs="Arial" w:asciiTheme="minorEastAsia" w:hAnsiTheme="minorEastAsia" w:eastAsiaTheme="minorEastAsia"/>
                <w:kern w:val="0"/>
                <w:sz w:val="15"/>
                <w:szCs w:val="15"/>
              </w:rPr>
            </w:pPr>
            <w:r>
              <w:rPr>
                <w:rFonts w:cs="Arial" w:asciiTheme="minorEastAsia" w:hAnsiTheme="minorEastAsia" w:eastAsiaTheme="minorEastAsia"/>
                <w:kern w:val="0"/>
                <w:sz w:val="15"/>
                <w:szCs w:val="15"/>
              </w:rPr>
              <w:t>管理责任人未按照规定建立集中空调通风系统卫生维护管理档案或者建立档案不符合规定</w:t>
            </w:r>
          </w:p>
          <w:p w14:paraId="45F132C0">
            <w:pPr>
              <w:autoSpaceDE w:val="0"/>
              <w:spacing w:line="212"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cs="Arial" w:asciiTheme="minorEastAsia" w:hAnsiTheme="minorEastAsia" w:eastAsiaTheme="minorEastAsia"/>
                <w:kern w:val="0"/>
                <w:sz w:val="15"/>
                <w:szCs w:val="15"/>
              </w:rPr>
              <w:t>责令改正，并可处2000元以上5000元以下罚款</w:t>
            </w:r>
            <w:r>
              <w:rPr>
                <w:rFonts w:hint="eastAsia" w:cs="Arial" w:asciiTheme="minorEastAsia" w:hAnsiTheme="minorEastAsia" w:eastAsiaTheme="minorEastAsia"/>
                <w:kern w:val="0"/>
                <w:sz w:val="15"/>
                <w:szCs w:val="15"/>
              </w:rPr>
              <w:t>。</w:t>
            </w:r>
          </w:p>
        </w:tc>
        <w:tc>
          <w:tcPr>
            <w:tcW w:w="1208" w:type="dxa"/>
            <w:shd w:val="clear" w:color="auto" w:fill="auto"/>
            <w:vAlign w:val="center"/>
          </w:tcPr>
          <w:p w14:paraId="5134BC1A">
            <w:pPr>
              <w:autoSpaceDE w:val="0"/>
              <w:spacing w:line="21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市级</w:t>
            </w:r>
          </w:p>
          <w:p w14:paraId="6F210ECE">
            <w:pPr>
              <w:autoSpaceDE w:val="0"/>
              <w:spacing w:line="212" w:lineRule="exact"/>
              <w:jc w:val="center"/>
              <w:rPr>
                <w:rFonts w:cs="Arial" w:asciiTheme="minorEastAsia" w:hAnsiTheme="minorEastAsia" w:eastAsiaTheme="minorEastAsia"/>
                <w:kern w:val="0"/>
                <w:sz w:val="15"/>
                <w:szCs w:val="15"/>
              </w:rPr>
            </w:pPr>
            <w:r>
              <w:rPr>
                <w:rFonts w:hint="eastAsia" w:asciiTheme="minorEastAsia" w:hAnsiTheme="minorEastAsia" w:eastAsiaTheme="minorEastAsia"/>
                <w:color w:val="000000" w:themeColor="text1"/>
                <w:sz w:val="15"/>
                <w:szCs w:val="15"/>
                <w14:textFill>
                  <w14:solidFill>
                    <w14:schemeClr w14:val="tx1"/>
                  </w14:solidFill>
                </w14:textFill>
              </w:rPr>
              <w:t>区级</w:t>
            </w:r>
          </w:p>
        </w:tc>
      </w:tr>
      <w:tr w14:paraId="7C097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jc w:val="center"/>
        </w:trPr>
        <w:tc>
          <w:tcPr>
            <w:tcW w:w="940" w:type="dxa"/>
            <w:shd w:val="clear" w:color="auto" w:fill="FFFFFF"/>
            <w:vAlign w:val="center"/>
          </w:tcPr>
          <w:p w14:paraId="137FBF21">
            <w:pPr>
              <w:autoSpaceDE w:val="0"/>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2</w:t>
            </w:r>
          </w:p>
        </w:tc>
        <w:tc>
          <w:tcPr>
            <w:tcW w:w="1500" w:type="dxa"/>
            <w:shd w:val="clear" w:color="auto" w:fill="FFFFFF"/>
            <w:vAlign w:val="center"/>
          </w:tcPr>
          <w:p w14:paraId="26D4156E">
            <w:pPr>
              <w:autoSpaceDE w:val="0"/>
              <w:spacing w:line="220"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未按规定对机组、过滤网、通风管、通风口、风机盘管等设备设施进行检测、维护清洗</w:t>
            </w:r>
          </w:p>
        </w:tc>
        <w:tc>
          <w:tcPr>
            <w:tcW w:w="2789" w:type="dxa"/>
            <w:shd w:val="clear" w:color="auto" w:fill="auto"/>
            <w:vAlign w:val="center"/>
          </w:tcPr>
          <w:p w14:paraId="3146D888">
            <w:pPr>
              <w:autoSpaceDE w:val="0"/>
              <w:spacing w:line="220" w:lineRule="exact"/>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违反条款：第七条、第九条第一款；处罚条款：第二十条第二款 责令改正，并可处1万元以上3万元以下罚款；造成设备设施卫生状况不符合集中空调通风系统卫生管理标准的，由卫生行政部门责令改正，拒不改正的，处3万元以上5万元以下罚款。</w:t>
            </w:r>
          </w:p>
        </w:tc>
        <w:tc>
          <w:tcPr>
            <w:tcW w:w="7892" w:type="dxa"/>
            <w:gridSpan w:val="5"/>
            <w:shd w:val="clear" w:color="auto" w:fill="auto"/>
            <w:vAlign w:val="center"/>
          </w:tcPr>
          <w:p w14:paraId="05ED9C65">
            <w:pPr>
              <w:spacing w:line="220" w:lineRule="exact"/>
              <w:jc w:val="left"/>
              <w:rPr>
                <w:rFonts w:cs="Arial" w:asciiTheme="minorEastAsia" w:hAnsiTheme="minorEastAsia" w:eastAsiaTheme="minorEastAsia"/>
                <w:kern w:val="0"/>
                <w:sz w:val="15"/>
                <w:szCs w:val="15"/>
              </w:rPr>
            </w:pPr>
            <w:r>
              <w:rPr>
                <w:rFonts w:cs="Arial" w:asciiTheme="minorEastAsia" w:hAnsiTheme="minorEastAsia" w:eastAsiaTheme="minorEastAsia"/>
                <w:kern w:val="0"/>
                <w:sz w:val="15"/>
                <w:szCs w:val="15"/>
              </w:rPr>
              <w:t>责令改正，并可处1万元以上3万元以下罚款</w:t>
            </w:r>
            <w:r>
              <w:rPr>
                <w:rFonts w:hint="eastAsia" w:cs="Arial" w:asciiTheme="minorEastAsia" w:hAnsiTheme="minorEastAsia" w:eastAsiaTheme="minorEastAsia"/>
                <w:kern w:val="0"/>
                <w:sz w:val="15"/>
                <w:szCs w:val="15"/>
              </w:rPr>
              <w:t>；</w:t>
            </w:r>
          </w:p>
          <w:p w14:paraId="07959102">
            <w:pPr>
              <w:spacing w:line="220" w:lineRule="exact"/>
              <w:jc w:val="left"/>
              <w:rPr>
                <w:rFonts w:cs="Arial" w:asciiTheme="minorEastAsia" w:hAnsiTheme="minorEastAsia" w:eastAsiaTheme="minorEastAsia"/>
                <w:kern w:val="0"/>
                <w:sz w:val="15"/>
                <w:szCs w:val="15"/>
              </w:rPr>
            </w:pPr>
            <w:r>
              <w:rPr>
                <w:rFonts w:cs="Arial" w:asciiTheme="minorEastAsia" w:hAnsiTheme="minorEastAsia" w:eastAsiaTheme="minorEastAsia"/>
                <w:kern w:val="0"/>
                <w:sz w:val="15"/>
                <w:szCs w:val="15"/>
              </w:rPr>
              <w:t>造成卫生状况不符合集中空调通风系统卫生管理标准</w:t>
            </w:r>
            <w:r>
              <w:rPr>
                <w:rFonts w:hint="eastAsia" w:cs="Arial" w:asciiTheme="minorEastAsia" w:hAnsiTheme="minorEastAsia" w:eastAsiaTheme="minorEastAsia"/>
                <w:kern w:val="0"/>
                <w:sz w:val="15"/>
                <w:szCs w:val="15"/>
              </w:rPr>
              <w:t>，</w:t>
            </w:r>
            <w:r>
              <w:rPr>
                <w:rFonts w:cs="Arial" w:asciiTheme="minorEastAsia" w:hAnsiTheme="minorEastAsia" w:eastAsiaTheme="minorEastAsia"/>
                <w:kern w:val="0"/>
                <w:sz w:val="15"/>
                <w:szCs w:val="15"/>
              </w:rPr>
              <w:t>责令改正</w:t>
            </w:r>
            <w:r>
              <w:rPr>
                <w:rFonts w:hint="eastAsia" w:cs="Arial" w:asciiTheme="minorEastAsia" w:hAnsiTheme="minorEastAsia" w:eastAsiaTheme="minorEastAsia"/>
                <w:kern w:val="0"/>
                <w:sz w:val="15"/>
                <w:szCs w:val="15"/>
              </w:rPr>
              <w:t>；</w:t>
            </w:r>
          </w:p>
          <w:p w14:paraId="0FE8A3B1">
            <w:pPr>
              <w:spacing w:line="220" w:lineRule="exact"/>
              <w:jc w:val="left"/>
              <w:rPr>
                <w:rFonts w:cs="宋体" w:asciiTheme="minorEastAsia" w:hAnsiTheme="minorEastAsia" w:eastAsiaTheme="minorEastAsia"/>
                <w:color w:val="000000" w:themeColor="text1"/>
                <w:kern w:val="0"/>
                <w:sz w:val="15"/>
                <w:szCs w:val="15"/>
                <w14:textFill>
                  <w14:solidFill>
                    <w14:schemeClr w14:val="tx1"/>
                  </w14:solidFill>
                </w14:textFill>
              </w:rPr>
            </w:pPr>
            <w:r>
              <w:rPr>
                <w:rFonts w:cs="Arial" w:asciiTheme="minorEastAsia" w:hAnsiTheme="minorEastAsia" w:eastAsiaTheme="minorEastAsia"/>
                <w:kern w:val="0"/>
                <w:sz w:val="15"/>
                <w:szCs w:val="15"/>
              </w:rPr>
              <w:t>造成卫生状况不符合集中空调通风系统卫生管理标准，拒不改正</w:t>
            </w:r>
            <w:r>
              <w:rPr>
                <w:rFonts w:hint="eastAsia" w:cs="Arial" w:asciiTheme="minorEastAsia" w:hAnsiTheme="minorEastAsia" w:eastAsiaTheme="minorEastAsia"/>
                <w:kern w:val="0"/>
                <w:sz w:val="15"/>
                <w:szCs w:val="15"/>
              </w:rPr>
              <w:t>，</w:t>
            </w:r>
            <w:r>
              <w:rPr>
                <w:rFonts w:cs="Arial" w:asciiTheme="minorEastAsia" w:hAnsiTheme="minorEastAsia" w:eastAsiaTheme="minorEastAsia"/>
                <w:kern w:val="0"/>
                <w:sz w:val="15"/>
                <w:szCs w:val="15"/>
              </w:rPr>
              <w:t>责令改正，并可处3万元以上5万元以下罚款</w:t>
            </w:r>
            <w:r>
              <w:rPr>
                <w:rFonts w:hint="eastAsia" w:cs="Arial" w:asciiTheme="minorEastAsia" w:hAnsiTheme="minorEastAsia" w:eastAsiaTheme="minorEastAsia"/>
                <w:kern w:val="0"/>
                <w:sz w:val="15"/>
                <w:szCs w:val="15"/>
              </w:rPr>
              <w:t>。</w:t>
            </w:r>
          </w:p>
        </w:tc>
        <w:tc>
          <w:tcPr>
            <w:tcW w:w="1208" w:type="dxa"/>
            <w:shd w:val="clear" w:color="auto" w:fill="auto"/>
            <w:vAlign w:val="center"/>
          </w:tcPr>
          <w:p w14:paraId="6ADC65FC">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市级</w:t>
            </w:r>
          </w:p>
          <w:p w14:paraId="24416697">
            <w:pPr>
              <w:spacing w:line="232" w:lineRule="exact"/>
              <w:jc w:val="center"/>
              <w:rPr>
                <w:rFonts w:cs="Arial" w:asciiTheme="minorEastAsia" w:hAnsiTheme="minorEastAsia" w:eastAsiaTheme="minorEastAsia"/>
                <w:kern w:val="0"/>
                <w:sz w:val="15"/>
                <w:szCs w:val="15"/>
              </w:rPr>
            </w:pPr>
            <w:r>
              <w:rPr>
                <w:rFonts w:hint="eastAsia" w:asciiTheme="minorEastAsia" w:hAnsiTheme="minorEastAsia" w:eastAsiaTheme="minorEastAsia"/>
                <w:color w:val="000000" w:themeColor="text1"/>
                <w:sz w:val="15"/>
                <w:szCs w:val="15"/>
                <w14:textFill>
                  <w14:solidFill>
                    <w14:schemeClr w14:val="tx1"/>
                  </w14:solidFill>
                </w14:textFill>
              </w:rPr>
              <w:t>区级</w:t>
            </w:r>
          </w:p>
        </w:tc>
      </w:tr>
      <w:tr w14:paraId="56202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14329" w:type="dxa"/>
            <w:gridSpan w:val="9"/>
            <w:vAlign w:val="center"/>
          </w:tcPr>
          <w:p w14:paraId="11B48A08">
            <w:pPr>
              <w:pStyle w:val="4"/>
              <w:keepNext w:val="0"/>
              <w:keepLines w:val="0"/>
              <w:spacing w:line="220" w:lineRule="exact"/>
              <w:rPr>
                <w:rFonts w:asciiTheme="minorEastAsia" w:hAnsiTheme="minorEastAsia" w:eastAsiaTheme="minorEastAsia"/>
                <w:sz w:val="15"/>
                <w:szCs w:val="15"/>
              </w:rPr>
            </w:pPr>
            <w:bookmarkStart w:id="133" w:name="_Toc1437339030"/>
            <w:bookmarkStart w:id="134" w:name="_Toc559640413"/>
            <w:bookmarkStart w:id="135" w:name="_Toc110851502"/>
            <w:r>
              <w:rPr>
                <w:rFonts w:hint="eastAsia" w:asciiTheme="minorEastAsia" w:hAnsiTheme="minorEastAsia" w:eastAsiaTheme="minorEastAsia"/>
                <w:sz w:val="15"/>
                <w:szCs w:val="15"/>
              </w:rPr>
              <w:t>生态环境管理方面</w:t>
            </w:r>
            <w:bookmarkEnd w:id="133"/>
            <w:r>
              <w:rPr>
                <w:rFonts w:hint="eastAsia" w:asciiTheme="minorEastAsia" w:hAnsiTheme="minorEastAsia" w:eastAsiaTheme="minorEastAsia"/>
                <w:sz w:val="15"/>
                <w:szCs w:val="15"/>
              </w:rPr>
              <w:t>4项</w:t>
            </w:r>
            <w:bookmarkEnd w:id="134"/>
            <w:bookmarkEnd w:id="135"/>
          </w:p>
        </w:tc>
      </w:tr>
      <w:tr w14:paraId="6080B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Align w:val="center"/>
          </w:tcPr>
          <w:p w14:paraId="299D3EDB">
            <w:pPr>
              <w:spacing w:line="232" w:lineRule="exact"/>
              <w:jc w:val="center"/>
              <w:rPr>
                <w:rFonts w:cs="仿宋_GB2312" w:asciiTheme="minorEastAsia" w:hAnsiTheme="minorEastAsia" w:eastAsiaTheme="minorEastAsia"/>
                <w:kern w:val="0"/>
                <w:sz w:val="15"/>
                <w:szCs w:val="15"/>
              </w:rPr>
            </w:pPr>
            <w:r>
              <w:rPr>
                <w:rFonts w:hint="eastAsia" w:cs="仿宋_GB2312" w:asciiTheme="minorEastAsia" w:hAnsiTheme="minorEastAsia" w:eastAsiaTheme="minorEastAsia"/>
                <w:kern w:val="0"/>
                <w:sz w:val="15"/>
                <w:szCs w:val="15"/>
              </w:rPr>
              <w:t>1</w:t>
            </w:r>
          </w:p>
        </w:tc>
        <w:tc>
          <w:tcPr>
            <w:tcW w:w="1500" w:type="dxa"/>
            <w:vAlign w:val="center"/>
          </w:tcPr>
          <w:p w14:paraId="108127F6">
            <w:pPr>
              <w:spacing w:line="220" w:lineRule="exact"/>
              <w:rPr>
                <w:rFonts w:cs="仿宋_GB2312" w:asciiTheme="minorEastAsia" w:hAnsiTheme="minorEastAsia" w:eastAsiaTheme="minorEastAsia"/>
                <w:kern w:val="0"/>
                <w:sz w:val="15"/>
                <w:szCs w:val="15"/>
              </w:rPr>
            </w:pPr>
            <w:r>
              <w:rPr>
                <w:rFonts w:hint="eastAsia" w:cs="仿宋_GB2312" w:asciiTheme="minorEastAsia" w:hAnsiTheme="minorEastAsia" w:eastAsiaTheme="minorEastAsia"/>
                <w:color w:val="000000"/>
                <w:kern w:val="0"/>
                <w:sz w:val="15"/>
                <w:szCs w:val="15"/>
                <w:lang w:bidi="ar"/>
              </w:rPr>
              <w:t>服装干洗和机动车维修等</w:t>
            </w:r>
            <w:r>
              <w:rPr>
                <w:rFonts w:hint="eastAsia" w:cs="仿宋_GB2312" w:asciiTheme="minorEastAsia" w:hAnsiTheme="minorEastAsia" w:eastAsiaTheme="minorEastAsia"/>
                <w:kern w:val="0"/>
                <w:sz w:val="15"/>
                <w:szCs w:val="15"/>
              </w:rPr>
              <w:t>项目</w:t>
            </w:r>
            <w:r>
              <w:rPr>
                <w:rFonts w:hint="eastAsia" w:cs="仿宋_GB2312" w:asciiTheme="minorEastAsia" w:hAnsiTheme="minorEastAsia" w:eastAsiaTheme="minorEastAsia"/>
                <w:color w:val="000000"/>
                <w:kern w:val="0"/>
                <w:sz w:val="15"/>
                <w:szCs w:val="15"/>
                <w:lang w:bidi="ar"/>
              </w:rPr>
              <w:t>，未设置异味和废气处理装置等污染防治设施并保持正常使用</w:t>
            </w:r>
          </w:p>
        </w:tc>
        <w:tc>
          <w:tcPr>
            <w:tcW w:w="2789" w:type="dxa"/>
            <w:vAlign w:val="center"/>
          </w:tcPr>
          <w:p w14:paraId="45E6B806">
            <w:pPr>
              <w:spacing w:line="220" w:lineRule="exact"/>
              <w:jc w:val="left"/>
              <w:textAlignment w:val="center"/>
              <w:rPr>
                <w:rFonts w:cs="仿宋_GB2312" w:asciiTheme="minorEastAsia" w:hAnsiTheme="minorEastAsia" w:eastAsiaTheme="minorEastAsia"/>
                <w:kern w:val="0"/>
                <w:sz w:val="15"/>
                <w:szCs w:val="15"/>
              </w:rPr>
            </w:pPr>
            <w:r>
              <w:rPr>
                <w:rFonts w:hint="eastAsia" w:cs="仿宋_GB2312" w:asciiTheme="minorEastAsia" w:hAnsiTheme="minorEastAsia" w:eastAsiaTheme="minorEastAsia"/>
                <w:color w:val="000000"/>
                <w:kern w:val="0"/>
                <w:sz w:val="15"/>
                <w:szCs w:val="15"/>
                <w:lang w:bidi="ar"/>
              </w:rPr>
              <w:t>《中华人民共和国大气污染防治法》违反条款：第八十四条；处罚条款：第一百二十条，责令改正，处二千元以上二万元以下的罚款；拒不改正的，责令停业整治。</w:t>
            </w:r>
          </w:p>
        </w:tc>
        <w:tc>
          <w:tcPr>
            <w:tcW w:w="5507" w:type="dxa"/>
            <w:gridSpan w:val="4"/>
            <w:vAlign w:val="center"/>
          </w:tcPr>
          <w:p w14:paraId="3F2E85BD">
            <w:pPr>
              <w:spacing w:line="220" w:lineRule="exact"/>
              <w:rPr>
                <w:rFonts w:cs="仿宋_GB2312" w:asciiTheme="minorEastAsia" w:hAnsiTheme="minorEastAsia" w:eastAsiaTheme="minorEastAsia"/>
                <w:sz w:val="15"/>
                <w:szCs w:val="15"/>
              </w:rPr>
            </w:pPr>
            <w:r>
              <w:rPr>
                <w:rFonts w:hint="eastAsia" w:cs="仿宋_GB2312" w:asciiTheme="minorEastAsia" w:hAnsiTheme="minorEastAsia" w:eastAsiaTheme="minorEastAsia"/>
                <w:sz w:val="15"/>
                <w:szCs w:val="15"/>
              </w:rPr>
              <w:t>不正常使用异味和废气处理装置等净化设施0.2-1万元；</w:t>
            </w:r>
          </w:p>
          <w:p w14:paraId="76CD690A">
            <w:pPr>
              <w:spacing w:line="220" w:lineRule="exact"/>
              <w:rPr>
                <w:rFonts w:cs="仿宋_GB2312" w:asciiTheme="minorEastAsia" w:hAnsiTheme="minorEastAsia" w:eastAsiaTheme="minorEastAsia"/>
                <w:sz w:val="15"/>
                <w:szCs w:val="15"/>
              </w:rPr>
            </w:pPr>
            <w:r>
              <w:rPr>
                <w:rFonts w:hint="eastAsia" w:cs="仿宋_GB2312" w:asciiTheme="minorEastAsia" w:hAnsiTheme="minorEastAsia" w:eastAsiaTheme="minorEastAsia"/>
                <w:sz w:val="15"/>
                <w:szCs w:val="15"/>
              </w:rPr>
              <w:t>未安装或者安装后擅自拆除异味和废气净化设施1-2万元；</w:t>
            </w:r>
          </w:p>
          <w:p w14:paraId="4143AC7A">
            <w:pPr>
              <w:spacing w:line="220" w:lineRule="exact"/>
              <w:rPr>
                <w:rFonts w:cs="仿宋_GB2312" w:asciiTheme="minorEastAsia" w:hAnsiTheme="minorEastAsia" w:eastAsiaTheme="minorEastAsia"/>
                <w:sz w:val="15"/>
                <w:szCs w:val="15"/>
              </w:rPr>
            </w:pPr>
            <w:r>
              <w:rPr>
                <w:rFonts w:hint="eastAsia" w:cs="仿宋_GB2312" w:asciiTheme="minorEastAsia" w:hAnsiTheme="minorEastAsia" w:eastAsiaTheme="minorEastAsia"/>
                <w:sz w:val="15"/>
                <w:szCs w:val="15"/>
              </w:rPr>
              <w:t>拒不改正的，责令停业整治。</w:t>
            </w:r>
          </w:p>
        </w:tc>
        <w:tc>
          <w:tcPr>
            <w:tcW w:w="2385" w:type="dxa"/>
            <w:vAlign w:val="center"/>
          </w:tcPr>
          <w:p w14:paraId="5C3CAA4C">
            <w:pPr>
              <w:spacing w:line="220" w:lineRule="exact"/>
              <w:rPr>
                <w:rFonts w:cs="仿宋_GB2312" w:asciiTheme="minorEastAsia" w:hAnsiTheme="minorEastAsia" w:eastAsiaTheme="minorEastAsia"/>
                <w:sz w:val="15"/>
                <w:szCs w:val="15"/>
              </w:rPr>
            </w:pPr>
            <w:r>
              <w:rPr>
                <w:rFonts w:hint="eastAsia" w:cs="仿宋_GB2312" w:asciiTheme="minorEastAsia" w:hAnsiTheme="minorEastAsia" w:eastAsiaTheme="minorEastAsia"/>
                <w:sz w:val="15"/>
                <w:szCs w:val="15"/>
              </w:rPr>
              <w:t>可以从重处罚的情形</w:t>
            </w:r>
          </w:p>
          <w:p w14:paraId="1E5E079E">
            <w:pPr>
              <w:spacing w:line="220" w:lineRule="exact"/>
              <w:rPr>
                <w:rFonts w:cs="仿宋_GB2312" w:asciiTheme="minorEastAsia" w:hAnsiTheme="minorEastAsia" w:eastAsiaTheme="minorEastAsia"/>
                <w:sz w:val="15"/>
                <w:szCs w:val="15"/>
              </w:rPr>
            </w:pPr>
            <w:r>
              <w:rPr>
                <w:rFonts w:hint="eastAsia" w:cs="仿宋_GB2312" w:asciiTheme="minorEastAsia" w:hAnsiTheme="minorEastAsia" w:eastAsiaTheme="minorEastAsia"/>
                <w:sz w:val="15"/>
                <w:szCs w:val="15"/>
              </w:rPr>
              <w:t>1．两年内因同类环境违法行为被处罚3次（含3次）以上的；</w:t>
            </w:r>
          </w:p>
          <w:p w14:paraId="1857025B">
            <w:pPr>
              <w:spacing w:line="220" w:lineRule="exact"/>
              <w:rPr>
                <w:rFonts w:cs="仿宋_GB2312" w:asciiTheme="minorEastAsia" w:hAnsiTheme="minorEastAsia" w:eastAsiaTheme="minorEastAsia"/>
                <w:sz w:val="15"/>
                <w:szCs w:val="15"/>
              </w:rPr>
            </w:pPr>
            <w:r>
              <w:rPr>
                <w:rFonts w:hint="eastAsia" w:cs="仿宋_GB2312" w:asciiTheme="minorEastAsia" w:hAnsiTheme="minorEastAsia" w:eastAsiaTheme="minorEastAsia"/>
                <w:sz w:val="15"/>
                <w:szCs w:val="15"/>
              </w:rPr>
              <w:t>2．重污染天气预警期间超标排放大气污染物的；</w:t>
            </w:r>
          </w:p>
          <w:p w14:paraId="5D021B3F">
            <w:pPr>
              <w:spacing w:line="220" w:lineRule="exact"/>
              <w:rPr>
                <w:rFonts w:cs="仿宋_GB2312" w:asciiTheme="minorEastAsia" w:hAnsiTheme="minorEastAsia" w:eastAsiaTheme="minorEastAsia"/>
                <w:sz w:val="15"/>
                <w:szCs w:val="15"/>
              </w:rPr>
            </w:pPr>
            <w:r>
              <w:rPr>
                <w:rFonts w:hint="eastAsia" w:cs="仿宋_GB2312" w:asciiTheme="minorEastAsia" w:hAnsiTheme="minorEastAsia" w:eastAsiaTheme="minorEastAsia"/>
                <w:sz w:val="15"/>
                <w:szCs w:val="15"/>
              </w:rPr>
              <w:t>3．在案件查处中对执法人员进行威胁、辱骂、殴打、恐吓或者打击报复的；</w:t>
            </w:r>
          </w:p>
          <w:p w14:paraId="34DC36F3">
            <w:pPr>
              <w:spacing w:line="220" w:lineRule="exact"/>
              <w:rPr>
                <w:rFonts w:cs="仿宋_GB2312" w:asciiTheme="minorEastAsia" w:hAnsiTheme="minorEastAsia" w:eastAsiaTheme="minorEastAsia"/>
                <w:sz w:val="15"/>
                <w:szCs w:val="15"/>
              </w:rPr>
            </w:pPr>
            <w:r>
              <w:rPr>
                <w:rFonts w:hint="eastAsia" w:cs="仿宋_GB2312" w:asciiTheme="minorEastAsia" w:hAnsiTheme="minorEastAsia" w:eastAsiaTheme="minorEastAsia"/>
                <w:sz w:val="15"/>
                <w:szCs w:val="15"/>
              </w:rPr>
              <w:t>4．环境违法行为造成跨行政区域环境污染的；</w:t>
            </w:r>
          </w:p>
          <w:p w14:paraId="7F34D3CD">
            <w:pPr>
              <w:spacing w:line="220" w:lineRule="exact"/>
              <w:rPr>
                <w:rFonts w:cs="仿宋_GB2312" w:asciiTheme="minorEastAsia" w:hAnsiTheme="minorEastAsia" w:eastAsiaTheme="minorEastAsia"/>
                <w:sz w:val="15"/>
                <w:szCs w:val="15"/>
              </w:rPr>
            </w:pPr>
            <w:r>
              <w:rPr>
                <w:rFonts w:hint="eastAsia" w:cs="仿宋_GB2312" w:asciiTheme="minorEastAsia" w:hAnsiTheme="minorEastAsia" w:eastAsiaTheme="minorEastAsia"/>
                <w:sz w:val="15"/>
                <w:szCs w:val="15"/>
              </w:rPr>
              <w:t>5．环境违法行为引起不良社会反响的；</w:t>
            </w:r>
          </w:p>
          <w:p w14:paraId="28AE6346">
            <w:pPr>
              <w:spacing w:line="220" w:lineRule="exact"/>
              <w:rPr>
                <w:rFonts w:cs="仿宋_GB2312" w:asciiTheme="minorEastAsia" w:hAnsiTheme="minorEastAsia" w:eastAsiaTheme="minorEastAsia"/>
                <w:sz w:val="15"/>
                <w:szCs w:val="15"/>
              </w:rPr>
            </w:pPr>
            <w:r>
              <w:rPr>
                <w:rFonts w:hint="eastAsia" w:cs="仿宋_GB2312" w:asciiTheme="minorEastAsia" w:hAnsiTheme="minorEastAsia" w:eastAsiaTheme="minorEastAsia"/>
                <w:sz w:val="15"/>
                <w:szCs w:val="15"/>
              </w:rPr>
              <w:t>6．其他具有从重情节的。</w:t>
            </w:r>
          </w:p>
        </w:tc>
        <w:tc>
          <w:tcPr>
            <w:tcW w:w="1208" w:type="dxa"/>
            <w:vAlign w:val="center"/>
          </w:tcPr>
          <w:p w14:paraId="45233B63">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街道</w:t>
            </w:r>
          </w:p>
          <w:p w14:paraId="73AA1F53">
            <w:pPr>
              <w:spacing w:line="232" w:lineRule="exact"/>
              <w:jc w:val="center"/>
              <w:rPr>
                <w:rFonts w:cs="仿宋_GB2312" w:asciiTheme="minorEastAsia" w:hAnsiTheme="minorEastAsia" w:eastAsiaTheme="minorEastAsia"/>
                <w:sz w:val="15"/>
                <w:szCs w:val="15"/>
              </w:rPr>
            </w:pPr>
            <w:r>
              <w:rPr>
                <w:rFonts w:hint="eastAsia" w:asciiTheme="minorEastAsia" w:hAnsiTheme="minorEastAsia" w:eastAsiaTheme="minorEastAsia"/>
                <w:color w:val="000000" w:themeColor="text1"/>
                <w:sz w:val="15"/>
                <w:szCs w:val="15"/>
                <w14:textFill>
                  <w14:solidFill>
                    <w14:schemeClr w14:val="tx1"/>
                  </w14:solidFill>
                </w14:textFill>
              </w:rPr>
              <w:t>乡镇</w:t>
            </w:r>
          </w:p>
        </w:tc>
      </w:tr>
      <w:tr w14:paraId="3BE5F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23" w:hRule="atLeast"/>
          <w:jc w:val="center"/>
        </w:trPr>
        <w:tc>
          <w:tcPr>
            <w:tcW w:w="940" w:type="dxa"/>
            <w:vAlign w:val="center"/>
          </w:tcPr>
          <w:p w14:paraId="44C3B7ED">
            <w:pPr>
              <w:spacing w:line="232" w:lineRule="exact"/>
              <w:jc w:val="center"/>
              <w:rPr>
                <w:rFonts w:cs="仿宋_GB2312" w:asciiTheme="minorEastAsia" w:hAnsiTheme="minorEastAsia" w:eastAsiaTheme="minorEastAsia"/>
                <w:kern w:val="0"/>
                <w:sz w:val="15"/>
                <w:szCs w:val="15"/>
              </w:rPr>
            </w:pPr>
            <w:r>
              <w:rPr>
                <w:rFonts w:hint="eastAsia" w:cs="仿宋_GB2312" w:asciiTheme="minorEastAsia" w:hAnsiTheme="minorEastAsia" w:eastAsiaTheme="minorEastAsia"/>
                <w:kern w:val="0"/>
                <w:sz w:val="15"/>
                <w:szCs w:val="15"/>
              </w:rPr>
              <w:t>2</w:t>
            </w:r>
          </w:p>
        </w:tc>
        <w:tc>
          <w:tcPr>
            <w:tcW w:w="1500" w:type="dxa"/>
            <w:vAlign w:val="center"/>
          </w:tcPr>
          <w:p w14:paraId="2373D6EA">
            <w:pPr>
              <w:spacing w:line="232" w:lineRule="exact"/>
              <w:textAlignment w:val="center"/>
              <w:rPr>
                <w:rFonts w:cs="仿宋_GB2312" w:asciiTheme="minorEastAsia" w:hAnsiTheme="minorEastAsia" w:eastAsiaTheme="minorEastAsia"/>
                <w:kern w:val="0"/>
                <w:sz w:val="15"/>
                <w:szCs w:val="15"/>
              </w:rPr>
            </w:pPr>
            <w:r>
              <w:rPr>
                <w:rFonts w:hint="eastAsia" w:cs="仿宋_GB2312" w:asciiTheme="minorEastAsia" w:hAnsiTheme="minorEastAsia" w:eastAsiaTheme="minorEastAsia"/>
                <w:color w:val="000000"/>
                <w:kern w:val="0"/>
                <w:sz w:val="15"/>
                <w:szCs w:val="15"/>
                <w:lang w:bidi="ar"/>
              </w:rPr>
              <w:t>不使用清洁能源</w:t>
            </w:r>
          </w:p>
        </w:tc>
        <w:tc>
          <w:tcPr>
            <w:tcW w:w="2789" w:type="dxa"/>
            <w:vAlign w:val="center"/>
          </w:tcPr>
          <w:p w14:paraId="2E08A45A">
            <w:pPr>
              <w:spacing w:line="232" w:lineRule="exact"/>
              <w:textAlignment w:val="center"/>
              <w:rPr>
                <w:rFonts w:cs="仿宋_GB2312" w:asciiTheme="minorEastAsia" w:hAnsiTheme="minorEastAsia" w:eastAsiaTheme="minorEastAsia"/>
                <w:kern w:val="0"/>
                <w:sz w:val="15"/>
                <w:szCs w:val="15"/>
              </w:rPr>
            </w:pPr>
            <w:r>
              <w:rPr>
                <w:rFonts w:hint="eastAsia" w:cs="仿宋_GB2312" w:asciiTheme="minorEastAsia" w:hAnsiTheme="minorEastAsia" w:eastAsiaTheme="minorEastAsia"/>
                <w:color w:val="000000"/>
                <w:kern w:val="0"/>
                <w:sz w:val="15"/>
                <w:szCs w:val="15"/>
                <w:lang w:bidi="ar"/>
              </w:rPr>
              <w:t>《北京市大气污染防治条例》违反条款：第五十三条第三款；处罚条款：第一百零三条第二款，责令限期改正，处一万元以上十万元以下罚款。</w:t>
            </w:r>
          </w:p>
        </w:tc>
        <w:tc>
          <w:tcPr>
            <w:tcW w:w="5507" w:type="dxa"/>
            <w:gridSpan w:val="4"/>
            <w:vAlign w:val="center"/>
          </w:tcPr>
          <w:p w14:paraId="1C95E644">
            <w:pPr>
              <w:spacing w:line="232" w:lineRule="exact"/>
              <w:rPr>
                <w:rFonts w:cs="仿宋_GB2312" w:asciiTheme="minorEastAsia" w:hAnsiTheme="minorEastAsia" w:eastAsiaTheme="minorEastAsia"/>
                <w:kern w:val="0"/>
                <w:sz w:val="15"/>
                <w:szCs w:val="15"/>
              </w:rPr>
            </w:pPr>
            <w:r>
              <w:rPr>
                <w:rFonts w:hint="eastAsia" w:cs="仿宋_GB2312" w:asciiTheme="minorEastAsia" w:hAnsiTheme="minorEastAsia" w:eastAsiaTheme="minorEastAsia"/>
                <w:kern w:val="0"/>
                <w:sz w:val="15"/>
                <w:szCs w:val="15"/>
              </w:rPr>
              <w:t>无</w:t>
            </w:r>
          </w:p>
        </w:tc>
        <w:tc>
          <w:tcPr>
            <w:tcW w:w="2385" w:type="dxa"/>
            <w:vAlign w:val="center"/>
          </w:tcPr>
          <w:p w14:paraId="3DAF82D0">
            <w:pPr>
              <w:spacing w:line="232" w:lineRule="exact"/>
              <w:rPr>
                <w:rFonts w:cs="仿宋_GB2312" w:asciiTheme="minorEastAsia" w:hAnsiTheme="minorEastAsia" w:eastAsiaTheme="minorEastAsia"/>
                <w:sz w:val="15"/>
                <w:szCs w:val="15"/>
              </w:rPr>
            </w:pPr>
          </w:p>
        </w:tc>
        <w:tc>
          <w:tcPr>
            <w:tcW w:w="1208" w:type="dxa"/>
            <w:vAlign w:val="center"/>
          </w:tcPr>
          <w:p w14:paraId="113A43AD">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街道</w:t>
            </w:r>
          </w:p>
          <w:p w14:paraId="0342FCB9">
            <w:pPr>
              <w:spacing w:line="232" w:lineRule="exact"/>
              <w:jc w:val="center"/>
              <w:rPr>
                <w:rFonts w:cs="仿宋_GB2312" w:asciiTheme="minorEastAsia" w:hAnsiTheme="minorEastAsia" w:eastAsiaTheme="minorEastAsia"/>
                <w:sz w:val="15"/>
                <w:szCs w:val="15"/>
              </w:rPr>
            </w:pPr>
            <w:r>
              <w:rPr>
                <w:rFonts w:hint="eastAsia" w:asciiTheme="minorEastAsia" w:hAnsiTheme="minorEastAsia" w:eastAsiaTheme="minorEastAsia"/>
                <w:color w:val="000000" w:themeColor="text1"/>
                <w:sz w:val="15"/>
                <w:szCs w:val="15"/>
                <w14:textFill>
                  <w14:solidFill>
                    <w14:schemeClr w14:val="tx1"/>
                  </w14:solidFill>
                </w14:textFill>
              </w:rPr>
              <w:t>乡镇</w:t>
            </w:r>
          </w:p>
        </w:tc>
      </w:tr>
      <w:tr w14:paraId="0B175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360" w:hRule="atLeast"/>
          <w:jc w:val="center"/>
        </w:trPr>
        <w:tc>
          <w:tcPr>
            <w:tcW w:w="940" w:type="dxa"/>
            <w:vAlign w:val="center"/>
          </w:tcPr>
          <w:p w14:paraId="7FBBCC2B">
            <w:pPr>
              <w:spacing w:line="232" w:lineRule="exact"/>
              <w:jc w:val="center"/>
              <w:rPr>
                <w:rFonts w:cs="仿宋_GB2312" w:asciiTheme="minorEastAsia" w:hAnsiTheme="minorEastAsia" w:eastAsiaTheme="minorEastAsia"/>
                <w:kern w:val="0"/>
                <w:sz w:val="15"/>
                <w:szCs w:val="15"/>
              </w:rPr>
            </w:pPr>
            <w:r>
              <w:rPr>
                <w:rFonts w:hint="eastAsia" w:cs="仿宋_GB2312" w:asciiTheme="minorEastAsia" w:hAnsiTheme="minorEastAsia" w:eastAsiaTheme="minorEastAsia"/>
                <w:kern w:val="0"/>
                <w:sz w:val="15"/>
                <w:szCs w:val="15"/>
              </w:rPr>
              <w:t>3</w:t>
            </w:r>
          </w:p>
        </w:tc>
        <w:tc>
          <w:tcPr>
            <w:tcW w:w="1500" w:type="dxa"/>
            <w:vAlign w:val="center"/>
          </w:tcPr>
          <w:p w14:paraId="62948DD2">
            <w:pPr>
              <w:spacing w:line="232" w:lineRule="exact"/>
              <w:textAlignment w:val="center"/>
              <w:rPr>
                <w:rFonts w:cs="仿宋_GB2312" w:asciiTheme="minorEastAsia" w:hAnsiTheme="minorEastAsia" w:eastAsiaTheme="minorEastAsia"/>
                <w:color w:val="000000"/>
                <w:kern w:val="0"/>
                <w:sz w:val="15"/>
                <w:szCs w:val="15"/>
                <w:lang w:bidi="ar"/>
              </w:rPr>
            </w:pPr>
            <w:r>
              <w:rPr>
                <w:rFonts w:hint="eastAsia" w:cs="仿宋_GB2312" w:asciiTheme="minorEastAsia" w:hAnsiTheme="minorEastAsia" w:eastAsiaTheme="minorEastAsia"/>
                <w:color w:val="000000"/>
                <w:kern w:val="0"/>
                <w:sz w:val="15"/>
                <w:szCs w:val="15"/>
                <w:lang w:bidi="ar"/>
              </w:rPr>
              <w:t>工业企业不能密闭的易产生扬尘的物料，未设置不低于堆放物高度的严密围挡，或者未采取有效覆盖措施防治扬尘污染</w:t>
            </w:r>
          </w:p>
        </w:tc>
        <w:tc>
          <w:tcPr>
            <w:tcW w:w="2789" w:type="dxa"/>
            <w:vAlign w:val="center"/>
          </w:tcPr>
          <w:p w14:paraId="7811A965">
            <w:pPr>
              <w:spacing w:line="232" w:lineRule="exact"/>
              <w:textAlignment w:val="center"/>
              <w:rPr>
                <w:rFonts w:cs="仿宋_GB2312" w:asciiTheme="minorEastAsia" w:hAnsiTheme="minorEastAsia" w:eastAsiaTheme="minorEastAsia"/>
                <w:color w:val="000000"/>
                <w:kern w:val="0"/>
                <w:sz w:val="15"/>
                <w:szCs w:val="15"/>
                <w:lang w:bidi="ar"/>
              </w:rPr>
            </w:pPr>
            <w:r>
              <w:rPr>
                <w:rFonts w:hint="eastAsia" w:cs="仿宋_GB2312" w:asciiTheme="minorEastAsia" w:hAnsiTheme="minorEastAsia" w:eastAsiaTheme="minorEastAsia"/>
                <w:color w:val="000000"/>
                <w:kern w:val="0"/>
                <w:sz w:val="15"/>
                <w:szCs w:val="15"/>
                <w:lang w:bidi="ar"/>
              </w:rPr>
              <w:t>《北京市大气污染防治条例》违反条款：第八十二条第一款；处罚条款：第一百二十条，责令改正，处一万元以上十万元以下罚款；拒不改正的，责令停工整治或者停业整治。</w:t>
            </w:r>
          </w:p>
        </w:tc>
        <w:tc>
          <w:tcPr>
            <w:tcW w:w="5507" w:type="dxa"/>
            <w:gridSpan w:val="4"/>
            <w:vAlign w:val="center"/>
          </w:tcPr>
          <w:p w14:paraId="589C8E69">
            <w:pPr>
              <w:spacing w:line="232" w:lineRule="exact"/>
              <w:textAlignment w:val="center"/>
              <w:rPr>
                <w:rFonts w:cs="仿宋_GB2312" w:asciiTheme="minorEastAsia" w:hAnsiTheme="minorEastAsia" w:eastAsiaTheme="minorEastAsia"/>
                <w:sz w:val="15"/>
                <w:szCs w:val="15"/>
              </w:rPr>
            </w:pPr>
            <w:r>
              <w:rPr>
                <w:rFonts w:hint="eastAsia" w:cs="仿宋_GB2312" w:asciiTheme="minorEastAsia" w:hAnsiTheme="minorEastAsia" w:eastAsiaTheme="minorEastAsia"/>
                <w:sz w:val="15"/>
                <w:szCs w:val="15"/>
              </w:rPr>
              <w:t>未密闭贮存易产生扬尘的物料，</w:t>
            </w:r>
          </w:p>
          <w:p w14:paraId="091042C4">
            <w:pPr>
              <w:spacing w:line="232" w:lineRule="exact"/>
              <w:textAlignment w:val="center"/>
              <w:rPr>
                <w:rFonts w:cs="仿宋_GB2312" w:asciiTheme="minorEastAsia" w:hAnsiTheme="minorEastAsia" w:eastAsiaTheme="minorEastAsia"/>
                <w:sz w:val="15"/>
                <w:szCs w:val="15"/>
              </w:rPr>
            </w:pPr>
            <w:r>
              <w:rPr>
                <w:rFonts w:hint="eastAsia" w:cs="仿宋_GB2312" w:asciiTheme="minorEastAsia" w:hAnsiTheme="minorEastAsia" w:eastAsiaTheme="minorEastAsia"/>
                <w:sz w:val="15"/>
                <w:szCs w:val="15"/>
              </w:rPr>
              <w:t>物料数量≤50立方米，1-2万元；</w:t>
            </w:r>
          </w:p>
          <w:p w14:paraId="4FDE0CE7">
            <w:pPr>
              <w:spacing w:line="232" w:lineRule="exact"/>
              <w:textAlignment w:val="center"/>
              <w:rPr>
                <w:rFonts w:cs="仿宋_GB2312" w:asciiTheme="minorEastAsia" w:hAnsiTheme="minorEastAsia" w:eastAsiaTheme="minorEastAsia"/>
                <w:sz w:val="15"/>
                <w:szCs w:val="15"/>
              </w:rPr>
            </w:pPr>
            <w:r>
              <w:rPr>
                <w:rFonts w:hint="eastAsia" w:cs="仿宋_GB2312" w:asciiTheme="minorEastAsia" w:hAnsiTheme="minorEastAsia" w:eastAsiaTheme="minorEastAsia"/>
                <w:sz w:val="15"/>
                <w:szCs w:val="15"/>
              </w:rPr>
              <w:t>50立方米&lt;物料数量≤500立方米，2-4万元；</w:t>
            </w:r>
          </w:p>
          <w:p w14:paraId="14A1E07F">
            <w:pPr>
              <w:spacing w:line="232" w:lineRule="exact"/>
              <w:textAlignment w:val="center"/>
              <w:rPr>
                <w:rFonts w:cs="仿宋_GB2312" w:asciiTheme="minorEastAsia" w:hAnsiTheme="minorEastAsia" w:eastAsiaTheme="minorEastAsia"/>
                <w:sz w:val="15"/>
                <w:szCs w:val="15"/>
              </w:rPr>
            </w:pPr>
            <w:r>
              <w:rPr>
                <w:rFonts w:hint="eastAsia" w:cs="仿宋_GB2312" w:asciiTheme="minorEastAsia" w:hAnsiTheme="minorEastAsia" w:eastAsiaTheme="minorEastAsia"/>
                <w:sz w:val="15"/>
                <w:szCs w:val="15"/>
              </w:rPr>
              <w:t>物料数量 &gt;500立方米，4-10万元。</w:t>
            </w:r>
          </w:p>
          <w:p w14:paraId="212E352A">
            <w:pPr>
              <w:pStyle w:val="2"/>
              <w:spacing w:after="0" w:line="232" w:lineRule="exact"/>
              <w:ind w:left="0" w:leftChars="0" w:firstLine="0" w:firstLineChars="0"/>
              <w:textAlignment w:val="center"/>
              <w:rPr>
                <w:rFonts w:cs="仿宋_GB2312" w:asciiTheme="minorEastAsia" w:hAnsiTheme="minorEastAsia" w:eastAsiaTheme="minorEastAsia"/>
                <w:sz w:val="15"/>
                <w:szCs w:val="15"/>
              </w:rPr>
            </w:pPr>
            <w:r>
              <w:rPr>
                <w:rFonts w:hint="eastAsia" w:cs="仿宋_GB2312" w:asciiTheme="minorEastAsia" w:hAnsiTheme="minorEastAsia" w:eastAsiaTheme="minorEastAsia"/>
                <w:sz w:val="15"/>
                <w:szCs w:val="15"/>
              </w:rPr>
              <w:t>未设置严密围挡，或未采取有效覆盖措施防治扬尘，</w:t>
            </w:r>
          </w:p>
          <w:p w14:paraId="04BA5B9C">
            <w:pPr>
              <w:spacing w:line="232" w:lineRule="exact"/>
              <w:textAlignment w:val="center"/>
              <w:rPr>
                <w:rFonts w:cs="仿宋_GB2312" w:asciiTheme="minorEastAsia" w:hAnsiTheme="minorEastAsia" w:eastAsiaTheme="minorEastAsia"/>
                <w:sz w:val="15"/>
                <w:szCs w:val="15"/>
              </w:rPr>
            </w:pPr>
            <w:r>
              <w:rPr>
                <w:rFonts w:hint="eastAsia" w:cs="仿宋_GB2312" w:asciiTheme="minorEastAsia" w:hAnsiTheme="minorEastAsia" w:eastAsiaTheme="minorEastAsia"/>
                <w:sz w:val="15"/>
                <w:szCs w:val="15"/>
              </w:rPr>
              <w:t>物料数量≤50立方米，1-2万元；</w:t>
            </w:r>
          </w:p>
          <w:p w14:paraId="7C5930DB">
            <w:pPr>
              <w:spacing w:line="232" w:lineRule="exact"/>
              <w:textAlignment w:val="center"/>
              <w:rPr>
                <w:rFonts w:cs="仿宋_GB2312" w:asciiTheme="minorEastAsia" w:hAnsiTheme="minorEastAsia" w:eastAsiaTheme="minorEastAsia"/>
                <w:sz w:val="15"/>
                <w:szCs w:val="15"/>
              </w:rPr>
            </w:pPr>
            <w:r>
              <w:rPr>
                <w:rFonts w:hint="eastAsia" w:cs="仿宋_GB2312" w:asciiTheme="minorEastAsia" w:hAnsiTheme="minorEastAsia" w:eastAsiaTheme="minorEastAsia"/>
                <w:sz w:val="15"/>
                <w:szCs w:val="15"/>
              </w:rPr>
              <w:t>50立方米&lt;物料数量≤500立方米，2-4万元；</w:t>
            </w:r>
          </w:p>
          <w:p w14:paraId="04B442D0">
            <w:pPr>
              <w:spacing w:line="232" w:lineRule="exact"/>
              <w:textAlignment w:val="center"/>
              <w:rPr>
                <w:rFonts w:cs="仿宋_GB2312" w:asciiTheme="minorEastAsia" w:hAnsiTheme="minorEastAsia" w:eastAsiaTheme="minorEastAsia"/>
                <w:sz w:val="15"/>
                <w:szCs w:val="15"/>
              </w:rPr>
            </w:pPr>
            <w:r>
              <w:rPr>
                <w:rFonts w:hint="eastAsia" w:cs="仿宋_GB2312" w:asciiTheme="minorEastAsia" w:hAnsiTheme="minorEastAsia" w:eastAsiaTheme="minorEastAsia"/>
                <w:sz w:val="15"/>
                <w:szCs w:val="15"/>
              </w:rPr>
              <w:t>物料数量 &gt;500立方米，4-10万元。</w:t>
            </w:r>
          </w:p>
          <w:p w14:paraId="1273E5C7">
            <w:pPr>
              <w:pStyle w:val="2"/>
              <w:spacing w:after="0" w:line="232" w:lineRule="exact"/>
              <w:ind w:left="0" w:leftChars="0" w:firstLine="0" w:firstLineChars="0"/>
              <w:textAlignment w:val="center"/>
              <w:rPr>
                <w:rFonts w:asciiTheme="minorEastAsia" w:hAnsiTheme="minorEastAsia" w:eastAsiaTheme="minorEastAsia"/>
                <w:sz w:val="15"/>
                <w:szCs w:val="15"/>
              </w:rPr>
            </w:pPr>
            <w:r>
              <w:rPr>
                <w:rFonts w:hint="eastAsia" w:cs="仿宋_GB2312" w:asciiTheme="minorEastAsia" w:hAnsiTheme="minorEastAsia" w:eastAsiaTheme="minorEastAsia"/>
                <w:color w:val="000000"/>
                <w:kern w:val="0"/>
                <w:sz w:val="15"/>
                <w:szCs w:val="15"/>
                <w:lang w:bidi="ar"/>
              </w:rPr>
              <w:t>拒不改正的，责令停工整治或者停业整治。</w:t>
            </w:r>
          </w:p>
        </w:tc>
        <w:tc>
          <w:tcPr>
            <w:tcW w:w="2385" w:type="dxa"/>
            <w:vAlign w:val="center"/>
          </w:tcPr>
          <w:p w14:paraId="0342D053">
            <w:pPr>
              <w:spacing w:line="232" w:lineRule="exact"/>
              <w:textAlignment w:val="center"/>
              <w:rPr>
                <w:rFonts w:cs="仿宋_GB2312" w:asciiTheme="minorEastAsia" w:hAnsiTheme="minorEastAsia" w:eastAsiaTheme="minorEastAsia"/>
                <w:sz w:val="15"/>
                <w:szCs w:val="15"/>
              </w:rPr>
            </w:pPr>
            <w:r>
              <w:rPr>
                <w:rFonts w:hint="eastAsia" w:cs="仿宋_GB2312" w:asciiTheme="minorEastAsia" w:hAnsiTheme="minorEastAsia" w:eastAsiaTheme="minorEastAsia"/>
                <w:sz w:val="15"/>
                <w:szCs w:val="15"/>
              </w:rPr>
              <w:t>可以从重处罚的情形</w:t>
            </w:r>
          </w:p>
          <w:p w14:paraId="353EA924">
            <w:pPr>
              <w:spacing w:line="232" w:lineRule="exact"/>
              <w:textAlignment w:val="center"/>
              <w:rPr>
                <w:rFonts w:cs="仿宋_GB2312" w:asciiTheme="minorEastAsia" w:hAnsiTheme="minorEastAsia" w:eastAsiaTheme="minorEastAsia"/>
                <w:sz w:val="15"/>
                <w:szCs w:val="15"/>
              </w:rPr>
            </w:pPr>
            <w:r>
              <w:rPr>
                <w:rFonts w:hint="eastAsia" w:cs="仿宋_GB2312" w:asciiTheme="minorEastAsia" w:hAnsiTheme="minorEastAsia" w:eastAsiaTheme="minorEastAsia"/>
                <w:sz w:val="15"/>
                <w:szCs w:val="15"/>
              </w:rPr>
              <w:t>1．两年内因同类环境违法行为被处罚3次（含3次）以上的；</w:t>
            </w:r>
          </w:p>
          <w:p w14:paraId="3FEB8B45">
            <w:pPr>
              <w:spacing w:line="232" w:lineRule="exact"/>
              <w:textAlignment w:val="center"/>
              <w:rPr>
                <w:rFonts w:cs="仿宋_GB2312" w:asciiTheme="minorEastAsia" w:hAnsiTheme="minorEastAsia" w:eastAsiaTheme="minorEastAsia"/>
                <w:sz w:val="15"/>
                <w:szCs w:val="15"/>
              </w:rPr>
            </w:pPr>
            <w:r>
              <w:rPr>
                <w:rFonts w:hint="eastAsia" w:cs="仿宋_GB2312" w:asciiTheme="minorEastAsia" w:hAnsiTheme="minorEastAsia" w:eastAsiaTheme="minorEastAsia"/>
                <w:sz w:val="15"/>
                <w:szCs w:val="15"/>
              </w:rPr>
              <w:t>2．重污染天气预警期间超标排放大气污染物的；</w:t>
            </w:r>
          </w:p>
          <w:p w14:paraId="4A4AA198">
            <w:pPr>
              <w:spacing w:line="232" w:lineRule="exact"/>
              <w:textAlignment w:val="center"/>
              <w:rPr>
                <w:rFonts w:cs="仿宋_GB2312" w:asciiTheme="minorEastAsia" w:hAnsiTheme="minorEastAsia" w:eastAsiaTheme="minorEastAsia"/>
                <w:sz w:val="15"/>
                <w:szCs w:val="15"/>
              </w:rPr>
            </w:pPr>
            <w:r>
              <w:rPr>
                <w:rFonts w:hint="eastAsia" w:cs="仿宋_GB2312" w:asciiTheme="minorEastAsia" w:hAnsiTheme="minorEastAsia" w:eastAsiaTheme="minorEastAsia"/>
                <w:sz w:val="15"/>
                <w:szCs w:val="15"/>
              </w:rPr>
              <w:t>3．在案件查处中对执法人员进行威胁、辱骂、殴打、恐吓或者打击报复的；</w:t>
            </w:r>
          </w:p>
          <w:p w14:paraId="2C2621A8">
            <w:pPr>
              <w:spacing w:line="232" w:lineRule="exact"/>
              <w:textAlignment w:val="center"/>
              <w:rPr>
                <w:rFonts w:cs="仿宋_GB2312" w:asciiTheme="minorEastAsia" w:hAnsiTheme="minorEastAsia" w:eastAsiaTheme="minorEastAsia"/>
                <w:sz w:val="15"/>
                <w:szCs w:val="15"/>
              </w:rPr>
            </w:pPr>
            <w:r>
              <w:rPr>
                <w:rFonts w:hint="eastAsia" w:cs="仿宋_GB2312" w:asciiTheme="minorEastAsia" w:hAnsiTheme="minorEastAsia" w:eastAsiaTheme="minorEastAsia"/>
                <w:sz w:val="15"/>
                <w:szCs w:val="15"/>
              </w:rPr>
              <w:t>4．环境违法行为造成跨行政区域环境污染的；</w:t>
            </w:r>
          </w:p>
          <w:p w14:paraId="4DE5F0EA">
            <w:pPr>
              <w:spacing w:line="232" w:lineRule="exact"/>
              <w:textAlignment w:val="center"/>
              <w:rPr>
                <w:rFonts w:cs="仿宋_GB2312" w:asciiTheme="minorEastAsia" w:hAnsiTheme="minorEastAsia" w:eastAsiaTheme="minorEastAsia"/>
                <w:sz w:val="15"/>
                <w:szCs w:val="15"/>
              </w:rPr>
            </w:pPr>
            <w:r>
              <w:rPr>
                <w:rFonts w:hint="eastAsia" w:cs="仿宋_GB2312" w:asciiTheme="minorEastAsia" w:hAnsiTheme="minorEastAsia" w:eastAsiaTheme="minorEastAsia"/>
                <w:sz w:val="15"/>
                <w:szCs w:val="15"/>
              </w:rPr>
              <w:t>5．环境违法行为引起不良社会反响的；</w:t>
            </w:r>
          </w:p>
          <w:p w14:paraId="09581468">
            <w:pPr>
              <w:spacing w:line="232" w:lineRule="exact"/>
              <w:textAlignment w:val="center"/>
              <w:rPr>
                <w:rFonts w:cs="仿宋_GB2312" w:asciiTheme="minorEastAsia" w:hAnsiTheme="minorEastAsia" w:eastAsiaTheme="minorEastAsia"/>
                <w:sz w:val="15"/>
                <w:szCs w:val="15"/>
              </w:rPr>
            </w:pPr>
            <w:r>
              <w:rPr>
                <w:rFonts w:hint="eastAsia" w:cs="仿宋_GB2312" w:asciiTheme="minorEastAsia" w:hAnsiTheme="minorEastAsia" w:eastAsiaTheme="minorEastAsia"/>
                <w:sz w:val="15"/>
                <w:szCs w:val="15"/>
              </w:rPr>
              <w:t>6．其他具有从重情节的。</w:t>
            </w:r>
          </w:p>
        </w:tc>
        <w:tc>
          <w:tcPr>
            <w:tcW w:w="1208" w:type="dxa"/>
            <w:vAlign w:val="center"/>
          </w:tcPr>
          <w:p w14:paraId="131393A1">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街道</w:t>
            </w:r>
          </w:p>
          <w:p w14:paraId="711343A7">
            <w:pPr>
              <w:spacing w:line="232" w:lineRule="exact"/>
              <w:jc w:val="center"/>
              <w:rPr>
                <w:rFonts w:cs="仿宋_GB2312" w:asciiTheme="minorEastAsia" w:hAnsiTheme="minorEastAsia" w:eastAsiaTheme="minorEastAsia"/>
                <w:sz w:val="15"/>
                <w:szCs w:val="15"/>
              </w:rPr>
            </w:pPr>
            <w:r>
              <w:rPr>
                <w:rFonts w:hint="eastAsia" w:asciiTheme="minorEastAsia" w:hAnsiTheme="minorEastAsia" w:eastAsiaTheme="minorEastAsia"/>
                <w:color w:val="000000" w:themeColor="text1"/>
                <w:sz w:val="15"/>
                <w:szCs w:val="15"/>
                <w14:textFill>
                  <w14:solidFill>
                    <w14:schemeClr w14:val="tx1"/>
                  </w14:solidFill>
                </w14:textFill>
              </w:rPr>
              <w:t>乡镇</w:t>
            </w:r>
          </w:p>
        </w:tc>
      </w:tr>
      <w:tr w14:paraId="6619C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74" w:hRule="atLeast"/>
          <w:jc w:val="center"/>
        </w:trPr>
        <w:tc>
          <w:tcPr>
            <w:tcW w:w="940" w:type="dxa"/>
            <w:vAlign w:val="center"/>
          </w:tcPr>
          <w:p w14:paraId="19A72F47">
            <w:pPr>
              <w:spacing w:line="232" w:lineRule="exact"/>
              <w:jc w:val="center"/>
              <w:rPr>
                <w:rFonts w:cs="仿宋_GB2312" w:asciiTheme="minorEastAsia" w:hAnsiTheme="minorEastAsia" w:eastAsiaTheme="minorEastAsia"/>
                <w:kern w:val="0"/>
                <w:sz w:val="15"/>
                <w:szCs w:val="15"/>
              </w:rPr>
            </w:pPr>
            <w:r>
              <w:rPr>
                <w:rFonts w:hint="eastAsia" w:cs="仿宋_GB2312" w:asciiTheme="minorEastAsia" w:hAnsiTheme="minorEastAsia" w:eastAsiaTheme="minorEastAsia"/>
                <w:kern w:val="0"/>
                <w:sz w:val="15"/>
                <w:szCs w:val="15"/>
              </w:rPr>
              <w:t>4</w:t>
            </w:r>
          </w:p>
        </w:tc>
        <w:tc>
          <w:tcPr>
            <w:tcW w:w="1500" w:type="dxa"/>
            <w:vAlign w:val="center"/>
          </w:tcPr>
          <w:p w14:paraId="3DCD71B0">
            <w:pPr>
              <w:spacing w:line="232" w:lineRule="exact"/>
              <w:textAlignment w:val="center"/>
              <w:rPr>
                <w:rFonts w:cs="仿宋_GB2312" w:asciiTheme="minorEastAsia" w:hAnsiTheme="minorEastAsia" w:eastAsiaTheme="minorEastAsia"/>
                <w:color w:val="000000"/>
                <w:kern w:val="0"/>
                <w:sz w:val="15"/>
                <w:szCs w:val="15"/>
                <w:lang w:bidi="ar"/>
              </w:rPr>
            </w:pPr>
            <w:r>
              <w:rPr>
                <w:rFonts w:hint="eastAsia" w:cs="仿宋_GB2312" w:asciiTheme="minorEastAsia" w:hAnsiTheme="minorEastAsia" w:eastAsiaTheme="minorEastAsia"/>
                <w:color w:val="000000"/>
                <w:kern w:val="0"/>
                <w:sz w:val="15"/>
                <w:szCs w:val="15"/>
                <w:lang w:bidi="ar"/>
              </w:rPr>
              <w:t>加工、维修、餐饮、娱乐、健身、超市及其他商业服务业经营者未采取有效措施，生产经营活动产生噪声干扰周围生活环境，且拒不改正</w:t>
            </w:r>
          </w:p>
        </w:tc>
        <w:tc>
          <w:tcPr>
            <w:tcW w:w="2789" w:type="dxa"/>
            <w:vAlign w:val="center"/>
          </w:tcPr>
          <w:p w14:paraId="0D8F3DF0">
            <w:pPr>
              <w:spacing w:line="232" w:lineRule="exact"/>
              <w:textAlignment w:val="center"/>
              <w:rPr>
                <w:rFonts w:cs="仿宋_GB2312" w:asciiTheme="minorEastAsia" w:hAnsiTheme="minorEastAsia" w:eastAsiaTheme="minorEastAsia"/>
                <w:color w:val="000000"/>
                <w:kern w:val="0"/>
                <w:sz w:val="15"/>
                <w:szCs w:val="15"/>
                <w:lang w:bidi="ar"/>
              </w:rPr>
            </w:pPr>
            <w:r>
              <w:rPr>
                <w:rFonts w:hint="eastAsia" w:cs="仿宋_GB2312" w:asciiTheme="minorEastAsia" w:hAnsiTheme="minorEastAsia" w:eastAsiaTheme="minorEastAsia"/>
                <w:color w:val="000000"/>
                <w:kern w:val="0"/>
                <w:sz w:val="15"/>
                <w:szCs w:val="15"/>
                <w:lang w:bidi="ar"/>
              </w:rPr>
              <w:t>《北京市环境噪声污染防治办法》违反条款：第三十条；处罚条款：第四十二条，责令改正；拒不改正的，处3万元以下罚款。</w:t>
            </w:r>
          </w:p>
        </w:tc>
        <w:tc>
          <w:tcPr>
            <w:tcW w:w="5507" w:type="dxa"/>
            <w:gridSpan w:val="4"/>
            <w:vAlign w:val="center"/>
          </w:tcPr>
          <w:p w14:paraId="4B47E13A">
            <w:pPr>
              <w:pStyle w:val="2"/>
              <w:spacing w:line="232" w:lineRule="exact"/>
              <w:ind w:left="0" w:leftChars="0" w:firstLine="0" w:firstLineChars="0"/>
              <w:rPr>
                <w:rFonts w:cs="仿宋_GB2312" w:asciiTheme="minorEastAsia" w:hAnsiTheme="minorEastAsia" w:eastAsiaTheme="minorEastAsia"/>
                <w:color w:val="000000"/>
                <w:kern w:val="0"/>
                <w:sz w:val="15"/>
                <w:szCs w:val="15"/>
                <w:lang w:bidi="ar"/>
              </w:rPr>
            </w:pPr>
            <w:r>
              <w:rPr>
                <w:rFonts w:hint="eastAsia" w:cs="仿宋_GB2312" w:asciiTheme="minorEastAsia" w:hAnsiTheme="minorEastAsia" w:eastAsiaTheme="minorEastAsia"/>
                <w:color w:val="000000"/>
                <w:kern w:val="0"/>
                <w:sz w:val="15"/>
                <w:szCs w:val="15"/>
                <w:lang w:bidi="ar"/>
              </w:rPr>
              <w:t>无</w:t>
            </w:r>
          </w:p>
        </w:tc>
        <w:tc>
          <w:tcPr>
            <w:tcW w:w="2385" w:type="dxa"/>
            <w:vAlign w:val="center"/>
          </w:tcPr>
          <w:p w14:paraId="1F983B06">
            <w:pPr>
              <w:spacing w:line="232" w:lineRule="exact"/>
              <w:rPr>
                <w:rFonts w:cs="仿宋_GB2312" w:asciiTheme="minorEastAsia" w:hAnsiTheme="minorEastAsia" w:eastAsiaTheme="minorEastAsia"/>
                <w:sz w:val="15"/>
                <w:szCs w:val="15"/>
              </w:rPr>
            </w:pPr>
          </w:p>
        </w:tc>
        <w:tc>
          <w:tcPr>
            <w:tcW w:w="1208" w:type="dxa"/>
            <w:vAlign w:val="center"/>
          </w:tcPr>
          <w:p w14:paraId="2E1D1D90">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街道</w:t>
            </w:r>
          </w:p>
          <w:p w14:paraId="2E03E29F">
            <w:pPr>
              <w:spacing w:line="232" w:lineRule="exact"/>
              <w:jc w:val="center"/>
              <w:rPr>
                <w:rFonts w:cs="仿宋_GB2312" w:asciiTheme="minorEastAsia" w:hAnsiTheme="minorEastAsia" w:eastAsiaTheme="minorEastAsia"/>
                <w:sz w:val="15"/>
                <w:szCs w:val="15"/>
              </w:rPr>
            </w:pPr>
            <w:r>
              <w:rPr>
                <w:rFonts w:hint="eastAsia" w:asciiTheme="minorEastAsia" w:hAnsiTheme="minorEastAsia" w:eastAsiaTheme="minorEastAsia"/>
                <w:color w:val="000000" w:themeColor="text1"/>
                <w:sz w:val="15"/>
                <w:szCs w:val="15"/>
                <w14:textFill>
                  <w14:solidFill>
                    <w14:schemeClr w14:val="tx1"/>
                  </w14:solidFill>
                </w14:textFill>
              </w:rPr>
              <w:t>乡镇</w:t>
            </w:r>
          </w:p>
        </w:tc>
      </w:tr>
      <w:tr w14:paraId="56CEA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14329" w:type="dxa"/>
            <w:gridSpan w:val="9"/>
            <w:vAlign w:val="center"/>
          </w:tcPr>
          <w:p w14:paraId="06250F75">
            <w:pPr>
              <w:pStyle w:val="4"/>
              <w:keepNext w:val="0"/>
              <w:keepLines w:val="0"/>
              <w:spacing w:line="232" w:lineRule="exact"/>
              <w:rPr>
                <w:rFonts w:asciiTheme="minorEastAsia" w:hAnsiTheme="minorEastAsia" w:eastAsiaTheme="minorEastAsia"/>
                <w:sz w:val="15"/>
                <w:szCs w:val="15"/>
              </w:rPr>
            </w:pPr>
            <w:bookmarkStart w:id="136" w:name="_Toc814454260"/>
            <w:bookmarkStart w:id="137" w:name="_Toc110851503"/>
            <w:r>
              <w:rPr>
                <w:rFonts w:hint="eastAsia" w:asciiTheme="minorEastAsia" w:hAnsiTheme="minorEastAsia" w:eastAsiaTheme="minorEastAsia"/>
                <w:sz w:val="15"/>
                <w:szCs w:val="15"/>
              </w:rPr>
              <w:t>水务管理方面20项</w:t>
            </w:r>
            <w:bookmarkEnd w:id="136"/>
            <w:bookmarkEnd w:id="137"/>
          </w:p>
        </w:tc>
      </w:tr>
      <w:tr w14:paraId="28BE2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28" w:hRule="atLeast"/>
          <w:jc w:val="center"/>
        </w:trPr>
        <w:tc>
          <w:tcPr>
            <w:tcW w:w="940" w:type="dxa"/>
            <w:vAlign w:val="center"/>
          </w:tcPr>
          <w:p w14:paraId="523B436F">
            <w:pPr>
              <w:spacing w:line="232" w:lineRule="exact"/>
              <w:jc w:val="center"/>
              <w:rPr>
                <w:rFonts w:cs="仿宋_GB2312" w:asciiTheme="minorEastAsia" w:hAnsiTheme="minorEastAsia" w:eastAsiaTheme="minorEastAsia"/>
                <w:kern w:val="0"/>
                <w:sz w:val="15"/>
                <w:szCs w:val="15"/>
              </w:rPr>
            </w:pPr>
            <w:r>
              <w:rPr>
                <w:rFonts w:hint="eastAsia" w:cs="仿宋_GB2312" w:asciiTheme="minorEastAsia" w:hAnsiTheme="minorEastAsia" w:eastAsiaTheme="minorEastAsia"/>
                <w:kern w:val="0"/>
                <w:sz w:val="15"/>
                <w:szCs w:val="15"/>
              </w:rPr>
              <w:t>1</w:t>
            </w:r>
          </w:p>
        </w:tc>
        <w:tc>
          <w:tcPr>
            <w:tcW w:w="1500" w:type="dxa"/>
            <w:vAlign w:val="center"/>
          </w:tcPr>
          <w:p w14:paraId="4696CBBF">
            <w:pPr>
              <w:spacing w:line="232" w:lineRule="exact"/>
              <w:textAlignment w:val="center"/>
              <w:rPr>
                <w:rFonts w:cs="仿宋_GB2312" w:asciiTheme="minorEastAsia" w:hAnsiTheme="minorEastAsia" w:eastAsiaTheme="minorEastAsia"/>
                <w:color w:val="000000"/>
                <w:kern w:val="0"/>
                <w:sz w:val="15"/>
                <w:szCs w:val="15"/>
                <w:lang w:bidi="ar"/>
              </w:rPr>
            </w:pPr>
            <w:r>
              <w:rPr>
                <w:rFonts w:hint="eastAsia" w:cs="仿宋_GB2312" w:asciiTheme="minorEastAsia" w:hAnsiTheme="minorEastAsia" w:eastAsiaTheme="minorEastAsia"/>
                <w:color w:val="000000"/>
                <w:kern w:val="0"/>
                <w:sz w:val="15"/>
                <w:szCs w:val="15"/>
                <w:lang w:bidi="ar"/>
              </w:rPr>
              <w:t>向雨水收集口、雨水管道排放或者倾倒污水、污物和垃圾等废弃物</w:t>
            </w:r>
          </w:p>
        </w:tc>
        <w:tc>
          <w:tcPr>
            <w:tcW w:w="2789" w:type="dxa"/>
            <w:vAlign w:val="center"/>
          </w:tcPr>
          <w:p w14:paraId="221330BC">
            <w:pPr>
              <w:spacing w:line="232" w:lineRule="exact"/>
              <w:textAlignment w:val="center"/>
              <w:rPr>
                <w:rFonts w:cs="仿宋_GB2312" w:asciiTheme="minorEastAsia" w:hAnsiTheme="minorEastAsia" w:eastAsiaTheme="minorEastAsia"/>
                <w:color w:val="000000"/>
                <w:kern w:val="0"/>
                <w:sz w:val="15"/>
                <w:szCs w:val="15"/>
                <w:lang w:bidi="ar"/>
              </w:rPr>
            </w:pPr>
            <w:r>
              <w:rPr>
                <w:rFonts w:hint="eastAsia" w:cs="仿宋_GB2312" w:asciiTheme="minorEastAsia" w:hAnsiTheme="minorEastAsia" w:eastAsiaTheme="minorEastAsia"/>
                <w:color w:val="000000"/>
                <w:kern w:val="0"/>
                <w:sz w:val="15"/>
                <w:szCs w:val="15"/>
                <w:lang w:bidi="ar"/>
              </w:rPr>
              <w:t>《北京市水污染防治条例》</w:t>
            </w:r>
          </w:p>
          <w:p w14:paraId="554167AC">
            <w:pPr>
              <w:spacing w:line="232" w:lineRule="exact"/>
              <w:textAlignment w:val="center"/>
              <w:rPr>
                <w:rFonts w:cs="仿宋_GB2312" w:asciiTheme="minorEastAsia" w:hAnsiTheme="minorEastAsia" w:eastAsiaTheme="minorEastAsia"/>
                <w:color w:val="000000"/>
                <w:kern w:val="0"/>
                <w:sz w:val="15"/>
                <w:szCs w:val="15"/>
                <w:lang w:bidi="ar"/>
              </w:rPr>
            </w:pPr>
            <w:r>
              <w:rPr>
                <w:rFonts w:hint="eastAsia" w:cs="仿宋_GB2312" w:asciiTheme="minorEastAsia" w:hAnsiTheme="minorEastAsia" w:eastAsiaTheme="minorEastAsia"/>
                <w:color w:val="000000"/>
                <w:kern w:val="0"/>
                <w:sz w:val="15"/>
                <w:szCs w:val="15"/>
                <w:lang w:bidi="ar"/>
              </w:rPr>
              <w:t>违反条款：第三十九条第二款；处罚条款：第八十六条，责令停止违法行为，对个人处一千元以上一万元以下的罚款；对单位处一万元以上十万元以下的罚款。</w:t>
            </w:r>
          </w:p>
        </w:tc>
        <w:tc>
          <w:tcPr>
            <w:tcW w:w="5507" w:type="dxa"/>
            <w:gridSpan w:val="4"/>
            <w:vAlign w:val="center"/>
          </w:tcPr>
          <w:p w14:paraId="49332759">
            <w:pPr>
              <w:pStyle w:val="2"/>
              <w:spacing w:after="0" w:line="232" w:lineRule="exact"/>
              <w:ind w:left="0" w:leftChars="0" w:firstLine="0" w:firstLineChars="0"/>
              <w:textAlignment w:val="center"/>
              <w:rPr>
                <w:rFonts w:cs="仿宋_GB2312" w:asciiTheme="minorEastAsia" w:hAnsiTheme="minorEastAsia" w:eastAsiaTheme="minorEastAsia"/>
                <w:color w:val="000000"/>
                <w:kern w:val="0"/>
                <w:sz w:val="15"/>
                <w:szCs w:val="15"/>
                <w:lang w:bidi="ar"/>
              </w:rPr>
            </w:pPr>
            <w:r>
              <w:rPr>
                <w:rFonts w:hint="eastAsia" w:cs="仿宋_GB2312" w:asciiTheme="minorEastAsia" w:hAnsiTheme="minorEastAsia" w:eastAsiaTheme="minorEastAsia"/>
                <w:color w:val="000000"/>
                <w:kern w:val="0"/>
                <w:sz w:val="15"/>
                <w:szCs w:val="15"/>
                <w:lang w:bidi="ar"/>
              </w:rPr>
              <w:t>对单位：倾倒少量生活污水的，1万≤罚款额≤3万；排放或者倾倒污水污物和垃圾等废弃物，3万＜罚款额≤6</w:t>
            </w:r>
            <w:r>
              <w:rPr>
                <w:rFonts w:hint="eastAsia" w:cs="仿宋_GB2312" w:asciiTheme="minorEastAsia" w:hAnsiTheme="minorEastAsia" w:eastAsiaTheme="minorEastAsia"/>
                <w:color w:val="000000"/>
                <w:kern w:val="0"/>
                <w:sz w:val="15"/>
                <w:szCs w:val="15"/>
                <w:lang w:bidi="ar"/>
              </w:rPr>
              <w:tab/>
            </w:r>
            <w:r>
              <w:rPr>
                <w:rFonts w:hint="eastAsia" w:cs="仿宋_GB2312" w:asciiTheme="minorEastAsia" w:hAnsiTheme="minorEastAsia" w:eastAsiaTheme="minorEastAsia"/>
                <w:color w:val="000000"/>
                <w:kern w:val="0"/>
                <w:sz w:val="15"/>
                <w:szCs w:val="15"/>
                <w:lang w:bidi="ar"/>
              </w:rPr>
              <w:t>万；排放或者倾倒污水污物和垃圾等废弃物，情节严重的，6万＜罚款额≤10万。</w:t>
            </w:r>
          </w:p>
          <w:p w14:paraId="4A795075">
            <w:pPr>
              <w:pStyle w:val="2"/>
              <w:spacing w:after="0" w:line="232" w:lineRule="exact"/>
              <w:ind w:left="0" w:leftChars="0" w:firstLine="0" w:firstLineChars="0"/>
              <w:textAlignment w:val="center"/>
              <w:rPr>
                <w:rFonts w:cs="仿宋_GB2312" w:asciiTheme="minorEastAsia" w:hAnsiTheme="minorEastAsia" w:eastAsiaTheme="minorEastAsia"/>
                <w:color w:val="000000"/>
                <w:kern w:val="0"/>
                <w:sz w:val="15"/>
                <w:szCs w:val="15"/>
                <w:lang w:bidi="ar"/>
              </w:rPr>
            </w:pPr>
            <w:r>
              <w:rPr>
                <w:rFonts w:hint="eastAsia" w:cs="仿宋_GB2312" w:asciiTheme="minorEastAsia" w:hAnsiTheme="minorEastAsia" w:eastAsiaTheme="minorEastAsia"/>
                <w:color w:val="000000"/>
                <w:kern w:val="0"/>
                <w:sz w:val="15"/>
                <w:szCs w:val="15"/>
                <w:lang w:bidi="ar"/>
              </w:rPr>
              <w:t>对个人：倾倒少量生活污水的，0.1万≤罚款额≤0.3万；排放或者倾倒污水污物和垃圾等废弃物，0.3万＜罚款额≤0.6万；</w:t>
            </w:r>
            <w:r>
              <w:rPr>
                <w:rFonts w:hint="eastAsia" w:cs="仿宋_GB2312" w:asciiTheme="minorEastAsia" w:hAnsiTheme="minorEastAsia" w:eastAsiaTheme="minorEastAsia"/>
                <w:color w:val="000000"/>
                <w:kern w:val="0"/>
                <w:sz w:val="15"/>
                <w:szCs w:val="15"/>
                <w:lang w:bidi="ar"/>
              </w:rPr>
              <w:tab/>
            </w:r>
            <w:r>
              <w:rPr>
                <w:rFonts w:hint="eastAsia" w:cs="仿宋_GB2312" w:asciiTheme="minorEastAsia" w:hAnsiTheme="minorEastAsia" w:eastAsiaTheme="minorEastAsia"/>
                <w:color w:val="000000"/>
                <w:kern w:val="0"/>
                <w:sz w:val="15"/>
                <w:szCs w:val="15"/>
                <w:lang w:bidi="ar"/>
              </w:rPr>
              <w:t>排放或者倾倒污水污物和垃圾等废弃物，情节严重的，0.6万＜罚款额≤1万。</w:t>
            </w:r>
          </w:p>
        </w:tc>
        <w:tc>
          <w:tcPr>
            <w:tcW w:w="2385" w:type="dxa"/>
            <w:vAlign w:val="center"/>
          </w:tcPr>
          <w:p w14:paraId="2B106B27">
            <w:pPr>
              <w:spacing w:line="232" w:lineRule="exact"/>
              <w:rPr>
                <w:rFonts w:cs="仿宋_GB2312" w:asciiTheme="minorEastAsia" w:hAnsiTheme="minorEastAsia" w:eastAsiaTheme="minorEastAsia"/>
                <w:sz w:val="15"/>
                <w:szCs w:val="15"/>
              </w:rPr>
            </w:pPr>
          </w:p>
        </w:tc>
        <w:tc>
          <w:tcPr>
            <w:tcW w:w="1208" w:type="dxa"/>
            <w:vAlign w:val="center"/>
          </w:tcPr>
          <w:p w14:paraId="2FEB780F">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街道</w:t>
            </w:r>
          </w:p>
          <w:p w14:paraId="77699676">
            <w:pPr>
              <w:spacing w:line="232" w:lineRule="exact"/>
              <w:jc w:val="center"/>
              <w:rPr>
                <w:rFonts w:cs="仿宋_GB2312" w:asciiTheme="minorEastAsia" w:hAnsiTheme="minorEastAsia" w:eastAsiaTheme="minorEastAsia"/>
                <w:sz w:val="15"/>
                <w:szCs w:val="15"/>
              </w:rPr>
            </w:pPr>
            <w:r>
              <w:rPr>
                <w:rFonts w:hint="eastAsia" w:asciiTheme="minorEastAsia" w:hAnsiTheme="minorEastAsia" w:eastAsiaTheme="minorEastAsia"/>
                <w:color w:val="000000" w:themeColor="text1"/>
                <w:sz w:val="15"/>
                <w:szCs w:val="15"/>
                <w14:textFill>
                  <w14:solidFill>
                    <w14:schemeClr w14:val="tx1"/>
                  </w14:solidFill>
                </w14:textFill>
              </w:rPr>
              <w:t>乡镇</w:t>
            </w:r>
          </w:p>
        </w:tc>
      </w:tr>
      <w:tr w14:paraId="284BE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Align w:val="center"/>
          </w:tcPr>
          <w:p w14:paraId="21724D1F">
            <w:pPr>
              <w:spacing w:line="232" w:lineRule="exact"/>
              <w:jc w:val="center"/>
              <w:rPr>
                <w:rFonts w:cs="仿宋_GB2312" w:asciiTheme="minorEastAsia" w:hAnsiTheme="minorEastAsia" w:eastAsiaTheme="minorEastAsia"/>
                <w:kern w:val="0"/>
                <w:sz w:val="15"/>
                <w:szCs w:val="15"/>
              </w:rPr>
            </w:pPr>
            <w:r>
              <w:rPr>
                <w:rFonts w:hint="eastAsia" w:cs="仿宋_GB2312" w:asciiTheme="minorEastAsia" w:hAnsiTheme="minorEastAsia" w:eastAsiaTheme="minorEastAsia"/>
                <w:kern w:val="0"/>
                <w:sz w:val="15"/>
                <w:szCs w:val="15"/>
              </w:rPr>
              <w:t>2</w:t>
            </w:r>
          </w:p>
        </w:tc>
        <w:tc>
          <w:tcPr>
            <w:tcW w:w="1500" w:type="dxa"/>
            <w:vAlign w:val="center"/>
          </w:tcPr>
          <w:p w14:paraId="39055975">
            <w:pPr>
              <w:spacing w:line="232" w:lineRule="exact"/>
              <w:textAlignment w:val="center"/>
              <w:rPr>
                <w:rFonts w:asciiTheme="minorEastAsia" w:hAnsiTheme="minorEastAsia" w:eastAsiaTheme="minorEastAsia"/>
                <w:kern w:val="0"/>
                <w:sz w:val="15"/>
                <w:szCs w:val="15"/>
              </w:rPr>
            </w:pPr>
            <w:r>
              <w:rPr>
                <w:rFonts w:hint="eastAsia" w:asciiTheme="minorEastAsia" w:hAnsiTheme="minorEastAsia" w:eastAsiaTheme="minorEastAsia"/>
                <w:sz w:val="15"/>
                <w:szCs w:val="15"/>
              </w:rPr>
              <w:t>擅自倾倒、堆放、丢弃、遗撒污泥</w:t>
            </w:r>
          </w:p>
        </w:tc>
        <w:tc>
          <w:tcPr>
            <w:tcW w:w="2789" w:type="dxa"/>
            <w:vAlign w:val="center"/>
          </w:tcPr>
          <w:p w14:paraId="1D45A404">
            <w:pPr>
              <w:spacing w:line="190" w:lineRule="exact"/>
              <w:textAlignment w:val="center"/>
              <w:rPr>
                <w:rFonts w:asciiTheme="minorEastAsia" w:hAnsiTheme="minorEastAsia" w:eastAsiaTheme="minorEastAsia"/>
                <w:kern w:val="0"/>
                <w:sz w:val="15"/>
                <w:szCs w:val="15"/>
              </w:rPr>
            </w:pPr>
            <w:r>
              <w:rPr>
                <w:rFonts w:hint="eastAsia" w:asciiTheme="minorEastAsia" w:hAnsiTheme="minorEastAsia" w:eastAsiaTheme="minorEastAsia"/>
                <w:sz w:val="15"/>
                <w:szCs w:val="15"/>
              </w:rPr>
              <w:t>《城镇排水与污水处理条例</w:t>
            </w:r>
            <w:r>
              <w:rPr>
                <w:rFonts w:hint="eastAsia" w:asciiTheme="minorEastAsia" w:hAnsiTheme="minorEastAsia" w:eastAsiaTheme="minorEastAsia"/>
                <w:spacing w:val="-4"/>
                <w:sz w:val="15"/>
                <w:szCs w:val="15"/>
              </w:rPr>
              <w:t>》违反条款：第三十条；处罚条款：第五十三条第二款，责令停止违法行为，限期采取治理措施，给予警告；造成严重后果的，对单位处10万元以上50万元以下罚款，对个人处2万元以上10万元以下罚款；逾期不采取治理措施的，城镇排水主管部门可以指定有治理能力的单位代为治理，所需费用由当事人承担；造成损失的，依法承担赔偿责任。</w:t>
            </w:r>
            <w:r>
              <w:rPr>
                <w:rFonts w:hint="eastAsia" w:asciiTheme="minorEastAsia" w:hAnsiTheme="minorEastAsia" w:eastAsiaTheme="minorEastAsia"/>
                <w:sz w:val="15"/>
                <w:szCs w:val="15"/>
              </w:rPr>
              <w:br w:type="textWrapping"/>
            </w:r>
            <w:r>
              <w:rPr>
                <w:rFonts w:hint="eastAsia" w:asciiTheme="minorEastAsia" w:hAnsiTheme="minorEastAsia" w:eastAsiaTheme="minorEastAsia"/>
                <w:sz w:val="15"/>
                <w:szCs w:val="15"/>
              </w:rPr>
              <w:t>《中华人民共和国固体废物污染环境防治法》违反条款：第七十二条第一款；处罚条款：第一百零八条第二款，违反本法规定，擅自倾倒、堆放、丢弃、遗撒城镇污水处理设施产生的污泥和处理后的污泥的，由城镇排水主管部门责令改正，处二十万元以上二百万元以下的罚款，对直接负责的主管人员和其他直接责任人员处二万元以上十万元以下的罚款；</w:t>
            </w:r>
          </w:p>
        </w:tc>
        <w:tc>
          <w:tcPr>
            <w:tcW w:w="5507" w:type="dxa"/>
            <w:gridSpan w:val="4"/>
            <w:vAlign w:val="center"/>
          </w:tcPr>
          <w:p w14:paraId="13B1DE02">
            <w:pPr>
              <w:pStyle w:val="2"/>
              <w:spacing w:line="232" w:lineRule="exact"/>
              <w:ind w:left="0" w:leftChars="0" w:firstLine="0" w:firstLineChars="0"/>
              <w:rPr>
                <w:rFonts w:cs="仿宋_GB2312" w:asciiTheme="minorEastAsia" w:hAnsiTheme="minorEastAsia" w:eastAsiaTheme="minorEastAsia"/>
                <w:color w:val="000000"/>
                <w:kern w:val="0"/>
                <w:sz w:val="15"/>
                <w:szCs w:val="15"/>
                <w:lang w:bidi="ar"/>
              </w:rPr>
            </w:pPr>
            <w:r>
              <w:rPr>
                <w:rFonts w:hint="eastAsia" w:cs="仿宋_GB2312" w:asciiTheme="minorEastAsia" w:hAnsiTheme="minorEastAsia" w:eastAsiaTheme="minorEastAsia"/>
                <w:color w:val="000000"/>
                <w:kern w:val="0"/>
                <w:sz w:val="15"/>
                <w:szCs w:val="15"/>
                <w:lang w:bidi="ar"/>
              </w:rPr>
              <w:t>无</w:t>
            </w:r>
          </w:p>
        </w:tc>
        <w:tc>
          <w:tcPr>
            <w:tcW w:w="2385" w:type="dxa"/>
            <w:vAlign w:val="center"/>
          </w:tcPr>
          <w:p w14:paraId="299EC12E">
            <w:pPr>
              <w:spacing w:line="232" w:lineRule="exact"/>
              <w:rPr>
                <w:rFonts w:cs="仿宋_GB2312" w:asciiTheme="minorEastAsia" w:hAnsiTheme="minorEastAsia" w:eastAsiaTheme="minorEastAsia"/>
                <w:sz w:val="15"/>
                <w:szCs w:val="15"/>
              </w:rPr>
            </w:pPr>
            <w:r>
              <w:rPr>
                <w:rFonts w:hint="eastAsia" w:cs="仿宋_GB2312" w:asciiTheme="minorEastAsia" w:hAnsiTheme="minorEastAsia" w:eastAsiaTheme="minorEastAsia"/>
                <w:sz w:val="15"/>
                <w:szCs w:val="15"/>
              </w:rPr>
              <w:t>提示：此页未完，见下页</w:t>
            </w:r>
          </w:p>
        </w:tc>
        <w:tc>
          <w:tcPr>
            <w:tcW w:w="1208" w:type="dxa"/>
            <w:vAlign w:val="center"/>
          </w:tcPr>
          <w:p w14:paraId="4A65BC01">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街道</w:t>
            </w:r>
          </w:p>
          <w:p w14:paraId="3BEA5857">
            <w:pPr>
              <w:spacing w:line="232" w:lineRule="exact"/>
              <w:jc w:val="center"/>
              <w:rPr>
                <w:rFonts w:cs="仿宋_GB2312" w:asciiTheme="minorEastAsia" w:hAnsiTheme="minorEastAsia" w:eastAsiaTheme="minorEastAsia"/>
                <w:sz w:val="15"/>
                <w:szCs w:val="15"/>
              </w:rPr>
            </w:pPr>
            <w:r>
              <w:rPr>
                <w:rFonts w:hint="eastAsia" w:asciiTheme="minorEastAsia" w:hAnsiTheme="minorEastAsia" w:eastAsiaTheme="minorEastAsia"/>
                <w:color w:val="000000" w:themeColor="text1"/>
                <w:sz w:val="15"/>
                <w:szCs w:val="15"/>
                <w14:textFill>
                  <w14:solidFill>
                    <w14:schemeClr w14:val="tx1"/>
                  </w14:solidFill>
                </w14:textFill>
              </w:rPr>
              <w:t>乡镇</w:t>
            </w:r>
          </w:p>
        </w:tc>
      </w:tr>
      <w:tr w14:paraId="51340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490" w:hRule="atLeast"/>
          <w:jc w:val="center"/>
        </w:trPr>
        <w:tc>
          <w:tcPr>
            <w:tcW w:w="940" w:type="dxa"/>
            <w:vAlign w:val="center"/>
          </w:tcPr>
          <w:p w14:paraId="0267C7FE">
            <w:pPr>
              <w:spacing w:line="232" w:lineRule="exact"/>
              <w:jc w:val="center"/>
              <w:rPr>
                <w:rFonts w:cs="仿宋_GB2312" w:asciiTheme="minorEastAsia" w:hAnsiTheme="minorEastAsia" w:eastAsiaTheme="minorEastAsia"/>
                <w:kern w:val="0"/>
                <w:sz w:val="15"/>
                <w:szCs w:val="15"/>
              </w:rPr>
            </w:pPr>
          </w:p>
        </w:tc>
        <w:tc>
          <w:tcPr>
            <w:tcW w:w="1500" w:type="dxa"/>
            <w:vAlign w:val="center"/>
          </w:tcPr>
          <w:p w14:paraId="62701976">
            <w:pPr>
              <w:spacing w:line="232" w:lineRule="exact"/>
              <w:jc w:val="center"/>
              <w:rPr>
                <w:rFonts w:asciiTheme="minorEastAsia" w:hAnsiTheme="minorEastAsia" w:eastAsiaTheme="minorEastAsia"/>
                <w:sz w:val="15"/>
                <w:szCs w:val="15"/>
              </w:rPr>
            </w:pPr>
          </w:p>
        </w:tc>
        <w:tc>
          <w:tcPr>
            <w:tcW w:w="2789" w:type="dxa"/>
            <w:vAlign w:val="center"/>
          </w:tcPr>
          <w:p w14:paraId="018DBAEF">
            <w:pPr>
              <w:spacing w:line="232" w:lineRule="exact"/>
              <w:textAlignment w:val="center"/>
              <w:rPr>
                <w:rFonts w:asciiTheme="minorEastAsia" w:hAnsiTheme="minorEastAsia" w:eastAsiaTheme="minorEastAsia"/>
                <w:sz w:val="15"/>
                <w:szCs w:val="15"/>
              </w:rPr>
            </w:pPr>
            <w:r>
              <w:rPr>
                <w:rFonts w:hint="eastAsia" w:asciiTheme="minorEastAsia" w:hAnsiTheme="minorEastAsia" w:eastAsiaTheme="minorEastAsia"/>
                <w:sz w:val="15"/>
                <w:szCs w:val="15"/>
              </w:rPr>
              <w:t>造成严重后果的，处二百万元以上五百万元以下的罚款，对直接负责的主管人员和其他直接责任人员处五万元以上五十万元以下的罚款；拒不改正的，城镇排水主管部门可以指定有治理能力的单位代为治理，所需费用由违法者承担。</w:t>
            </w:r>
          </w:p>
        </w:tc>
        <w:tc>
          <w:tcPr>
            <w:tcW w:w="5507" w:type="dxa"/>
            <w:gridSpan w:val="4"/>
            <w:vAlign w:val="center"/>
          </w:tcPr>
          <w:p w14:paraId="35491EFE">
            <w:pPr>
              <w:pStyle w:val="2"/>
              <w:spacing w:line="232" w:lineRule="exact"/>
              <w:ind w:left="0" w:leftChars="0" w:firstLine="0" w:firstLineChars="0"/>
              <w:rPr>
                <w:rFonts w:cs="仿宋_GB2312" w:asciiTheme="minorEastAsia" w:hAnsiTheme="minorEastAsia" w:eastAsiaTheme="minorEastAsia"/>
                <w:color w:val="000000"/>
                <w:kern w:val="0"/>
                <w:sz w:val="15"/>
                <w:szCs w:val="15"/>
                <w:lang w:bidi="ar"/>
              </w:rPr>
            </w:pPr>
            <w:r>
              <w:rPr>
                <w:rFonts w:hint="eastAsia" w:cs="仿宋_GB2312" w:asciiTheme="minorEastAsia" w:hAnsiTheme="minorEastAsia" w:eastAsiaTheme="minorEastAsia"/>
                <w:color w:val="000000"/>
                <w:kern w:val="0"/>
                <w:sz w:val="15"/>
                <w:szCs w:val="15"/>
                <w:lang w:bidi="ar"/>
              </w:rPr>
              <w:t>无</w:t>
            </w:r>
          </w:p>
        </w:tc>
        <w:tc>
          <w:tcPr>
            <w:tcW w:w="2385" w:type="dxa"/>
            <w:vAlign w:val="center"/>
          </w:tcPr>
          <w:p w14:paraId="5136CAA5">
            <w:pPr>
              <w:spacing w:line="232" w:lineRule="exact"/>
              <w:rPr>
                <w:rFonts w:cs="仿宋_GB2312" w:asciiTheme="minorEastAsia" w:hAnsiTheme="minorEastAsia" w:eastAsiaTheme="minorEastAsia"/>
                <w:sz w:val="15"/>
                <w:szCs w:val="15"/>
              </w:rPr>
            </w:pPr>
          </w:p>
        </w:tc>
        <w:tc>
          <w:tcPr>
            <w:tcW w:w="1208" w:type="dxa"/>
            <w:vAlign w:val="center"/>
          </w:tcPr>
          <w:p w14:paraId="3E08EF26">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街道</w:t>
            </w:r>
          </w:p>
          <w:p w14:paraId="77CB66CF">
            <w:pPr>
              <w:spacing w:line="232" w:lineRule="exact"/>
              <w:jc w:val="center"/>
              <w:rPr>
                <w:rFonts w:cs="仿宋_GB2312" w:asciiTheme="minorEastAsia" w:hAnsiTheme="minorEastAsia" w:eastAsiaTheme="minorEastAsia"/>
                <w:sz w:val="15"/>
                <w:szCs w:val="15"/>
              </w:rPr>
            </w:pPr>
            <w:r>
              <w:rPr>
                <w:rFonts w:hint="eastAsia" w:asciiTheme="minorEastAsia" w:hAnsiTheme="minorEastAsia" w:eastAsiaTheme="minorEastAsia"/>
                <w:color w:val="000000" w:themeColor="text1"/>
                <w:sz w:val="15"/>
                <w:szCs w:val="15"/>
                <w14:textFill>
                  <w14:solidFill>
                    <w14:schemeClr w14:val="tx1"/>
                  </w14:solidFill>
                </w14:textFill>
              </w:rPr>
              <w:t>乡镇</w:t>
            </w:r>
          </w:p>
        </w:tc>
      </w:tr>
      <w:tr w14:paraId="5B2E8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803" w:hRule="atLeast"/>
          <w:jc w:val="center"/>
        </w:trPr>
        <w:tc>
          <w:tcPr>
            <w:tcW w:w="940" w:type="dxa"/>
            <w:vAlign w:val="center"/>
          </w:tcPr>
          <w:p w14:paraId="5377C395">
            <w:pPr>
              <w:spacing w:line="232" w:lineRule="exact"/>
              <w:jc w:val="center"/>
              <w:rPr>
                <w:rFonts w:cs="仿宋_GB2312" w:asciiTheme="minorEastAsia" w:hAnsiTheme="minorEastAsia" w:eastAsiaTheme="minorEastAsia"/>
                <w:kern w:val="0"/>
                <w:sz w:val="15"/>
                <w:szCs w:val="15"/>
              </w:rPr>
            </w:pPr>
            <w:r>
              <w:rPr>
                <w:rFonts w:hint="eastAsia" w:cs="仿宋_GB2312" w:asciiTheme="minorEastAsia" w:hAnsiTheme="minorEastAsia" w:eastAsiaTheme="minorEastAsia"/>
                <w:kern w:val="0"/>
                <w:sz w:val="15"/>
                <w:szCs w:val="15"/>
              </w:rPr>
              <w:t>3</w:t>
            </w:r>
          </w:p>
        </w:tc>
        <w:tc>
          <w:tcPr>
            <w:tcW w:w="1500" w:type="dxa"/>
            <w:vAlign w:val="center"/>
          </w:tcPr>
          <w:p w14:paraId="349702CC">
            <w:pPr>
              <w:spacing w:line="232" w:lineRule="exact"/>
              <w:textAlignment w:val="center"/>
              <w:rPr>
                <w:rFonts w:asciiTheme="minorEastAsia" w:hAnsiTheme="minorEastAsia" w:eastAsiaTheme="minorEastAsia"/>
                <w:sz w:val="15"/>
                <w:szCs w:val="15"/>
              </w:rPr>
            </w:pPr>
            <w:r>
              <w:rPr>
                <w:rFonts w:hint="eastAsia" w:asciiTheme="minorEastAsia" w:hAnsiTheme="minorEastAsia" w:eastAsiaTheme="minorEastAsia"/>
                <w:sz w:val="15"/>
                <w:szCs w:val="15"/>
              </w:rPr>
              <w:t>因巡查、维护不到位，导致窨井盖丢失、损毁，造成人员伤亡和财产损失</w:t>
            </w:r>
          </w:p>
        </w:tc>
        <w:tc>
          <w:tcPr>
            <w:tcW w:w="2789" w:type="dxa"/>
            <w:vAlign w:val="center"/>
          </w:tcPr>
          <w:p w14:paraId="20531385">
            <w:pPr>
              <w:spacing w:line="232" w:lineRule="exact"/>
              <w:textAlignment w:val="center"/>
              <w:rPr>
                <w:rFonts w:asciiTheme="minorEastAsia" w:hAnsiTheme="minorEastAsia" w:eastAsiaTheme="minorEastAsia"/>
                <w:sz w:val="15"/>
                <w:szCs w:val="15"/>
              </w:rPr>
            </w:pPr>
            <w:r>
              <w:rPr>
                <w:rFonts w:hint="eastAsia" w:asciiTheme="minorEastAsia" w:hAnsiTheme="minorEastAsia" w:eastAsiaTheme="minorEastAsia"/>
                <w:sz w:val="15"/>
                <w:szCs w:val="15"/>
              </w:rPr>
              <w:t>《城镇排水与污水处理条例》违反条款：第三十八条第一款；处罚条款：第五十五条第一款第（三）项，责令改正，给予警告；逾期不改正或者造成严重后果的，处10万元以上50万元以下罚款；造成损失的，依法承担赔偿责任；构成犯罪的，依法追究刑事责任。</w:t>
            </w:r>
          </w:p>
        </w:tc>
        <w:tc>
          <w:tcPr>
            <w:tcW w:w="5507" w:type="dxa"/>
            <w:gridSpan w:val="4"/>
            <w:vAlign w:val="center"/>
          </w:tcPr>
          <w:p w14:paraId="2E208CC4">
            <w:pPr>
              <w:pStyle w:val="2"/>
              <w:spacing w:after="0" w:line="232" w:lineRule="exact"/>
              <w:ind w:left="0" w:leftChars="0" w:firstLine="0" w:firstLineChars="0"/>
              <w:textAlignment w:val="center"/>
              <w:rPr>
                <w:rFonts w:cs="仿宋_GB2312" w:asciiTheme="minorEastAsia" w:hAnsiTheme="minorEastAsia" w:eastAsiaTheme="minorEastAsia"/>
                <w:color w:val="000000"/>
                <w:kern w:val="0"/>
                <w:sz w:val="15"/>
                <w:szCs w:val="15"/>
                <w:lang w:bidi="ar"/>
              </w:rPr>
            </w:pPr>
            <w:r>
              <w:rPr>
                <w:rFonts w:hint="eastAsia" w:cs="仿宋_GB2312" w:asciiTheme="minorEastAsia" w:hAnsiTheme="minorEastAsia" w:eastAsiaTheme="minorEastAsia"/>
                <w:color w:val="000000"/>
                <w:kern w:val="0"/>
                <w:sz w:val="15"/>
                <w:szCs w:val="15"/>
                <w:lang w:bidi="ar"/>
              </w:rPr>
              <w:t>逾期不改正，但未造成其他严重后果的，10万≤罚款额≤30万；</w:t>
            </w:r>
          </w:p>
          <w:p w14:paraId="31C4FE91">
            <w:pPr>
              <w:pStyle w:val="2"/>
              <w:spacing w:after="0" w:line="232" w:lineRule="exact"/>
              <w:ind w:left="0" w:leftChars="0" w:firstLine="0" w:firstLineChars="0"/>
              <w:textAlignment w:val="center"/>
              <w:rPr>
                <w:rFonts w:cs="仿宋_GB2312" w:asciiTheme="minorEastAsia" w:hAnsiTheme="minorEastAsia" w:eastAsiaTheme="minorEastAsia"/>
                <w:color w:val="000000"/>
                <w:kern w:val="0"/>
                <w:sz w:val="15"/>
                <w:szCs w:val="15"/>
                <w:lang w:bidi="ar"/>
              </w:rPr>
            </w:pPr>
            <w:r>
              <w:rPr>
                <w:rFonts w:hint="eastAsia" w:cs="仿宋_GB2312" w:asciiTheme="minorEastAsia" w:hAnsiTheme="minorEastAsia" w:eastAsiaTheme="minorEastAsia"/>
                <w:color w:val="000000"/>
                <w:kern w:val="0"/>
                <w:sz w:val="15"/>
                <w:szCs w:val="15"/>
                <w:lang w:bidi="ar"/>
              </w:rPr>
              <w:t>造成财产损失的，30万＜罚款额≤40万；</w:t>
            </w:r>
          </w:p>
          <w:p w14:paraId="6D66BF77">
            <w:pPr>
              <w:pStyle w:val="2"/>
              <w:spacing w:after="0" w:line="232" w:lineRule="exact"/>
              <w:ind w:left="0" w:leftChars="0" w:firstLine="0" w:firstLineChars="0"/>
              <w:textAlignment w:val="center"/>
              <w:rPr>
                <w:rFonts w:cs="仿宋_GB2312" w:asciiTheme="minorEastAsia" w:hAnsiTheme="minorEastAsia" w:eastAsiaTheme="minorEastAsia"/>
                <w:color w:val="000000"/>
                <w:kern w:val="0"/>
                <w:sz w:val="15"/>
                <w:szCs w:val="15"/>
                <w:lang w:bidi="ar"/>
              </w:rPr>
            </w:pPr>
            <w:r>
              <w:rPr>
                <w:rFonts w:hint="eastAsia" w:cs="仿宋_GB2312" w:asciiTheme="minorEastAsia" w:hAnsiTheme="minorEastAsia" w:eastAsiaTheme="minorEastAsia"/>
                <w:color w:val="000000"/>
                <w:kern w:val="0"/>
                <w:sz w:val="15"/>
                <w:szCs w:val="15"/>
                <w:lang w:bidi="ar"/>
              </w:rPr>
              <w:t>造成人员伤亡的，40万＜罚款额≤50万</w:t>
            </w:r>
            <w:r>
              <w:rPr>
                <w:rFonts w:cs="仿宋_GB2312" w:asciiTheme="minorEastAsia" w:hAnsiTheme="minorEastAsia" w:eastAsiaTheme="minorEastAsia"/>
                <w:color w:val="000000"/>
                <w:kern w:val="0"/>
                <w:sz w:val="15"/>
                <w:szCs w:val="15"/>
                <w:lang w:bidi="ar"/>
              </w:rPr>
              <w:t>。</w:t>
            </w:r>
          </w:p>
        </w:tc>
        <w:tc>
          <w:tcPr>
            <w:tcW w:w="2385" w:type="dxa"/>
            <w:vAlign w:val="center"/>
          </w:tcPr>
          <w:p w14:paraId="19CC1A50">
            <w:pPr>
              <w:spacing w:line="232" w:lineRule="exact"/>
              <w:rPr>
                <w:rFonts w:cs="仿宋_GB2312" w:asciiTheme="minorEastAsia" w:hAnsiTheme="minorEastAsia" w:eastAsiaTheme="minorEastAsia"/>
                <w:sz w:val="15"/>
                <w:szCs w:val="15"/>
              </w:rPr>
            </w:pPr>
          </w:p>
        </w:tc>
        <w:tc>
          <w:tcPr>
            <w:tcW w:w="1208" w:type="dxa"/>
            <w:vAlign w:val="center"/>
          </w:tcPr>
          <w:p w14:paraId="461A400F">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街道</w:t>
            </w:r>
          </w:p>
          <w:p w14:paraId="781866D9">
            <w:pPr>
              <w:spacing w:line="232" w:lineRule="exact"/>
              <w:jc w:val="center"/>
              <w:rPr>
                <w:rFonts w:cs="仿宋_GB2312" w:asciiTheme="minorEastAsia" w:hAnsiTheme="minorEastAsia" w:eastAsiaTheme="minorEastAsia"/>
                <w:sz w:val="15"/>
                <w:szCs w:val="15"/>
              </w:rPr>
            </w:pPr>
            <w:r>
              <w:rPr>
                <w:rFonts w:hint="eastAsia" w:asciiTheme="minorEastAsia" w:hAnsiTheme="minorEastAsia" w:eastAsiaTheme="minorEastAsia"/>
                <w:color w:val="000000" w:themeColor="text1"/>
                <w:sz w:val="15"/>
                <w:szCs w:val="15"/>
                <w14:textFill>
                  <w14:solidFill>
                    <w14:schemeClr w14:val="tx1"/>
                  </w14:solidFill>
                </w14:textFill>
              </w:rPr>
              <w:t>乡镇</w:t>
            </w:r>
          </w:p>
        </w:tc>
      </w:tr>
      <w:tr w14:paraId="74FBF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Align w:val="center"/>
          </w:tcPr>
          <w:p w14:paraId="22DD2843">
            <w:pPr>
              <w:spacing w:line="232" w:lineRule="exact"/>
              <w:jc w:val="center"/>
              <w:rPr>
                <w:rFonts w:cs="仿宋_GB2312" w:asciiTheme="minorEastAsia" w:hAnsiTheme="minorEastAsia" w:eastAsiaTheme="minorEastAsia"/>
                <w:kern w:val="0"/>
                <w:sz w:val="15"/>
                <w:szCs w:val="15"/>
              </w:rPr>
            </w:pPr>
            <w:r>
              <w:rPr>
                <w:rFonts w:hint="eastAsia" w:cs="仿宋_GB2312" w:asciiTheme="minorEastAsia" w:hAnsiTheme="minorEastAsia" w:eastAsiaTheme="minorEastAsia"/>
                <w:kern w:val="0"/>
                <w:sz w:val="15"/>
                <w:szCs w:val="15"/>
              </w:rPr>
              <w:t>4</w:t>
            </w:r>
          </w:p>
        </w:tc>
        <w:tc>
          <w:tcPr>
            <w:tcW w:w="1500" w:type="dxa"/>
            <w:vAlign w:val="center"/>
          </w:tcPr>
          <w:p w14:paraId="195E5E9F">
            <w:pPr>
              <w:spacing w:line="232" w:lineRule="exact"/>
              <w:textAlignment w:val="center"/>
              <w:rPr>
                <w:rFonts w:asciiTheme="minorEastAsia" w:hAnsiTheme="minorEastAsia" w:eastAsiaTheme="minorEastAsia"/>
                <w:sz w:val="15"/>
                <w:szCs w:val="15"/>
              </w:rPr>
            </w:pPr>
            <w:r>
              <w:rPr>
                <w:rFonts w:hint="eastAsia" w:asciiTheme="minorEastAsia" w:hAnsiTheme="minorEastAsia" w:eastAsiaTheme="minorEastAsia"/>
                <w:sz w:val="15"/>
                <w:szCs w:val="15"/>
              </w:rPr>
              <w:t>在河湖管理范围、保护范围内围河、挖筑鱼塘、挖坑开槽、勘探或者设立线杆、线塔、无线通信塔、标识</w:t>
            </w:r>
          </w:p>
        </w:tc>
        <w:tc>
          <w:tcPr>
            <w:tcW w:w="2789" w:type="dxa"/>
            <w:vAlign w:val="center"/>
          </w:tcPr>
          <w:p w14:paraId="5460A9CA">
            <w:pPr>
              <w:spacing w:line="216" w:lineRule="exact"/>
              <w:textAlignment w:val="center"/>
              <w:rPr>
                <w:rFonts w:asciiTheme="minorEastAsia" w:hAnsiTheme="minorEastAsia" w:eastAsiaTheme="minorEastAsia"/>
                <w:sz w:val="15"/>
                <w:szCs w:val="15"/>
              </w:rPr>
            </w:pPr>
            <w:r>
              <w:rPr>
                <w:rFonts w:hint="eastAsia" w:asciiTheme="minorEastAsia" w:hAnsiTheme="minorEastAsia" w:eastAsiaTheme="minorEastAsia"/>
                <w:sz w:val="15"/>
                <w:szCs w:val="15"/>
              </w:rPr>
              <w:t>《北京市河湖保护管理条例》违反条款：第二十条第一款第（二）项；处罚条款：第三十九条第（一）项，责令停止违法行为，限期补办行政许可手续，处1万元以上5万元以下的罚款；逾期未能取得行政许可手续的，责令限期恢复原状，赔偿损失或者采取补救措施。逾期不恢复原状的，按程序依法强制清除，所需费用由当事人承担。</w:t>
            </w:r>
          </w:p>
        </w:tc>
        <w:tc>
          <w:tcPr>
            <w:tcW w:w="5507" w:type="dxa"/>
            <w:gridSpan w:val="4"/>
            <w:vAlign w:val="center"/>
          </w:tcPr>
          <w:p w14:paraId="1B5E94C9">
            <w:pPr>
              <w:pStyle w:val="2"/>
              <w:spacing w:after="0" w:line="232" w:lineRule="exact"/>
              <w:ind w:left="0" w:leftChars="0" w:firstLine="0" w:firstLineChars="0"/>
              <w:textAlignment w:val="center"/>
              <w:rPr>
                <w:rFonts w:cs="仿宋_GB2312" w:asciiTheme="minorEastAsia" w:hAnsiTheme="minorEastAsia" w:eastAsiaTheme="minorEastAsia"/>
                <w:color w:val="000000"/>
                <w:kern w:val="0"/>
                <w:sz w:val="15"/>
                <w:szCs w:val="15"/>
                <w:lang w:bidi="ar"/>
              </w:rPr>
            </w:pPr>
            <w:r>
              <w:rPr>
                <w:rFonts w:hint="eastAsia" w:cs="仿宋_GB2312" w:asciiTheme="minorEastAsia" w:hAnsiTheme="minorEastAsia" w:eastAsiaTheme="minorEastAsia"/>
                <w:color w:val="000000"/>
                <w:kern w:val="0"/>
                <w:sz w:val="15"/>
                <w:szCs w:val="15"/>
                <w:lang w:bidi="ar"/>
              </w:rPr>
              <w:t>在保护范围内，1万≤罚款额≤3万；</w:t>
            </w:r>
          </w:p>
          <w:p w14:paraId="167E93CD">
            <w:pPr>
              <w:pStyle w:val="2"/>
              <w:spacing w:after="0" w:line="232" w:lineRule="exact"/>
              <w:ind w:left="0" w:leftChars="0" w:firstLine="0" w:firstLineChars="0"/>
              <w:textAlignment w:val="center"/>
              <w:rPr>
                <w:rFonts w:cs="仿宋_GB2312" w:asciiTheme="minorEastAsia" w:hAnsiTheme="minorEastAsia" w:eastAsiaTheme="minorEastAsia"/>
                <w:color w:val="000000"/>
                <w:kern w:val="0"/>
                <w:sz w:val="15"/>
                <w:szCs w:val="15"/>
                <w:lang w:bidi="ar"/>
              </w:rPr>
            </w:pPr>
            <w:r>
              <w:rPr>
                <w:rFonts w:hint="eastAsia" w:cs="仿宋_GB2312" w:asciiTheme="minorEastAsia" w:hAnsiTheme="minorEastAsia" w:eastAsiaTheme="minorEastAsia"/>
                <w:color w:val="000000"/>
                <w:kern w:val="0"/>
                <w:sz w:val="15"/>
                <w:szCs w:val="15"/>
                <w:lang w:bidi="ar"/>
              </w:rPr>
              <w:t>在管理范围内，3万＜罚款额≤5万</w:t>
            </w:r>
            <w:r>
              <w:rPr>
                <w:rFonts w:cs="仿宋_GB2312" w:asciiTheme="minorEastAsia" w:hAnsiTheme="minorEastAsia" w:eastAsiaTheme="minorEastAsia"/>
                <w:color w:val="000000"/>
                <w:kern w:val="0"/>
                <w:sz w:val="15"/>
                <w:szCs w:val="15"/>
                <w:lang w:bidi="ar"/>
              </w:rPr>
              <w:t>。</w:t>
            </w:r>
          </w:p>
        </w:tc>
        <w:tc>
          <w:tcPr>
            <w:tcW w:w="2385" w:type="dxa"/>
            <w:vAlign w:val="center"/>
          </w:tcPr>
          <w:p w14:paraId="10F8DC78">
            <w:pPr>
              <w:spacing w:line="232" w:lineRule="exact"/>
              <w:rPr>
                <w:rFonts w:cs="仿宋_GB2312" w:asciiTheme="minorEastAsia" w:hAnsiTheme="minorEastAsia" w:eastAsiaTheme="minorEastAsia"/>
                <w:sz w:val="15"/>
                <w:szCs w:val="15"/>
              </w:rPr>
            </w:pPr>
            <w:r>
              <w:rPr>
                <w:rFonts w:hint="eastAsia" w:cs="仿宋_GB2312" w:asciiTheme="minorEastAsia" w:hAnsiTheme="minorEastAsia" w:eastAsiaTheme="minorEastAsia"/>
                <w:sz w:val="15"/>
                <w:szCs w:val="15"/>
              </w:rPr>
              <w:t>备注：危害活动同时涉及管理范围和保护范围的，按在管理范围内确定罚款额。</w:t>
            </w:r>
          </w:p>
        </w:tc>
        <w:tc>
          <w:tcPr>
            <w:tcW w:w="1208" w:type="dxa"/>
            <w:vAlign w:val="center"/>
          </w:tcPr>
          <w:p w14:paraId="362E9587">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街道</w:t>
            </w:r>
          </w:p>
          <w:p w14:paraId="342B1CC8">
            <w:pPr>
              <w:spacing w:line="232" w:lineRule="exact"/>
              <w:jc w:val="center"/>
              <w:rPr>
                <w:rFonts w:cs="仿宋_GB2312" w:asciiTheme="minorEastAsia" w:hAnsiTheme="minorEastAsia" w:eastAsiaTheme="minorEastAsia"/>
                <w:sz w:val="15"/>
                <w:szCs w:val="15"/>
              </w:rPr>
            </w:pPr>
            <w:r>
              <w:rPr>
                <w:rFonts w:hint="eastAsia" w:asciiTheme="minorEastAsia" w:hAnsiTheme="minorEastAsia" w:eastAsiaTheme="minorEastAsia"/>
                <w:color w:val="000000" w:themeColor="text1"/>
                <w:sz w:val="15"/>
                <w:szCs w:val="15"/>
                <w14:textFill>
                  <w14:solidFill>
                    <w14:schemeClr w14:val="tx1"/>
                  </w14:solidFill>
                </w14:textFill>
              </w:rPr>
              <w:t>乡镇</w:t>
            </w:r>
          </w:p>
        </w:tc>
      </w:tr>
      <w:tr w14:paraId="57DCC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Align w:val="center"/>
          </w:tcPr>
          <w:p w14:paraId="020323F3">
            <w:pPr>
              <w:spacing w:line="232" w:lineRule="exact"/>
              <w:jc w:val="center"/>
              <w:rPr>
                <w:rFonts w:cs="仿宋_GB2312" w:asciiTheme="minorEastAsia" w:hAnsiTheme="minorEastAsia" w:eastAsiaTheme="minorEastAsia"/>
                <w:kern w:val="0"/>
                <w:sz w:val="15"/>
                <w:szCs w:val="15"/>
              </w:rPr>
            </w:pPr>
            <w:r>
              <w:rPr>
                <w:rFonts w:hint="eastAsia" w:cs="仿宋_GB2312" w:asciiTheme="minorEastAsia" w:hAnsiTheme="minorEastAsia" w:eastAsiaTheme="minorEastAsia"/>
                <w:kern w:val="0"/>
                <w:sz w:val="15"/>
                <w:szCs w:val="15"/>
              </w:rPr>
              <w:t>5</w:t>
            </w:r>
          </w:p>
        </w:tc>
        <w:tc>
          <w:tcPr>
            <w:tcW w:w="1500" w:type="dxa"/>
            <w:vAlign w:val="center"/>
          </w:tcPr>
          <w:p w14:paraId="4D86E53D">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在河湖管理范围、保护范围内设置固定停车场所</w:t>
            </w:r>
          </w:p>
        </w:tc>
        <w:tc>
          <w:tcPr>
            <w:tcW w:w="2789" w:type="dxa"/>
            <w:vAlign w:val="center"/>
          </w:tcPr>
          <w:p w14:paraId="4B152556">
            <w:pPr>
              <w:spacing w:line="216"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北京市河湖保护管理条例》违反条款：第二十条第一款第（三）项；处罚条款：第三十九条第（二）项，责令停止违法行为，限期补办行政许可手续，处5万元以下的罚款；逾期未能取得行政许可手续的，责令限期恢复原状，赔偿损失或者采取补救措施。逾期不恢复原状的，按程序依法强制清除，所需费用由当事人承担。</w:t>
            </w:r>
          </w:p>
        </w:tc>
        <w:tc>
          <w:tcPr>
            <w:tcW w:w="5507" w:type="dxa"/>
            <w:gridSpan w:val="4"/>
            <w:vAlign w:val="center"/>
          </w:tcPr>
          <w:p w14:paraId="05462C5D">
            <w:pPr>
              <w:pStyle w:val="2"/>
              <w:spacing w:line="232" w:lineRule="exact"/>
              <w:ind w:left="0" w:leftChars="0" w:firstLine="0" w:firstLineChars="0"/>
              <w:jc w:val="left"/>
              <w:rPr>
                <w:rFonts w:cs="仿宋_GB2312" w:asciiTheme="minorEastAsia" w:hAnsiTheme="minorEastAsia" w:eastAsiaTheme="minorEastAsia"/>
                <w:color w:val="000000"/>
                <w:kern w:val="0"/>
                <w:sz w:val="15"/>
                <w:szCs w:val="15"/>
                <w:lang w:bidi="ar"/>
              </w:rPr>
            </w:pPr>
            <w:r>
              <w:rPr>
                <w:rFonts w:hint="eastAsia" w:cs="仿宋_GB2312" w:asciiTheme="minorEastAsia" w:hAnsiTheme="minorEastAsia" w:eastAsiaTheme="minorEastAsia"/>
                <w:color w:val="000000"/>
                <w:kern w:val="0"/>
                <w:sz w:val="15"/>
                <w:szCs w:val="15"/>
                <w:lang w:bidi="ar"/>
              </w:rPr>
              <w:t>无</w:t>
            </w:r>
          </w:p>
        </w:tc>
        <w:tc>
          <w:tcPr>
            <w:tcW w:w="2385" w:type="dxa"/>
            <w:vAlign w:val="center"/>
          </w:tcPr>
          <w:p w14:paraId="70209046">
            <w:pPr>
              <w:spacing w:line="232" w:lineRule="exact"/>
              <w:rPr>
                <w:rFonts w:cs="仿宋_GB2312" w:asciiTheme="minorEastAsia" w:hAnsiTheme="minorEastAsia" w:eastAsiaTheme="minorEastAsia"/>
                <w:sz w:val="15"/>
                <w:szCs w:val="15"/>
              </w:rPr>
            </w:pPr>
          </w:p>
        </w:tc>
        <w:tc>
          <w:tcPr>
            <w:tcW w:w="1208" w:type="dxa"/>
            <w:vAlign w:val="center"/>
          </w:tcPr>
          <w:p w14:paraId="2C4BB8E1">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街道</w:t>
            </w:r>
          </w:p>
          <w:p w14:paraId="7000557E">
            <w:pPr>
              <w:spacing w:line="232" w:lineRule="exact"/>
              <w:jc w:val="center"/>
              <w:rPr>
                <w:rFonts w:cs="仿宋_GB2312" w:asciiTheme="minorEastAsia" w:hAnsiTheme="minorEastAsia" w:eastAsiaTheme="minorEastAsia"/>
                <w:sz w:val="15"/>
                <w:szCs w:val="15"/>
              </w:rPr>
            </w:pPr>
            <w:r>
              <w:rPr>
                <w:rFonts w:hint="eastAsia" w:asciiTheme="minorEastAsia" w:hAnsiTheme="minorEastAsia" w:eastAsiaTheme="minorEastAsia"/>
                <w:color w:val="000000" w:themeColor="text1"/>
                <w:sz w:val="15"/>
                <w:szCs w:val="15"/>
                <w14:textFill>
                  <w14:solidFill>
                    <w14:schemeClr w14:val="tx1"/>
                  </w14:solidFill>
                </w14:textFill>
              </w:rPr>
              <w:t>乡镇</w:t>
            </w:r>
          </w:p>
        </w:tc>
      </w:tr>
      <w:tr w14:paraId="43AC5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Align w:val="center"/>
          </w:tcPr>
          <w:p w14:paraId="4BCEDB87">
            <w:pPr>
              <w:spacing w:line="232" w:lineRule="exact"/>
              <w:jc w:val="center"/>
              <w:rPr>
                <w:rFonts w:cs="仿宋_GB2312" w:asciiTheme="minorEastAsia" w:hAnsiTheme="minorEastAsia" w:eastAsiaTheme="minorEastAsia"/>
                <w:kern w:val="0"/>
                <w:sz w:val="15"/>
                <w:szCs w:val="15"/>
              </w:rPr>
            </w:pPr>
            <w:r>
              <w:rPr>
                <w:rFonts w:hint="eastAsia" w:cs="仿宋_GB2312" w:asciiTheme="minorEastAsia" w:hAnsiTheme="minorEastAsia" w:eastAsiaTheme="minorEastAsia"/>
                <w:kern w:val="0"/>
                <w:sz w:val="15"/>
                <w:szCs w:val="15"/>
              </w:rPr>
              <w:t>6</w:t>
            </w:r>
          </w:p>
        </w:tc>
        <w:tc>
          <w:tcPr>
            <w:tcW w:w="1500" w:type="dxa"/>
            <w:vAlign w:val="center"/>
          </w:tcPr>
          <w:p w14:paraId="59C8B4E4">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在河湖管理范围、保护范围内修路，或者修建园林小品、管理房及其附属设施</w:t>
            </w:r>
          </w:p>
        </w:tc>
        <w:tc>
          <w:tcPr>
            <w:tcW w:w="2789" w:type="dxa"/>
            <w:vAlign w:val="center"/>
          </w:tcPr>
          <w:p w14:paraId="03D0696C">
            <w:pPr>
              <w:spacing w:line="204"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北京市河湖保护管理条例》违反条款：第二十条第一款第（四）项；处罚条款：第三十九条第（三）项，责令停止违法行为，限期补办行政许可手续，处1万元以上10万元以下的罚款；逾期未能取得行政许可手续的，责令限期恢复原状，赔偿损失或者采取补救措施。逾期不恢复原状的，按程序依法强制清除，所需费用由当事人承担。</w:t>
            </w:r>
          </w:p>
        </w:tc>
        <w:tc>
          <w:tcPr>
            <w:tcW w:w="5507" w:type="dxa"/>
            <w:gridSpan w:val="4"/>
            <w:vAlign w:val="center"/>
          </w:tcPr>
          <w:p w14:paraId="6D68F87F">
            <w:pPr>
              <w:pStyle w:val="2"/>
              <w:spacing w:line="232" w:lineRule="exact"/>
              <w:ind w:left="0" w:leftChars="0" w:firstLine="0" w:firstLineChars="0"/>
              <w:jc w:val="left"/>
              <w:rPr>
                <w:rFonts w:cs="仿宋_GB2312" w:asciiTheme="minorEastAsia" w:hAnsiTheme="minorEastAsia" w:eastAsiaTheme="minorEastAsia"/>
                <w:color w:val="000000"/>
                <w:kern w:val="0"/>
                <w:sz w:val="15"/>
                <w:szCs w:val="15"/>
                <w:lang w:bidi="ar"/>
              </w:rPr>
            </w:pPr>
            <w:r>
              <w:rPr>
                <w:rFonts w:hint="eastAsia" w:cs="仿宋_GB2312" w:asciiTheme="minorEastAsia" w:hAnsiTheme="minorEastAsia" w:eastAsiaTheme="minorEastAsia"/>
                <w:color w:val="000000"/>
                <w:kern w:val="0"/>
                <w:sz w:val="15"/>
                <w:szCs w:val="15"/>
                <w:lang w:bidi="ar"/>
              </w:rPr>
              <w:t>无</w:t>
            </w:r>
          </w:p>
        </w:tc>
        <w:tc>
          <w:tcPr>
            <w:tcW w:w="2385" w:type="dxa"/>
            <w:vAlign w:val="center"/>
          </w:tcPr>
          <w:p w14:paraId="6F121D0A">
            <w:pPr>
              <w:spacing w:line="232" w:lineRule="exact"/>
              <w:rPr>
                <w:rFonts w:cs="仿宋_GB2312" w:asciiTheme="minorEastAsia" w:hAnsiTheme="minorEastAsia" w:eastAsiaTheme="minorEastAsia"/>
                <w:sz w:val="15"/>
                <w:szCs w:val="15"/>
              </w:rPr>
            </w:pPr>
          </w:p>
        </w:tc>
        <w:tc>
          <w:tcPr>
            <w:tcW w:w="1208" w:type="dxa"/>
            <w:vAlign w:val="center"/>
          </w:tcPr>
          <w:p w14:paraId="24F1010B">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街道</w:t>
            </w:r>
          </w:p>
          <w:p w14:paraId="4CC1D8F0">
            <w:pPr>
              <w:spacing w:line="232" w:lineRule="exact"/>
              <w:jc w:val="center"/>
              <w:rPr>
                <w:rFonts w:cs="仿宋_GB2312" w:asciiTheme="minorEastAsia" w:hAnsiTheme="minorEastAsia" w:eastAsiaTheme="minorEastAsia"/>
                <w:sz w:val="15"/>
                <w:szCs w:val="15"/>
              </w:rPr>
            </w:pPr>
            <w:r>
              <w:rPr>
                <w:rFonts w:hint="eastAsia" w:asciiTheme="minorEastAsia" w:hAnsiTheme="minorEastAsia" w:eastAsiaTheme="minorEastAsia"/>
                <w:color w:val="000000" w:themeColor="text1"/>
                <w:sz w:val="15"/>
                <w:szCs w:val="15"/>
                <w14:textFill>
                  <w14:solidFill>
                    <w14:schemeClr w14:val="tx1"/>
                  </w14:solidFill>
                </w14:textFill>
              </w:rPr>
              <w:t>乡镇</w:t>
            </w:r>
          </w:p>
        </w:tc>
      </w:tr>
      <w:tr w14:paraId="3EF2B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Align w:val="center"/>
          </w:tcPr>
          <w:p w14:paraId="45716C95">
            <w:pPr>
              <w:spacing w:line="232" w:lineRule="exact"/>
              <w:jc w:val="center"/>
              <w:rPr>
                <w:rFonts w:cs="仿宋_GB2312" w:asciiTheme="minorEastAsia" w:hAnsiTheme="minorEastAsia" w:eastAsiaTheme="minorEastAsia"/>
                <w:kern w:val="0"/>
                <w:sz w:val="15"/>
                <w:szCs w:val="15"/>
              </w:rPr>
            </w:pPr>
            <w:r>
              <w:rPr>
                <w:rFonts w:hint="eastAsia" w:cs="仿宋_GB2312" w:asciiTheme="minorEastAsia" w:hAnsiTheme="minorEastAsia" w:eastAsiaTheme="minorEastAsia"/>
                <w:kern w:val="0"/>
                <w:sz w:val="15"/>
                <w:szCs w:val="15"/>
              </w:rPr>
              <w:t>7</w:t>
            </w:r>
          </w:p>
        </w:tc>
        <w:tc>
          <w:tcPr>
            <w:tcW w:w="1500" w:type="dxa"/>
            <w:vAlign w:val="center"/>
          </w:tcPr>
          <w:p w14:paraId="2B5F713D">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在河湖管理范围、保护范围内进行河道改线、开挖人工湖泊</w:t>
            </w:r>
          </w:p>
        </w:tc>
        <w:tc>
          <w:tcPr>
            <w:tcW w:w="2789" w:type="dxa"/>
            <w:vAlign w:val="center"/>
          </w:tcPr>
          <w:p w14:paraId="0787F43A">
            <w:pPr>
              <w:spacing w:line="204"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北京市河湖保护管理条例》违反条款：第二十条第三款；处罚条款：第三十九条第（五）项：责令停止违法行为，限期补办行政许可手续，处1万元以上5万元以下的罚款；逾期未能取得行政许可手续的，责令限期恢复原状，赔偿损失或者采取补救措施。逾期不恢复原状的，按程序依法强制清除，所需费用由当事人承担。</w:t>
            </w:r>
          </w:p>
        </w:tc>
        <w:tc>
          <w:tcPr>
            <w:tcW w:w="5507" w:type="dxa"/>
            <w:gridSpan w:val="4"/>
            <w:vAlign w:val="center"/>
          </w:tcPr>
          <w:p w14:paraId="05B0F7FE">
            <w:pPr>
              <w:pStyle w:val="2"/>
              <w:spacing w:line="232" w:lineRule="exact"/>
              <w:ind w:left="0" w:leftChars="0" w:firstLine="0" w:firstLineChars="0"/>
              <w:jc w:val="left"/>
              <w:rPr>
                <w:rFonts w:cs="仿宋_GB2312" w:asciiTheme="minorEastAsia" w:hAnsiTheme="minorEastAsia" w:eastAsiaTheme="minorEastAsia"/>
                <w:color w:val="000000"/>
                <w:kern w:val="0"/>
                <w:sz w:val="15"/>
                <w:szCs w:val="15"/>
                <w:lang w:bidi="ar"/>
              </w:rPr>
            </w:pPr>
            <w:r>
              <w:rPr>
                <w:rFonts w:hint="eastAsia" w:cs="仿宋_GB2312" w:asciiTheme="minorEastAsia" w:hAnsiTheme="minorEastAsia" w:eastAsiaTheme="minorEastAsia"/>
                <w:color w:val="000000"/>
                <w:kern w:val="0"/>
                <w:sz w:val="15"/>
                <w:szCs w:val="15"/>
                <w:lang w:bidi="ar"/>
              </w:rPr>
              <w:t>无</w:t>
            </w:r>
          </w:p>
        </w:tc>
        <w:tc>
          <w:tcPr>
            <w:tcW w:w="2385" w:type="dxa"/>
            <w:vAlign w:val="center"/>
          </w:tcPr>
          <w:p w14:paraId="7126711C">
            <w:pPr>
              <w:spacing w:line="232" w:lineRule="exact"/>
              <w:rPr>
                <w:rFonts w:cs="仿宋_GB2312" w:asciiTheme="minorEastAsia" w:hAnsiTheme="minorEastAsia" w:eastAsiaTheme="minorEastAsia"/>
                <w:sz w:val="15"/>
                <w:szCs w:val="15"/>
              </w:rPr>
            </w:pPr>
          </w:p>
        </w:tc>
        <w:tc>
          <w:tcPr>
            <w:tcW w:w="1208" w:type="dxa"/>
            <w:vAlign w:val="center"/>
          </w:tcPr>
          <w:p w14:paraId="6ACE34F5">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街道</w:t>
            </w:r>
          </w:p>
          <w:p w14:paraId="03D28987">
            <w:pPr>
              <w:spacing w:line="232" w:lineRule="exact"/>
              <w:jc w:val="center"/>
              <w:rPr>
                <w:rFonts w:cs="仿宋_GB2312" w:asciiTheme="minorEastAsia" w:hAnsiTheme="minorEastAsia" w:eastAsiaTheme="minorEastAsia"/>
                <w:sz w:val="15"/>
                <w:szCs w:val="15"/>
              </w:rPr>
            </w:pPr>
            <w:r>
              <w:rPr>
                <w:rFonts w:hint="eastAsia" w:asciiTheme="minorEastAsia" w:hAnsiTheme="minorEastAsia" w:eastAsiaTheme="minorEastAsia"/>
                <w:color w:val="000000" w:themeColor="text1"/>
                <w:sz w:val="15"/>
                <w:szCs w:val="15"/>
                <w14:textFill>
                  <w14:solidFill>
                    <w14:schemeClr w14:val="tx1"/>
                  </w14:solidFill>
                </w14:textFill>
              </w:rPr>
              <w:t>乡镇</w:t>
            </w:r>
          </w:p>
        </w:tc>
      </w:tr>
      <w:tr w14:paraId="4A453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Align w:val="center"/>
          </w:tcPr>
          <w:p w14:paraId="7F6ACC28">
            <w:pPr>
              <w:spacing w:line="232" w:lineRule="exact"/>
              <w:jc w:val="center"/>
              <w:rPr>
                <w:rFonts w:cs="仿宋_GB2312" w:asciiTheme="minorEastAsia" w:hAnsiTheme="minorEastAsia" w:eastAsiaTheme="minorEastAsia"/>
                <w:kern w:val="0"/>
                <w:sz w:val="15"/>
                <w:szCs w:val="15"/>
              </w:rPr>
            </w:pPr>
            <w:r>
              <w:rPr>
                <w:rFonts w:hint="eastAsia" w:cs="仿宋_GB2312" w:asciiTheme="minorEastAsia" w:hAnsiTheme="minorEastAsia" w:eastAsiaTheme="minorEastAsia"/>
                <w:kern w:val="0"/>
                <w:sz w:val="15"/>
                <w:szCs w:val="15"/>
              </w:rPr>
              <w:t>8</w:t>
            </w:r>
          </w:p>
        </w:tc>
        <w:tc>
          <w:tcPr>
            <w:tcW w:w="1500" w:type="dxa"/>
            <w:vAlign w:val="center"/>
          </w:tcPr>
          <w:p w14:paraId="3F2725AC">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毁坏或者拆除保护名录中的水工建筑物、构筑物、遗址</w:t>
            </w:r>
          </w:p>
        </w:tc>
        <w:tc>
          <w:tcPr>
            <w:tcW w:w="2789" w:type="dxa"/>
            <w:vAlign w:val="center"/>
          </w:tcPr>
          <w:p w14:paraId="5BDD1D29">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《北京市河湖保护管理条例》违反条款：第二十四条第二款；处罚条款：第四十二条，责令其停止违法行为，限期恢复原状，处10万元以上50万元以下的罚款。</w:t>
            </w:r>
          </w:p>
        </w:tc>
        <w:tc>
          <w:tcPr>
            <w:tcW w:w="5507" w:type="dxa"/>
            <w:gridSpan w:val="4"/>
            <w:vAlign w:val="center"/>
          </w:tcPr>
          <w:p w14:paraId="4CB49A64">
            <w:pPr>
              <w:pStyle w:val="2"/>
              <w:spacing w:line="232" w:lineRule="exact"/>
              <w:ind w:left="0" w:leftChars="0" w:firstLine="0" w:firstLineChars="0"/>
              <w:jc w:val="left"/>
              <w:rPr>
                <w:rFonts w:cs="仿宋_GB2312" w:asciiTheme="minorEastAsia" w:hAnsiTheme="minorEastAsia" w:eastAsiaTheme="minorEastAsia"/>
                <w:color w:val="000000"/>
                <w:kern w:val="0"/>
                <w:sz w:val="15"/>
                <w:szCs w:val="15"/>
                <w:lang w:bidi="ar"/>
              </w:rPr>
            </w:pPr>
            <w:r>
              <w:rPr>
                <w:rFonts w:hint="eastAsia" w:cs="仿宋_GB2312" w:asciiTheme="minorEastAsia" w:hAnsiTheme="minorEastAsia" w:eastAsiaTheme="minorEastAsia"/>
                <w:color w:val="000000"/>
                <w:kern w:val="0"/>
                <w:sz w:val="15"/>
                <w:szCs w:val="15"/>
                <w:lang w:bidi="ar"/>
              </w:rPr>
              <w:t>无</w:t>
            </w:r>
          </w:p>
        </w:tc>
        <w:tc>
          <w:tcPr>
            <w:tcW w:w="2385" w:type="dxa"/>
            <w:vAlign w:val="center"/>
          </w:tcPr>
          <w:p w14:paraId="4793C8C4">
            <w:pPr>
              <w:spacing w:line="232" w:lineRule="exact"/>
              <w:rPr>
                <w:rFonts w:cs="仿宋_GB2312" w:asciiTheme="minorEastAsia" w:hAnsiTheme="minorEastAsia" w:eastAsiaTheme="minorEastAsia"/>
                <w:sz w:val="15"/>
                <w:szCs w:val="15"/>
              </w:rPr>
            </w:pPr>
          </w:p>
        </w:tc>
        <w:tc>
          <w:tcPr>
            <w:tcW w:w="1208" w:type="dxa"/>
            <w:vAlign w:val="center"/>
          </w:tcPr>
          <w:p w14:paraId="0B89EA43">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街道</w:t>
            </w:r>
          </w:p>
          <w:p w14:paraId="44ECC4C3">
            <w:pPr>
              <w:spacing w:line="232" w:lineRule="exact"/>
              <w:jc w:val="center"/>
              <w:rPr>
                <w:rFonts w:cs="仿宋_GB2312" w:asciiTheme="minorEastAsia" w:hAnsiTheme="minorEastAsia" w:eastAsiaTheme="minorEastAsia"/>
                <w:sz w:val="15"/>
                <w:szCs w:val="15"/>
              </w:rPr>
            </w:pPr>
            <w:r>
              <w:rPr>
                <w:rFonts w:hint="eastAsia" w:asciiTheme="minorEastAsia" w:hAnsiTheme="minorEastAsia" w:eastAsiaTheme="minorEastAsia"/>
                <w:color w:val="000000" w:themeColor="text1"/>
                <w:sz w:val="15"/>
                <w:szCs w:val="15"/>
                <w14:textFill>
                  <w14:solidFill>
                    <w14:schemeClr w14:val="tx1"/>
                  </w14:solidFill>
                </w14:textFill>
              </w:rPr>
              <w:t>乡镇</w:t>
            </w:r>
          </w:p>
        </w:tc>
      </w:tr>
      <w:tr w14:paraId="4A01C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130" w:hRule="atLeast"/>
          <w:jc w:val="center"/>
        </w:trPr>
        <w:tc>
          <w:tcPr>
            <w:tcW w:w="940" w:type="dxa"/>
            <w:vAlign w:val="center"/>
          </w:tcPr>
          <w:p w14:paraId="5D6AC1C1">
            <w:pPr>
              <w:spacing w:line="232" w:lineRule="exact"/>
              <w:jc w:val="center"/>
              <w:rPr>
                <w:rFonts w:cs="仿宋_GB2312" w:asciiTheme="minorEastAsia" w:hAnsiTheme="minorEastAsia" w:eastAsiaTheme="minorEastAsia"/>
                <w:kern w:val="0"/>
                <w:sz w:val="15"/>
                <w:szCs w:val="15"/>
              </w:rPr>
            </w:pPr>
            <w:r>
              <w:rPr>
                <w:rFonts w:hint="eastAsia" w:cs="仿宋_GB2312" w:asciiTheme="minorEastAsia" w:hAnsiTheme="minorEastAsia" w:eastAsiaTheme="minorEastAsia"/>
                <w:kern w:val="0"/>
                <w:sz w:val="15"/>
                <w:szCs w:val="15"/>
              </w:rPr>
              <w:t>9</w:t>
            </w:r>
          </w:p>
        </w:tc>
        <w:tc>
          <w:tcPr>
            <w:tcW w:w="1500" w:type="dxa"/>
            <w:vAlign w:val="center"/>
          </w:tcPr>
          <w:p w14:paraId="6397F010">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开展水上旅游项目或者其他利用活动时使用以柴油、汽油为动力的游船</w:t>
            </w:r>
          </w:p>
        </w:tc>
        <w:tc>
          <w:tcPr>
            <w:tcW w:w="2789" w:type="dxa"/>
            <w:vAlign w:val="center"/>
          </w:tcPr>
          <w:p w14:paraId="56E185AE">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《北京市河湖保护管理条例》违反条款：第三十一条第一款；处罚条款：第四十四条第一款，责令停止违法行为，限期改正，处8000元以上8万元以下的罚款；造成损失的，依法赔偿损失或者采取补救措施。</w:t>
            </w:r>
          </w:p>
        </w:tc>
        <w:tc>
          <w:tcPr>
            <w:tcW w:w="5507" w:type="dxa"/>
            <w:gridSpan w:val="4"/>
            <w:vAlign w:val="center"/>
          </w:tcPr>
          <w:p w14:paraId="24D24552">
            <w:pPr>
              <w:pStyle w:val="2"/>
              <w:spacing w:line="232" w:lineRule="exact"/>
              <w:ind w:left="0" w:leftChars="0" w:firstLine="0" w:firstLineChars="0"/>
              <w:jc w:val="left"/>
              <w:rPr>
                <w:rFonts w:cs="仿宋_GB2312" w:asciiTheme="minorEastAsia" w:hAnsiTheme="minorEastAsia" w:eastAsiaTheme="minorEastAsia"/>
                <w:color w:val="000000"/>
                <w:kern w:val="0"/>
                <w:sz w:val="15"/>
                <w:szCs w:val="15"/>
                <w:lang w:bidi="ar"/>
              </w:rPr>
            </w:pPr>
            <w:r>
              <w:rPr>
                <w:rFonts w:hint="eastAsia" w:cs="仿宋_GB2312" w:asciiTheme="minorEastAsia" w:hAnsiTheme="minorEastAsia" w:eastAsiaTheme="minorEastAsia"/>
                <w:color w:val="000000"/>
                <w:kern w:val="0"/>
                <w:sz w:val="15"/>
                <w:szCs w:val="15"/>
                <w:lang w:bidi="ar"/>
              </w:rPr>
              <w:t>无</w:t>
            </w:r>
          </w:p>
        </w:tc>
        <w:tc>
          <w:tcPr>
            <w:tcW w:w="2385" w:type="dxa"/>
            <w:vAlign w:val="center"/>
          </w:tcPr>
          <w:p w14:paraId="31BA1DDA">
            <w:pPr>
              <w:spacing w:line="232" w:lineRule="exact"/>
              <w:rPr>
                <w:rFonts w:cs="仿宋_GB2312" w:asciiTheme="minorEastAsia" w:hAnsiTheme="minorEastAsia" w:eastAsiaTheme="minorEastAsia"/>
                <w:sz w:val="15"/>
                <w:szCs w:val="15"/>
              </w:rPr>
            </w:pPr>
          </w:p>
        </w:tc>
        <w:tc>
          <w:tcPr>
            <w:tcW w:w="1208" w:type="dxa"/>
            <w:vAlign w:val="center"/>
          </w:tcPr>
          <w:p w14:paraId="4C17FD7A">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街道</w:t>
            </w:r>
          </w:p>
          <w:p w14:paraId="4F63FD86">
            <w:pPr>
              <w:spacing w:line="232" w:lineRule="exact"/>
              <w:jc w:val="center"/>
              <w:rPr>
                <w:rFonts w:cs="仿宋_GB2312" w:asciiTheme="minorEastAsia" w:hAnsiTheme="minorEastAsia" w:eastAsiaTheme="minorEastAsia"/>
                <w:sz w:val="15"/>
                <w:szCs w:val="15"/>
              </w:rPr>
            </w:pPr>
            <w:r>
              <w:rPr>
                <w:rFonts w:hint="eastAsia" w:asciiTheme="minorEastAsia" w:hAnsiTheme="minorEastAsia" w:eastAsiaTheme="minorEastAsia"/>
                <w:color w:val="000000" w:themeColor="text1"/>
                <w:sz w:val="15"/>
                <w:szCs w:val="15"/>
                <w14:textFill>
                  <w14:solidFill>
                    <w14:schemeClr w14:val="tx1"/>
                  </w14:solidFill>
                </w14:textFill>
              </w:rPr>
              <w:t>乡镇</w:t>
            </w:r>
          </w:p>
        </w:tc>
      </w:tr>
      <w:tr w14:paraId="54D7C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34" w:hRule="atLeast"/>
          <w:jc w:val="center"/>
        </w:trPr>
        <w:tc>
          <w:tcPr>
            <w:tcW w:w="940" w:type="dxa"/>
            <w:vAlign w:val="center"/>
          </w:tcPr>
          <w:p w14:paraId="42264CF7">
            <w:pPr>
              <w:spacing w:line="232" w:lineRule="exact"/>
              <w:jc w:val="center"/>
              <w:rPr>
                <w:rFonts w:cs="仿宋_GB2312" w:asciiTheme="minorEastAsia" w:hAnsiTheme="minorEastAsia" w:eastAsiaTheme="minorEastAsia"/>
                <w:kern w:val="0"/>
                <w:sz w:val="15"/>
                <w:szCs w:val="15"/>
              </w:rPr>
            </w:pPr>
            <w:r>
              <w:rPr>
                <w:rFonts w:hint="eastAsia" w:cs="仿宋_GB2312" w:asciiTheme="minorEastAsia" w:hAnsiTheme="minorEastAsia" w:eastAsiaTheme="minorEastAsia"/>
                <w:kern w:val="0"/>
                <w:sz w:val="15"/>
                <w:szCs w:val="15"/>
              </w:rPr>
              <w:t>10</w:t>
            </w:r>
          </w:p>
        </w:tc>
        <w:tc>
          <w:tcPr>
            <w:tcW w:w="1500" w:type="dxa"/>
            <w:vAlign w:val="center"/>
          </w:tcPr>
          <w:p w14:paraId="5263767F">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未经批准擅自利用河湖进行开发利用活动</w:t>
            </w:r>
          </w:p>
        </w:tc>
        <w:tc>
          <w:tcPr>
            <w:tcW w:w="2789" w:type="dxa"/>
            <w:vAlign w:val="center"/>
          </w:tcPr>
          <w:p w14:paraId="4CC5CD03">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《北京市河湖保护管理条例》违反条款：第三十一条第二款；处罚条款：第四十四条第二款，责令停止违法行为，限期改正，处2万元以上10万元以下的罚款。</w:t>
            </w:r>
          </w:p>
        </w:tc>
        <w:tc>
          <w:tcPr>
            <w:tcW w:w="5507" w:type="dxa"/>
            <w:gridSpan w:val="4"/>
            <w:vAlign w:val="center"/>
          </w:tcPr>
          <w:p w14:paraId="5B56D4FD">
            <w:pPr>
              <w:pStyle w:val="2"/>
              <w:spacing w:line="232" w:lineRule="exact"/>
              <w:ind w:left="0" w:leftChars="0" w:firstLine="0" w:firstLineChars="0"/>
              <w:jc w:val="left"/>
              <w:rPr>
                <w:rFonts w:cs="仿宋_GB2312" w:asciiTheme="minorEastAsia" w:hAnsiTheme="minorEastAsia" w:eastAsiaTheme="minorEastAsia"/>
                <w:color w:val="000000"/>
                <w:kern w:val="0"/>
                <w:sz w:val="15"/>
                <w:szCs w:val="15"/>
                <w:lang w:bidi="ar"/>
              </w:rPr>
            </w:pPr>
            <w:r>
              <w:rPr>
                <w:rFonts w:hint="eastAsia" w:cs="仿宋_GB2312" w:asciiTheme="minorEastAsia" w:hAnsiTheme="minorEastAsia" w:eastAsiaTheme="minorEastAsia"/>
                <w:color w:val="000000"/>
                <w:kern w:val="0"/>
                <w:sz w:val="15"/>
                <w:szCs w:val="15"/>
                <w:lang w:bidi="ar"/>
              </w:rPr>
              <w:t>无</w:t>
            </w:r>
          </w:p>
        </w:tc>
        <w:tc>
          <w:tcPr>
            <w:tcW w:w="2385" w:type="dxa"/>
            <w:vAlign w:val="center"/>
          </w:tcPr>
          <w:p w14:paraId="2D35D324">
            <w:pPr>
              <w:spacing w:line="232" w:lineRule="exact"/>
              <w:rPr>
                <w:rFonts w:cs="仿宋_GB2312" w:asciiTheme="minorEastAsia" w:hAnsiTheme="minorEastAsia" w:eastAsiaTheme="minorEastAsia"/>
                <w:sz w:val="15"/>
                <w:szCs w:val="15"/>
              </w:rPr>
            </w:pPr>
          </w:p>
        </w:tc>
        <w:tc>
          <w:tcPr>
            <w:tcW w:w="1208" w:type="dxa"/>
            <w:vAlign w:val="center"/>
          </w:tcPr>
          <w:p w14:paraId="04F1CEC5">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街道</w:t>
            </w:r>
          </w:p>
          <w:p w14:paraId="4B960201">
            <w:pPr>
              <w:spacing w:line="232" w:lineRule="exact"/>
              <w:jc w:val="center"/>
              <w:rPr>
                <w:rFonts w:cs="仿宋_GB2312" w:asciiTheme="minorEastAsia" w:hAnsiTheme="minorEastAsia" w:eastAsiaTheme="minorEastAsia"/>
                <w:sz w:val="15"/>
                <w:szCs w:val="15"/>
              </w:rPr>
            </w:pPr>
            <w:r>
              <w:rPr>
                <w:rFonts w:hint="eastAsia" w:asciiTheme="minorEastAsia" w:hAnsiTheme="minorEastAsia" w:eastAsiaTheme="minorEastAsia"/>
                <w:color w:val="000000" w:themeColor="text1"/>
                <w:sz w:val="15"/>
                <w:szCs w:val="15"/>
                <w14:textFill>
                  <w14:solidFill>
                    <w14:schemeClr w14:val="tx1"/>
                  </w14:solidFill>
                </w14:textFill>
              </w:rPr>
              <w:t>乡镇</w:t>
            </w:r>
          </w:p>
        </w:tc>
      </w:tr>
      <w:tr w14:paraId="4172C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Align w:val="center"/>
          </w:tcPr>
          <w:p w14:paraId="741A8288">
            <w:pPr>
              <w:spacing w:line="232" w:lineRule="exact"/>
              <w:jc w:val="center"/>
              <w:rPr>
                <w:rFonts w:cs="仿宋_GB2312" w:asciiTheme="minorEastAsia" w:hAnsiTheme="minorEastAsia" w:eastAsiaTheme="minorEastAsia"/>
                <w:kern w:val="0"/>
                <w:sz w:val="15"/>
                <w:szCs w:val="15"/>
              </w:rPr>
            </w:pPr>
            <w:r>
              <w:rPr>
                <w:rFonts w:hint="eastAsia" w:cs="仿宋_GB2312" w:asciiTheme="minorEastAsia" w:hAnsiTheme="minorEastAsia" w:eastAsiaTheme="minorEastAsia"/>
                <w:kern w:val="0"/>
                <w:sz w:val="15"/>
                <w:szCs w:val="15"/>
              </w:rPr>
              <w:t>11</w:t>
            </w:r>
          </w:p>
        </w:tc>
        <w:tc>
          <w:tcPr>
            <w:tcW w:w="1500" w:type="dxa"/>
            <w:vAlign w:val="center"/>
          </w:tcPr>
          <w:p w14:paraId="380E9B89">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在地表饮用水水源一级保护区的水域内垂钓</w:t>
            </w:r>
          </w:p>
        </w:tc>
        <w:tc>
          <w:tcPr>
            <w:tcW w:w="2789" w:type="dxa"/>
            <w:vAlign w:val="center"/>
          </w:tcPr>
          <w:p w14:paraId="2371A1A0">
            <w:pPr>
              <w:spacing w:line="212" w:lineRule="exact"/>
              <w:rPr>
                <w:rFonts w:asciiTheme="minorEastAsia" w:hAnsiTheme="minorEastAsia" w:eastAsiaTheme="minorEastAsia"/>
                <w:spacing w:val="-4"/>
                <w:sz w:val="15"/>
                <w:szCs w:val="15"/>
              </w:rPr>
            </w:pPr>
            <w:r>
              <w:rPr>
                <w:rFonts w:hint="eastAsia" w:asciiTheme="minorEastAsia" w:hAnsiTheme="minorEastAsia" w:eastAsiaTheme="minorEastAsia"/>
                <w:spacing w:val="-4"/>
                <w:sz w:val="15"/>
                <w:szCs w:val="15"/>
              </w:rPr>
              <w:t xml:space="preserve">《北京市水污染防治条例》违反条款：第五十七条第二款；处罚条款：第八十条第二款，责令停止违法行为，并可以处五百元以下的罚款。                                                                            </w:t>
            </w:r>
          </w:p>
        </w:tc>
        <w:tc>
          <w:tcPr>
            <w:tcW w:w="5507" w:type="dxa"/>
            <w:gridSpan w:val="4"/>
            <w:vAlign w:val="center"/>
          </w:tcPr>
          <w:p w14:paraId="59523C35">
            <w:pPr>
              <w:pStyle w:val="2"/>
              <w:spacing w:line="232" w:lineRule="exact"/>
              <w:ind w:left="0" w:leftChars="0" w:firstLine="0" w:firstLineChars="0"/>
              <w:rPr>
                <w:rFonts w:cs="仿宋_GB2312" w:asciiTheme="minorEastAsia" w:hAnsiTheme="minorEastAsia" w:eastAsiaTheme="minorEastAsia"/>
                <w:color w:val="000000"/>
                <w:kern w:val="0"/>
                <w:sz w:val="15"/>
                <w:szCs w:val="15"/>
                <w:lang w:bidi="ar"/>
              </w:rPr>
            </w:pPr>
            <w:r>
              <w:rPr>
                <w:rFonts w:hint="eastAsia" w:cs="仿宋_GB2312" w:asciiTheme="minorEastAsia" w:hAnsiTheme="minorEastAsia" w:eastAsiaTheme="minorEastAsia"/>
                <w:color w:val="000000"/>
                <w:kern w:val="0"/>
                <w:sz w:val="15"/>
                <w:szCs w:val="15"/>
                <w:lang w:bidi="ar"/>
              </w:rPr>
              <w:t>无</w:t>
            </w:r>
          </w:p>
        </w:tc>
        <w:tc>
          <w:tcPr>
            <w:tcW w:w="2385" w:type="dxa"/>
            <w:vAlign w:val="center"/>
          </w:tcPr>
          <w:p w14:paraId="42DCA93A">
            <w:pPr>
              <w:spacing w:line="232" w:lineRule="exact"/>
              <w:rPr>
                <w:rFonts w:cs="仿宋_GB2312" w:asciiTheme="minorEastAsia" w:hAnsiTheme="minorEastAsia" w:eastAsiaTheme="minorEastAsia"/>
                <w:sz w:val="15"/>
                <w:szCs w:val="15"/>
              </w:rPr>
            </w:pPr>
          </w:p>
        </w:tc>
        <w:tc>
          <w:tcPr>
            <w:tcW w:w="1208" w:type="dxa"/>
            <w:vAlign w:val="center"/>
          </w:tcPr>
          <w:p w14:paraId="2654E618">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街道</w:t>
            </w:r>
          </w:p>
          <w:p w14:paraId="220C0043">
            <w:pPr>
              <w:spacing w:line="232" w:lineRule="exact"/>
              <w:jc w:val="center"/>
              <w:rPr>
                <w:rFonts w:cs="仿宋_GB2312" w:asciiTheme="minorEastAsia" w:hAnsiTheme="minorEastAsia" w:eastAsiaTheme="minorEastAsia"/>
                <w:sz w:val="15"/>
                <w:szCs w:val="15"/>
              </w:rPr>
            </w:pPr>
            <w:r>
              <w:rPr>
                <w:rFonts w:hint="eastAsia" w:asciiTheme="minorEastAsia" w:hAnsiTheme="minorEastAsia" w:eastAsiaTheme="minorEastAsia"/>
                <w:color w:val="000000" w:themeColor="text1"/>
                <w:sz w:val="15"/>
                <w:szCs w:val="15"/>
                <w14:textFill>
                  <w14:solidFill>
                    <w14:schemeClr w14:val="tx1"/>
                  </w14:solidFill>
                </w14:textFill>
              </w:rPr>
              <w:t>乡镇</w:t>
            </w:r>
          </w:p>
        </w:tc>
      </w:tr>
      <w:tr w14:paraId="2DE62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Align w:val="center"/>
          </w:tcPr>
          <w:p w14:paraId="6A41E896">
            <w:pPr>
              <w:spacing w:line="232" w:lineRule="exact"/>
              <w:jc w:val="center"/>
              <w:rPr>
                <w:rFonts w:cs="仿宋_GB2312" w:asciiTheme="minorEastAsia" w:hAnsiTheme="minorEastAsia" w:eastAsiaTheme="minorEastAsia"/>
                <w:kern w:val="0"/>
                <w:sz w:val="15"/>
                <w:szCs w:val="15"/>
              </w:rPr>
            </w:pPr>
            <w:r>
              <w:rPr>
                <w:rFonts w:hint="eastAsia" w:cs="仿宋_GB2312" w:asciiTheme="minorEastAsia" w:hAnsiTheme="minorEastAsia" w:eastAsiaTheme="minorEastAsia"/>
                <w:kern w:val="0"/>
                <w:sz w:val="15"/>
                <w:szCs w:val="15"/>
              </w:rPr>
              <w:t>12</w:t>
            </w:r>
          </w:p>
        </w:tc>
        <w:tc>
          <w:tcPr>
            <w:tcW w:w="1500" w:type="dxa"/>
            <w:vAlign w:val="center"/>
          </w:tcPr>
          <w:p w14:paraId="7D84B594">
            <w:pPr>
              <w:spacing w:line="21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在堤防和护堤地，从事放牧、葬坟、晒粮、开渠、打井、挖窖、取土、存放物料、开办集市贸易、开采地下资源、进行考古发掘等活动</w:t>
            </w:r>
          </w:p>
        </w:tc>
        <w:tc>
          <w:tcPr>
            <w:tcW w:w="2789" w:type="dxa"/>
            <w:vAlign w:val="center"/>
          </w:tcPr>
          <w:p w14:paraId="6736EEF7">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 xml:space="preserve">《北京市河湖保护管理条例》违反条款：第十九条第（六）项；处罚条款：第三十八条，责令停止违法行为，排除阻碍或者采取其他补救措施，可以处5万元以下罚款，有违法所得的，没收违法所得。                                     </w:t>
            </w:r>
          </w:p>
        </w:tc>
        <w:tc>
          <w:tcPr>
            <w:tcW w:w="5507" w:type="dxa"/>
            <w:gridSpan w:val="4"/>
            <w:vAlign w:val="center"/>
          </w:tcPr>
          <w:p w14:paraId="417A71D7">
            <w:pPr>
              <w:pStyle w:val="2"/>
              <w:spacing w:line="232" w:lineRule="exact"/>
              <w:ind w:left="0" w:leftChars="0" w:firstLine="0" w:firstLineChars="0"/>
              <w:rPr>
                <w:rFonts w:cs="仿宋_GB2312" w:asciiTheme="minorEastAsia" w:hAnsiTheme="minorEastAsia" w:eastAsiaTheme="minorEastAsia"/>
                <w:color w:val="000000"/>
                <w:kern w:val="0"/>
                <w:sz w:val="15"/>
                <w:szCs w:val="15"/>
                <w:lang w:bidi="ar"/>
              </w:rPr>
            </w:pPr>
            <w:r>
              <w:rPr>
                <w:rFonts w:hint="eastAsia" w:cs="仿宋_GB2312" w:asciiTheme="minorEastAsia" w:hAnsiTheme="minorEastAsia" w:eastAsiaTheme="minorEastAsia"/>
                <w:color w:val="000000"/>
                <w:kern w:val="0"/>
                <w:sz w:val="15"/>
                <w:szCs w:val="15"/>
                <w:lang w:bidi="ar"/>
              </w:rPr>
              <w:t>无</w:t>
            </w:r>
          </w:p>
        </w:tc>
        <w:tc>
          <w:tcPr>
            <w:tcW w:w="2385" w:type="dxa"/>
            <w:vAlign w:val="center"/>
          </w:tcPr>
          <w:p w14:paraId="116E2577">
            <w:pPr>
              <w:spacing w:line="232" w:lineRule="exact"/>
              <w:rPr>
                <w:rFonts w:cs="仿宋_GB2312" w:asciiTheme="minorEastAsia" w:hAnsiTheme="minorEastAsia" w:eastAsiaTheme="minorEastAsia"/>
                <w:sz w:val="15"/>
                <w:szCs w:val="15"/>
              </w:rPr>
            </w:pPr>
          </w:p>
        </w:tc>
        <w:tc>
          <w:tcPr>
            <w:tcW w:w="1208" w:type="dxa"/>
            <w:vAlign w:val="center"/>
          </w:tcPr>
          <w:p w14:paraId="49A01056">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街道</w:t>
            </w:r>
          </w:p>
          <w:p w14:paraId="1C9F7F5F">
            <w:pPr>
              <w:spacing w:line="232" w:lineRule="exact"/>
              <w:jc w:val="center"/>
              <w:rPr>
                <w:rFonts w:cs="仿宋_GB2312" w:asciiTheme="minorEastAsia" w:hAnsiTheme="minorEastAsia" w:eastAsiaTheme="minorEastAsia"/>
                <w:sz w:val="15"/>
                <w:szCs w:val="15"/>
              </w:rPr>
            </w:pPr>
            <w:r>
              <w:rPr>
                <w:rFonts w:hint="eastAsia" w:asciiTheme="minorEastAsia" w:hAnsiTheme="minorEastAsia" w:eastAsiaTheme="minorEastAsia"/>
                <w:color w:val="000000" w:themeColor="text1"/>
                <w:sz w:val="15"/>
                <w:szCs w:val="15"/>
                <w14:textFill>
                  <w14:solidFill>
                    <w14:schemeClr w14:val="tx1"/>
                  </w14:solidFill>
                </w14:textFill>
              </w:rPr>
              <w:t>乡镇</w:t>
            </w:r>
          </w:p>
        </w:tc>
      </w:tr>
      <w:tr w14:paraId="1F12D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Align w:val="center"/>
          </w:tcPr>
          <w:p w14:paraId="7198215E">
            <w:pPr>
              <w:spacing w:line="232" w:lineRule="exact"/>
              <w:jc w:val="center"/>
              <w:rPr>
                <w:rFonts w:cs="仿宋_GB2312" w:asciiTheme="minorEastAsia" w:hAnsiTheme="minorEastAsia" w:eastAsiaTheme="minorEastAsia"/>
                <w:kern w:val="0"/>
                <w:sz w:val="15"/>
                <w:szCs w:val="15"/>
              </w:rPr>
            </w:pPr>
            <w:r>
              <w:rPr>
                <w:rFonts w:hint="eastAsia" w:cs="仿宋_GB2312" w:asciiTheme="minorEastAsia" w:hAnsiTheme="minorEastAsia" w:eastAsiaTheme="minorEastAsia"/>
                <w:kern w:val="0"/>
                <w:sz w:val="15"/>
                <w:szCs w:val="15"/>
              </w:rPr>
              <w:t>13</w:t>
            </w:r>
          </w:p>
        </w:tc>
        <w:tc>
          <w:tcPr>
            <w:tcW w:w="1500" w:type="dxa"/>
            <w:vAlign w:val="center"/>
          </w:tcPr>
          <w:p w14:paraId="74450FE7">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在堤防上及大型渠道内垦植、放牧</w:t>
            </w:r>
          </w:p>
        </w:tc>
        <w:tc>
          <w:tcPr>
            <w:tcW w:w="2789" w:type="dxa"/>
            <w:vAlign w:val="center"/>
          </w:tcPr>
          <w:p w14:paraId="187FFB65">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 xml:space="preserve">《北京市水利工程保护管理条例》违反条款：第九条第（七）项；处罚条款：第二十一条第（四）项，除责令纠正违法行为、赔偿损失、采取补救措施外，并可以处警告、200元以下罚款。在堤坝及大型渠道垦植的，还应令其恢复地貌。 </w:t>
            </w:r>
          </w:p>
        </w:tc>
        <w:tc>
          <w:tcPr>
            <w:tcW w:w="5507" w:type="dxa"/>
            <w:gridSpan w:val="4"/>
            <w:vAlign w:val="center"/>
          </w:tcPr>
          <w:p w14:paraId="00DC0984">
            <w:pPr>
              <w:pStyle w:val="2"/>
              <w:spacing w:line="232" w:lineRule="exact"/>
              <w:ind w:left="0" w:leftChars="0" w:firstLine="0" w:firstLineChars="0"/>
              <w:rPr>
                <w:rFonts w:cs="仿宋_GB2312" w:asciiTheme="minorEastAsia" w:hAnsiTheme="minorEastAsia" w:eastAsiaTheme="minorEastAsia"/>
                <w:color w:val="000000"/>
                <w:kern w:val="0"/>
                <w:sz w:val="15"/>
                <w:szCs w:val="15"/>
                <w:lang w:bidi="ar"/>
              </w:rPr>
            </w:pPr>
            <w:r>
              <w:rPr>
                <w:rFonts w:hint="eastAsia" w:cs="仿宋_GB2312" w:asciiTheme="minorEastAsia" w:hAnsiTheme="minorEastAsia" w:eastAsiaTheme="minorEastAsia"/>
                <w:color w:val="000000"/>
                <w:kern w:val="0"/>
                <w:sz w:val="15"/>
                <w:szCs w:val="15"/>
                <w:lang w:bidi="ar"/>
              </w:rPr>
              <w:t>无</w:t>
            </w:r>
          </w:p>
        </w:tc>
        <w:tc>
          <w:tcPr>
            <w:tcW w:w="2385" w:type="dxa"/>
            <w:vAlign w:val="center"/>
          </w:tcPr>
          <w:p w14:paraId="1465CCCC">
            <w:pPr>
              <w:spacing w:line="232" w:lineRule="exact"/>
              <w:rPr>
                <w:rFonts w:cs="仿宋_GB2312" w:asciiTheme="minorEastAsia" w:hAnsiTheme="minorEastAsia" w:eastAsiaTheme="minorEastAsia"/>
                <w:sz w:val="15"/>
                <w:szCs w:val="15"/>
              </w:rPr>
            </w:pPr>
          </w:p>
        </w:tc>
        <w:tc>
          <w:tcPr>
            <w:tcW w:w="1208" w:type="dxa"/>
            <w:vAlign w:val="center"/>
          </w:tcPr>
          <w:p w14:paraId="206E584C">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街道</w:t>
            </w:r>
          </w:p>
          <w:p w14:paraId="443E24B4">
            <w:pPr>
              <w:spacing w:line="232" w:lineRule="exact"/>
              <w:jc w:val="center"/>
              <w:rPr>
                <w:rFonts w:cs="仿宋_GB2312" w:asciiTheme="minorEastAsia" w:hAnsiTheme="minorEastAsia" w:eastAsiaTheme="minorEastAsia"/>
                <w:sz w:val="15"/>
                <w:szCs w:val="15"/>
              </w:rPr>
            </w:pPr>
            <w:r>
              <w:rPr>
                <w:rFonts w:hint="eastAsia" w:asciiTheme="minorEastAsia" w:hAnsiTheme="minorEastAsia" w:eastAsiaTheme="minorEastAsia"/>
                <w:color w:val="000000" w:themeColor="text1"/>
                <w:sz w:val="15"/>
                <w:szCs w:val="15"/>
                <w14:textFill>
                  <w14:solidFill>
                    <w14:schemeClr w14:val="tx1"/>
                  </w14:solidFill>
                </w14:textFill>
              </w:rPr>
              <w:t>乡镇</w:t>
            </w:r>
          </w:p>
        </w:tc>
      </w:tr>
      <w:tr w14:paraId="47DAD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83" w:hRule="atLeast"/>
          <w:jc w:val="center"/>
        </w:trPr>
        <w:tc>
          <w:tcPr>
            <w:tcW w:w="940" w:type="dxa"/>
            <w:vAlign w:val="center"/>
          </w:tcPr>
          <w:p w14:paraId="3175F8A4">
            <w:pPr>
              <w:spacing w:line="232" w:lineRule="exact"/>
              <w:jc w:val="center"/>
              <w:rPr>
                <w:rFonts w:cs="仿宋_GB2312" w:asciiTheme="minorEastAsia" w:hAnsiTheme="minorEastAsia" w:eastAsiaTheme="minorEastAsia"/>
                <w:kern w:val="0"/>
                <w:sz w:val="15"/>
                <w:szCs w:val="15"/>
              </w:rPr>
            </w:pPr>
            <w:r>
              <w:rPr>
                <w:rFonts w:hint="eastAsia" w:cs="仿宋_GB2312" w:asciiTheme="minorEastAsia" w:hAnsiTheme="minorEastAsia" w:eastAsiaTheme="minorEastAsia"/>
                <w:kern w:val="0"/>
                <w:sz w:val="15"/>
                <w:szCs w:val="15"/>
              </w:rPr>
              <w:t>14</w:t>
            </w:r>
          </w:p>
        </w:tc>
        <w:tc>
          <w:tcPr>
            <w:tcW w:w="1500" w:type="dxa"/>
            <w:vAlign w:val="center"/>
          </w:tcPr>
          <w:p w14:paraId="15D08977">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在河道、湖泊管理范围内倾倒垃圾、渣土从事影响河势稳定、危害河岸堤防安全和其他妨碍河道行洪的活动</w:t>
            </w:r>
          </w:p>
        </w:tc>
        <w:tc>
          <w:tcPr>
            <w:tcW w:w="2789" w:type="dxa"/>
            <w:vAlign w:val="center"/>
          </w:tcPr>
          <w:p w14:paraId="7C36648E">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 xml:space="preserve">《中华人民共和国防洪法》违反条款：第二十二条第二款；处罚条款：第五十五条第（二）项，责令停止违法行为，排除阻碍或者采取其他补救措施，可以处五万元以下的罚款。                                                                  </w:t>
            </w:r>
            <w:r>
              <w:rPr>
                <w:rFonts w:hint="eastAsia" w:asciiTheme="minorEastAsia" w:hAnsiTheme="minorEastAsia" w:eastAsiaTheme="minorEastAsia"/>
                <w:sz w:val="15"/>
                <w:szCs w:val="15"/>
              </w:rPr>
              <w:br w:type="textWrapping"/>
            </w:r>
            <w:r>
              <w:rPr>
                <w:rFonts w:hint="eastAsia" w:asciiTheme="minorEastAsia" w:hAnsiTheme="minorEastAsia" w:eastAsiaTheme="minorEastAsia"/>
                <w:sz w:val="15"/>
                <w:szCs w:val="15"/>
              </w:rPr>
              <w:t>《北京市水利工程保护管理条例》违反条款：第九条第（三）项；处罚条款：第二十一条第（二）项，责令排除阻碍或者采取其他补救措施，可以处5万元以下罚款。</w:t>
            </w:r>
          </w:p>
        </w:tc>
        <w:tc>
          <w:tcPr>
            <w:tcW w:w="5507" w:type="dxa"/>
            <w:gridSpan w:val="4"/>
            <w:vAlign w:val="center"/>
          </w:tcPr>
          <w:p w14:paraId="4DBCA2FB">
            <w:pPr>
              <w:pStyle w:val="2"/>
              <w:spacing w:line="232" w:lineRule="exact"/>
              <w:ind w:left="0" w:leftChars="0" w:firstLine="0" w:firstLineChars="0"/>
              <w:rPr>
                <w:rFonts w:cs="仿宋_GB2312" w:asciiTheme="minorEastAsia" w:hAnsiTheme="minorEastAsia" w:eastAsiaTheme="minorEastAsia"/>
                <w:color w:val="000000"/>
                <w:kern w:val="0"/>
                <w:sz w:val="15"/>
                <w:szCs w:val="15"/>
                <w:lang w:bidi="ar"/>
              </w:rPr>
            </w:pPr>
            <w:r>
              <w:rPr>
                <w:rFonts w:hint="eastAsia" w:cs="仿宋_GB2312" w:asciiTheme="minorEastAsia" w:hAnsiTheme="minorEastAsia" w:eastAsiaTheme="minorEastAsia"/>
                <w:color w:val="000000"/>
                <w:kern w:val="0"/>
                <w:sz w:val="15"/>
                <w:szCs w:val="15"/>
                <w:lang w:bidi="ar"/>
              </w:rPr>
              <w:t>倾倒量≤5m</w:t>
            </w:r>
            <w:r>
              <w:rPr>
                <w:rFonts w:cs="Calibri" w:asciiTheme="minorEastAsia" w:hAnsiTheme="minorEastAsia" w:eastAsiaTheme="minorEastAsia"/>
                <w:color w:val="000000"/>
                <w:kern w:val="0"/>
                <w:sz w:val="15"/>
                <w:szCs w:val="15"/>
                <w:lang w:bidi="ar"/>
              </w:rPr>
              <w:t>³</w:t>
            </w:r>
            <w:r>
              <w:rPr>
                <w:rFonts w:hint="eastAsia" w:cs="Calibri" w:asciiTheme="minorEastAsia" w:hAnsiTheme="minorEastAsia" w:eastAsiaTheme="minorEastAsia"/>
                <w:color w:val="000000"/>
                <w:kern w:val="0"/>
                <w:sz w:val="15"/>
                <w:szCs w:val="15"/>
                <w:lang w:bidi="ar"/>
              </w:rPr>
              <w:t>，罚款额≤1万；5m</w:t>
            </w:r>
            <w:r>
              <w:rPr>
                <w:rFonts w:cs="Calibri" w:asciiTheme="minorEastAsia" w:hAnsiTheme="minorEastAsia" w:eastAsiaTheme="minorEastAsia"/>
                <w:color w:val="000000"/>
                <w:kern w:val="0"/>
                <w:sz w:val="15"/>
                <w:szCs w:val="15"/>
                <w:lang w:bidi="ar"/>
              </w:rPr>
              <w:t>³</w:t>
            </w:r>
            <w:r>
              <w:rPr>
                <w:rFonts w:hint="eastAsia" w:cs="仿宋_GB2312" w:asciiTheme="minorEastAsia" w:hAnsiTheme="minorEastAsia" w:eastAsiaTheme="minorEastAsia"/>
                <w:color w:val="000000"/>
                <w:kern w:val="0"/>
                <w:sz w:val="15"/>
                <w:szCs w:val="15"/>
                <w:lang w:bidi="ar"/>
              </w:rPr>
              <w:t>＜</w:t>
            </w:r>
            <w:r>
              <w:rPr>
                <w:rFonts w:hint="eastAsia" w:cs="Calibri" w:asciiTheme="minorEastAsia" w:hAnsiTheme="minorEastAsia" w:eastAsiaTheme="minorEastAsia"/>
                <w:color w:val="000000"/>
                <w:kern w:val="0"/>
                <w:sz w:val="15"/>
                <w:szCs w:val="15"/>
                <w:lang w:bidi="ar"/>
              </w:rPr>
              <w:t>倾倒量≤10m</w:t>
            </w:r>
            <w:r>
              <w:rPr>
                <w:rFonts w:cs="Calibri" w:asciiTheme="minorEastAsia" w:hAnsiTheme="minorEastAsia" w:eastAsiaTheme="minorEastAsia"/>
                <w:color w:val="000000"/>
                <w:kern w:val="0"/>
                <w:sz w:val="15"/>
                <w:szCs w:val="15"/>
                <w:lang w:bidi="ar"/>
              </w:rPr>
              <w:t>³</w:t>
            </w:r>
            <w:r>
              <w:rPr>
                <w:rFonts w:hint="eastAsia" w:cs="Calibri" w:asciiTheme="minorEastAsia" w:hAnsiTheme="minorEastAsia" w:eastAsiaTheme="minorEastAsia"/>
                <w:color w:val="000000"/>
                <w:kern w:val="0"/>
                <w:sz w:val="15"/>
                <w:szCs w:val="15"/>
                <w:lang w:bidi="ar"/>
              </w:rPr>
              <w:t>，1万＜罚款额≤2万；10m</w:t>
            </w:r>
            <w:r>
              <w:rPr>
                <w:rFonts w:cs="Calibri" w:asciiTheme="minorEastAsia" w:hAnsiTheme="minorEastAsia" w:eastAsiaTheme="minorEastAsia"/>
                <w:color w:val="000000"/>
                <w:kern w:val="0"/>
                <w:sz w:val="15"/>
                <w:szCs w:val="15"/>
                <w:lang w:bidi="ar"/>
              </w:rPr>
              <w:t>³</w:t>
            </w:r>
            <w:r>
              <w:rPr>
                <w:rFonts w:hint="eastAsia" w:cs="仿宋_GB2312" w:asciiTheme="minorEastAsia" w:hAnsiTheme="minorEastAsia" w:eastAsiaTheme="minorEastAsia"/>
                <w:color w:val="000000"/>
                <w:kern w:val="0"/>
                <w:sz w:val="15"/>
                <w:szCs w:val="15"/>
                <w:lang w:bidi="ar"/>
              </w:rPr>
              <w:t>＜</w:t>
            </w:r>
            <w:r>
              <w:rPr>
                <w:rFonts w:hint="eastAsia" w:cs="Calibri" w:asciiTheme="minorEastAsia" w:hAnsiTheme="minorEastAsia" w:eastAsiaTheme="minorEastAsia"/>
                <w:color w:val="000000"/>
                <w:kern w:val="0"/>
                <w:sz w:val="15"/>
                <w:szCs w:val="15"/>
                <w:lang w:bidi="ar"/>
              </w:rPr>
              <w:t>倾倒量≤20m</w:t>
            </w:r>
            <w:r>
              <w:rPr>
                <w:rFonts w:cs="Calibri" w:asciiTheme="minorEastAsia" w:hAnsiTheme="minorEastAsia" w:eastAsiaTheme="minorEastAsia"/>
                <w:color w:val="000000"/>
                <w:kern w:val="0"/>
                <w:sz w:val="15"/>
                <w:szCs w:val="15"/>
                <w:lang w:bidi="ar"/>
              </w:rPr>
              <w:t>³</w:t>
            </w:r>
            <w:r>
              <w:rPr>
                <w:rFonts w:hint="eastAsia" w:cs="Calibri" w:asciiTheme="minorEastAsia" w:hAnsiTheme="minorEastAsia" w:eastAsiaTheme="minorEastAsia"/>
                <w:color w:val="000000"/>
                <w:kern w:val="0"/>
                <w:sz w:val="15"/>
                <w:szCs w:val="15"/>
                <w:lang w:bidi="ar"/>
              </w:rPr>
              <w:t>，2万＜罚款额≤3万；20m</w:t>
            </w:r>
            <w:r>
              <w:rPr>
                <w:rFonts w:cs="Calibri" w:asciiTheme="minorEastAsia" w:hAnsiTheme="minorEastAsia" w:eastAsiaTheme="minorEastAsia"/>
                <w:color w:val="000000"/>
                <w:kern w:val="0"/>
                <w:sz w:val="15"/>
                <w:szCs w:val="15"/>
                <w:lang w:bidi="ar"/>
              </w:rPr>
              <w:t>³</w:t>
            </w:r>
            <w:r>
              <w:rPr>
                <w:rFonts w:hint="eastAsia" w:cs="仿宋_GB2312" w:asciiTheme="minorEastAsia" w:hAnsiTheme="minorEastAsia" w:eastAsiaTheme="minorEastAsia"/>
                <w:color w:val="000000"/>
                <w:kern w:val="0"/>
                <w:sz w:val="15"/>
                <w:szCs w:val="15"/>
                <w:lang w:bidi="ar"/>
              </w:rPr>
              <w:t>＜</w:t>
            </w:r>
            <w:r>
              <w:rPr>
                <w:rFonts w:hint="eastAsia" w:cs="Calibri" w:asciiTheme="minorEastAsia" w:hAnsiTheme="minorEastAsia" w:eastAsiaTheme="minorEastAsia"/>
                <w:color w:val="000000"/>
                <w:kern w:val="0"/>
                <w:sz w:val="15"/>
                <w:szCs w:val="15"/>
                <w:lang w:bidi="ar"/>
              </w:rPr>
              <w:t>倾倒量，3万＜罚款额≤5万</w:t>
            </w:r>
            <w:r>
              <w:rPr>
                <w:rFonts w:cs="Calibri" w:asciiTheme="minorEastAsia" w:hAnsiTheme="minorEastAsia" w:eastAsiaTheme="minorEastAsia"/>
                <w:color w:val="000000"/>
                <w:kern w:val="0"/>
                <w:sz w:val="15"/>
                <w:szCs w:val="15"/>
                <w:lang w:bidi="ar"/>
              </w:rPr>
              <w:t>。</w:t>
            </w:r>
          </w:p>
        </w:tc>
        <w:tc>
          <w:tcPr>
            <w:tcW w:w="2385" w:type="dxa"/>
            <w:vAlign w:val="center"/>
          </w:tcPr>
          <w:p w14:paraId="58C559B7">
            <w:pPr>
              <w:spacing w:line="232" w:lineRule="exact"/>
              <w:rPr>
                <w:rFonts w:cs="仿宋_GB2312" w:asciiTheme="minorEastAsia" w:hAnsiTheme="minorEastAsia" w:eastAsiaTheme="minorEastAsia"/>
                <w:sz w:val="15"/>
                <w:szCs w:val="15"/>
              </w:rPr>
            </w:pPr>
          </w:p>
        </w:tc>
        <w:tc>
          <w:tcPr>
            <w:tcW w:w="1208" w:type="dxa"/>
            <w:vAlign w:val="center"/>
          </w:tcPr>
          <w:p w14:paraId="260F95DA">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街道</w:t>
            </w:r>
          </w:p>
          <w:p w14:paraId="3EF493E7">
            <w:pPr>
              <w:spacing w:line="232" w:lineRule="exact"/>
              <w:jc w:val="center"/>
              <w:rPr>
                <w:rFonts w:cs="仿宋_GB2312" w:asciiTheme="minorEastAsia" w:hAnsiTheme="minorEastAsia" w:eastAsiaTheme="minorEastAsia"/>
                <w:sz w:val="15"/>
                <w:szCs w:val="15"/>
              </w:rPr>
            </w:pPr>
            <w:r>
              <w:rPr>
                <w:rFonts w:hint="eastAsia" w:asciiTheme="minorEastAsia" w:hAnsiTheme="minorEastAsia" w:eastAsiaTheme="minorEastAsia"/>
                <w:color w:val="000000" w:themeColor="text1"/>
                <w:sz w:val="15"/>
                <w:szCs w:val="15"/>
                <w14:textFill>
                  <w14:solidFill>
                    <w14:schemeClr w14:val="tx1"/>
                  </w14:solidFill>
                </w14:textFill>
              </w:rPr>
              <w:t>乡镇</w:t>
            </w:r>
          </w:p>
        </w:tc>
      </w:tr>
      <w:tr w14:paraId="75F6E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26" w:hRule="atLeast"/>
          <w:jc w:val="center"/>
        </w:trPr>
        <w:tc>
          <w:tcPr>
            <w:tcW w:w="940" w:type="dxa"/>
            <w:vAlign w:val="center"/>
          </w:tcPr>
          <w:p w14:paraId="31A67567">
            <w:pPr>
              <w:spacing w:line="232" w:lineRule="exact"/>
              <w:jc w:val="center"/>
              <w:rPr>
                <w:rFonts w:cs="仿宋_GB2312" w:asciiTheme="minorEastAsia" w:hAnsiTheme="minorEastAsia" w:eastAsiaTheme="minorEastAsia"/>
                <w:kern w:val="0"/>
                <w:sz w:val="15"/>
                <w:szCs w:val="15"/>
              </w:rPr>
            </w:pPr>
            <w:r>
              <w:rPr>
                <w:rFonts w:hint="eastAsia" w:cs="仿宋_GB2312" w:asciiTheme="minorEastAsia" w:hAnsiTheme="minorEastAsia" w:eastAsiaTheme="minorEastAsia"/>
                <w:kern w:val="0"/>
                <w:sz w:val="15"/>
                <w:szCs w:val="15"/>
              </w:rPr>
              <w:t>15</w:t>
            </w:r>
          </w:p>
        </w:tc>
        <w:tc>
          <w:tcPr>
            <w:tcW w:w="1500" w:type="dxa"/>
            <w:vAlign w:val="center"/>
          </w:tcPr>
          <w:p w14:paraId="59F2B0B5">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在地表饮用水水源保护区和准保护区内、组织水上旅游或者其他可能污染饮用水水源活动</w:t>
            </w:r>
          </w:p>
        </w:tc>
        <w:tc>
          <w:tcPr>
            <w:tcW w:w="2789" w:type="dxa"/>
            <w:vAlign w:val="center"/>
          </w:tcPr>
          <w:p w14:paraId="4E71E3BF">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《北京市水污染防治条例》违反条款：第六十条第一款第（一）项、第（二）项、第（三）项；第六十条第二款；处罚条款：第八十条第二款，责令停止违法行为，并处二万元以上十万元以下的罚款。</w:t>
            </w:r>
          </w:p>
        </w:tc>
        <w:tc>
          <w:tcPr>
            <w:tcW w:w="5507" w:type="dxa"/>
            <w:gridSpan w:val="4"/>
            <w:vAlign w:val="center"/>
          </w:tcPr>
          <w:p w14:paraId="023B07FB">
            <w:pPr>
              <w:pStyle w:val="2"/>
              <w:spacing w:line="232" w:lineRule="exact"/>
              <w:ind w:left="0" w:leftChars="0" w:firstLine="0" w:firstLineChars="0"/>
              <w:rPr>
                <w:rFonts w:cs="仿宋_GB2312" w:asciiTheme="minorEastAsia" w:hAnsiTheme="minorEastAsia" w:eastAsiaTheme="minorEastAsia"/>
                <w:color w:val="000000"/>
                <w:kern w:val="0"/>
                <w:sz w:val="15"/>
                <w:szCs w:val="15"/>
                <w:lang w:bidi="ar"/>
              </w:rPr>
            </w:pPr>
            <w:r>
              <w:rPr>
                <w:rFonts w:hint="eastAsia" w:cs="仿宋_GB2312" w:asciiTheme="minorEastAsia" w:hAnsiTheme="minorEastAsia" w:eastAsiaTheme="minorEastAsia"/>
                <w:color w:val="000000"/>
                <w:kern w:val="0"/>
                <w:sz w:val="15"/>
                <w:szCs w:val="15"/>
                <w:lang w:bidi="ar"/>
              </w:rPr>
              <w:t>无</w:t>
            </w:r>
          </w:p>
        </w:tc>
        <w:tc>
          <w:tcPr>
            <w:tcW w:w="2385" w:type="dxa"/>
            <w:vAlign w:val="center"/>
          </w:tcPr>
          <w:p w14:paraId="2DADE9BF">
            <w:pPr>
              <w:spacing w:line="232" w:lineRule="exact"/>
              <w:rPr>
                <w:rFonts w:cs="仿宋_GB2312" w:asciiTheme="minorEastAsia" w:hAnsiTheme="minorEastAsia" w:eastAsiaTheme="minorEastAsia"/>
                <w:sz w:val="15"/>
                <w:szCs w:val="15"/>
              </w:rPr>
            </w:pPr>
          </w:p>
        </w:tc>
        <w:tc>
          <w:tcPr>
            <w:tcW w:w="1208" w:type="dxa"/>
            <w:vAlign w:val="center"/>
          </w:tcPr>
          <w:p w14:paraId="03ED1BC2">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街道</w:t>
            </w:r>
          </w:p>
          <w:p w14:paraId="3A4EA403">
            <w:pPr>
              <w:spacing w:line="232" w:lineRule="exact"/>
              <w:jc w:val="center"/>
              <w:rPr>
                <w:rFonts w:cs="仿宋_GB2312" w:asciiTheme="minorEastAsia" w:hAnsiTheme="minorEastAsia" w:eastAsiaTheme="minorEastAsia"/>
                <w:sz w:val="15"/>
                <w:szCs w:val="15"/>
              </w:rPr>
            </w:pPr>
            <w:r>
              <w:rPr>
                <w:rFonts w:hint="eastAsia" w:asciiTheme="minorEastAsia" w:hAnsiTheme="minorEastAsia" w:eastAsiaTheme="minorEastAsia"/>
                <w:color w:val="000000" w:themeColor="text1"/>
                <w:sz w:val="15"/>
                <w:szCs w:val="15"/>
                <w14:textFill>
                  <w14:solidFill>
                    <w14:schemeClr w14:val="tx1"/>
                  </w14:solidFill>
                </w14:textFill>
              </w:rPr>
              <w:t>乡镇</w:t>
            </w:r>
          </w:p>
        </w:tc>
      </w:tr>
      <w:tr w14:paraId="0A6D0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Align w:val="center"/>
          </w:tcPr>
          <w:p w14:paraId="1CD4C87A">
            <w:pPr>
              <w:spacing w:line="232" w:lineRule="exact"/>
              <w:jc w:val="center"/>
              <w:rPr>
                <w:rFonts w:cs="仿宋_GB2312" w:asciiTheme="minorEastAsia" w:hAnsiTheme="minorEastAsia" w:eastAsiaTheme="minorEastAsia"/>
                <w:kern w:val="0"/>
                <w:sz w:val="15"/>
                <w:szCs w:val="15"/>
              </w:rPr>
            </w:pPr>
            <w:r>
              <w:rPr>
                <w:rFonts w:hint="eastAsia" w:cs="仿宋_GB2312" w:asciiTheme="minorEastAsia" w:hAnsiTheme="minorEastAsia" w:eastAsiaTheme="minorEastAsia"/>
                <w:kern w:val="0"/>
                <w:sz w:val="15"/>
                <w:szCs w:val="15"/>
              </w:rPr>
              <w:t>16</w:t>
            </w:r>
          </w:p>
        </w:tc>
        <w:tc>
          <w:tcPr>
            <w:tcW w:w="1500" w:type="dxa"/>
            <w:vAlign w:val="center"/>
          </w:tcPr>
          <w:p w14:paraId="2A1BBD46">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在河道、湖泊管理范围内建设妨碍行洪的建筑物、构筑物，或者从事影响河势稳定、危害河岸堤防安全和其他妨碍河道行洪的活动</w:t>
            </w:r>
          </w:p>
        </w:tc>
        <w:tc>
          <w:tcPr>
            <w:tcW w:w="2789" w:type="dxa"/>
            <w:vAlign w:val="center"/>
          </w:tcPr>
          <w:p w14:paraId="0538EED0">
            <w:pPr>
              <w:spacing w:line="204"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中华人民共和国水法》违反条款：第三十七条第二款；处罚条款：第六十五条第一款，责令停止违法行为，限期拆除违法建筑物、构筑物，恢复原状；逾期不拆除、不恢复原状的，强行拆除，所需费用由违法单位或者个人负担，并处一万元以上十万元以下的罚款。                                                   《中华人民共和国防洪法》违反条款：第二十二条第二款、第三款；处罚条款：第五十五条第（一）项、第（二）项、第（三）项，责令停止违法行为，排除阻碍或者采取其他补救措施，可以处五万元以下的罚款。                                                                                                                           《北京市水利工程保护管理条例》违反条款：第九条第（二）项、第（八）项；处罚条款：第二十一条第（二）项 有下列行为之一的单位或个人，给予处罚：（二）违反本条例第九条第二项、</w:t>
            </w:r>
          </w:p>
        </w:tc>
        <w:tc>
          <w:tcPr>
            <w:tcW w:w="5507" w:type="dxa"/>
            <w:gridSpan w:val="4"/>
            <w:vAlign w:val="center"/>
          </w:tcPr>
          <w:p w14:paraId="742E66DE">
            <w:pPr>
              <w:pStyle w:val="2"/>
              <w:spacing w:after="0" w:line="232" w:lineRule="exact"/>
              <w:ind w:left="0" w:leftChars="0" w:firstLine="0" w:firstLineChars="0"/>
              <w:rPr>
                <w:rFonts w:cs="仿宋_GB2312" w:asciiTheme="minorEastAsia" w:hAnsiTheme="minorEastAsia" w:eastAsiaTheme="minorEastAsia"/>
                <w:color w:val="000000"/>
                <w:kern w:val="0"/>
                <w:sz w:val="15"/>
                <w:szCs w:val="15"/>
                <w:lang w:bidi="ar"/>
              </w:rPr>
            </w:pPr>
            <w:r>
              <w:rPr>
                <w:rFonts w:hint="eastAsia" w:cs="仿宋_GB2312" w:asciiTheme="minorEastAsia" w:hAnsiTheme="minorEastAsia" w:eastAsiaTheme="minorEastAsia"/>
                <w:color w:val="000000"/>
                <w:kern w:val="0"/>
                <w:sz w:val="15"/>
                <w:szCs w:val="15"/>
                <w:lang w:bidi="ar"/>
              </w:rPr>
              <w:t>1</w:t>
            </w:r>
            <w:r>
              <w:rPr>
                <w:rFonts w:cs="仿宋_GB2312" w:asciiTheme="minorEastAsia" w:hAnsiTheme="minorEastAsia" w:eastAsiaTheme="minorEastAsia"/>
                <w:color w:val="000000"/>
                <w:kern w:val="0"/>
                <w:sz w:val="15"/>
                <w:szCs w:val="15"/>
                <w:lang w:bidi="ar"/>
              </w:rPr>
              <w:t>.</w:t>
            </w:r>
            <w:r>
              <w:rPr>
                <w:rFonts w:hint="eastAsia" w:cs="仿宋_GB2312" w:asciiTheme="minorEastAsia" w:hAnsiTheme="minorEastAsia" w:eastAsiaTheme="minorEastAsia"/>
                <w:color w:val="000000"/>
                <w:kern w:val="0"/>
                <w:sz w:val="15"/>
                <w:szCs w:val="15"/>
                <w:lang w:bidi="ar"/>
              </w:rPr>
              <w:t>依据《中华人民共和国水法》处罚：</w:t>
            </w:r>
          </w:p>
          <w:p w14:paraId="332D5387">
            <w:pPr>
              <w:pStyle w:val="2"/>
              <w:spacing w:after="0" w:line="232" w:lineRule="exact"/>
              <w:ind w:left="0" w:leftChars="0" w:firstLine="0" w:firstLineChars="0"/>
              <w:rPr>
                <w:rFonts w:cs="Batang" w:asciiTheme="minorEastAsia" w:hAnsiTheme="minorEastAsia" w:eastAsiaTheme="minorEastAsia"/>
                <w:color w:val="000000"/>
                <w:kern w:val="0"/>
                <w:sz w:val="15"/>
                <w:szCs w:val="15"/>
                <w:lang w:bidi="ar"/>
              </w:rPr>
            </w:pPr>
            <w:r>
              <w:rPr>
                <w:rFonts w:hint="eastAsia" w:cs="仿宋_GB2312" w:asciiTheme="minorEastAsia" w:hAnsiTheme="minorEastAsia" w:eastAsiaTheme="minorEastAsia"/>
                <w:color w:val="000000"/>
                <w:kern w:val="0"/>
                <w:sz w:val="15"/>
                <w:szCs w:val="15"/>
                <w:lang w:bidi="ar"/>
              </w:rPr>
              <w:t>在限期内拆除，恢复原状的，不予处罚；逾期不拆除，不恢复原状的，占地面积≤25</w:t>
            </w:r>
            <w:r>
              <w:rPr>
                <w:rFonts w:cs="Batang" w:asciiTheme="minorEastAsia" w:hAnsiTheme="minorEastAsia" w:eastAsiaTheme="minorEastAsia"/>
                <w:color w:val="000000"/>
                <w:kern w:val="0"/>
                <w:sz w:val="15"/>
                <w:szCs w:val="15"/>
                <w:lang w:bidi="ar"/>
              </w:rPr>
              <w:t>㎡</w:t>
            </w:r>
            <w:r>
              <w:rPr>
                <w:rFonts w:hint="eastAsia" w:cs="Batang" w:asciiTheme="minorEastAsia" w:hAnsiTheme="minorEastAsia" w:eastAsiaTheme="minorEastAsia"/>
                <w:color w:val="000000"/>
                <w:kern w:val="0"/>
                <w:sz w:val="15"/>
                <w:szCs w:val="15"/>
                <w:lang w:bidi="ar"/>
              </w:rPr>
              <w:t>，1万≤罚款额≤3万；25</w:t>
            </w:r>
            <w:r>
              <w:rPr>
                <w:rFonts w:cs="Batang" w:asciiTheme="minorEastAsia" w:hAnsiTheme="minorEastAsia" w:eastAsiaTheme="minorEastAsia"/>
                <w:color w:val="000000"/>
                <w:kern w:val="0"/>
                <w:sz w:val="15"/>
                <w:szCs w:val="15"/>
                <w:lang w:bidi="ar"/>
              </w:rPr>
              <w:t>㎡</w:t>
            </w:r>
            <w:r>
              <w:rPr>
                <w:rFonts w:hint="eastAsia" w:cs="Batang" w:asciiTheme="minorEastAsia" w:hAnsiTheme="minorEastAsia" w:eastAsiaTheme="minorEastAsia"/>
                <w:color w:val="000000"/>
                <w:kern w:val="0"/>
                <w:sz w:val="15"/>
                <w:szCs w:val="15"/>
                <w:lang w:bidi="ar"/>
              </w:rPr>
              <w:t>＜占地面积≤100</w:t>
            </w:r>
            <w:r>
              <w:rPr>
                <w:rFonts w:cs="Batang" w:asciiTheme="minorEastAsia" w:hAnsiTheme="minorEastAsia" w:eastAsiaTheme="minorEastAsia"/>
                <w:color w:val="000000"/>
                <w:kern w:val="0"/>
                <w:sz w:val="15"/>
                <w:szCs w:val="15"/>
                <w:lang w:bidi="ar"/>
              </w:rPr>
              <w:t>㎡</w:t>
            </w:r>
            <w:r>
              <w:rPr>
                <w:rFonts w:hint="eastAsia" w:cs="Batang" w:asciiTheme="minorEastAsia" w:hAnsiTheme="minorEastAsia" w:eastAsiaTheme="minorEastAsia"/>
                <w:color w:val="000000"/>
                <w:kern w:val="0"/>
                <w:sz w:val="15"/>
                <w:szCs w:val="15"/>
                <w:lang w:bidi="ar"/>
              </w:rPr>
              <w:t>，3万＜罚款额≤6万；100</w:t>
            </w:r>
            <w:r>
              <w:rPr>
                <w:rFonts w:cs="Batang" w:asciiTheme="minorEastAsia" w:hAnsiTheme="minorEastAsia" w:eastAsiaTheme="minorEastAsia"/>
                <w:color w:val="000000"/>
                <w:kern w:val="0"/>
                <w:sz w:val="15"/>
                <w:szCs w:val="15"/>
                <w:lang w:bidi="ar"/>
              </w:rPr>
              <w:t>㎡</w:t>
            </w:r>
            <w:r>
              <w:rPr>
                <w:rFonts w:hint="eastAsia" w:cs="Batang" w:asciiTheme="minorEastAsia" w:hAnsiTheme="minorEastAsia" w:eastAsiaTheme="minorEastAsia"/>
                <w:color w:val="000000"/>
                <w:kern w:val="0"/>
                <w:sz w:val="15"/>
                <w:szCs w:val="15"/>
                <w:lang w:bidi="ar"/>
              </w:rPr>
              <w:t>＜占地面积，6万＜罚款额≤10万</w:t>
            </w:r>
            <w:r>
              <w:rPr>
                <w:rFonts w:cs="Batang" w:asciiTheme="minorEastAsia" w:hAnsiTheme="minorEastAsia" w:eastAsiaTheme="minorEastAsia"/>
                <w:color w:val="000000"/>
                <w:kern w:val="0"/>
                <w:sz w:val="15"/>
                <w:szCs w:val="15"/>
                <w:lang w:bidi="ar"/>
              </w:rPr>
              <w:t>。</w:t>
            </w:r>
          </w:p>
          <w:p w14:paraId="6CEA25B3">
            <w:pPr>
              <w:pStyle w:val="2"/>
              <w:spacing w:after="0" w:line="232" w:lineRule="exact"/>
              <w:ind w:left="0" w:leftChars="0" w:firstLine="0" w:firstLineChars="0"/>
              <w:rPr>
                <w:rFonts w:cs="Batang" w:asciiTheme="minorEastAsia" w:hAnsiTheme="minorEastAsia" w:eastAsiaTheme="minorEastAsia"/>
                <w:color w:val="000000"/>
                <w:kern w:val="0"/>
                <w:sz w:val="15"/>
                <w:szCs w:val="15"/>
                <w:lang w:bidi="ar"/>
              </w:rPr>
            </w:pPr>
            <w:r>
              <w:rPr>
                <w:rFonts w:hint="eastAsia" w:cs="Batang" w:asciiTheme="minorEastAsia" w:hAnsiTheme="minorEastAsia" w:eastAsiaTheme="minorEastAsia"/>
                <w:color w:val="000000"/>
                <w:kern w:val="0"/>
                <w:sz w:val="15"/>
                <w:szCs w:val="15"/>
                <w:lang w:bidi="ar"/>
              </w:rPr>
              <w:t>2</w:t>
            </w:r>
            <w:r>
              <w:rPr>
                <w:rFonts w:cs="Batang" w:asciiTheme="minorEastAsia" w:hAnsiTheme="minorEastAsia" w:eastAsiaTheme="minorEastAsia"/>
                <w:color w:val="000000"/>
                <w:kern w:val="0"/>
                <w:sz w:val="15"/>
                <w:szCs w:val="15"/>
                <w:lang w:bidi="ar"/>
              </w:rPr>
              <w:t>.</w:t>
            </w:r>
            <w:r>
              <w:rPr>
                <w:rFonts w:hint="eastAsia" w:cs="Batang" w:asciiTheme="minorEastAsia" w:hAnsiTheme="minorEastAsia" w:eastAsiaTheme="minorEastAsia"/>
                <w:color w:val="000000"/>
                <w:kern w:val="0"/>
                <w:sz w:val="15"/>
                <w:szCs w:val="15"/>
                <w:lang w:bidi="ar"/>
              </w:rPr>
              <w:t>依据《中华人民共和国防洪法》《北京市水利工程保护管理条例》《北京市河湖保护管理条例》处罚：</w:t>
            </w:r>
          </w:p>
          <w:p w14:paraId="6DB5450D">
            <w:pPr>
              <w:pStyle w:val="2"/>
              <w:spacing w:after="0" w:line="232" w:lineRule="exact"/>
              <w:ind w:left="0" w:leftChars="0" w:firstLine="0" w:firstLineChars="0"/>
              <w:rPr>
                <w:rFonts w:cs="Batang" w:asciiTheme="minorEastAsia" w:hAnsiTheme="minorEastAsia" w:eastAsiaTheme="minorEastAsia"/>
                <w:color w:val="000000"/>
                <w:kern w:val="0"/>
                <w:sz w:val="15"/>
                <w:szCs w:val="15"/>
                <w:lang w:bidi="ar"/>
              </w:rPr>
            </w:pPr>
            <w:r>
              <w:rPr>
                <w:rFonts w:hint="eastAsia" w:cs="仿宋_GB2312" w:asciiTheme="minorEastAsia" w:hAnsiTheme="minorEastAsia" w:eastAsiaTheme="minorEastAsia"/>
                <w:color w:val="000000"/>
                <w:kern w:val="0"/>
                <w:sz w:val="15"/>
                <w:szCs w:val="15"/>
                <w:lang w:bidi="ar"/>
              </w:rPr>
              <w:t>占地面积≤25</w:t>
            </w:r>
            <w:r>
              <w:rPr>
                <w:rFonts w:cs="Batang" w:asciiTheme="minorEastAsia" w:hAnsiTheme="minorEastAsia" w:eastAsiaTheme="minorEastAsia"/>
                <w:color w:val="000000"/>
                <w:kern w:val="0"/>
                <w:sz w:val="15"/>
                <w:szCs w:val="15"/>
                <w:lang w:bidi="ar"/>
              </w:rPr>
              <w:t>㎡</w:t>
            </w:r>
            <w:r>
              <w:rPr>
                <w:rFonts w:hint="eastAsia" w:cs="Batang" w:asciiTheme="minorEastAsia" w:hAnsiTheme="minorEastAsia" w:eastAsiaTheme="minorEastAsia"/>
                <w:color w:val="000000"/>
                <w:kern w:val="0"/>
                <w:sz w:val="15"/>
                <w:szCs w:val="15"/>
                <w:lang w:bidi="ar"/>
              </w:rPr>
              <w:t>，罚款额≤1万；25</w:t>
            </w:r>
            <w:r>
              <w:rPr>
                <w:rFonts w:cs="Batang" w:asciiTheme="minorEastAsia" w:hAnsiTheme="minorEastAsia" w:eastAsiaTheme="minorEastAsia"/>
                <w:color w:val="000000"/>
                <w:kern w:val="0"/>
                <w:sz w:val="15"/>
                <w:szCs w:val="15"/>
                <w:lang w:bidi="ar"/>
              </w:rPr>
              <w:t>㎡</w:t>
            </w:r>
            <w:r>
              <w:rPr>
                <w:rFonts w:hint="eastAsia" w:cs="Batang" w:asciiTheme="minorEastAsia" w:hAnsiTheme="minorEastAsia" w:eastAsiaTheme="minorEastAsia"/>
                <w:color w:val="000000"/>
                <w:kern w:val="0"/>
                <w:sz w:val="15"/>
                <w:szCs w:val="15"/>
                <w:lang w:bidi="ar"/>
              </w:rPr>
              <w:t>＜占地面积≤100</w:t>
            </w:r>
            <w:r>
              <w:rPr>
                <w:rFonts w:cs="Batang" w:asciiTheme="minorEastAsia" w:hAnsiTheme="minorEastAsia" w:eastAsiaTheme="minorEastAsia"/>
                <w:color w:val="000000"/>
                <w:kern w:val="0"/>
                <w:sz w:val="15"/>
                <w:szCs w:val="15"/>
                <w:lang w:bidi="ar"/>
              </w:rPr>
              <w:t>㎡</w:t>
            </w:r>
            <w:r>
              <w:rPr>
                <w:rFonts w:hint="eastAsia" w:cs="Batang" w:asciiTheme="minorEastAsia" w:hAnsiTheme="minorEastAsia" w:eastAsiaTheme="minorEastAsia"/>
                <w:color w:val="000000"/>
                <w:kern w:val="0"/>
                <w:sz w:val="15"/>
                <w:szCs w:val="15"/>
                <w:lang w:bidi="ar"/>
              </w:rPr>
              <w:t>，1万＜罚款额≤3万；100</w:t>
            </w:r>
            <w:r>
              <w:rPr>
                <w:rFonts w:cs="Batang" w:asciiTheme="minorEastAsia" w:hAnsiTheme="minorEastAsia" w:eastAsiaTheme="minorEastAsia"/>
                <w:color w:val="000000"/>
                <w:kern w:val="0"/>
                <w:sz w:val="15"/>
                <w:szCs w:val="15"/>
                <w:lang w:bidi="ar"/>
              </w:rPr>
              <w:t>㎡</w:t>
            </w:r>
            <w:r>
              <w:rPr>
                <w:rFonts w:hint="eastAsia" w:cs="Batang" w:asciiTheme="minorEastAsia" w:hAnsiTheme="minorEastAsia" w:eastAsiaTheme="minorEastAsia"/>
                <w:color w:val="000000"/>
                <w:kern w:val="0"/>
                <w:sz w:val="15"/>
                <w:szCs w:val="15"/>
                <w:lang w:bidi="ar"/>
              </w:rPr>
              <w:t>＜占地面积，3万＜罚款额≤5万</w:t>
            </w:r>
            <w:r>
              <w:rPr>
                <w:rFonts w:cs="Batang" w:asciiTheme="minorEastAsia" w:hAnsiTheme="minorEastAsia" w:eastAsiaTheme="minorEastAsia"/>
                <w:color w:val="000000"/>
                <w:kern w:val="0"/>
                <w:sz w:val="15"/>
                <w:szCs w:val="15"/>
                <w:lang w:bidi="ar"/>
              </w:rPr>
              <w:t>。</w:t>
            </w:r>
          </w:p>
        </w:tc>
        <w:tc>
          <w:tcPr>
            <w:tcW w:w="2385" w:type="dxa"/>
            <w:vAlign w:val="center"/>
          </w:tcPr>
          <w:p w14:paraId="5E26FBD5">
            <w:pPr>
              <w:spacing w:line="232" w:lineRule="exact"/>
              <w:rPr>
                <w:rFonts w:cs="仿宋_GB2312" w:asciiTheme="minorEastAsia" w:hAnsiTheme="minorEastAsia" w:eastAsiaTheme="minorEastAsia"/>
                <w:sz w:val="15"/>
                <w:szCs w:val="15"/>
              </w:rPr>
            </w:pPr>
            <w:r>
              <w:rPr>
                <w:rFonts w:hint="eastAsia" w:cs="仿宋_GB2312" w:asciiTheme="minorEastAsia" w:hAnsiTheme="minorEastAsia" w:eastAsiaTheme="minorEastAsia"/>
                <w:sz w:val="15"/>
                <w:szCs w:val="15"/>
              </w:rPr>
              <w:t>提示：此页未完，见下页</w:t>
            </w:r>
          </w:p>
        </w:tc>
        <w:tc>
          <w:tcPr>
            <w:tcW w:w="1208" w:type="dxa"/>
            <w:vAlign w:val="center"/>
          </w:tcPr>
          <w:p w14:paraId="1897FAD0">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街道</w:t>
            </w:r>
          </w:p>
          <w:p w14:paraId="197DCEA3">
            <w:pPr>
              <w:spacing w:line="232" w:lineRule="exact"/>
              <w:jc w:val="center"/>
              <w:rPr>
                <w:rFonts w:cs="仿宋_GB2312" w:asciiTheme="minorEastAsia" w:hAnsiTheme="minorEastAsia" w:eastAsiaTheme="minorEastAsia"/>
                <w:sz w:val="15"/>
                <w:szCs w:val="15"/>
              </w:rPr>
            </w:pPr>
            <w:r>
              <w:rPr>
                <w:rFonts w:hint="eastAsia" w:asciiTheme="minorEastAsia" w:hAnsiTheme="minorEastAsia" w:eastAsiaTheme="minorEastAsia"/>
                <w:color w:val="000000" w:themeColor="text1"/>
                <w:sz w:val="15"/>
                <w:szCs w:val="15"/>
                <w14:textFill>
                  <w14:solidFill>
                    <w14:schemeClr w14:val="tx1"/>
                  </w14:solidFill>
                </w14:textFill>
              </w:rPr>
              <w:t>乡镇</w:t>
            </w:r>
          </w:p>
        </w:tc>
      </w:tr>
      <w:tr w14:paraId="17845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325" w:hRule="atLeast"/>
          <w:jc w:val="center"/>
        </w:trPr>
        <w:tc>
          <w:tcPr>
            <w:tcW w:w="940" w:type="dxa"/>
            <w:vAlign w:val="center"/>
          </w:tcPr>
          <w:p w14:paraId="1454528A">
            <w:pPr>
              <w:spacing w:line="232" w:lineRule="exact"/>
              <w:jc w:val="center"/>
              <w:rPr>
                <w:rFonts w:cs="仿宋_GB2312" w:asciiTheme="minorEastAsia" w:hAnsiTheme="minorEastAsia" w:eastAsiaTheme="minorEastAsia"/>
                <w:kern w:val="0"/>
                <w:sz w:val="15"/>
                <w:szCs w:val="15"/>
              </w:rPr>
            </w:pPr>
          </w:p>
        </w:tc>
        <w:tc>
          <w:tcPr>
            <w:tcW w:w="1500" w:type="dxa"/>
            <w:vAlign w:val="center"/>
          </w:tcPr>
          <w:p w14:paraId="01EF40E4">
            <w:pPr>
              <w:spacing w:line="232" w:lineRule="exact"/>
              <w:rPr>
                <w:rFonts w:asciiTheme="minorEastAsia" w:hAnsiTheme="minorEastAsia" w:eastAsiaTheme="minorEastAsia"/>
                <w:sz w:val="15"/>
                <w:szCs w:val="15"/>
              </w:rPr>
            </w:pPr>
          </w:p>
        </w:tc>
        <w:tc>
          <w:tcPr>
            <w:tcW w:w="2789" w:type="dxa"/>
            <w:vAlign w:val="center"/>
          </w:tcPr>
          <w:p w14:paraId="52992C9D">
            <w:pPr>
              <w:spacing w:line="232" w:lineRule="exact"/>
              <w:jc w:val="left"/>
              <w:rPr>
                <w:rFonts w:asciiTheme="minorEastAsia" w:hAnsiTheme="minorEastAsia" w:eastAsiaTheme="minorEastAsia"/>
                <w:sz w:val="15"/>
                <w:szCs w:val="15"/>
              </w:rPr>
            </w:pPr>
            <w:r>
              <w:rPr>
                <w:rFonts w:hint="eastAsia" w:asciiTheme="minorEastAsia" w:hAnsiTheme="minorEastAsia" w:eastAsiaTheme="minorEastAsia"/>
                <w:sz w:val="15"/>
                <w:szCs w:val="15"/>
              </w:rPr>
              <w:t>第三项、第八项规定的，责令排除阻碍或者采取其他补救措施，可以处5万元以下罚款。</w:t>
            </w:r>
          </w:p>
          <w:p w14:paraId="59516F4F">
            <w:pPr>
              <w:spacing w:line="232" w:lineRule="exact"/>
              <w:jc w:val="left"/>
              <w:rPr>
                <w:rFonts w:asciiTheme="minorEastAsia" w:hAnsiTheme="minorEastAsia" w:eastAsiaTheme="minorEastAsia"/>
                <w:sz w:val="15"/>
                <w:szCs w:val="15"/>
              </w:rPr>
            </w:pPr>
            <w:r>
              <w:rPr>
                <w:rFonts w:hint="eastAsia" w:asciiTheme="minorEastAsia" w:hAnsiTheme="minorEastAsia" w:eastAsiaTheme="minorEastAsia"/>
                <w:sz w:val="15"/>
                <w:szCs w:val="15"/>
              </w:rPr>
              <w:t>《北京市河湖保护管理条例》违反条款：第二十条第一款第（四）项；处罚条款：第三十九第（一）项，责令停止违法行为，限期补办行政许可手续，处1万元以上5万元以下的罚款；逾期未能取得行政许可手续的，责令限期恢复原状，赔偿损失或者采取补救措施。逾期不恢复原状的，按程序依法强制清除，所需费用由当事人承担。</w:t>
            </w:r>
          </w:p>
        </w:tc>
        <w:tc>
          <w:tcPr>
            <w:tcW w:w="5507" w:type="dxa"/>
            <w:gridSpan w:val="4"/>
            <w:vAlign w:val="center"/>
          </w:tcPr>
          <w:p w14:paraId="2428063D">
            <w:pPr>
              <w:pStyle w:val="2"/>
              <w:spacing w:after="0" w:line="232" w:lineRule="exact"/>
              <w:ind w:left="0" w:leftChars="0" w:firstLine="0" w:firstLineChars="0"/>
              <w:rPr>
                <w:rFonts w:cs="仿宋_GB2312" w:asciiTheme="minorEastAsia" w:hAnsiTheme="minorEastAsia" w:eastAsiaTheme="minorEastAsia"/>
                <w:color w:val="000000"/>
                <w:kern w:val="0"/>
                <w:sz w:val="15"/>
                <w:szCs w:val="15"/>
                <w:lang w:bidi="ar"/>
              </w:rPr>
            </w:pPr>
            <w:r>
              <w:rPr>
                <w:rFonts w:hint="eastAsia" w:cs="仿宋_GB2312" w:asciiTheme="minorEastAsia" w:hAnsiTheme="minorEastAsia" w:eastAsiaTheme="minorEastAsia"/>
                <w:color w:val="000000"/>
                <w:kern w:val="0"/>
                <w:sz w:val="15"/>
                <w:szCs w:val="15"/>
                <w:lang w:bidi="ar"/>
              </w:rPr>
              <w:t>1</w:t>
            </w:r>
            <w:r>
              <w:rPr>
                <w:rFonts w:cs="仿宋_GB2312" w:asciiTheme="minorEastAsia" w:hAnsiTheme="minorEastAsia" w:eastAsiaTheme="minorEastAsia"/>
                <w:color w:val="000000"/>
                <w:kern w:val="0"/>
                <w:sz w:val="15"/>
                <w:szCs w:val="15"/>
                <w:lang w:bidi="ar"/>
              </w:rPr>
              <w:t>.</w:t>
            </w:r>
            <w:r>
              <w:rPr>
                <w:rFonts w:hint="eastAsia" w:cs="仿宋_GB2312" w:asciiTheme="minorEastAsia" w:hAnsiTheme="minorEastAsia" w:eastAsiaTheme="minorEastAsia"/>
                <w:color w:val="000000"/>
                <w:kern w:val="0"/>
                <w:sz w:val="15"/>
                <w:szCs w:val="15"/>
                <w:lang w:bidi="ar"/>
              </w:rPr>
              <w:t>依据《中华人民共和国水法》处罚：</w:t>
            </w:r>
          </w:p>
          <w:p w14:paraId="2E841226">
            <w:pPr>
              <w:pStyle w:val="2"/>
              <w:spacing w:after="0" w:line="232" w:lineRule="exact"/>
              <w:ind w:left="0" w:leftChars="0" w:firstLine="0" w:firstLineChars="0"/>
              <w:rPr>
                <w:rFonts w:cs="Batang" w:asciiTheme="minorEastAsia" w:hAnsiTheme="minorEastAsia" w:eastAsiaTheme="minorEastAsia"/>
                <w:color w:val="000000"/>
                <w:kern w:val="0"/>
                <w:sz w:val="15"/>
                <w:szCs w:val="15"/>
                <w:lang w:bidi="ar"/>
              </w:rPr>
            </w:pPr>
            <w:r>
              <w:rPr>
                <w:rFonts w:hint="eastAsia" w:cs="仿宋_GB2312" w:asciiTheme="minorEastAsia" w:hAnsiTheme="minorEastAsia" w:eastAsiaTheme="minorEastAsia"/>
                <w:color w:val="000000"/>
                <w:kern w:val="0"/>
                <w:sz w:val="15"/>
                <w:szCs w:val="15"/>
                <w:lang w:bidi="ar"/>
              </w:rPr>
              <w:t>在限期内拆除，恢复原状的，不予处罚；逾期不拆除，不恢复原状的，占地面积≤25</w:t>
            </w:r>
            <w:r>
              <w:rPr>
                <w:rFonts w:cs="Batang" w:asciiTheme="minorEastAsia" w:hAnsiTheme="minorEastAsia" w:eastAsiaTheme="minorEastAsia"/>
                <w:color w:val="000000"/>
                <w:kern w:val="0"/>
                <w:sz w:val="15"/>
                <w:szCs w:val="15"/>
                <w:lang w:bidi="ar"/>
              </w:rPr>
              <w:t>㎡</w:t>
            </w:r>
            <w:r>
              <w:rPr>
                <w:rFonts w:hint="eastAsia" w:cs="Batang" w:asciiTheme="minorEastAsia" w:hAnsiTheme="minorEastAsia" w:eastAsiaTheme="minorEastAsia"/>
                <w:color w:val="000000"/>
                <w:kern w:val="0"/>
                <w:sz w:val="15"/>
                <w:szCs w:val="15"/>
                <w:lang w:bidi="ar"/>
              </w:rPr>
              <w:t>，1万≤罚款额≤3万；25</w:t>
            </w:r>
            <w:r>
              <w:rPr>
                <w:rFonts w:cs="Batang" w:asciiTheme="minorEastAsia" w:hAnsiTheme="minorEastAsia" w:eastAsiaTheme="minorEastAsia"/>
                <w:color w:val="000000"/>
                <w:kern w:val="0"/>
                <w:sz w:val="15"/>
                <w:szCs w:val="15"/>
                <w:lang w:bidi="ar"/>
              </w:rPr>
              <w:t>㎡</w:t>
            </w:r>
            <w:r>
              <w:rPr>
                <w:rFonts w:hint="eastAsia" w:cs="Batang" w:asciiTheme="minorEastAsia" w:hAnsiTheme="minorEastAsia" w:eastAsiaTheme="minorEastAsia"/>
                <w:color w:val="000000"/>
                <w:kern w:val="0"/>
                <w:sz w:val="15"/>
                <w:szCs w:val="15"/>
                <w:lang w:bidi="ar"/>
              </w:rPr>
              <w:t>＜占地面积≤100</w:t>
            </w:r>
            <w:r>
              <w:rPr>
                <w:rFonts w:cs="Batang" w:asciiTheme="minorEastAsia" w:hAnsiTheme="minorEastAsia" w:eastAsiaTheme="minorEastAsia"/>
                <w:color w:val="000000"/>
                <w:kern w:val="0"/>
                <w:sz w:val="15"/>
                <w:szCs w:val="15"/>
                <w:lang w:bidi="ar"/>
              </w:rPr>
              <w:t>㎡</w:t>
            </w:r>
            <w:r>
              <w:rPr>
                <w:rFonts w:hint="eastAsia" w:cs="Batang" w:asciiTheme="minorEastAsia" w:hAnsiTheme="minorEastAsia" w:eastAsiaTheme="minorEastAsia"/>
                <w:color w:val="000000"/>
                <w:kern w:val="0"/>
                <w:sz w:val="15"/>
                <w:szCs w:val="15"/>
                <w:lang w:bidi="ar"/>
              </w:rPr>
              <w:t>，3万＜罚款额≤6万；100</w:t>
            </w:r>
            <w:r>
              <w:rPr>
                <w:rFonts w:cs="Batang" w:asciiTheme="minorEastAsia" w:hAnsiTheme="minorEastAsia" w:eastAsiaTheme="minorEastAsia"/>
                <w:color w:val="000000"/>
                <w:kern w:val="0"/>
                <w:sz w:val="15"/>
                <w:szCs w:val="15"/>
                <w:lang w:bidi="ar"/>
              </w:rPr>
              <w:t>㎡</w:t>
            </w:r>
            <w:r>
              <w:rPr>
                <w:rFonts w:hint="eastAsia" w:cs="Batang" w:asciiTheme="minorEastAsia" w:hAnsiTheme="minorEastAsia" w:eastAsiaTheme="minorEastAsia"/>
                <w:color w:val="000000"/>
                <w:kern w:val="0"/>
                <w:sz w:val="15"/>
                <w:szCs w:val="15"/>
                <w:lang w:bidi="ar"/>
              </w:rPr>
              <w:t>＜占地面积，6万＜罚款额≤10万</w:t>
            </w:r>
            <w:r>
              <w:rPr>
                <w:rFonts w:cs="Batang" w:asciiTheme="minorEastAsia" w:hAnsiTheme="minorEastAsia" w:eastAsiaTheme="minorEastAsia"/>
                <w:color w:val="000000"/>
                <w:kern w:val="0"/>
                <w:sz w:val="15"/>
                <w:szCs w:val="15"/>
                <w:lang w:bidi="ar"/>
              </w:rPr>
              <w:t>。</w:t>
            </w:r>
          </w:p>
          <w:p w14:paraId="1BB91A4B">
            <w:pPr>
              <w:pStyle w:val="2"/>
              <w:spacing w:after="0" w:line="232" w:lineRule="exact"/>
              <w:ind w:left="0" w:leftChars="0" w:firstLine="0" w:firstLineChars="0"/>
              <w:rPr>
                <w:rFonts w:cs="Batang" w:asciiTheme="minorEastAsia" w:hAnsiTheme="minorEastAsia" w:eastAsiaTheme="minorEastAsia"/>
                <w:color w:val="000000"/>
                <w:kern w:val="0"/>
                <w:sz w:val="15"/>
                <w:szCs w:val="15"/>
                <w:lang w:bidi="ar"/>
              </w:rPr>
            </w:pPr>
            <w:r>
              <w:rPr>
                <w:rFonts w:hint="eastAsia" w:cs="Batang" w:asciiTheme="minorEastAsia" w:hAnsiTheme="minorEastAsia" w:eastAsiaTheme="minorEastAsia"/>
                <w:color w:val="000000"/>
                <w:kern w:val="0"/>
                <w:sz w:val="15"/>
                <w:szCs w:val="15"/>
                <w:lang w:bidi="ar"/>
              </w:rPr>
              <w:t>2</w:t>
            </w:r>
            <w:r>
              <w:rPr>
                <w:rFonts w:cs="Batang" w:asciiTheme="minorEastAsia" w:hAnsiTheme="minorEastAsia" w:eastAsiaTheme="minorEastAsia"/>
                <w:color w:val="000000"/>
                <w:kern w:val="0"/>
                <w:sz w:val="15"/>
                <w:szCs w:val="15"/>
                <w:lang w:bidi="ar"/>
              </w:rPr>
              <w:t>.</w:t>
            </w:r>
            <w:r>
              <w:rPr>
                <w:rFonts w:hint="eastAsia" w:cs="Batang" w:asciiTheme="minorEastAsia" w:hAnsiTheme="minorEastAsia" w:eastAsiaTheme="minorEastAsia"/>
                <w:color w:val="000000"/>
                <w:kern w:val="0"/>
                <w:sz w:val="15"/>
                <w:szCs w:val="15"/>
                <w:lang w:bidi="ar"/>
              </w:rPr>
              <w:t>依据《中华人民共和国防洪法》《北京市水利工程保护管理条例》《北京市河湖保护管理条例》处罚：</w:t>
            </w:r>
          </w:p>
          <w:p w14:paraId="27326499">
            <w:pPr>
              <w:pStyle w:val="2"/>
              <w:spacing w:line="232" w:lineRule="exact"/>
              <w:ind w:left="0" w:leftChars="0" w:firstLine="0" w:firstLineChars="0"/>
              <w:rPr>
                <w:rFonts w:cs="仿宋_GB2312" w:asciiTheme="minorEastAsia" w:hAnsiTheme="minorEastAsia" w:eastAsiaTheme="minorEastAsia"/>
                <w:color w:val="000000"/>
                <w:kern w:val="0"/>
                <w:sz w:val="15"/>
                <w:szCs w:val="15"/>
                <w:lang w:bidi="ar"/>
              </w:rPr>
            </w:pPr>
            <w:r>
              <w:rPr>
                <w:rFonts w:hint="eastAsia" w:cs="仿宋_GB2312" w:asciiTheme="minorEastAsia" w:hAnsiTheme="minorEastAsia" w:eastAsiaTheme="minorEastAsia"/>
                <w:color w:val="000000"/>
                <w:kern w:val="0"/>
                <w:sz w:val="15"/>
                <w:szCs w:val="15"/>
                <w:lang w:bidi="ar"/>
              </w:rPr>
              <w:t>占地面积≤25</w:t>
            </w:r>
            <w:r>
              <w:rPr>
                <w:rFonts w:cs="Batang" w:asciiTheme="minorEastAsia" w:hAnsiTheme="minorEastAsia" w:eastAsiaTheme="minorEastAsia"/>
                <w:color w:val="000000"/>
                <w:kern w:val="0"/>
                <w:sz w:val="15"/>
                <w:szCs w:val="15"/>
                <w:lang w:bidi="ar"/>
              </w:rPr>
              <w:t>㎡</w:t>
            </w:r>
            <w:r>
              <w:rPr>
                <w:rFonts w:hint="eastAsia" w:cs="Batang" w:asciiTheme="minorEastAsia" w:hAnsiTheme="minorEastAsia" w:eastAsiaTheme="minorEastAsia"/>
                <w:color w:val="000000"/>
                <w:kern w:val="0"/>
                <w:sz w:val="15"/>
                <w:szCs w:val="15"/>
                <w:lang w:bidi="ar"/>
              </w:rPr>
              <w:t>，罚款额≤1万；25</w:t>
            </w:r>
            <w:r>
              <w:rPr>
                <w:rFonts w:cs="Batang" w:asciiTheme="minorEastAsia" w:hAnsiTheme="minorEastAsia" w:eastAsiaTheme="minorEastAsia"/>
                <w:color w:val="000000"/>
                <w:kern w:val="0"/>
                <w:sz w:val="15"/>
                <w:szCs w:val="15"/>
                <w:lang w:bidi="ar"/>
              </w:rPr>
              <w:t>㎡</w:t>
            </w:r>
            <w:r>
              <w:rPr>
                <w:rFonts w:hint="eastAsia" w:cs="Batang" w:asciiTheme="minorEastAsia" w:hAnsiTheme="minorEastAsia" w:eastAsiaTheme="minorEastAsia"/>
                <w:color w:val="000000"/>
                <w:kern w:val="0"/>
                <w:sz w:val="15"/>
                <w:szCs w:val="15"/>
                <w:lang w:bidi="ar"/>
              </w:rPr>
              <w:t>＜占地面积≤100</w:t>
            </w:r>
            <w:r>
              <w:rPr>
                <w:rFonts w:cs="Batang" w:asciiTheme="minorEastAsia" w:hAnsiTheme="minorEastAsia" w:eastAsiaTheme="minorEastAsia"/>
                <w:color w:val="000000"/>
                <w:kern w:val="0"/>
                <w:sz w:val="15"/>
                <w:szCs w:val="15"/>
                <w:lang w:bidi="ar"/>
              </w:rPr>
              <w:t>㎡</w:t>
            </w:r>
            <w:r>
              <w:rPr>
                <w:rFonts w:hint="eastAsia" w:cs="Batang" w:asciiTheme="minorEastAsia" w:hAnsiTheme="minorEastAsia" w:eastAsiaTheme="minorEastAsia"/>
                <w:color w:val="000000"/>
                <w:kern w:val="0"/>
                <w:sz w:val="15"/>
                <w:szCs w:val="15"/>
                <w:lang w:bidi="ar"/>
              </w:rPr>
              <w:t>，1万＜罚款额≤3万；100</w:t>
            </w:r>
            <w:r>
              <w:rPr>
                <w:rFonts w:cs="Batang" w:asciiTheme="minorEastAsia" w:hAnsiTheme="minorEastAsia" w:eastAsiaTheme="minorEastAsia"/>
                <w:color w:val="000000"/>
                <w:kern w:val="0"/>
                <w:sz w:val="15"/>
                <w:szCs w:val="15"/>
                <w:lang w:bidi="ar"/>
              </w:rPr>
              <w:t>㎡</w:t>
            </w:r>
            <w:r>
              <w:rPr>
                <w:rFonts w:hint="eastAsia" w:cs="Batang" w:asciiTheme="minorEastAsia" w:hAnsiTheme="minorEastAsia" w:eastAsiaTheme="minorEastAsia"/>
                <w:color w:val="000000"/>
                <w:kern w:val="0"/>
                <w:sz w:val="15"/>
                <w:szCs w:val="15"/>
                <w:lang w:bidi="ar"/>
              </w:rPr>
              <w:t>＜占地面积，3万＜罚款额≤5万</w:t>
            </w:r>
            <w:r>
              <w:rPr>
                <w:rFonts w:cs="Batang" w:asciiTheme="minorEastAsia" w:hAnsiTheme="minorEastAsia" w:eastAsiaTheme="minorEastAsia"/>
                <w:color w:val="000000"/>
                <w:kern w:val="0"/>
                <w:sz w:val="15"/>
                <w:szCs w:val="15"/>
                <w:lang w:bidi="ar"/>
              </w:rPr>
              <w:t>。</w:t>
            </w:r>
          </w:p>
        </w:tc>
        <w:tc>
          <w:tcPr>
            <w:tcW w:w="2385" w:type="dxa"/>
            <w:vAlign w:val="center"/>
          </w:tcPr>
          <w:p w14:paraId="534A01A5">
            <w:pPr>
              <w:spacing w:line="232" w:lineRule="exact"/>
              <w:rPr>
                <w:rFonts w:cs="仿宋_GB2312" w:asciiTheme="minorEastAsia" w:hAnsiTheme="minorEastAsia" w:eastAsiaTheme="minorEastAsia"/>
                <w:sz w:val="15"/>
                <w:szCs w:val="15"/>
              </w:rPr>
            </w:pPr>
          </w:p>
        </w:tc>
        <w:tc>
          <w:tcPr>
            <w:tcW w:w="1208" w:type="dxa"/>
            <w:vAlign w:val="center"/>
          </w:tcPr>
          <w:p w14:paraId="592DFC65">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街道</w:t>
            </w:r>
          </w:p>
          <w:p w14:paraId="54388648">
            <w:pPr>
              <w:spacing w:line="232" w:lineRule="exact"/>
              <w:jc w:val="center"/>
              <w:rPr>
                <w:rFonts w:cs="仿宋_GB2312" w:asciiTheme="minorEastAsia" w:hAnsiTheme="minorEastAsia" w:eastAsiaTheme="minorEastAsia"/>
                <w:sz w:val="15"/>
                <w:szCs w:val="15"/>
              </w:rPr>
            </w:pPr>
            <w:r>
              <w:rPr>
                <w:rFonts w:hint="eastAsia" w:asciiTheme="minorEastAsia" w:hAnsiTheme="minorEastAsia" w:eastAsiaTheme="minorEastAsia"/>
                <w:color w:val="000000" w:themeColor="text1"/>
                <w:sz w:val="15"/>
                <w:szCs w:val="15"/>
                <w14:textFill>
                  <w14:solidFill>
                    <w14:schemeClr w14:val="tx1"/>
                  </w14:solidFill>
                </w14:textFill>
              </w:rPr>
              <w:t>乡镇</w:t>
            </w:r>
          </w:p>
        </w:tc>
      </w:tr>
      <w:tr w14:paraId="36DFC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82" w:hRule="atLeast"/>
          <w:jc w:val="center"/>
        </w:trPr>
        <w:tc>
          <w:tcPr>
            <w:tcW w:w="940" w:type="dxa"/>
            <w:vAlign w:val="center"/>
          </w:tcPr>
          <w:p w14:paraId="4C3BBEEF">
            <w:pPr>
              <w:spacing w:line="232" w:lineRule="exact"/>
              <w:jc w:val="center"/>
              <w:rPr>
                <w:rFonts w:cs="仿宋_GB2312" w:asciiTheme="minorEastAsia" w:hAnsiTheme="minorEastAsia" w:eastAsiaTheme="minorEastAsia"/>
                <w:kern w:val="0"/>
                <w:sz w:val="15"/>
                <w:szCs w:val="15"/>
              </w:rPr>
            </w:pPr>
            <w:r>
              <w:rPr>
                <w:rFonts w:hint="eastAsia" w:cs="仿宋_GB2312" w:asciiTheme="minorEastAsia" w:hAnsiTheme="minorEastAsia" w:eastAsiaTheme="minorEastAsia"/>
                <w:kern w:val="0"/>
                <w:sz w:val="15"/>
                <w:szCs w:val="15"/>
              </w:rPr>
              <w:t>17</w:t>
            </w:r>
          </w:p>
        </w:tc>
        <w:tc>
          <w:tcPr>
            <w:tcW w:w="1500" w:type="dxa"/>
            <w:vAlign w:val="center"/>
          </w:tcPr>
          <w:p w14:paraId="2B18C02D">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在生态清洁小流域范围内的沟道内私搭乱建、堆放物品</w:t>
            </w:r>
          </w:p>
        </w:tc>
        <w:tc>
          <w:tcPr>
            <w:tcW w:w="2789" w:type="dxa"/>
            <w:vAlign w:val="center"/>
          </w:tcPr>
          <w:p w14:paraId="6F9140A8">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《北京市水土保持条例》违反条款：第二十条第一款第（一）项；处罚条款：第三十六条，责令改正，对个人可处500元以上5000元以下罚款；对单位可处1万元以上10万元以下罚款。</w:t>
            </w:r>
          </w:p>
        </w:tc>
        <w:tc>
          <w:tcPr>
            <w:tcW w:w="5507" w:type="dxa"/>
            <w:gridSpan w:val="4"/>
            <w:vAlign w:val="center"/>
          </w:tcPr>
          <w:p w14:paraId="326A63B8">
            <w:pPr>
              <w:pStyle w:val="2"/>
              <w:spacing w:line="232" w:lineRule="exact"/>
              <w:ind w:left="0" w:leftChars="0" w:firstLine="0" w:firstLineChars="0"/>
              <w:jc w:val="left"/>
              <w:rPr>
                <w:rFonts w:cs="仿宋_GB2312" w:asciiTheme="minorEastAsia" w:hAnsiTheme="minorEastAsia" w:eastAsiaTheme="minorEastAsia"/>
                <w:color w:val="000000"/>
                <w:kern w:val="0"/>
                <w:sz w:val="15"/>
                <w:szCs w:val="15"/>
                <w:lang w:bidi="ar"/>
              </w:rPr>
            </w:pPr>
            <w:r>
              <w:rPr>
                <w:rFonts w:hint="eastAsia" w:cs="仿宋_GB2312" w:asciiTheme="minorEastAsia" w:hAnsiTheme="minorEastAsia" w:eastAsiaTheme="minorEastAsia"/>
                <w:color w:val="000000"/>
                <w:kern w:val="0"/>
                <w:sz w:val="15"/>
                <w:szCs w:val="15"/>
                <w:lang w:bidi="ar"/>
              </w:rPr>
              <w:t>无</w:t>
            </w:r>
          </w:p>
        </w:tc>
        <w:tc>
          <w:tcPr>
            <w:tcW w:w="2385" w:type="dxa"/>
            <w:vAlign w:val="center"/>
          </w:tcPr>
          <w:p w14:paraId="368058E5">
            <w:pPr>
              <w:spacing w:line="232" w:lineRule="exact"/>
              <w:rPr>
                <w:rFonts w:cs="仿宋_GB2312" w:asciiTheme="minorEastAsia" w:hAnsiTheme="minorEastAsia" w:eastAsiaTheme="minorEastAsia"/>
                <w:sz w:val="15"/>
                <w:szCs w:val="15"/>
              </w:rPr>
            </w:pPr>
          </w:p>
        </w:tc>
        <w:tc>
          <w:tcPr>
            <w:tcW w:w="1208" w:type="dxa"/>
            <w:vAlign w:val="center"/>
          </w:tcPr>
          <w:p w14:paraId="74DF14DE">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街道</w:t>
            </w:r>
          </w:p>
          <w:p w14:paraId="2D307406">
            <w:pPr>
              <w:spacing w:line="232" w:lineRule="exact"/>
              <w:jc w:val="center"/>
              <w:rPr>
                <w:rFonts w:cs="仿宋_GB2312" w:asciiTheme="minorEastAsia" w:hAnsiTheme="minorEastAsia" w:eastAsiaTheme="minorEastAsia"/>
                <w:sz w:val="15"/>
                <w:szCs w:val="15"/>
              </w:rPr>
            </w:pPr>
            <w:r>
              <w:rPr>
                <w:rFonts w:hint="eastAsia" w:asciiTheme="minorEastAsia" w:hAnsiTheme="minorEastAsia" w:eastAsiaTheme="minorEastAsia"/>
                <w:color w:val="000000" w:themeColor="text1"/>
                <w:sz w:val="15"/>
                <w:szCs w:val="15"/>
                <w14:textFill>
                  <w14:solidFill>
                    <w14:schemeClr w14:val="tx1"/>
                  </w14:solidFill>
                </w14:textFill>
              </w:rPr>
              <w:t>乡镇</w:t>
            </w:r>
          </w:p>
        </w:tc>
      </w:tr>
      <w:tr w14:paraId="3FDC7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847" w:hRule="atLeast"/>
          <w:jc w:val="center"/>
        </w:trPr>
        <w:tc>
          <w:tcPr>
            <w:tcW w:w="940" w:type="dxa"/>
            <w:vAlign w:val="center"/>
          </w:tcPr>
          <w:p w14:paraId="422AD44E">
            <w:pPr>
              <w:spacing w:line="232" w:lineRule="exact"/>
              <w:jc w:val="center"/>
              <w:rPr>
                <w:rFonts w:cs="仿宋_GB2312" w:asciiTheme="minorEastAsia" w:hAnsiTheme="minorEastAsia" w:eastAsiaTheme="minorEastAsia"/>
                <w:kern w:val="0"/>
                <w:sz w:val="15"/>
                <w:szCs w:val="15"/>
              </w:rPr>
            </w:pPr>
            <w:r>
              <w:rPr>
                <w:rFonts w:hint="eastAsia" w:cs="仿宋_GB2312" w:asciiTheme="minorEastAsia" w:hAnsiTheme="minorEastAsia" w:eastAsiaTheme="minorEastAsia"/>
                <w:kern w:val="0"/>
                <w:sz w:val="15"/>
                <w:szCs w:val="15"/>
              </w:rPr>
              <w:t>18</w:t>
            </w:r>
          </w:p>
        </w:tc>
        <w:tc>
          <w:tcPr>
            <w:tcW w:w="1500" w:type="dxa"/>
            <w:vAlign w:val="center"/>
          </w:tcPr>
          <w:p w14:paraId="001F8962">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在生态清洁小流域范围内随意取土、挖砂、倾倒垃圾、排放污水</w:t>
            </w:r>
          </w:p>
        </w:tc>
        <w:tc>
          <w:tcPr>
            <w:tcW w:w="2789" w:type="dxa"/>
            <w:vAlign w:val="center"/>
          </w:tcPr>
          <w:p w14:paraId="54E62E4C">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《北京市水土保持条例》违反条款：第二十条第一款第（二）项；处罚条款：第三十六条，责令改正，对个人可处500元以上5000元以下罚款；对单位可处1万元以上10万元以下罚款。</w:t>
            </w:r>
          </w:p>
        </w:tc>
        <w:tc>
          <w:tcPr>
            <w:tcW w:w="5507" w:type="dxa"/>
            <w:gridSpan w:val="4"/>
            <w:vAlign w:val="center"/>
          </w:tcPr>
          <w:p w14:paraId="1D8AEE35">
            <w:pPr>
              <w:pStyle w:val="2"/>
              <w:spacing w:line="232" w:lineRule="exact"/>
              <w:ind w:left="0" w:leftChars="0" w:firstLine="0" w:firstLineChars="0"/>
              <w:jc w:val="left"/>
              <w:rPr>
                <w:rFonts w:cs="仿宋_GB2312" w:asciiTheme="minorEastAsia" w:hAnsiTheme="minorEastAsia" w:eastAsiaTheme="minorEastAsia"/>
                <w:color w:val="000000"/>
                <w:kern w:val="0"/>
                <w:sz w:val="15"/>
                <w:szCs w:val="15"/>
                <w:lang w:bidi="ar"/>
              </w:rPr>
            </w:pPr>
            <w:r>
              <w:rPr>
                <w:rFonts w:hint="eastAsia" w:cs="仿宋_GB2312" w:asciiTheme="minorEastAsia" w:hAnsiTheme="minorEastAsia" w:eastAsiaTheme="minorEastAsia"/>
                <w:color w:val="000000"/>
                <w:kern w:val="0"/>
                <w:sz w:val="15"/>
                <w:szCs w:val="15"/>
                <w:lang w:bidi="ar"/>
              </w:rPr>
              <w:t>无</w:t>
            </w:r>
          </w:p>
        </w:tc>
        <w:tc>
          <w:tcPr>
            <w:tcW w:w="2385" w:type="dxa"/>
            <w:vAlign w:val="center"/>
          </w:tcPr>
          <w:p w14:paraId="75E12BE3">
            <w:pPr>
              <w:spacing w:line="232" w:lineRule="exact"/>
              <w:rPr>
                <w:rFonts w:cs="仿宋_GB2312" w:asciiTheme="minorEastAsia" w:hAnsiTheme="minorEastAsia" w:eastAsiaTheme="minorEastAsia"/>
                <w:sz w:val="15"/>
                <w:szCs w:val="15"/>
              </w:rPr>
            </w:pPr>
          </w:p>
        </w:tc>
        <w:tc>
          <w:tcPr>
            <w:tcW w:w="1208" w:type="dxa"/>
            <w:vAlign w:val="center"/>
          </w:tcPr>
          <w:p w14:paraId="5A5D8BFD">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街道</w:t>
            </w:r>
          </w:p>
          <w:p w14:paraId="51D051BC">
            <w:pPr>
              <w:spacing w:line="232" w:lineRule="exact"/>
              <w:jc w:val="center"/>
              <w:rPr>
                <w:rFonts w:cs="仿宋_GB2312" w:asciiTheme="minorEastAsia" w:hAnsiTheme="minorEastAsia" w:eastAsiaTheme="minorEastAsia"/>
                <w:sz w:val="15"/>
                <w:szCs w:val="15"/>
              </w:rPr>
            </w:pPr>
            <w:r>
              <w:rPr>
                <w:rFonts w:hint="eastAsia" w:asciiTheme="minorEastAsia" w:hAnsiTheme="minorEastAsia" w:eastAsiaTheme="minorEastAsia"/>
                <w:color w:val="000000" w:themeColor="text1"/>
                <w:sz w:val="15"/>
                <w:szCs w:val="15"/>
                <w14:textFill>
                  <w14:solidFill>
                    <w14:schemeClr w14:val="tx1"/>
                  </w14:solidFill>
                </w14:textFill>
              </w:rPr>
              <w:t>乡镇</w:t>
            </w:r>
          </w:p>
        </w:tc>
      </w:tr>
      <w:tr w14:paraId="7A68A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71" w:hRule="atLeast"/>
          <w:jc w:val="center"/>
        </w:trPr>
        <w:tc>
          <w:tcPr>
            <w:tcW w:w="940" w:type="dxa"/>
            <w:vAlign w:val="center"/>
          </w:tcPr>
          <w:p w14:paraId="07E36FC3">
            <w:pPr>
              <w:spacing w:line="232" w:lineRule="exact"/>
              <w:jc w:val="center"/>
              <w:rPr>
                <w:rFonts w:cs="仿宋_GB2312" w:asciiTheme="minorEastAsia" w:hAnsiTheme="minorEastAsia" w:eastAsiaTheme="minorEastAsia"/>
                <w:kern w:val="0"/>
                <w:sz w:val="15"/>
                <w:szCs w:val="15"/>
              </w:rPr>
            </w:pPr>
            <w:r>
              <w:rPr>
                <w:rFonts w:hint="eastAsia" w:cs="仿宋_GB2312" w:asciiTheme="minorEastAsia" w:hAnsiTheme="minorEastAsia" w:eastAsiaTheme="minorEastAsia"/>
                <w:kern w:val="0"/>
                <w:sz w:val="15"/>
                <w:szCs w:val="15"/>
              </w:rPr>
              <w:t>19</w:t>
            </w:r>
          </w:p>
        </w:tc>
        <w:tc>
          <w:tcPr>
            <w:tcW w:w="1500" w:type="dxa"/>
            <w:vAlign w:val="center"/>
          </w:tcPr>
          <w:p w14:paraId="3B4331E7">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在生态清洁小流域范围内破坏水土保持设施或者干扰其正常运行</w:t>
            </w:r>
          </w:p>
        </w:tc>
        <w:tc>
          <w:tcPr>
            <w:tcW w:w="2789" w:type="dxa"/>
            <w:vAlign w:val="center"/>
          </w:tcPr>
          <w:p w14:paraId="1BDE4F40">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《北京市水土保持条例》违反条款：第二十条第一款第（三）项；处罚条款：第三十六条，责令改正，对个人可处500元以上5000元以下罚款；对单位可处1万元以上10万元以下罚款。</w:t>
            </w:r>
          </w:p>
        </w:tc>
        <w:tc>
          <w:tcPr>
            <w:tcW w:w="5507" w:type="dxa"/>
            <w:gridSpan w:val="4"/>
            <w:vAlign w:val="center"/>
          </w:tcPr>
          <w:p w14:paraId="3A93060B">
            <w:pPr>
              <w:pStyle w:val="2"/>
              <w:spacing w:line="232" w:lineRule="exact"/>
              <w:ind w:left="0" w:leftChars="0" w:firstLine="0" w:firstLineChars="0"/>
              <w:jc w:val="left"/>
              <w:rPr>
                <w:rFonts w:cs="仿宋_GB2312" w:asciiTheme="minorEastAsia" w:hAnsiTheme="minorEastAsia" w:eastAsiaTheme="minorEastAsia"/>
                <w:color w:val="000000"/>
                <w:kern w:val="0"/>
                <w:sz w:val="15"/>
                <w:szCs w:val="15"/>
                <w:lang w:bidi="ar"/>
              </w:rPr>
            </w:pPr>
            <w:r>
              <w:rPr>
                <w:rFonts w:hint="eastAsia" w:cs="仿宋_GB2312" w:asciiTheme="minorEastAsia" w:hAnsiTheme="minorEastAsia" w:eastAsiaTheme="minorEastAsia"/>
                <w:color w:val="000000"/>
                <w:kern w:val="0"/>
                <w:sz w:val="15"/>
                <w:szCs w:val="15"/>
                <w:lang w:bidi="ar"/>
              </w:rPr>
              <w:t>无</w:t>
            </w:r>
          </w:p>
        </w:tc>
        <w:tc>
          <w:tcPr>
            <w:tcW w:w="2385" w:type="dxa"/>
            <w:vAlign w:val="center"/>
          </w:tcPr>
          <w:p w14:paraId="355BABE3">
            <w:pPr>
              <w:spacing w:line="232" w:lineRule="exact"/>
              <w:rPr>
                <w:rFonts w:cs="仿宋_GB2312" w:asciiTheme="minorEastAsia" w:hAnsiTheme="minorEastAsia" w:eastAsiaTheme="minorEastAsia"/>
                <w:sz w:val="15"/>
                <w:szCs w:val="15"/>
              </w:rPr>
            </w:pPr>
          </w:p>
        </w:tc>
        <w:tc>
          <w:tcPr>
            <w:tcW w:w="1208" w:type="dxa"/>
            <w:vAlign w:val="center"/>
          </w:tcPr>
          <w:p w14:paraId="18DDFFC7">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街道</w:t>
            </w:r>
          </w:p>
          <w:p w14:paraId="17AA46BE">
            <w:pPr>
              <w:spacing w:line="232" w:lineRule="exact"/>
              <w:jc w:val="center"/>
              <w:rPr>
                <w:rFonts w:cs="仿宋_GB2312" w:asciiTheme="minorEastAsia" w:hAnsiTheme="minorEastAsia" w:eastAsiaTheme="minorEastAsia"/>
                <w:sz w:val="15"/>
                <w:szCs w:val="15"/>
              </w:rPr>
            </w:pPr>
            <w:r>
              <w:rPr>
                <w:rFonts w:hint="eastAsia" w:asciiTheme="minorEastAsia" w:hAnsiTheme="minorEastAsia" w:eastAsiaTheme="minorEastAsia"/>
                <w:color w:val="000000" w:themeColor="text1"/>
                <w:sz w:val="15"/>
                <w:szCs w:val="15"/>
                <w14:textFill>
                  <w14:solidFill>
                    <w14:schemeClr w14:val="tx1"/>
                  </w14:solidFill>
                </w14:textFill>
              </w:rPr>
              <w:t>乡镇</w:t>
            </w:r>
          </w:p>
        </w:tc>
      </w:tr>
      <w:tr w14:paraId="78247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Align w:val="center"/>
          </w:tcPr>
          <w:p w14:paraId="1C8874D1">
            <w:pPr>
              <w:spacing w:line="232" w:lineRule="exact"/>
              <w:jc w:val="center"/>
              <w:rPr>
                <w:rFonts w:cs="仿宋_GB2312" w:asciiTheme="minorEastAsia" w:hAnsiTheme="minorEastAsia" w:eastAsiaTheme="minorEastAsia"/>
                <w:kern w:val="0"/>
                <w:sz w:val="15"/>
                <w:szCs w:val="15"/>
              </w:rPr>
            </w:pPr>
            <w:r>
              <w:rPr>
                <w:rFonts w:hint="eastAsia" w:cs="仿宋_GB2312" w:asciiTheme="minorEastAsia" w:hAnsiTheme="minorEastAsia" w:eastAsiaTheme="minorEastAsia"/>
                <w:kern w:val="0"/>
                <w:sz w:val="15"/>
                <w:szCs w:val="15"/>
              </w:rPr>
              <w:t>20</w:t>
            </w:r>
          </w:p>
        </w:tc>
        <w:tc>
          <w:tcPr>
            <w:tcW w:w="1500" w:type="dxa"/>
            <w:vAlign w:val="center"/>
          </w:tcPr>
          <w:p w14:paraId="39F640A1">
            <w:pPr>
              <w:spacing w:line="210"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擅自在河湖管理范围内新建、改建或者扩大排水口</w:t>
            </w:r>
          </w:p>
        </w:tc>
        <w:tc>
          <w:tcPr>
            <w:tcW w:w="2789" w:type="dxa"/>
            <w:vAlign w:val="center"/>
          </w:tcPr>
          <w:p w14:paraId="371A3E00">
            <w:pPr>
              <w:spacing w:line="210"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《北京市河湖保护管理条例》违反条款：第二十八条第一款；处罚条款：第四十三条，责令停止违法行为，限期恢复原状，处5万元以上10万元以下的罚款。</w:t>
            </w:r>
          </w:p>
        </w:tc>
        <w:tc>
          <w:tcPr>
            <w:tcW w:w="5507" w:type="dxa"/>
            <w:gridSpan w:val="4"/>
            <w:vAlign w:val="center"/>
          </w:tcPr>
          <w:p w14:paraId="04C953DB">
            <w:pPr>
              <w:pStyle w:val="2"/>
              <w:spacing w:after="0" w:line="210" w:lineRule="exact"/>
              <w:ind w:left="0" w:leftChars="0" w:firstLine="0" w:firstLineChars="0"/>
              <w:jc w:val="left"/>
              <w:rPr>
                <w:rFonts w:cs="仿宋_GB2312" w:asciiTheme="minorEastAsia" w:hAnsiTheme="minorEastAsia" w:eastAsiaTheme="minorEastAsia"/>
                <w:color w:val="000000"/>
                <w:kern w:val="0"/>
                <w:sz w:val="15"/>
                <w:szCs w:val="15"/>
                <w:lang w:bidi="ar"/>
              </w:rPr>
            </w:pPr>
            <w:r>
              <w:rPr>
                <w:rFonts w:hint="eastAsia" w:cs="仿宋_GB2312" w:asciiTheme="minorEastAsia" w:hAnsiTheme="minorEastAsia" w:eastAsiaTheme="minorEastAsia"/>
                <w:color w:val="000000"/>
                <w:kern w:val="0"/>
                <w:sz w:val="15"/>
                <w:szCs w:val="15"/>
                <w:lang w:bidi="ar"/>
              </w:rPr>
              <w:t>无</w:t>
            </w:r>
          </w:p>
        </w:tc>
        <w:tc>
          <w:tcPr>
            <w:tcW w:w="2385" w:type="dxa"/>
            <w:vAlign w:val="center"/>
          </w:tcPr>
          <w:p w14:paraId="3AA2A178">
            <w:pPr>
              <w:spacing w:line="210" w:lineRule="exact"/>
              <w:rPr>
                <w:rFonts w:cs="仿宋_GB2312" w:asciiTheme="minorEastAsia" w:hAnsiTheme="minorEastAsia" w:eastAsiaTheme="minorEastAsia"/>
                <w:sz w:val="15"/>
                <w:szCs w:val="15"/>
              </w:rPr>
            </w:pPr>
          </w:p>
        </w:tc>
        <w:tc>
          <w:tcPr>
            <w:tcW w:w="1208" w:type="dxa"/>
            <w:vAlign w:val="center"/>
          </w:tcPr>
          <w:p w14:paraId="0C19592E">
            <w:pPr>
              <w:spacing w:line="210"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街道</w:t>
            </w:r>
          </w:p>
          <w:p w14:paraId="437EF25B">
            <w:pPr>
              <w:spacing w:line="210" w:lineRule="exact"/>
              <w:jc w:val="center"/>
              <w:rPr>
                <w:rFonts w:cs="仿宋_GB2312" w:asciiTheme="minorEastAsia" w:hAnsiTheme="minorEastAsia" w:eastAsiaTheme="minorEastAsia"/>
                <w:sz w:val="15"/>
                <w:szCs w:val="15"/>
              </w:rPr>
            </w:pPr>
            <w:r>
              <w:rPr>
                <w:rFonts w:hint="eastAsia" w:asciiTheme="minorEastAsia" w:hAnsiTheme="minorEastAsia" w:eastAsiaTheme="minorEastAsia"/>
                <w:color w:val="000000" w:themeColor="text1"/>
                <w:sz w:val="15"/>
                <w:szCs w:val="15"/>
                <w14:textFill>
                  <w14:solidFill>
                    <w14:schemeClr w14:val="tx1"/>
                  </w14:solidFill>
                </w14:textFill>
              </w:rPr>
              <w:t>乡镇</w:t>
            </w:r>
          </w:p>
        </w:tc>
      </w:tr>
      <w:tr w14:paraId="7316F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14329" w:type="dxa"/>
            <w:gridSpan w:val="9"/>
            <w:vAlign w:val="center"/>
          </w:tcPr>
          <w:p w14:paraId="2963C205">
            <w:pPr>
              <w:pStyle w:val="4"/>
              <w:keepNext w:val="0"/>
              <w:keepLines w:val="0"/>
              <w:spacing w:line="210" w:lineRule="exact"/>
              <w:rPr>
                <w:rFonts w:asciiTheme="minorEastAsia" w:hAnsiTheme="minorEastAsia" w:eastAsiaTheme="minorEastAsia"/>
                <w:sz w:val="15"/>
                <w:szCs w:val="15"/>
              </w:rPr>
            </w:pPr>
            <w:bookmarkStart w:id="138" w:name="_Toc110851504"/>
            <w:bookmarkStart w:id="139" w:name="_Toc636613220"/>
            <w:r>
              <w:rPr>
                <w:rFonts w:hint="eastAsia" w:asciiTheme="minorEastAsia" w:hAnsiTheme="minorEastAsia" w:eastAsiaTheme="minorEastAsia"/>
                <w:sz w:val="15"/>
                <w:szCs w:val="15"/>
              </w:rPr>
              <w:t>农业农村管理方面1项</w:t>
            </w:r>
            <w:bookmarkEnd w:id="138"/>
            <w:bookmarkEnd w:id="139"/>
          </w:p>
        </w:tc>
      </w:tr>
      <w:tr w14:paraId="77962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Align w:val="center"/>
          </w:tcPr>
          <w:p w14:paraId="53C20F16">
            <w:pPr>
              <w:spacing w:line="232" w:lineRule="exact"/>
              <w:jc w:val="center"/>
              <w:rPr>
                <w:rFonts w:cs="仿宋_GB2312" w:asciiTheme="minorEastAsia" w:hAnsiTheme="minorEastAsia" w:eastAsiaTheme="minorEastAsia"/>
                <w:kern w:val="0"/>
                <w:sz w:val="15"/>
                <w:szCs w:val="15"/>
              </w:rPr>
            </w:pPr>
            <w:r>
              <w:rPr>
                <w:rFonts w:hint="eastAsia" w:cs="仿宋_GB2312" w:asciiTheme="minorEastAsia" w:hAnsiTheme="minorEastAsia" w:eastAsiaTheme="minorEastAsia"/>
                <w:kern w:val="0"/>
                <w:sz w:val="15"/>
                <w:szCs w:val="15"/>
              </w:rPr>
              <w:t>1</w:t>
            </w:r>
          </w:p>
        </w:tc>
        <w:tc>
          <w:tcPr>
            <w:tcW w:w="1500" w:type="dxa"/>
            <w:vAlign w:val="center"/>
          </w:tcPr>
          <w:p w14:paraId="56C9A6EB">
            <w:pPr>
              <w:spacing w:line="210" w:lineRule="exact"/>
              <w:rPr>
                <w:rFonts w:asciiTheme="minorEastAsia" w:hAnsiTheme="minorEastAsia" w:eastAsiaTheme="minorEastAsia"/>
                <w:kern w:val="0"/>
                <w:sz w:val="15"/>
                <w:szCs w:val="15"/>
              </w:rPr>
            </w:pPr>
            <w:r>
              <w:rPr>
                <w:rFonts w:hint="eastAsia" w:asciiTheme="minorEastAsia" w:hAnsiTheme="minorEastAsia" w:eastAsiaTheme="minorEastAsia"/>
                <w:sz w:val="15"/>
                <w:szCs w:val="15"/>
              </w:rPr>
              <w:t>在增殖放流水域垂钓</w:t>
            </w:r>
          </w:p>
        </w:tc>
        <w:tc>
          <w:tcPr>
            <w:tcW w:w="2789" w:type="dxa"/>
            <w:vAlign w:val="center"/>
          </w:tcPr>
          <w:p w14:paraId="11155CBE">
            <w:pPr>
              <w:spacing w:line="210"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《北京市实施〈中华人民共和国渔业法〉办法》违反条款：第二十一条第一款第（七）项；处罚条款：第二十六条第一款第（五）项，责令停止违法行为，没收渔具，并可以处50元以上500元以下罚款。</w:t>
            </w:r>
          </w:p>
        </w:tc>
        <w:tc>
          <w:tcPr>
            <w:tcW w:w="5507" w:type="dxa"/>
            <w:gridSpan w:val="4"/>
            <w:vAlign w:val="center"/>
          </w:tcPr>
          <w:p w14:paraId="7B93908E">
            <w:pPr>
              <w:pStyle w:val="2"/>
              <w:spacing w:after="0" w:line="210" w:lineRule="exact"/>
              <w:ind w:left="0" w:leftChars="0" w:firstLine="0" w:firstLineChars="0"/>
              <w:rPr>
                <w:rFonts w:cs="仿宋_GB2312" w:asciiTheme="minorEastAsia" w:hAnsiTheme="minorEastAsia" w:eastAsiaTheme="minorEastAsia"/>
                <w:color w:val="000000"/>
                <w:kern w:val="0"/>
                <w:sz w:val="15"/>
                <w:szCs w:val="15"/>
                <w:lang w:bidi="ar"/>
              </w:rPr>
            </w:pPr>
            <w:r>
              <w:rPr>
                <w:rFonts w:hint="eastAsia" w:cs="宋体" w:asciiTheme="minorEastAsia" w:hAnsiTheme="minorEastAsia" w:eastAsiaTheme="minorEastAsia"/>
                <w:color w:val="000000"/>
                <w:kern w:val="0"/>
                <w:sz w:val="15"/>
                <w:szCs w:val="15"/>
              </w:rPr>
              <w:t>责令停止违法行为，没收渔具，并可处50元以上500元以下罚款。</w:t>
            </w:r>
          </w:p>
        </w:tc>
        <w:tc>
          <w:tcPr>
            <w:tcW w:w="2385" w:type="dxa"/>
            <w:vAlign w:val="center"/>
          </w:tcPr>
          <w:p w14:paraId="671D85E1">
            <w:pPr>
              <w:spacing w:line="210" w:lineRule="exact"/>
              <w:rPr>
                <w:rFonts w:cs="仿宋_GB2312" w:asciiTheme="minorEastAsia" w:hAnsiTheme="minorEastAsia" w:eastAsiaTheme="minorEastAsia"/>
                <w:sz w:val="15"/>
                <w:szCs w:val="15"/>
              </w:rPr>
            </w:pPr>
          </w:p>
        </w:tc>
        <w:tc>
          <w:tcPr>
            <w:tcW w:w="1208" w:type="dxa"/>
            <w:vAlign w:val="center"/>
          </w:tcPr>
          <w:p w14:paraId="72A5F0F6">
            <w:pPr>
              <w:spacing w:line="210"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街道</w:t>
            </w:r>
          </w:p>
          <w:p w14:paraId="631A009B">
            <w:pPr>
              <w:spacing w:line="210" w:lineRule="exact"/>
              <w:jc w:val="center"/>
              <w:rPr>
                <w:rFonts w:cs="仿宋_GB2312" w:asciiTheme="minorEastAsia" w:hAnsiTheme="minorEastAsia" w:eastAsiaTheme="minorEastAsia"/>
                <w:sz w:val="15"/>
                <w:szCs w:val="15"/>
              </w:rPr>
            </w:pPr>
            <w:r>
              <w:rPr>
                <w:rFonts w:hint="eastAsia" w:asciiTheme="minorEastAsia" w:hAnsiTheme="minorEastAsia" w:eastAsiaTheme="minorEastAsia"/>
                <w:color w:val="000000" w:themeColor="text1"/>
                <w:sz w:val="15"/>
                <w:szCs w:val="15"/>
                <w14:textFill>
                  <w14:solidFill>
                    <w14:schemeClr w14:val="tx1"/>
                  </w14:solidFill>
                </w14:textFill>
              </w:rPr>
              <w:t>乡镇</w:t>
            </w:r>
          </w:p>
        </w:tc>
      </w:tr>
      <w:tr w14:paraId="499A3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14329" w:type="dxa"/>
            <w:gridSpan w:val="9"/>
            <w:vAlign w:val="center"/>
          </w:tcPr>
          <w:p w14:paraId="55AC2F2A">
            <w:pPr>
              <w:pStyle w:val="4"/>
              <w:keepNext w:val="0"/>
              <w:keepLines w:val="0"/>
              <w:spacing w:line="210" w:lineRule="exact"/>
              <w:rPr>
                <w:rFonts w:asciiTheme="minorEastAsia" w:hAnsiTheme="minorEastAsia" w:eastAsiaTheme="minorEastAsia"/>
                <w:sz w:val="15"/>
                <w:szCs w:val="15"/>
              </w:rPr>
            </w:pPr>
            <w:bookmarkStart w:id="140" w:name="_Toc110851505"/>
            <w:bookmarkStart w:id="141" w:name="_Toc494022476"/>
            <w:r>
              <w:rPr>
                <w:rFonts w:hint="eastAsia" w:asciiTheme="minorEastAsia" w:hAnsiTheme="minorEastAsia" w:eastAsiaTheme="minorEastAsia"/>
                <w:sz w:val="15"/>
                <w:szCs w:val="15"/>
              </w:rPr>
              <w:t>卫生健康管理方面12项</w:t>
            </w:r>
            <w:bookmarkEnd w:id="140"/>
            <w:bookmarkEnd w:id="141"/>
          </w:p>
        </w:tc>
      </w:tr>
      <w:tr w14:paraId="3E618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Align w:val="center"/>
          </w:tcPr>
          <w:p w14:paraId="3B3BF634">
            <w:pPr>
              <w:spacing w:line="232" w:lineRule="exact"/>
              <w:jc w:val="center"/>
              <w:rPr>
                <w:rFonts w:cs="仿宋_GB2312" w:asciiTheme="minorEastAsia" w:hAnsiTheme="minorEastAsia" w:eastAsiaTheme="minorEastAsia"/>
                <w:kern w:val="0"/>
                <w:sz w:val="15"/>
                <w:szCs w:val="15"/>
              </w:rPr>
            </w:pPr>
            <w:r>
              <w:rPr>
                <w:rFonts w:hint="eastAsia" w:cs="仿宋_GB2312" w:asciiTheme="minorEastAsia" w:hAnsiTheme="minorEastAsia" w:eastAsiaTheme="minorEastAsia"/>
                <w:kern w:val="0"/>
                <w:sz w:val="15"/>
                <w:szCs w:val="15"/>
              </w:rPr>
              <w:t>1</w:t>
            </w:r>
          </w:p>
        </w:tc>
        <w:tc>
          <w:tcPr>
            <w:tcW w:w="1500" w:type="dxa"/>
            <w:vAlign w:val="center"/>
          </w:tcPr>
          <w:p w14:paraId="066108E1">
            <w:pPr>
              <w:spacing w:line="210" w:lineRule="exact"/>
              <w:rPr>
                <w:rFonts w:asciiTheme="minorEastAsia" w:hAnsiTheme="minorEastAsia" w:eastAsiaTheme="minorEastAsia"/>
                <w:kern w:val="0"/>
                <w:sz w:val="15"/>
                <w:szCs w:val="15"/>
              </w:rPr>
            </w:pPr>
            <w:r>
              <w:rPr>
                <w:rFonts w:hint="eastAsia" w:asciiTheme="minorEastAsia" w:hAnsiTheme="minorEastAsia" w:eastAsiaTheme="minorEastAsia"/>
                <w:sz w:val="15"/>
                <w:szCs w:val="15"/>
              </w:rPr>
              <w:t>未按规定采取清除鼠迹、堵塞鼠洞、添设防范设施等措施及毒杀、诱捕等方法消灭老鼠，使鼠密度等指标符合国家控制标准</w:t>
            </w:r>
          </w:p>
        </w:tc>
        <w:tc>
          <w:tcPr>
            <w:tcW w:w="2789" w:type="dxa"/>
            <w:vAlign w:val="center"/>
          </w:tcPr>
          <w:p w14:paraId="539E4700">
            <w:pPr>
              <w:spacing w:line="210"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《北京市除四害工作管理规定》违反条款：第八条；处罚条款：第十六条第（一）项，予以警告，责令限期改正，并可处以20元以上500元以下罚款；情节严重的，处以500元以上1000元以下罚款。</w:t>
            </w:r>
          </w:p>
        </w:tc>
        <w:tc>
          <w:tcPr>
            <w:tcW w:w="5507" w:type="dxa"/>
            <w:gridSpan w:val="4"/>
            <w:vAlign w:val="center"/>
          </w:tcPr>
          <w:p w14:paraId="7A16ABBB">
            <w:pPr>
              <w:pStyle w:val="2"/>
              <w:spacing w:after="0" w:line="210" w:lineRule="exact"/>
              <w:ind w:left="0" w:leftChars="0" w:firstLine="0" w:firstLineChars="0"/>
              <w:rPr>
                <w:rFonts w:cs="仿宋_GB2312" w:asciiTheme="minorEastAsia" w:hAnsiTheme="minorEastAsia" w:eastAsiaTheme="minorEastAsia"/>
                <w:color w:val="000000"/>
                <w:kern w:val="0"/>
                <w:sz w:val="15"/>
                <w:szCs w:val="15"/>
                <w:lang w:bidi="ar"/>
              </w:rPr>
            </w:pPr>
            <w:r>
              <w:rPr>
                <w:rFonts w:hint="eastAsia" w:cs="仿宋_GB2312" w:asciiTheme="minorEastAsia" w:hAnsiTheme="minorEastAsia" w:eastAsiaTheme="minorEastAsia"/>
                <w:color w:val="000000"/>
                <w:kern w:val="0"/>
                <w:sz w:val="15"/>
                <w:szCs w:val="15"/>
                <w:lang w:bidi="ar"/>
              </w:rPr>
              <w:t>未造成严重后果的，</w:t>
            </w:r>
            <w:r>
              <w:rPr>
                <w:rFonts w:cs="仿宋_GB2312" w:asciiTheme="minorEastAsia" w:hAnsiTheme="minorEastAsia" w:eastAsiaTheme="minorEastAsia"/>
                <w:color w:val="000000"/>
                <w:kern w:val="0"/>
                <w:sz w:val="15"/>
                <w:szCs w:val="15"/>
                <w:lang w:bidi="ar"/>
              </w:rPr>
              <w:t>警告；</w:t>
            </w:r>
          </w:p>
          <w:p w14:paraId="52C711E1">
            <w:pPr>
              <w:pStyle w:val="2"/>
              <w:spacing w:after="0" w:line="210" w:lineRule="exact"/>
              <w:ind w:left="0" w:leftChars="0" w:firstLine="0" w:firstLineChars="0"/>
              <w:rPr>
                <w:rFonts w:cs="仿宋_GB2312" w:asciiTheme="minorEastAsia" w:hAnsiTheme="minorEastAsia" w:eastAsiaTheme="minorEastAsia"/>
                <w:color w:val="000000"/>
                <w:kern w:val="0"/>
                <w:sz w:val="15"/>
                <w:szCs w:val="15"/>
                <w:lang w:bidi="ar"/>
              </w:rPr>
            </w:pPr>
            <w:r>
              <w:rPr>
                <w:rFonts w:hint="eastAsia" w:cs="仿宋_GB2312" w:asciiTheme="minorEastAsia" w:hAnsiTheme="minorEastAsia" w:eastAsiaTheme="minorEastAsia"/>
                <w:color w:val="000000"/>
                <w:kern w:val="0"/>
                <w:sz w:val="15"/>
                <w:szCs w:val="15"/>
                <w:lang w:bidi="ar"/>
              </w:rPr>
              <w:t>未造成严重后果的，情节轻微，警告，处以20元以上（含）500元以下（含）罚款；</w:t>
            </w:r>
          </w:p>
          <w:p w14:paraId="3A05C2C6">
            <w:pPr>
              <w:pStyle w:val="2"/>
              <w:spacing w:after="0" w:line="210" w:lineRule="exact"/>
              <w:ind w:left="0" w:leftChars="0" w:firstLine="0" w:firstLineChars="0"/>
              <w:rPr>
                <w:rFonts w:cs="仿宋_GB2312" w:asciiTheme="minorEastAsia" w:hAnsiTheme="minorEastAsia" w:eastAsiaTheme="minorEastAsia"/>
                <w:color w:val="000000"/>
                <w:kern w:val="0"/>
                <w:sz w:val="15"/>
                <w:szCs w:val="15"/>
                <w:lang w:bidi="ar"/>
              </w:rPr>
            </w:pPr>
            <w:r>
              <w:rPr>
                <w:rFonts w:hint="eastAsia" w:cs="仿宋_GB2312" w:asciiTheme="minorEastAsia" w:hAnsiTheme="minorEastAsia" w:eastAsiaTheme="minorEastAsia"/>
                <w:color w:val="000000"/>
                <w:kern w:val="0"/>
                <w:sz w:val="15"/>
                <w:szCs w:val="15"/>
                <w:lang w:bidi="ar"/>
              </w:rPr>
              <w:t>情节严重的，处以500元以上（不含）1000元以下（含）罚款。</w:t>
            </w:r>
          </w:p>
        </w:tc>
        <w:tc>
          <w:tcPr>
            <w:tcW w:w="2385" w:type="dxa"/>
            <w:vAlign w:val="center"/>
          </w:tcPr>
          <w:p w14:paraId="0A0DFE33">
            <w:pPr>
              <w:spacing w:line="210" w:lineRule="exact"/>
              <w:rPr>
                <w:rFonts w:cs="仿宋_GB2312" w:asciiTheme="minorEastAsia" w:hAnsiTheme="minorEastAsia" w:eastAsiaTheme="minorEastAsia"/>
                <w:sz w:val="15"/>
                <w:szCs w:val="15"/>
              </w:rPr>
            </w:pPr>
          </w:p>
        </w:tc>
        <w:tc>
          <w:tcPr>
            <w:tcW w:w="1208" w:type="dxa"/>
            <w:vAlign w:val="center"/>
          </w:tcPr>
          <w:p w14:paraId="55DD9CF4">
            <w:pPr>
              <w:spacing w:line="210"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街道</w:t>
            </w:r>
          </w:p>
          <w:p w14:paraId="31DB1FD9">
            <w:pPr>
              <w:spacing w:line="210" w:lineRule="exact"/>
              <w:jc w:val="center"/>
              <w:rPr>
                <w:rFonts w:cs="仿宋_GB2312" w:asciiTheme="minorEastAsia" w:hAnsiTheme="minorEastAsia" w:eastAsiaTheme="minorEastAsia"/>
                <w:sz w:val="15"/>
                <w:szCs w:val="15"/>
              </w:rPr>
            </w:pPr>
            <w:r>
              <w:rPr>
                <w:rFonts w:hint="eastAsia" w:asciiTheme="minorEastAsia" w:hAnsiTheme="minorEastAsia" w:eastAsiaTheme="minorEastAsia"/>
                <w:color w:val="000000" w:themeColor="text1"/>
                <w:sz w:val="15"/>
                <w:szCs w:val="15"/>
                <w14:textFill>
                  <w14:solidFill>
                    <w14:schemeClr w14:val="tx1"/>
                  </w14:solidFill>
                </w14:textFill>
              </w:rPr>
              <w:t>乡镇</w:t>
            </w:r>
          </w:p>
        </w:tc>
      </w:tr>
      <w:tr w14:paraId="411E7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Align w:val="center"/>
          </w:tcPr>
          <w:p w14:paraId="3F98B6C8">
            <w:pPr>
              <w:spacing w:line="232" w:lineRule="exact"/>
              <w:jc w:val="center"/>
              <w:rPr>
                <w:rFonts w:cs="仿宋_GB2312" w:asciiTheme="minorEastAsia" w:hAnsiTheme="minorEastAsia" w:eastAsiaTheme="minorEastAsia"/>
                <w:kern w:val="0"/>
                <w:sz w:val="15"/>
                <w:szCs w:val="15"/>
              </w:rPr>
            </w:pPr>
            <w:r>
              <w:rPr>
                <w:rFonts w:hint="eastAsia" w:cs="仿宋_GB2312" w:asciiTheme="minorEastAsia" w:hAnsiTheme="minorEastAsia" w:eastAsiaTheme="minorEastAsia"/>
                <w:kern w:val="0"/>
                <w:sz w:val="15"/>
                <w:szCs w:val="15"/>
              </w:rPr>
              <w:t>2</w:t>
            </w:r>
          </w:p>
        </w:tc>
        <w:tc>
          <w:tcPr>
            <w:tcW w:w="1500" w:type="dxa"/>
            <w:vAlign w:val="center"/>
          </w:tcPr>
          <w:p w14:paraId="60A8ED59">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未按规定清除蚊蝇孳生地并运用化学、物理、生物等方法消灭蚊蝇及其幼虫，使蚊蝇密度等指标符合国家控制标准</w:t>
            </w:r>
          </w:p>
        </w:tc>
        <w:tc>
          <w:tcPr>
            <w:tcW w:w="2789" w:type="dxa"/>
            <w:vAlign w:val="center"/>
          </w:tcPr>
          <w:p w14:paraId="4BA64F3D">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北京市除四害工作管理规定》违反条款：第九条第（一）项、第（二）项、第（三）项；处罚条款：第十六条第（一）项，予以警告，责令限期改正，并可处以20元以上500元以下罚款；情节严重的，处以500元以上1000元以下罚款。</w:t>
            </w:r>
          </w:p>
        </w:tc>
        <w:tc>
          <w:tcPr>
            <w:tcW w:w="5507" w:type="dxa"/>
            <w:gridSpan w:val="4"/>
            <w:vAlign w:val="center"/>
          </w:tcPr>
          <w:p w14:paraId="463AC42E">
            <w:pPr>
              <w:pStyle w:val="2"/>
              <w:spacing w:after="0" w:line="232" w:lineRule="exact"/>
              <w:ind w:left="0" w:leftChars="0" w:firstLine="0" w:firstLineChars="0"/>
              <w:rPr>
                <w:rFonts w:cs="仿宋_GB2312" w:asciiTheme="minorEastAsia" w:hAnsiTheme="minorEastAsia" w:eastAsiaTheme="minorEastAsia"/>
                <w:color w:val="000000"/>
                <w:kern w:val="0"/>
                <w:sz w:val="15"/>
                <w:szCs w:val="15"/>
                <w:lang w:bidi="ar"/>
              </w:rPr>
            </w:pPr>
            <w:r>
              <w:rPr>
                <w:rFonts w:hint="eastAsia" w:cs="仿宋_GB2312" w:asciiTheme="minorEastAsia" w:hAnsiTheme="minorEastAsia" w:eastAsiaTheme="minorEastAsia"/>
                <w:color w:val="000000"/>
                <w:kern w:val="0"/>
                <w:sz w:val="15"/>
                <w:szCs w:val="15"/>
                <w:lang w:bidi="ar"/>
              </w:rPr>
              <w:t>未造成严重后果的，</w:t>
            </w:r>
            <w:r>
              <w:rPr>
                <w:rFonts w:cs="仿宋_GB2312" w:asciiTheme="minorEastAsia" w:hAnsiTheme="minorEastAsia" w:eastAsiaTheme="minorEastAsia"/>
                <w:color w:val="000000"/>
                <w:kern w:val="0"/>
                <w:sz w:val="15"/>
                <w:szCs w:val="15"/>
                <w:lang w:bidi="ar"/>
              </w:rPr>
              <w:t>警告；</w:t>
            </w:r>
          </w:p>
          <w:p w14:paraId="5784FD90">
            <w:pPr>
              <w:pStyle w:val="2"/>
              <w:spacing w:after="0" w:line="232" w:lineRule="exact"/>
              <w:ind w:left="0" w:leftChars="0" w:firstLine="0" w:firstLineChars="0"/>
              <w:rPr>
                <w:rFonts w:cs="仿宋_GB2312" w:asciiTheme="minorEastAsia" w:hAnsiTheme="minorEastAsia" w:eastAsiaTheme="minorEastAsia"/>
                <w:color w:val="000000"/>
                <w:kern w:val="0"/>
                <w:sz w:val="15"/>
                <w:szCs w:val="15"/>
                <w:lang w:bidi="ar"/>
              </w:rPr>
            </w:pPr>
            <w:r>
              <w:rPr>
                <w:rFonts w:hint="eastAsia" w:cs="仿宋_GB2312" w:asciiTheme="minorEastAsia" w:hAnsiTheme="minorEastAsia" w:eastAsiaTheme="minorEastAsia"/>
                <w:color w:val="000000"/>
                <w:kern w:val="0"/>
                <w:sz w:val="15"/>
                <w:szCs w:val="15"/>
                <w:lang w:bidi="ar"/>
              </w:rPr>
              <w:t>未造成严重后果的，情节轻微，警告，处以20元以上（含）500元以下（含）罚款；</w:t>
            </w:r>
          </w:p>
          <w:p w14:paraId="240069E3">
            <w:pPr>
              <w:pStyle w:val="2"/>
              <w:spacing w:after="0" w:line="232" w:lineRule="exact"/>
              <w:ind w:left="0" w:leftChars="0" w:firstLine="0" w:firstLineChars="0"/>
              <w:rPr>
                <w:rFonts w:cs="仿宋_GB2312" w:asciiTheme="minorEastAsia" w:hAnsiTheme="minorEastAsia" w:eastAsiaTheme="minorEastAsia"/>
                <w:color w:val="000000"/>
                <w:kern w:val="0"/>
                <w:sz w:val="15"/>
                <w:szCs w:val="15"/>
                <w:lang w:bidi="ar"/>
              </w:rPr>
            </w:pPr>
            <w:r>
              <w:rPr>
                <w:rFonts w:hint="eastAsia" w:cs="仿宋_GB2312" w:asciiTheme="minorEastAsia" w:hAnsiTheme="minorEastAsia" w:eastAsiaTheme="minorEastAsia"/>
                <w:color w:val="000000"/>
                <w:kern w:val="0"/>
                <w:sz w:val="15"/>
                <w:szCs w:val="15"/>
                <w:lang w:bidi="ar"/>
              </w:rPr>
              <w:t>情节严重的，处以500元以上（不含）1000元以下（含）罚款。</w:t>
            </w:r>
          </w:p>
        </w:tc>
        <w:tc>
          <w:tcPr>
            <w:tcW w:w="2385" w:type="dxa"/>
            <w:vAlign w:val="center"/>
          </w:tcPr>
          <w:p w14:paraId="3EEAE482">
            <w:pPr>
              <w:spacing w:line="232" w:lineRule="exact"/>
              <w:rPr>
                <w:rFonts w:cs="仿宋_GB2312" w:asciiTheme="minorEastAsia" w:hAnsiTheme="minorEastAsia" w:eastAsiaTheme="minorEastAsia"/>
                <w:sz w:val="15"/>
                <w:szCs w:val="15"/>
              </w:rPr>
            </w:pPr>
          </w:p>
        </w:tc>
        <w:tc>
          <w:tcPr>
            <w:tcW w:w="1208" w:type="dxa"/>
            <w:vAlign w:val="center"/>
          </w:tcPr>
          <w:p w14:paraId="544D2E29">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街道</w:t>
            </w:r>
          </w:p>
          <w:p w14:paraId="2FF0BA0E">
            <w:pPr>
              <w:spacing w:line="232" w:lineRule="exact"/>
              <w:jc w:val="center"/>
              <w:rPr>
                <w:rFonts w:cs="仿宋_GB2312" w:asciiTheme="minorEastAsia" w:hAnsiTheme="minorEastAsia" w:eastAsiaTheme="minorEastAsia"/>
                <w:sz w:val="15"/>
                <w:szCs w:val="15"/>
              </w:rPr>
            </w:pPr>
            <w:r>
              <w:rPr>
                <w:rFonts w:hint="eastAsia" w:asciiTheme="minorEastAsia" w:hAnsiTheme="minorEastAsia" w:eastAsiaTheme="minorEastAsia"/>
                <w:color w:val="000000" w:themeColor="text1"/>
                <w:sz w:val="15"/>
                <w:szCs w:val="15"/>
                <w14:textFill>
                  <w14:solidFill>
                    <w14:schemeClr w14:val="tx1"/>
                  </w14:solidFill>
                </w14:textFill>
              </w:rPr>
              <w:t>乡镇</w:t>
            </w:r>
          </w:p>
        </w:tc>
      </w:tr>
      <w:tr w14:paraId="138E7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Align w:val="center"/>
          </w:tcPr>
          <w:p w14:paraId="490C9EB8">
            <w:pPr>
              <w:spacing w:line="232" w:lineRule="exact"/>
              <w:jc w:val="center"/>
              <w:rPr>
                <w:rFonts w:cs="仿宋_GB2312" w:asciiTheme="minorEastAsia" w:hAnsiTheme="minorEastAsia" w:eastAsiaTheme="minorEastAsia"/>
                <w:kern w:val="0"/>
                <w:sz w:val="15"/>
                <w:szCs w:val="15"/>
              </w:rPr>
            </w:pPr>
            <w:r>
              <w:rPr>
                <w:rFonts w:hint="eastAsia" w:cs="仿宋_GB2312" w:asciiTheme="minorEastAsia" w:hAnsiTheme="minorEastAsia" w:eastAsiaTheme="minorEastAsia"/>
                <w:kern w:val="0"/>
                <w:sz w:val="15"/>
                <w:szCs w:val="15"/>
              </w:rPr>
              <w:t>3</w:t>
            </w:r>
          </w:p>
        </w:tc>
        <w:tc>
          <w:tcPr>
            <w:tcW w:w="1500" w:type="dxa"/>
            <w:vAlign w:val="center"/>
          </w:tcPr>
          <w:p w14:paraId="0431E1AC">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发现蟑螂未按规定及时采取灭杀措施，使蟑螂密度等指标符合国家控制标准</w:t>
            </w:r>
          </w:p>
        </w:tc>
        <w:tc>
          <w:tcPr>
            <w:tcW w:w="2789" w:type="dxa"/>
            <w:vAlign w:val="center"/>
          </w:tcPr>
          <w:p w14:paraId="08AB3B62">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《北京市除四害工作管理规定》违反条款：第十条；处罚条款：第十六条第（一）项，予以警告，责令限期改正，并可处以20元以上500元以下罚款；情节严重的，处以500元以上1000元以下罚款。</w:t>
            </w:r>
          </w:p>
        </w:tc>
        <w:tc>
          <w:tcPr>
            <w:tcW w:w="5507" w:type="dxa"/>
            <w:gridSpan w:val="4"/>
            <w:vAlign w:val="center"/>
          </w:tcPr>
          <w:p w14:paraId="2C11E569">
            <w:pPr>
              <w:pStyle w:val="2"/>
              <w:spacing w:after="0" w:line="232" w:lineRule="exact"/>
              <w:ind w:left="0" w:leftChars="0" w:firstLine="0" w:firstLineChars="0"/>
              <w:rPr>
                <w:rFonts w:cs="仿宋_GB2312" w:asciiTheme="minorEastAsia" w:hAnsiTheme="minorEastAsia" w:eastAsiaTheme="minorEastAsia"/>
                <w:color w:val="000000"/>
                <w:kern w:val="0"/>
                <w:sz w:val="15"/>
                <w:szCs w:val="15"/>
                <w:lang w:bidi="ar"/>
              </w:rPr>
            </w:pPr>
            <w:r>
              <w:rPr>
                <w:rFonts w:hint="eastAsia" w:cs="仿宋_GB2312" w:asciiTheme="minorEastAsia" w:hAnsiTheme="minorEastAsia" w:eastAsiaTheme="minorEastAsia"/>
                <w:color w:val="000000"/>
                <w:kern w:val="0"/>
                <w:sz w:val="15"/>
                <w:szCs w:val="15"/>
                <w:lang w:bidi="ar"/>
              </w:rPr>
              <w:t>未造成严重后果的，</w:t>
            </w:r>
            <w:r>
              <w:rPr>
                <w:rFonts w:cs="仿宋_GB2312" w:asciiTheme="minorEastAsia" w:hAnsiTheme="minorEastAsia" w:eastAsiaTheme="minorEastAsia"/>
                <w:color w:val="000000"/>
                <w:kern w:val="0"/>
                <w:sz w:val="15"/>
                <w:szCs w:val="15"/>
                <w:lang w:bidi="ar"/>
              </w:rPr>
              <w:t>警告；</w:t>
            </w:r>
          </w:p>
          <w:p w14:paraId="459AB992">
            <w:pPr>
              <w:pStyle w:val="2"/>
              <w:spacing w:after="0" w:line="232" w:lineRule="exact"/>
              <w:ind w:left="0" w:leftChars="0" w:firstLine="0" w:firstLineChars="0"/>
              <w:rPr>
                <w:rFonts w:cs="仿宋_GB2312" w:asciiTheme="minorEastAsia" w:hAnsiTheme="minorEastAsia" w:eastAsiaTheme="minorEastAsia"/>
                <w:color w:val="000000"/>
                <w:kern w:val="0"/>
                <w:sz w:val="15"/>
                <w:szCs w:val="15"/>
                <w:lang w:bidi="ar"/>
              </w:rPr>
            </w:pPr>
            <w:r>
              <w:rPr>
                <w:rFonts w:hint="eastAsia" w:cs="仿宋_GB2312" w:asciiTheme="minorEastAsia" w:hAnsiTheme="minorEastAsia" w:eastAsiaTheme="minorEastAsia"/>
                <w:color w:val="000000"/>
                <w:kern w:val="0"/>
                <w:sz w:val="15"/>
                <w:szCs w:val="15"/>
                <w:lang w:bidi="ar"/>
              </w:rPr>
              <w:t>未造成严重后果的，情节轻微，警告，处以20元以上（含）500元以下（含）罚款；</w:t>
            </w:r>
          </w:p>
          <w:p w14:paraId="5BCDFA5E">
            <w:pPr>
              <w:pStyle w:val="2"/>
              <w:spacing w:after="0" w:line="232" w:lineRule="exact"/>
              <w:ind w:left="0" w:leftChars="0" w:firstLine="0" w:firstLineChars="0"/>
              <w:rPr>
                <w:rFonts w:cs="仿宋_GB2312" w:asciiTheme="minorEastAsia" w:hAnsiTheme="minorEastAsia" w:eastAsiaTheme="minorEastAsia"/>
                <w:color w:val="000000"/>
                <w:kern w:val="0"/>
                <w:sz w:val="15"/>
                <w:szCs w:val="15"/>
                <w:lang w:bidi="ar"/>
              </w:rPr>
            </w:pPr>
            <w:r>
              <w:rPr>
                <w:rFonts w:hint="eastAsia" w:cs="仿宋_GB2312" w:asciiTheme="minorEastAsia" w:hAnsiTheme="minorEastAsia" w:eastAsiaTheme="minorEastAsia"/>
                <w:color w:val="000000"/>
                <w:kern w:val="0"/>
                <w:sz w:val="15"/>
                <w:szCs w:val="15"/>
                <w:lang w:bidi="ar"/>
              </w:rPr>
              <w:t>情节严重的，处以500元以上（不含）1000元以下（含）罚款。</w:t>
            </w:r>
          </w:p>
        </w:tc>
        <w:tc>
          <w:tcPr>
            <w:tcW w:w="2385" w:type="dxa"/>
            <w:vAlign w:val="center"/>
          </w:tcPr>
          <w:p w14:paraId="080ACA4F">
            <w:pPr>
              <w:spacing w:line="232" w:lineRule="exact"/>
              <w:rPr>
                <w:rFonts w:cs="仿宋_GB2312" w:asciiTheme="minorEastAsia" w:hAnsiTheme="minorEastAsia" w:eastAsiaTheme="minorEastAsia"/>
                <w:sz w:val="15"/>
                <w:szCs w:val="15"/>
              </w:rPr>
            </w:pPr>
          </w:p>
        </w:tc>
        <w:tc>
          <w:tcPr>
            <w:tcW w:w="1208" w:type="dxa"/>
            <w:vAlign w:val="center"/>
          </w:tcPr>
          <w:p w14:paraId="20FFEA3B">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街道</w:t>
            </w:r>
          </w:p>
          <w:p w14:paraId="14C98F63">
            <w:pPr>
              <w:spacing w:line="232" w:lineRule="exact"/>
              <w:jc w:val="center"/>
              <w:rPr>
                <w:rFonts w:cs="仿宋_GB2312" w:asciiTheme="minorEastAsia" w:hAnsiTheme="minorEastAsia" w:eastAsiaTheme="minorEastAsia"/>
                <w:sz w:val="15"/>
                <w:szCs w:val="15"/>
              </w:rPr>
            </w:pPr>
            <w:r>
              <w:rPr>
                <w:rFonts w:hint="eastAsia" w:asciiTheme="minorEastAsia" w:hAnsiTheme="minorEastAsia" w:eastAsiaTheme="minorEastAsia"/>
                <w:color w:val="000000" w:themeColor="text1"/>
                <w:sz w:val="15"/>
                <w:szCs w:val="15"/>
                <w14:textFill>
                  <w14:solidFill>
                    <w14:schemeClr w14:val="tx1"/>
                  </w14:solidFill>
                </w14:textFill>
              </w:rPr>
              <w:t>乡镇</w:t>
            </w:r>
          </w:p>
        </w:tc>
      </w:tr>
      <w:tr w14:paraId="6E3AE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Align w:val="center"/>
          </w:tcPr>
          <w:p w14:paraId="5B06DB35">
            <w:pPr>
              <w:spacing w:line="232" w:lineRule="exact"/>
              <w:jc w:val="center"/>
              <w:rPr>
                <w:rFonts w:cs="仿宋_GB2312" w:asciiTheme="minorEastAsia" w:hAnsiTheme="minorEastAsia" w:eastAsiaTheme="minorEastAsia"/>
                <w:kern w:val="0"/>
                <w:sz w:val="15"/>
                <w:szCs w:val="15"/>
              </w:rPr>
            </w:pPr>
            <w:r>
              <w:rPr>
                <w:rFonts w:hint="eastAsia" w:cs="仿宋_GB2312" w:asciiTheme="minorEastAsia" w:hAnsiTheme="minorEastAsia" w:eastAsiaTheme="minorEastAsia"/>
                <w:kern w:val="0"/>
                <w:sz w:val="15"/>
                <w:szCs w:val="15"/>
              </w:rPr>
              <w:t>4</w:t>
            </w:r>
          </w:p>
        </w:tc>
        <w:tc>
          <w:tcPr>
            <w:tcW w:w="1500" w:type="dxa"/>
            <w:vAlign w:val="center"/>
          </w:tcPr>
          <w:p w14:paraId="31145AD8">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未按规定配置四害防治设施或者无人负责除四害工作</w:t>
            </w:r>
          </w:p>
        </w:tc>
        <w:tc>
          <w:tcPr>
            <w:tcW w:w="2789" w:type="dxa"/>
            <w:vAlign w:val="center"/>
          </w:tcPr>
          <w:p w14:paraId="74EDDB18">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《北京市除四害工作管理规定》违反条款：第十一条；处罚条款：第十六条第（二）项，予以警告，责令限期改正，并可处以20元以上1000元以下罚款。</w:t>
            </w:r>
          </w:p>
        </w:tc>
        <w:tc>
          <w:tcPr>
            <w:tcW w:w="5507" w:type="dxa"/>
            <w:gridSpan w:val="4"/>
            <w:vAlign w:val="center"/>
          </w:tcPr>
          <w:p w14:paraId="63FB249F">
            <w:pPr>
              <w:pStyle w:val="2"/>
              <w:spacing w:after="0" w:line="232" w:lineRule="exact"/>
              <w:ind w:left="0" w:leftChars="0" w:firstLine="0" w:firstLineChars="0"/>
              <w:rPr>
                <w:rFonts w:cs="仿宋_GB2312" w:asciiTheme="minorEastAsia" w:hAnsiTheme="minorEastAsia" w:eastAsiaTheme="minorEastAsia"/>
                <w:color w:val="000000"/>
                <w:kern w:val="0"/>
                <w:sz w:val="15"/>
                <w:szCs w:val="15"/>
                <w:lang w:bidi="ar"/>
              </w:rPr>
            </w:pPr>
            <w:r>
              <w:rPr>
                <w:rFonts w:hint="eastAsia" w:cs="仿宋_GB2312" w:asciiTheme="minorEastAsia" w:hAnsiTheme="minorEastAsia" w:eastAsiaTheme="minorEastAsia"/>
                <w:color w:val="000000"/>
                <w:kern w:val="0"/>
                <w:sz w:val="15"/>
                <w:szCs w:val="15"/>
                <w:lang w:bidi="ar"/>
              </w:rPr>
              <w:t>未造成严重后果的，</w:t>
            </w:r>
            <w:r>
              <w:rPr>
                <w:rFonts w:cs="仿宋_GB2312" w:asciiTheme="minorEastAsia" w:hAnsiTheme="minorEastAsia" w:eastAsiaTheme="minorEastAsia"/>
                <w:color w:val="000000"/>
                <w:kern w:val="0"/>
                <w:sz w:val="15"/>
                <w:szCs w:val="15"/>
                <w:lang w:bidi="ar"/>
              </w:rPr>
              <w:t>警告；</w:t>
            </w:r>
          </w:p>
          <w:p w14:paraId="34B8E02C">
            <w:pPr>
              <w:pStyle w:val="2"/>
              <w:spacing w:after="0" w:line="232" w:lineRule="exact"/>
              <w:ind w:left="0" w:leftChars="0" w:firstLine="0" w:firstLineChars="0"/>
              <w:rPr>
                <w:rFonts w:cs="仿宋_GB2312" w:asciiTheme="minorEastAsia" w:hAnsiTheme="minorEastAsia" w:eastAsiaTheme="minorEastAsia"/>
                <w:color w:val="000000"/>
                <w:kern w:val="0"/>
                <w:sz w:val="15"/>
                <w:szCs w:val="15"/>
                <w:lang w:bidi="ar"/>
              </w:rPr>
            </w:pPr>
            <w:r>
              <w:rPr>
                <w:rFonts w:hint="eastAsia" w:cs="仿宋_GB2312" w:asciiTheme="minorEastAsia" w:hAnsiTheme="minorEastAsia" w:eastAsiaTheme="minorEastAsia"/>
                <w:color w:val="000000"/>
                <w:kern w:val="0"/>
                <w:sz w:val="15"/>
                <w:szCs w:val="15"/>
                <w:lang w:bidi="ar"/>
              </w:rPr>
              <w:t>未造成严重后果的，情节轻微，警告，处以20元以上（含）500元以下（含）罚款；</w:t>
            </w:r>
          </w:p>
          <w:p w14:paraId="337CCDDA">
            <w:pPr>
              <w:pStyle w:val="2"/>
              <w:spacing w:after="0" w:line="232" w:lineRule="exact"/>
              <w:ind w:left="0" w:leftChars="0" w:firstLine="0" w:firstLineChars="0"/>
              <w:rPr>
                <w:rFonts w:cs="仿宋_GB2312" w:asciiTheme="minorEastAsia" w:hAnsiTheme="minorEastAsia" w:eastAsiaTheme="minorEastAsia"/>
                <w:color w:val="000000"/>
                <w:kern w:val="0"/>
                <w:sz w:val="15"/>
                <w:szCs w:val="15"/>
                <w:lang w:bidi="ar"/>
              </w:rPr>
            </w:pPr>
            <w:r>
              <w:rPr>
                <w:rFonts w:hint="eastAsia" w:cs="仿宋_GB2312" w:asciiTheme="minorEastAsia" w:hAnsiTheme="minorEastAsia" w:eastAsiaTheme="minorEastAsia"/>
                <w:color w:val="000000"/>
                <w:kern w:val="0"/>
                <w:sz w:val="15"/>
                <w:szCs w:val="15"/>
                <w:lang w:bidi="ar"/>
              </w:rPr>
              <w:t>未造成严重后果的，情节严重的，警告，处以500元以上（不含）1000元以下（含）罚款。</w:t>
            </w:r>
          </w:p>
        </w:tc>
        <w:tc>
          <w:tcPr>
            <w:tcW w:w="2385" w:type="dxa"/>
            <w:vAlign w:val="center"/>
          </w:tcPr>
          <w:p w14:paraId="55F2042D">
            <w:pPr>
              <w:spacing w:line="232" w:lineRule="exact"/>
              <w:rPr>
                <w:rFonts w:cs="仿宋_GB2312" w:asciiTheme="minorEastAsia" w:hAnsiTheme="minorEastAsia" w:eastAsiaTheme="minorEastAsia"/>
                <w:sz w:val="15"/>
                <w:szCs w:val="15"/>
              </w:rPr>
            </w:pPr>
          </w:p>
        </w:tc>
        <w:tc>
          <w:tcPr>
            <w:tcW w:w="1208" w:type="dxa"/>
            <w:vAlign w:val="center"/>
          </w:tcPr>
          <w:p w14:paraId="40972656">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街道</w:t>
            </w:r>
          </w:p>
          <w:p w14:paraId="01A691FB">
            <w:pPr>
              <w:spacing w:line="232" w:lineRule="exact"/>
              <w:jc w:val="center"/>
              <w:rPr>
                <w:rFonts w:cs="仿宋_GB2312" w:asciiTheme="minorEastAsia" w:hAnsiTheme="minorEastAsia" w:eastAsiaTheme="minorEastAsia"/>
                <w:sz w:val="15"/>
                <w:szCs w:val="15"/>
              </w:rPr>
            </w:pPr>
            <w:r>
              <w:rPr>
                <w:rFonts w:hint="eastAsia" w:asciiTheme="minorEastAsia" w:hAnsiTheme="minorEastAsia" w:eastAsiaTheme="minorEastAsia"/>
                <w:color w:val="000000" w:themeColor="text1"/>
                <w:sz w:val="15"/>
                <w:szCs w:val="15"/>
                <w14:textFill>
                  <w14:solidFill>
                    <w14:schemeClr w14:val="tx1"/>
                  </w14:solidFill>
                </w14:textFill>
              </w:rPr>
              <w:t>乡镇</w:t>
            </w:r>
          </w:p>
        </w:tc>
      </w:tr>
      <w:tr w14:paraId="62AA6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82" w:hRule="atLeast"/>
          <w:jc w:val="center"/>
        </w:trPr>
        <w:tc>
          <w:tcPr>
            <w:tcW w:w="940" w:type="dxa"/>
            <w:vAlign w:val="center"/>
          </w:tcPr>
          <w:p w14:paraId="653F4F4D">
            <w:pPr>
              <w:spacing w:line="232" w:lineRule="exact"/>
              <w:jc w:val="center"/>
              <w:rPr>
                <w:rFonts w:cs="仿宋_GB2312" w:asciiTheme="minorEastAsia" w:hAnsiTheme="minorEastAsia" w:eastAsiaTheme="minorEastAsia"/>
                <w:kern w:val="0"/>
                <w:sz w:val="15"/>
                <w:szCs w:val="15"/>
              </w:rPr>
            </w:pPr>
            <w:r>
              <w:rPr>
                <w:rFonts w:hint="eastAsia" w:cs="仿宋_GB2312" w:asciiTheme="minorEastAsia" w:hAnsiTheme="minorEastAsia" w:eastAsiaTheme="minorEastAsia"/>
                <w:kern w:val="0"/>
                <w:sz w:val="15"/>
                <w:szCs w:val="15"/>
              </w:rPr>
              <w:t>5</w:t>
            </w:r>
          </w:p>
        </w:tc>
        <w:tc>
          <w:tcPr>
            <w:tcW w:w="1500" w:type="dxa"/>
            <w:vAlign w:val="center"/>
          </w:tcPr>
          <w:p w14:paraId="48D23947">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未按规定采取统一的除四害措施</w:t>
            </w:r>
          </w:p>
        </w:tc>
        <w:tc>
          <w:tcPr>
            <w:tcW w:w="2789" w:type="dxa"/>
            <w:vAlign w:val="center"/>
          </w:tcPr>
          <w:p w14:paraId="43EC3FBF">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《北京市除四害工作管理规定》违反条款：第十二条；处罚条款：第十六条第（三）项，给予警告，责令限期改正；逾期不改正的，可处以20元以上1000元以下罚款。</w:t>
            </w:r>
          </w:p>
        </w:tc>
        <w:tc>
          <w:tcPr>
            <w:tcW w:w="5507" w:type="dxa"/>
            <w:gridSpan w:val="4"/>
            <w:vAlign w:val="center"/>
          </w:tcPr>
          <w:p w14:paraId="59564BE4">
            <w:pPr>
              <w:pStyle w:val="2"/>
              <w:spacing w:after="0" w:line="232" w:lineRule="exact"/>
              <w:ind w:left="0" w:leftChars="0" w:firstLine="0" w:firstLineChars="0"/>
              <w:rPr>
                <w:rFonts w:cs="仿宋_GB2312" w:asciiTheme="minorEastAsia" w:hAnsiTheme="minorEastAsia" w:eastAsiaTheme="minorEastAsia"/>
                <w:color w:val="000000"/>
                <w:kern w:val="0"/>
                <w:sz w:val="15"/>
                <w:szCs w:val="15"/>
                <w:lang w:bidi="ar"/>
              </w:rPr>
            </w:pPr>
            <w:r>
              <w:rPr>
                <w:rFonts w:hint="eastAsia" w:cs="仿宋_GB2312" w:asciiTheme="minorEastAsia" w:hAnsiTheme="minorEastAsia" w:eastAsiaTheme="minorEastAsia"/>
                <w:color w:val="000000"/>
                <w:kern w:val="0"/>
                <w:sz w:val="15"/>
                <w:szCs w:val="15"/>
                <w:lang w:bidi="ar"/>
              </w:rPr>
              <w:t>未造成严重后果的，</w:t>
            </w:r>
            <w:r>
              <w:rPr>
                <w:rFonts w:cs="仿宋_GB2312" w:asciiTheme="minorEastAsia" w:hAnsiTheme="minorEastAsia" w:eastAsiaTheme="minorEastAsia"/>
                <w:color w:val="000000"/>
                <w:kern w:val="0"/>
                <w:sz w:val="15"/>
                <w:szCs w:val="15"/>
                <w:lang w:bidi="ar"/>
              </w:rPr>
              <w:t>警告；</w:t>
            </w:r>
          </w:p>
          <w:p w14:paraId="5EAA4AEF">
            <w:pPr>
              <w:pStyle w:val="2"/>
              <w:spacing w:after="0" w:line="232" w:lineRule="exact"/>
              <w:ind w:left="0" w:leftChars="0" w:firstLine="0" w:firstLineChars="0"/>
              <w:rPr>
                <w:rFonts w:cs="仿宋_GB2312" w:asciiTheme="minorEastAsia" w:hAnsiTheme="minorEastAsia" w:eastAsiaTheme="minorEastAsia"/>
                <w:color w:val="000000"/>
                <w:kern w:val="0"/>
                <w:sz w:val="15"/>
                <w:szCs w:val="15"/>
                <w:lang w:bidi="ar"/>
              </w:rPr>
            </w:pPr>
            <w:r>
              <w:rPr>
                <w:rFonts w:hint="eastAsia" w:cs="仿宋_GB2312" w:asciiTheme="minorEastAsia" w:hAnsiTheme="minorEastAsia" w:eastAsiaTheme="minorEastAsia"/>
                <w:color w:val="000000"/>
                <w:kern w:val="0"/>
                <w:sz w:val="15"/>
                <w:szCs w:val="15"/>
                <w:lang w:bidi="ar"/>
              </w:rPr>
              <w:t>未造成严重后果的，情节轻微，处以20元以上（含）500元以下（含）罚款；</w:t>
            </w:r>
          </w:p>
          <w:p w14:paraId="46099C40">
            <w:pPr>
              <w:pStyle w:val="2"/>
              <w:spacing w:after="0" w:line="232" w:lineRule="exact"/>
              <w:ind w:left="0" w:leftChars="0" w:firstLine="0" w:firstLineChars="0"/>
              <w:rPr>
                <w:rFonts w:cs="仿宋_GB2312" w:asciiTheme="minorEastAsia" w:hAnsiTheme="minorEastAsia" w:eastAsiaTheme="minorEastAsia"/>
                <w:color w:val="000000"/>
                <w:kern w:val="0"/>
                <w:sz w:val="15"/>
                <w:szCs w:val="15"/>
                <w:lang w:bidi="ar"/>
              </w:rPr>
            </w:pPr>
            <w:r>
              <w:rPr>
                <w:rFonts w:hint="eastAsia" w:cs="仿宋_GB2312" w:asciiTheme="minorEastAsia" w:hAnsiTheme="minorEastAsia" w:eastAsiaTheme="minorEastAsia"/>
                <w:color w:val="000000"/>
                <w:kern w:val="0"/>
                <w:sz w:val="15"/>
                <w:szCs w:val="15"/>
                <w:lang w:bidi="ar"/>
              </w:rPr>
              <w:t>未造成严重后果的，情节严重的，处以500元以上（不含）1000元以下（含）罚款。</w:t>
            </w:r>
          </w:p>
        </w:tc>
        <w:tc>
          <w:tcPr>
            <w:tcW w:w="2385" w:type="dxa"/>
            <w:vAlign w:val="center"/>
          </w:tcPr>
          <w:p w14:paraId="79BC0C87">
            <w:pPr>
              <w:spacing w:line="232" w:lineRule="exact"/>
              <w:rPr>
                <w:rFonts w:cs="仿宋_GB2312" w:asciiTheme="minorEastAsia" w:hAnsiTheme="minorEastAsia" w:eastAsiaTheme="minorEastAsia"/>
                <w:sz w:val="15"/>
                <w:szCs w:val="15"/>
              </w:rPr>
            </w:pPr>
          </w:p>
        </w:tc>
        <w:tc>
          <w:tcPr>
            <w:tcW w:w="1208" w:type="dxa"/>
            <w:vAlign w:val="center"/>
          </w:tcPr>
          <w:p w14:paraId="3E39899C">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街道</w:t>
            </w:r>
          </w:p>
          <w:p w14:paraId="4060F52C">
            <w:pPr>
              <w:spacing w:line="232" w:lineRule="exact"/>
              <w:jc w:val="center"/>
              <w:rPr>
                <w:rFonts w:cs="仿宋_GB2312" w:asciiTheme="minorEastAsia" w:hAnsiTheme="minorEastAsia" w:eastAsiaTheme="minorEastAsia"/>
                <w:sz w:val="15"/>
                <w:szCs w:val="15"/>
              </w:rPr>
            </w:pPr>
            <w:r>
              <w:rPr>
                <w:rFonts w:hint="eastAsia" w:asciiTheme="minorEastAsia" w:hAnsiTheme="minorEastAsia" w:eastAsiaTheme="minorEastAsia"/>
                <w:color w:val="000000" w:themeColor="text1"/>
                <w:sz w:val="15"/>
                <w:szCs w:val="15"/>
                <w14:textFill>
                  <w14:solidFill>
                    <w14:schemeClr w14:val="tx1"/>
                  </w14:solidFill>
                </w14:textFill>
              </w:rPr>
              <w:t>乡镇</w:t>
            </w:r>
          </w:p>
        </w:tc>
      </w:tr>
      <w:tr w14:paraId="2895A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821" w:hRule="atLeast"/>
          <w:jc w:val="center"/>
        </w:trPr>
        <w:tc>
          <w:tcPr>
            <w:tcW w:w="940" w:type="dxa"/>
            <w:vAlign w:val="center"/>
          </w:tcPr>
          <w:p w14:paraId="3E68CCD1">
            <w:pPr>
              <w:spacing w:line="232" w:lineRule="exact"/>
              <w:jc w:val="center"/>
              <w:rPr>
                <w:rFonts w:cs="仿宋_GB2312" w:asciiTheme="minorEastAsia" w:hAnsiTheme="minorEastAsia" w:eastAsiaTheme="minorEastAsia"/>
                <w:kern w:val="0"/>
                <w:sz w:val="15"/>
                <w:szCs w:val="15"/>
              </w:rPr>
            </w:pPr>
            <w:r>
              <w:rPr>
                <w:rFonts w:hint="eastAsia" w:cs="仿宋_GB2312" w:asciiTheme="minorEastAsia" w:hAnsiTheme="minorEastAsia" w:eastAsiaTheme="minorEastAsia"/>
                <w:kern w:val="0"/>
                <w:sz w:val="15"/>
                <w:szCs w:val="15"/>
              </w:rPr>
              <w:t>6</w:t>
            </w:r>
          </w:p>
        </w:tc>
        <w:tc>
          <w:tcPr>
            <w:tcW w:w="1500" w:type="dxa"/>
            <w:vAlign w:val="center"/>
          </w:tcPr>
          <w:p w14:paraId="5586552D">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未建立禁止吸烟管理制度，做好宣传教育工作且拒不改正</w:t>
            </w:r>
          </w:p>
        </w:tc>
        <w:tc>
          <w:tcPr>
            <w:tcW w:w="2789" w:type="dxa"/>
            <w:vAlign w:val="center"/>
          </w:tcPr>
          <w:p w14:paraId="1D7E84BA">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《北京市控制吸烟条例》违反条款：第十三条第一款第（一）项；处罚条款：第二十四条第（一）项，责令限期改正;拒不改正的，处2000元以上5000元以下罚款。</w:t>
            </w:r>
          </w:p>
        </w:tc>
        <w:tc>
          <w:tcPr>
            <w:tcW w:w="5507" w:type="dxa"/>
            <w:gridSpan w:val="4"/>
            <w:vAlign w:val="center"/>
          </w:tcPr>
          <w:p w14:paraId="19B6A432">
            <w:pPr>
              <w:pStyle w:val="2"/>
              <w:spacing w:after="0" w:line="232" w:lineRule="exact"/>
              <w:ind w:left="0" w:leftChars="0" w:firstLine="0" w:firstLineChars="0"/>
              <w:rPr>
                <w:rFonts w:cs="仿宋_GB2312" w:asciiTheme="minorEastAsia" w:hAnsiTheme="minorEastAsia" w:eastAsiaTheme="minorEastAsia"/>
                <w:color w:val="000000"/>
                <w:kern w:val="0"/>
                <w:sz w:val="15"/>
                <w:szCs w:val="15"/>
                <w:lang w:bidi="ar"/>
              </w:rPr>
            </w:pPr>
            <w:r>
              <w:rPr>
                <w:rFonts w:hint="eastAsia" w:cs="仿宋_GB2312" w:asciiTheme="minorEastAsia" w:hAnsiTheme="minorEastAsia" w:eastAsiaTheme="minorEastAsia"/>
                <w:color w:val="000000"/>
                <w:kern w:val="0"/>
                <w:sz w:val="15"/>
                <w:szCs w:val="15"/>
                <w:lang w:bidi="ar"/>
              </w:rPr>
              <w:t>此违法行为不划分裁量阶次，处2000元以上（含）5000元以下（含）罚款。</w:t>
            </w:r>
          </w:p>
        </w:tc>
        <w:tc>
          <w:tcPr>
            <w:tcW w:w="2385" w:type="dxa"/>
            <w:vAlign w:val="center"/>
          </w:tcPr>
          <w:p w14:paraId="0EC5D6BA">
            <w:pPr>
              <w:spacing w:line="232" w:lineRule="exact"/>
              <w:rPr>
                <w:rFonts w:cs="仿宋_GB2312" w:asciiTheme="minorEastAsia" w:hAnsiTheme="minorEastAsia" w:eastAsiaTheme="minorEastAsia"/>
                <w:sz w:val="15"/>
                <w:szCs w:val="15"/>
              </w:rPr>
            </w:pPr>
          </w:p>
        </w:tc>
        <w:tc>
          <w:tcPr>
            <w:tcW w:w="1208" w:type="dxa"/>
            <w:vAlign w:val="center"/>
          </w:tcPr>
          <w:p w14:paraId="56CB58C3">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街道</w:t>
            </w:r>
          </w:p>
          <w:p w14:paraId="52191DB6">
            <w:pPr>
              <w:spacing w:line="232" w:lineRule="exact"/>
              <w:jc w:val="center"/>
              <w:rPr>
                <w:rFonts w:cs="仿宋_GB2312" w:asciiTheme="minorEastAsia" w:hAnsiTheme="minorEastAsia" w:eastAsiaTheme="minorEastAsia"/>
                <w:sz w:val="15"/>
                <w:szCs w:val="15"/>
              </w:rPr>
            </w:pPr>
            <w:r>
              <w:rPr>
                <w:rFonts w:hint="eastAsia" w:asciiTheme="minorEastAsia" w:hAnsiTheme="minorEastAsia" w:eastAsiaTheme="minorEastAsia"/>
                <w:color w:val="000000" w:themeColor="text1"/>
                <w:sz w:val="15"/>
                <w:szCs w:val="15"/>
                <w14:textFill>
                  <w14:solidFill>
                    <w14:schemeClr w14:val="tx1"/>
                  </w14:solidFill>
                </w14:textFill>
              </w:rPr>
              <w:t>乡镇</w:t>
            </w:r>
          </w:p>
        </w:tc>
      </w:tr>
      <w:tr w14:paraId="6CBEB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71" w:hRule="atLeast"/>
          <w:jc w:val="center"/>
        </w:trPr>
        <w:tc>
          <w:tcPr>
            <w:tcW w:w="940" w:type="dxa"/>
            <w:vAlign w:val="center"/>
          </w:tcPr>
          <w:p w14:paraId="100F75B9">
            <w:pPr>
              <w:spacing w:line="232" w:lineRule="exact"/>
              <w:jc w:val="center"/>
              <w:rPr>
                <w:rFonts w:cs="仿宋_GB2312" w:asciiTheme="minorEastAsia" w:hAnsiTheme="minorEastAsia" w:eastAsiaTheme="minorEastAsia"/>
                <w:kern w:val="0"/>
                <w:sz w:val="15"/>
                <w:szCs w:val="15"/>
              </w:rPr>
            </w:pPr>
            <w:r>
              <w:rPr>
                <w:rFonts w:hint="eastAsia" w:cs="仿宋_GB2312" w:asciiTheme="minorEastAsia" w:hAnsiTheme="minorEastAsia" w:eastAsiaTheme="minorEastAsia"/>
                <w:kern w:val="0"/>
                <w:sz w:val="15"/>
                <w:szCs w:val="15"/>
              </w:rPr>
              <w:t>7</w:t>
            </w:r>
          </w:p>
        </w:tc>
        <w:tc>
          <w:tcPr>
            <w:tcW w:w="1500" w:type="dxa"/>
            <w:vAlign w:val="center"/>
          </w:tcPr>
          <w:p w14:paraId="3C23F480">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未在禁止吸烟场所设置明显的禁止吸烟标志和举报投诉电话号码标识且拒不改正</w:t>
            </w:r>
          </w:p>
        </w:tc>
        <w:tc>
          <w:tcPr>
            <w:tcW w:w="2789" w:type="dxa"/>
            <w:vAlign w:val="center"/>
          </w:tcPr>
          <w:p w14:paraId="4A67B87A">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《北京市控制吸烟条例》违反条款：第十三条第一款第（二）项；处罚条款：第二十四条第（一）项，责令限期改正;拒不改正的，处2000元以上5000元以下罚款。</w:t>
            </w:r>
          </w:p>
        </w:tc>
        <w:tc>
          <w:tcPr>
            <w:tcW w:w="5507" w:type="dxa"/>
            <w:gridSpan w:val="4"/>
            <w:vAlign w:val="center"/>
          </w:tcPr>
          <w:p w14:paraId="081D0255">
            <w:pPr>
              <w:pStyle w:val="2"/>
              <w:spacing w:after="0" w:line="232" w:lineRule="exact"/>
              <w:ind w:left="0" w:leftChars="0" w:firstLine="0" w:firstLineChars="0"/>
              <w:rPr>
                <w:rFonts w:cs="仿宋_GB2312" w:asciiTheme="minorEastAsia" w:hAnsiTheme="minorEastAsia" w:eastAsiaTheme="minorEastAsia"/>
                <w:color w:val="000000"/>
                <w:kern w:val="0"/>
                <w:sz w:val="15"/>
                <w:szCs w:val="15"/>
                <w:lang w:bidi="ar"/>
              </w:rPr>
            </w:pPr>
            <w:r>
              <w:rPr>
                <w:rFonts w:hint="eastAsia" w:cs="仿宋_GB2312" w:asciiTheme="minorEastAsia" w:hAnsiTheme="minorEastAsia" w:eastAsiaTheme="minorEastAsia"/>
                <w:color w:val="000000"/>
                <w:kern w:val="0"/>
                <w:sz w:val="15"/>
                <w:szCs w:val="15"/>
                <w:lang w:bidi="ar"/>
              </w:rPr>
              <w:t>此违法行为不划分裁量阶次，处2000元以上（含）5000元以下（含）罚款。</w:t>
            </w:r>
          </w:p>
        </w:tc>
        <w:tc>
          <w:tcPr>
            <w:tcW w:w="2385" w:type="dxa"/>
            <w:vAlign w:val="center"/>
          </w:tcPr>
          <w:p w14:paraId="5BEF1A78">
            <w:pPr>
              <w:spacing w:line="232" w:lineRule="exact"/>
              <w:rPr>
                <w:rFonts w:cs="仿宋_GB2312" w:asciiTheme="minorEastAsia" w:hAnsiTheme="minorEastAsia" w:eastAsiaTheme="minorEastAsia"/>
                <w:sz w:val="15"/>
                <w:szCs w:val="15"/>
              </w:rPr>
            </w:pPr>
          </w:p>
        </w:tc>
        <w:tc>
          <w:tcPr>
            <w:tcW w:w="1208" w:type="dxa"/>
            <w:vAlign w:val="center"/>
          </w:tcPr>
          <w:p w14:paraId="7ED75225">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街道</w:t>
            </w:r>
          </w:p>
          <w:p w14:paraId="25774C81">
            <w:pPr>
              <w:spacing w:line="232" w:lineRule="exact"/>
              <w:jc w:val="center"/>
              <w:rPr>
                <w:rFonts w:cs="仿宋_GB2312" w:asciiTheme="minorEastAsia" w:hAnsiTheme="minorEastAsia" w:eastAsiaTheme="minorEastAsia"/>
                <w:sz w:val="15"/>
                <w:szCs w:val="15"/>
              </w:rPr>
            </w:pPr>
            <w:r>
              <w:rPr>
                <w:rFonts w:hint="eastAsia" w:asciiTheme="minorEastAsia" w:hAnsiTheme="minorEastAsia" w:eastAsiaTheme="minorEastAsia"/>
                <w:color w:val="000000" w:themeColor="text1"/>
                <w:sz w:val="15"/>
                <w:szCs w:val="15"/>
                <w14:textFill>
                  <w14:solidFill>
                    <w14:schemeClr w14:val="tx1"/>
                  </w14:solidFill>
                </w14:textFill>
              </w:rPr>
              <w:t>乡镇</w:t>
            </w:r>
          </w:p>
        </w:tc>
      </w:tr>
      <w:tr w14:paraId="4BB8A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Align w:val="center"/>
          </w:tcPr>
          <w:p w14:paraId="6C5105A2">
            <w:pPr>
              <w:spacing w:line="232" w:lineRule="exact"/>
              <w:jc w:val="center"/>
              <w:rPr>
                <w:rFonts w:cs="仿宋_GB2312" w:asciiTheme="minorEastAsia" w:hAnsiTheme="minorEastAsia" w:eastAsiaTheme="minorEastAsia"/>
                <w:kern w:val="0"/>
                <w:sz w:val="15"/>
                <w:szCs w:val="15"/>
              </w:rPr>
            </w:pPr>
            <w:r>
              <w:rPr>
                <w:rFonts w:hint="eastAsia" w:cs="仿宋_GB2312" w:asciiTheme="minorEastAsia" w:hAnsiTheme="minorEastAsia" w:eastAsiaTheme="minorEastAsia"/>
                <w:kern w:val="0"/>
                <w:sz w:val="15"/>
                <w:szCs w:val="15"/>
              </w:rPr>
              <w:t>8</w:t>
            </w:r>
          </w:p>
        </w:tc>
        <w:tc>
          <w:tcPr>
            <w:tcW w:w="1500" w:type="dxa"/>
            <w:vAlign w:val="center"/>
          </w:tcPr>
          <w:p w14:paraId="7B5200F9">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在禁止吸烟场所提供烟具和附有烟草广告的物品且拒不改正</w:t>
            </w:r>
          </w:p>
        </w:tc>
        <w:tc>
          <w:tcPr>
            <w:tcW w:w="2789" w:type="dxa"/>
            <w:vAlign w:val="center"/>
          </w:tcPr>
          <w:p w14:paraId="13FC4AAB">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《北京市控制吸烟条例》违反条款：第十三条第一款第（三）项；处罚条款：第二十四条第（一）项，责令限期改正;拒不改正的，处2000元以上5000元以下罚款。</w:t>
            </w:r>
          </w:p>
        </w:tc>
        <w:tc>
          <w:tcPr>
            <w:tcW w:w="5507" w:type="dxa"/>
            <w:gridSpan w:val="4"/>
            <w:vAlign w:val="center"/>
          </w:tcPr>
          <w:p w14:paraId="50C93F7D">
            <w:pPr>
              <w:pStyle w:val="2"/>
              <w:spacing w:after="0" w:line="232" w:lineRule="exact"/>
              <w:ind w:left="0" w:leftChars="0" w:firstLine="0" w:firstLineChars="0"/>
              <w:rPr>
                <w:rFonts w:cs="仿宋_GB2312" w:asciiTheme="minorEastAsia" w:hAnsiTheme="minorEastAsia" w:eastAsiaTheme="minorEastAsia"/>
                <w:color w:val="000000"/>
                <w:kern w:val="0"/>
                <w:sz w:val="15"/>
                <w:szCs w:val="15"/>
                <w:lang w:bidi="ar"/>
              </w:rPr>
            </w:pPr>
            <w:r>
              <w:rPr>
                <w:rFonts w:hint="eastAsia" w:cs="仿宋_GB2312" w:asciiTheme="minorEastAsia" w:hAnsiTheme="minorEastAsia" w:eastAsiaTheme="minorEastAsia"/>
                <w:color w:val="000000"/>
                <w:kern w:val="0"/>
                <w:sz w:val="15"/>
                <w:szCs w:val="15"/>
                <w:lang w:bidi="ar"/>
              </w:rPr>
              <w:t>此违法行为不划分裁量阶次，处2000元以上（含）5000元以下（含）罚款。</w:t>
            </w:r>
          </w:p>
        </w:tc>
        <w:tc>
          <w:tcPr>
            <w:tcW w:w="2385" w:type="dxa"/>
            <w:vAlign w:val="center"/>
          </w:tcPr>
          <w:p w14:paraId="53956F2F">
            <w:pPr>
              <w:spacing w:line="232" w:lineRule="exact"/>
              <w:rPr>
                <w:rFonts w:cs="仿宋_GB2312" w:asciiTheme="minorEastAsia" w:hAnsiTheme="minorEastAsia" w:eastAsiaTheme="minorEastAsia"/>
                <w:sz w:val="15"/>
                <w:szCs w:val="15"/>
              </w:rPr>
            </w:pPr>
          </w:p>
        </w:tc>
        <w:tc>
          <w:tcPr>
            <w:tcW w:w="1208" w:type="dxa"/>
            <w:vAlign w:val="center"/>
          </w:tcPr>
          <w:p w14:paraId="26D73092">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街道</w:t>
            </w:r>
          </w:p>
          <w:p w14:paraId="286F2A5B">
            <w:pPr>
              <w:spacing w:line="232" w:lineRule="exact"/>
              <w:jc w:val="center"/>
              <w:rPr>
                <w:rFonts w:cs="仿宋_GB2312" w:asciiTheme="minorEastAsia" w:hAnsiTheme="minorEastAsia" w:eastAsiaTheme="minorEastAsia"/>
                <w:sz w:val="15"/>
                <w:szCs w:val="15"/>
              </w:rPr>
            </w:pPr>
            <w:r>
              <w:rPr>
                <w:rFonts w:hint="eastAsia" w:asciiTheme="minorEastAsia" w:hAnsiTheme="minorEastAsia" w:eastAsiaTheme="minorEastAsia"/>
                <w:color w:val="000000" w:themeColor="text1"/>
                <w:sz w:val="15"/>
                <w:szCs w:val="15"/>
                <w14:textFill>
                  <w14:solidFill>
                    <w14:schemeClr w14:val="tx1"/>
                  </w14:solidFill>
                </w14:textFill>
              </w:rPr>
              <w:t>乡镇</w:t>
            </w:r>
          </w:p>
        </w:tc>
      </w:tr>
      <w:tr w14:paraId="0C444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Align w:val="center"/>
          </w:tcPr>
          <w:p w14:paraId="06B76F4E">
            <w:pPr>
              <w:spacing w:line="232" w:lineRule="exact"/>
              <w:jc w:val="center"/>
              <w:rPr>
                <w:rFonts w:cs="仿宋_GB2312" w:asciiTheme="minorEastAsia" w:hAnsiTheme="minorEastAsia" w:eastAsiaTheme="minorEastAsia"/>
                <w:kern w:val="0"/>
                <w:sz w:val="15"/>
                <w:szCs w:val="15"/>
              </w:rPr>
            </w:pPr>
            <w:r>
              <w:rPr>
                <w:rFonts w:hint="eastAsia" w:cs="仿宋_GB2312" w:asciiTheme="minorEastAsia" w:hAnsiTheme="minorEastAsia" w:eastAsiaTheme="minorEastAsia"/>
                <w:kern w:val="0"/>
                <w:sz w:val="15"/>
                <w:szCs w:val="15"/>
              </w:rPr>
              <w:t>9</w:t>
            </w:r>
          </w:p>
        </w:tc>
        <w:tc>
          <w:tcPr>
            <w:tcW w:w="1500" w:type="dxa"/>
            <w:vAlign w:val="center"/>
          </w:tcPr>
          <w:p w14:paraId="4635A893">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未开展禁止吸烟检查工作，制作并留存禁止吸烟检查工作相关记录且拒不改正</w:t>
            </w:r>
          </w:p>
        </w:tc>
        <w:tc>
          <w:tcPr>
            <w:tcW w:w="2789" w:type="dxa"/>
            <w:vAlign w:val="center"/>
          </w:tcPr>
          <w:p w14:paraId="1390F3CF">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《北京市控制吸烟条例》违反条款：第十三条第一款第（四）项；处罚条款：第二十四条第（一）项，责令限期改正;拒不改正的，处2000元以上5000元以下罚款。</w:t>
            </w:r>
          </w:p>
        </w:tc>
        <w:tc>
          <w:tcPr>
            <w:tcW w:w="5507" w:type="dxa"/>
            <w:gridSpan w:val="4"/>
            <w:vAlign w:val="center"/>
          </w:tcPr>
          <w:p w14:paraId="3AE60EF6">
            <w:pPr>
              <w:pStyle w:val="2"/>
              <w:spacing w:line="232" w:lineRule="exact"/>
              <w:ind w:left="0" w:leftChars="0" w:firstLine="0" w:firstLineChars="0"/>
              <w:rPr>
                <w:rFonts w:cs="仿宋_GB2312" w:asciiTheme="minorEastAsia" w:hAnsiTheme="minorEastAsia" w:eastAsiaTheme="minorEastAsia"/>
                <w:color w:val="000000"/>
                <w:kern w:val="0"/>
                <w:sz w:val="15"/>
                <w:szCs w:val="15"/>
                <w:lang w:bidi="ar"/>
              </w:rPr>
            </w:pPr>
            <w:r>
              <w:rPr>
                <w:rFonts w:hint="eastAsia" w:cs="仿宋_GB2312" w:asciiTheme="minorEastAsia" w:hAnsiTheme="minorEastAsia" w:eastAsiaTheme="minorEastAsia"/>
                <w:color w:val="000000"/>
                <w:kern w:val="0"/>
                <w:sz w:val="15"/>
                <w:szCs w:val="15"/>
                <w:lang w:bidi="ar"/>
              </w:rPr>
              <w:t>此违法行为不划分裁量阶次，处2000元以上（含）5000元以下（含）罚款。</w:t>
            </w:r>
          </w:p>
        </w:tc>
        <w:tc>
          <w:tcPr>
            <w:tcW w:w="2385" w:type="dxa"/>
            <w:vAlign w:val="center"/>
          </w:tcPr>
          <w:p w14:paraId="26D8C724">
            <w:pPr>
              <w:spacing w:line="232" w:lineRule="exact"/>
              <w:rPr>
                <w:rFonts w:cs="仿宋_GB2312" w:asciiTheme="minorEastAsia" w:hAnsiTheme="minorEastAsia" w:eastAsiaTheme="minorEastAsia"/>
                <w:sz w:val="15"/>
                <w:szCs w:val="15"/>
              </w:rPr>
            </w:pPr>
          </w:p>
        </w:tc>
        <w:tc>
          <w:tcPr>
            <w:tcW w:w="1208" w:type="dxa"/>
            <w:vAlign w:val="center"/>
          </w:tcPr>
          <w:p w14:paraId="655C6666">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街道</w:t>
            </w:r>
          </w:p>
          <w:p w14:paraId="24D14B58">
            <w:pPr>
              <w:spacing w:line="232" w:lineRule="exact"/>
              <w:jc w:val="center"/>
              <w:rPr>
                <w:rFonts w:cs="仿宋_GB2312" w:asciiTheme="minorEastAsia" w:hAnsiTheme="minorEastAsia" w:eastAsiaTheme="minorEastAsia"/>
                <w:sz w:val="15"/>
                <w:szCs w:val="15"/>
              </w:rPr>
            </w:pPr>
            <w:r>
              <w:rPr>
                <w:rFonts w:hint="eastAsia" w:asciiTheme="minorEastAsia" w:hAnsiTheme="minorEastAsia" w:eastAsiaTheme="minorEastAsia"/>
                <w:color w:val="000000" w:themeColor="text1"/>
                <w:sz w:val="15"/>
                <w:szCs w:val="15"/>
                <w14:textFill>
                  <w14:solidFill>
                    <w14:schemeClr w14:val="tx1"/>
                  </w14:solidFill>
                </w14:textFill>
              </w:rPr>
              <w:t>乡镇</w:t>
            </w:r>
          </w:p>
        </w:tc>
      </w:tr>
      <w:tr w14:paraId="1008F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Align w:val="center"/>
          </w:tcPr>
          <w:p w14:paraId="32200514">
            <w:pPr>
              <w:spacing w:line="232" w:lineRule="exact"/>
              <w:jc w:val="center"/>
              <w:rPr>
                <w:rFonts w:cs="仿宋_GB2312" w:asciiTheme="minorEastAsia" w:hAnsiTheme="minorEastAsia" w:eastAsiaTheme="minorEastAsia"/>
                <w:kern w:val="0"/>
                <w:sz w:val="15"/>
                <w:szCs w:val="15"/>
              </w:rPr>
            </w:pPr>
            <w:r>
              <w:rPr>
                <w:rFonts w:hint="eastAsia" w:cs="仿宋_GB2312" w:asciiTheme="minorEastAsia" w:hAnsiTheme="minorEastAsia" w:eastAsiaTheme="minorEastAsia"/>
                <w:kern w:val="0"/>
                <w:sz w:val="15"/>
                <w:szCs w:val="15"/>
              </w:rPr>
              <w:t>10</w:t>
            </w:r>
          </w:p>
        </w:tc>
        <w:tc>
          <w:tcPr>
            <w:tcW w:w="1500" w:type="dxa"/>
            <w:vAlign w:val="center"/>
          </w:tcPr>
          <w:p w14:paraId="116FAFA7">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在禁止吸烟场所内的吸烟者未予以劝阻，对不听劝阻的吸烟者未要求其离开，对不听劝阻且不离开的吸烟者未投诉举报</w:t>
            </w:r>
          </w:p>
        </w:tc>
        <w:tc>
          <w:tcPr>
            <w:tcW w:w="2789" w:type="dxa"/>
            <w:vAlign w:val="center"/>
          </w:tcPr>
          <w:p w14:paraId="04B255EA">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《北京市控制吸烟条例》违反条款：第十三条第一款第（五）项；处罚条款：第二十四条第（二）项，给予警告，并处5000元以上1万元以下罚款。</w:t>
            </w:r>
          </w:p>
        </w:tc>
        <w:tc>
          <w:tcPr>
            <w:tcW w:w="5507" w:type="dxa"/>
            <w:gridSpan w:val="4"/>
            <w:vAlign w:val="center"/>
          </w:tcPr>
          <w:p w14:paraId="4896A6FB">
            <w:pPr>
              <w:pStyle w:val="2"/>
              <w:spacing w:line="232" w:lineRule="exact"/>
              <w:ind w:left="0" w:leftChars="0" w:firstLine="0" w:firstLineChars="0"/>
              <w:rPr>
                <w:rFonts w:cs="仿宋_GB2312" w:asciiTheme="minorEastAsia" w:hAnsiTheme="minorEastAsia" w:eastAsiaTheme="minorEastAsia"/>
                <w:color w:val="000000"/>
                <w:kern w:val="0"/>
                <w:sz w:val="15"/>
                <w:szCs w:val="15"/>
                <w:lang w:bidi="ar"/>
              </w:rPr>
            </w:pPr>
            <w:r>
              <w:rPr>
                <w:rFonts w:hint="eastAsia" w:cs="仿宋_GB2312" w:asciiTheme="minorEastAsia" w:hAnsiTheme="minorEastAsia" w:eastAsiaTheme="minorEastAsia"/>
                <w:color w:val="000000"/>
                <w:kern w:val="0"/>
                <w:sz w:val="15"/>
                <w:szCs w:val="15"/>
                <w:lang w:bidi="ar"/>
              </w:rPr>
              <w:t>场所内吸烟者有1人的，警告，并处5000元罚款；</w:t>
            </w:r>
          </w:p>
          <w:p w14:paraId="5690D522">
            <w:pPr>
              <w:pStyle w:val="2"/>
              <w:spacing w:line="232" w:lineRule="exact"/>
              <w:ind w:left="0" w:leftChars="0" w:firstLine="0" w:firstLineChars="0"/>
              <w:rPr>
                <w:rFonts w:cs="仿宋_GB2312" w:asciiTheme="minorEastAsia" w:hAnsiTheme="minorEastAsia" w:eastAsiaTheme="minorEastAsia"/>
                <w:color w:val="000000"/>
                <w:kern w:val="0"/>
                <w:sz w:val="15"/>
                <w:szCs w:val="15"/>
                <w:lang w:bidi="ar"/>
              </w:rPr>
            </w:pPr>
            <w:r>
              <w:rPr>
                <w:rFonts w:hint="eastAsia" w:cs="仿宋_GB2312" w:asciiTheme="minorEastAsia" w:hAnsiTheme="minorEastAsia" w:eastAsiaTheme="minorEastAsia"/>
                <w:color w:val="000000"/>
                <w:kern w:val="0"/>
                <w:sz w:val="15"/>
                <w:szCs w:val="15"/>
                <w:lang w:bidi="ar"/>
              </w:rPr>
              <w:t>场所内吸烟者有2-5人的，警告，并处5000元以上（不含）8000元以下（含）罚款；</w:t>
            </w:r>
          </w:p>
          <w:p w14:paraId="0D4D4D0D">
            <w:pPr>
              <w:pStyle w:val="2"/>
              <w:spacing w:line="232" w:lineRule="exact"/>
              <w:ind w:left="0" w:leftChars="0" w:firstLine="0" w:firstLineChars="0"/>
              <w:rPr>
                <w:rFonts w:cs="仿宋_GB2312" w:asciiTheme="minorEastAsia" w:hAnsiTheme="minorEastAsia" w:eastAsiaTheme="minorEastAsia"/>
                <w:color w:val="000000"/>
                <w:kern w:val="0"/>
                <w:sz w:val="15"/>
                <w:szCs w:val="15"/>
                <w:lang w:bidi="ar"/>
              </w:rPr>
            </w:pPr>
            <w:r>
              <w:rPr>
                <w:rFonts w:hint="eastAsia" w:cs="仿宋_GB2312" w:asciiTheme="minorEastAsia" w:hAnsiTheme="minorEastAsia" w:eastAsiaTheme="minorEastAsia"/>
                <w:color w:val="000000"/>
                <w:kern w:val="0"/>
                <w:sz w:val="15"/>
                <w:szCs w:val="15"/>
                <w:lang w:bidi="ar"/>
              </w:rPr>
              <w:t>场所内吸烟者有5人以上的，警告，并处8000元以上（不含）1万元以下（含）罚款。</w:t>
            </w:r>
          </w:p>
        </w:tc>
        <w:tc>
          <w:tcPr>
            <w:tcW w:w="2385" w:type="dxa"/>
            <w:vAlign w:val="center"/>
          </w:tcPr>
          <w:p w14:paraId="69919B13">
            <w:pPr>
              <w:spacing w:line="232" w:lineRule="exact"/>
              <w:rPr>
                <w:rFonts w:cs="仿宋_GB2312" w:asciiTheme="minorEastAsia" w:hAnsiTheme="minorEastAsia" w:eastAsiaTheme="minorEastAsia"/>
                <w:sz w:val="15"/>
                <w:szCs w:val="15"/>
              </w:rPr>
            </w:pPr>
          </w:p>
        </w:tc>
        <w:tc>
          <w:tcPr>
            <w:tcW w:w="1208" w:type="dxa"/>
            <w:vAlign w:val="center"/>
          </w:tcPr>
          <w:p w14:paraId="11F72051">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街道</w:t>
            </w:r>
          </w:p>
          <w:p w14:paraId="509F72EE">
            <w:pPr>
              <w:spacing w:line="232" w:lineRule="exact"/>
              <w:jc w:val="center"/>
              <w:rPr>
                <w:rFonts w:cs="仿宋_GB2312" w:asciiTheme="minorEastAsia" w:hAnsiTheme="minorEastAsia" w:eastAsiaTheme="minorEastAsia"/>
                <w:sz w:val="15"/>
                <w:szCs w:val="15"/>
              </w:rPr>
            </w:pPr>
            <w:r>
              <w:rPr>
                <w:rFonts w:hint="eastAsia" w:asciiTheme="minorEastAsia" w:hAnsiTheme="minorEastAsia" w:eastAsiaTheme="minorEastAsia"/>
                <w:color w:val="000000" w:themeColor="text1"/>
                <w:sz w:val="15"/>
                <w:szCs w:val="15"/>
                <w14:textFill>
                  <w14:solidFill>
                    <w14:schemeClr w14:val="tx1"/>
                  </w14:solidFill>
                </w14:textFill>
              </w:rPr>
              <w:t>乡镇</w:t>
            </w:r>
          </w:p>
        </w:tc>
      </w:tr>
      <w:tr w14:paraId="56B55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Align w:val="center"/>
          </w:tcPr>
          <w:p w14:paraId="4296870A">
            <w:pPr>
              <w:spacing w:line="232" w:lineRule="exact"/>
              <w:jc w:val="center"/>
              <w:rPr>
                <w:rFonts w:cs="仿宋_GB2312" w:asciiTheme="minorEastAsia" w:hAnsiTheme="minorEastAsia" w:eastAsiaTheme="minorEastAsia"/>
                <w:kern w:val="0"/>
                <w:sz w:val="15"/>
                <w:szCs w:val="15"/>
              </w:rPr>
            </w:pPr>
            <w:r>
              <w:rPr>
                <w:rFonts w:hint="eastAsia" w:cs="仿宋_GB2312" w:asciiTheme="minorEastAsia" w:hAnsiTheme="minorEastAsia" w:eastAsiaTheme="minorEastAsia"/>
                <w:kern w:val="0"/>
                <w:sz w:val="15"/>
                <w:szCs w:val="15"/>
              </w:rPr>
              <w:t>11</w:t>
            </w:r>
          </w:p>
        </w:tc>
        <w:tc>
          <w:tcPr>
            <w:tcW w:w="1500" w:type="dxa"/>
            <w:vAlign w:val="center"/>
          </w:tcPr>
          <w:p w14:paraId="23C76B5E">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在其他禁止吸烟场所或者排队等候队伍中吸烟</w:t>
            </w:r>
          </w:p>
        </w:tc>
        <w:tc>
          <w:tcPr>
            <w:tcW w:w="2789" w:type="dxa"/>
            <w:vAlign w:val="center"/>
          </w:tcPr>
          <w:p w14:paraId="346EBBBB">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《北京市控制吸烟条例》违反条款：第十四条；处罚条款：第二十五条第一款，责令改正，可以处50元罚款;拒不改正的，处200元罚款。</w:t>
            </w:r>
          </w:p>
        </w:tc>
        <w:tc>
          <w:tcPr>
            <w:tcW w:w="5507" w:type="dxa"/>
            <w:gridSpan w:val="4"/>
            <w:vAlign w:val="center"/>
          </w:tcPr>
          <w:p w14:paraId="1724D2D2">
            <w:pPr>
              <w:pStyle w:val="2"/>
              <w:spacing w:line="232" w:lineRule="exact"/>
              <w:ind w:left="0" w:leftChars="0" w:firstLine="0" w:firstLineChars="0"/>
              <w:rPr>
                <w:rFonts w:cs="仿宋_GB2312" w:asciiTheme="minorEastAsia" w:hAnsiTheme="minorEastAsia" w:eastAsiaTheme="minorEastAsia"/>
                <w:color w:val="000000"/>
                <w:kern w:val="0"/>
                <w:sz w:val="15"/>
                <w:szCs w:val="15"/>
                <w:lang w:bidi="ar"/>
              </w:rPr>
            </w:pPr>
            <w:r>
              <w:rPr>
                <w:rFonts w:hint="eastAsia" w:cs="仿宋_GB2312" w:asciiTheme="minorEastAsia" w:hAnsiTheme="minorEastAsia" w:eastAsiaTheme="minorEastAsia"/>
                <w:color w:val="000000"/>
                <w:kern w:val="0"/>
                <w:sz w:val="15"/>
                <w:szCs w:val="15"/>
                <w:lang w:bidi="ar"/>
              </w:rPr>
              <w:t>在禁止吸烟场所或者排队等候队伍中吸烟，处50元罚款；</w:t>
            </w:r>
          </w:p>
          <w:p w14:paraId="7AB88C9D">
            <w:pPr>
              <w:pStyle w:val="2"/>
              <w:spacing w:line="232" w:lineRule="exact"/>
              <w:ind w:left="0" w:leftChars="0" w:firstLine="0" w:firstLineChars="0"/>
              <w:rPr>
                <w:rFonts w:cs="仿宋_GB2312" w:asciiTheme="minorEastAsia" w:hAnsiTheme="minorEastAsia" w:eastAsiaTheme="minorEastAsia"/>
                <w:color w:val="000000"/>
                <w:kern w:val="0"/>
                <w:sz w:val="15"/>
                <w:szCs w:val="15"/>
                <w:lang w:bidi="ar"/>
              </w:rPr>
            </w:pPr>
            <w:r>
              <w:rPr>
                <w:rFonts w:hint="eastAsia" w:cs="仿宋_GB2312" w:asciiTheme="minorEastAsia" w:hAnsiTheme="minorEastAsia" w:eastAsiaTheme="minorEastAsia"/>
                <w:color w:val="000000"/>
                <w:kern w:val="0"/>
                <w:sz w:val="15"/>
                <w:szCs w:val="15"/>
                <w:lang w:bidi="ar"/>
              </w:rPr>
              <w:t>在禁止吸烟场所或者排队等候队伍中吸烟，拒不改正，处200元罚款。</w:t>
            </w:r>
          </w:p>
        </w:tc>
        <w:tc>
          <w:tcPr>
            <w:tcW w:w="2385" w:type="dxa"/>
            <w:vAlign w:val="center"/>
          </w:tcPr>
          <w:p w14:paraId="14F76A6F">
            <w:pPr>
              <w:spacing w:line="232" w:lineRule="exact"/>
              <w:rPr>
                <w:rFonts w:cs="仿宋_GB2312" w:asciiTheme="minorEastAsia" w:hAnsiTheme="minorEastAsia" w:eastAsiaTheme="minorEastAsia"/>
                <w:sz w:val="15"/>
                <w:szCs w:val="15"/>
              </w:rPr>
            </w:pPr>
          </w:p>
        </w:tc>
        <w:tc>
          <w:tcPr>
            <w:tcW w:w="1208" w:type="dxa"/>
            <w:vAlign w:val="center"/>
          </w:tcPr>
          <w:p w14:paraId="72BAE07D">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街道</w:t>
            </w:r>
          </w:p>
          <w:p w14:paraId="06431626">
            <w:pPr>
              <w:spacing w:line="232" w:lineRule="exact"/>
              <w:jc w:val="center"/>
              <w:rPr>
                <w:rFonts w:cs="仿宋_GB2312" w:asciiTheme="minorEastAsia" w:hAnsiTheme="minorEastAsia" w:eastAsiaTheme="minorEastAsia"/>
                <w:sz w:val="15"/>
                <w:szCs w:val="15"/>
              </w:rPr>
            </w:pPr>
            <w:r>
              <w:rPr>
                <w:rFonts w:hint="eastAsia" w:asciiTheme="minorEastAsia" w:hAnsiTheme="minorEastAsia" w:eastAsiaTheme="minorEastAsia"/>
                <w:color w:val="000000" w:themeColor="text1"/>
                <w:sz w:val="15"/>
                <w:szCs w:val="15"/>
                <w14:textFill>
                  <w14:solidFill>
                    <w14:schemeClr w14:val="tx1"/>
                  </w14:solidFill>
                </w14:textFill>
              </w:rPr>
              <w:t>乡镇</w:t>
            </w:r>
          </w:p>
        </w:tc>
      </w:tr>
      <w:tr w14:paraId="43605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Align w:val="center"/>
          </w:tcPr>
          <w:p w14:paraId="04FCB1DF">
            <w:pPr>
              <w:spacing w:line="232" w:lineRule="exact"/>
              <w:jc w:val="center"/>
              <w:rPr>
                <w:rFonts w:cs="仿宋_GB2312" w:asciiTheme="minorEastAsia" w:hAnsiTheme="minorEastAsia" w:eastAsiaTheme="minorEastAsia"/>
                <w:kern w:val="0"/>
                <w:sz w:val="15"/>
                <w:szCs w:val="15"/>
              </w:rPr>
            </w:pPr>
            <w:r>
              <w:rPr>
                <w:rFonts w:hint="eastAsia" w:cs="仿宋_GB2312" w:asciiTheme="minorEastAsia" w:hAnsiTheme="minorEastAsia" w:eastAsiaTheme="minorEastAsia"/>
                <w:kern w:val="0"/>
                <w:sz w:val="15"/>
                <w:szCs w:val="15"/>
              </w:rPr>
              <w:t>12</w:t>
            </w:r>
          </w:p>
        </w:tc>
        <w:tc>
          <w:tcPr>
            <w:tcW w:w="1500" w:type="dxa"/>
            <w:vAlign w:val="center"/>
          </w:tcPr>
          <w:p w14:paraId="6D4062A5">
            <w:pPr>
              <w:spacing w:line="232" w:lineRule="exact"/>
              <w:rPr>
                <w:rFonts w:asciiTheme="minorEastAsia" w:hAnsiTheme="minorEastAsia" w:eastAsiaTheme="minorEastAsia"/>
                <w:color w:val="000000"/>
                <w:sz w:val="15"/>
                <w:szCs w:val="15"/>
              </w:rPr>
            </w:pPr>
            <w:r>
              <w:rPr>
                <w:rFonts w:hint="eastAsia" w:asciiTheme="minorEastAsia" w:hAnsiTheme="minorEastAsia" w:eastAsiaTheme="minorEastAsia"/>
                <w:color w:val="000000"/>
                <w:sz w:val="15"/>
                <w:szCs w:val="15"/>
              </w:rPr>
              <w:t>在幼儿园、中小学校、少年宫、儿童福利机构等以未成年人为主要活动人群的场所吸烟</w:t>
            </w:r>
          </w:p>
        </w:tc>
        <w:tc>
          <w:tcPr>
            <w:tcW w:w="2789" w:type="dxa"/>
            <w:vAlign w:val="center"/>
          </w:tcPr>
          <w:p w14:paraId="5A153B57">
            <w:pPr>
              <w:spacing w:line="232" w:lineRule="exact"/>
              <w:rPr>
                <w:rFonts w:asciiTheme="minorEastAsia" w:hAnsiTheme="minorEastAsia" w:eastAsiaTheme="minorEastAsia"/>
                <w:color w:val="000000"/>
                <w:sz w:val="15"/>
                <w:szCs w:val="15"/>
              </w:rPr>
            </w:pPr>
            <w:r>
              <w:rPr>
                <w:rFonts w:hint="eastAsia" w:asciiTheme="minorEastAsia" w:hAnsiTheme="minorEastAsia" w:eastAsiaTheme="minorEastAsia"/>
                <w:color w:val="000000"/>
                <w:sz w:val="15"/>
                <w:szCs w:val="15"/>
              </w:rPr>
              <w:t>《北京市控制吸烟条例》违反条款：第十四条；处罚条款：第二十五条第一款，责令改正，给予警告，可以并处200元以上500以下罚款。</w:t>
            </w:r>
          </w:p>
        </w:tc>
        <w:tc>
          <w:tcPr>
            <w:tcW w:w="5507" w:type="dxa"/>
            <w:gridSpan w:val="4"/>
            <w:vAlign w:val="center"/>
          </w:tcPr>
          <w:p w14:paraId="7B926BEB">
            <w:pPr>
              <w:pStyle w:val="2"/>
              <w:spacing w:line="232" w:lineRule="exact"/>
              <w:ind w:left="0" w:leftChars="0" w:firstLine="0" w:firstLineChars="0"/>
              <w:rPr>
                <w:rFonts w:cs="仿宋_GB2312" w:asciiTheme="minorEastAsia" w:hAnsiTheme="minorEastAsia" w:eastAsiaTheme="minorEastAsia"/>
                <w:color w:val="000000"/>
                <w:kern w:val="0"/>
                <w:sz w:val="15"/>
                <w:szCs w:val="15"/>
                <w:lang w:bidi="ar"/>
              </w:rPr>
            </w:pPr>
            <w:r>
              <w:rPr>
                <w:rFonts w:hint="eastAsia" w:cs="仿宋_GB2312" w:asciiTheme="minorEastAsia" w:hAnsiTheme="minorEastAsia" w:eastAsiaTheme="minorEastAsia"/>
                <w:color w:val="000000"/>
                <w:kern w:val="0"/>
                <w:sz w:val="15"/>
                <w:szCs w:val="15"/>
                <w:lang w:bidi="ar"/>
              </w:rPr>
              <w:t>警告，可以并处200元以上（含）500元以下（含）罚款。</w:t>
            </w:r>
          </w:p>
        </w:tc>
        <w:tc>
          <w:tcPr>
            <w:tcW w:w="2385" w:type="dxa"/>
            <w:vAlign w:val="center"/>
          </w:tcPr>
          <w:p w14:paraId="3B43051E">
            <w:pPr>
              <w:spacing w:line="232" w:lineRule="exact"/>
              <w:rPr>
                <w:rFonts w:cs="仿宋_GB2312" w:asciiTheme="minorEastAsia" w:hAnsiTheme="minorEastAsia" w:eastAsiaTheme="minorEastAsia"/>
                <w:sz w:val="15"/>
                <w:szCs w:val="15"/>
              </w:rPr>
            </w:pPr>
          </w:p>
        </w:tc>
        <w:tc>
          <w:tcPr>
            <w:tcW w:w="1208" w:type="dxa"/>
            <w:vAlign w:val="center"/>
          </w:tcPr>
          <w:p w14:paraId="1528155C">
            <w:pPr>
              <w:spacing w:line="232" w:lineRule="exact"/>
              <w:jc w:val="center"/>
              <w:rPr>
                <w:rFonts w:asciiTheme="minorEastAsia" w:hAnsiTheme="minorEastAsia" w:eastAsiaTheme="minorEastAsia"/>
                <w:color w:val="000000" w:themeColor="text1"/>
                <w:sz w:val="15"/>
                <w:szCs w:val="15"/>
                <w14:textFill>
                  <w14:solidFill>
                    <w14:schemeClr w14:val="tx1"/>
                  </w14:solidFill>
                </w14:textFill>
              </w:rPr>
            </w:pPr>
            <w:r>
              <w:rPr>
                <w:rFonts w:hint="eastAsia" w:asciiTheme="minorEastAsia" w:hAnsiTheme="minorEastAsia" w:eastAsiaTheme="minorEastAsia"/>
                <w:color w:val="000000" w:themeColor="text1"/>
                <w:sz w:val="15"/>
                <w:szCs w:val="15"/>
                <w14:textFill>
                  <w14:solidFill>
                    <w14:schemeClr w14:val="tx1"/>
                  </w14:solidFill>
                </w14:textFill>
              </w:rPr>
              <w:t>街道</w:t>
            </w:r>
          </w:p>
          <w:p w14:paraId="3DC82C82">
            <w:pPr>
              <w:spacing w:line="232" w:lineRule="exact"/>
              <w:jc w:val="center"/>
              <w:rPr>
                <w:rFonts w:cs="仿宋_GB2312" w:asciiTheme="minorEastAsia" w:hAnsiTheme="minorEastAsia" w:eastAsiaTheme="minorEastAsia"/>
                <w:sz w:val="15"/>
                <w:szCs w:val="15"/>
              </w:rPr>
            </w:pPr>
            <w:r>
              <w:rPr>
                <w:rFonts w:hint="eastAsia" w:asciiTheme="minorEastAsia" w:hAnsiTheme="minorEastAsia" w:eastAsiaTheme="minorEastAsia"/>
                <w:color w:val="000000" w:themeColor="text1"/>
                <w:sz w:val="15"/>
                <w:szCs w:val="15"/>
                <w14:textFill>
                  <w14:solidFill>
                    <w14:schemeClr w14:val="tx1"/>
                  </w14:solidFill>
                </w14:textFill>
              </w:rPr>
              <w:t>乡镇</w:t>
            </w:r>
          </w:p>
        </w:tc>
      </w:tr>
    </w:tbl>
    <w:p w14:paraId="62437D23">
      <w:pPr>
        <w:pStyle w:val="2"/>
      </w:pPr>
    </w:p>
    <w:sectPr>
      <w:pgSz w:w="16840" w:h="11850" w:orient="landscape"/>
      <w:pgMar w:top="1134" w:right="907" w:bottom="1134" w:left="907" w:header="851" w:footer="624" w:gutter="0"/>
      <w:pgNumType w:start="1"/>
      <w:cols w:space="0" w:num="1"/>
      <w:docGrid w:linePitch="63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E0002EFF" w:usb1="C0007843" w:usb2="00000009" w:usb3="00000000" w:csb0="400001FF" w:csb1="FFFF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Arial">
    <w:panose1 w:val="020B0604020202020204"/>
    <w:charset w:val="00"/>
    <w:family w:val="swiss"/>
    <w:pitch w:val="default"/>
    <w:sig w:usb0="E0002EFF" w:usb1="C000785B" w:usb2="00000009" w:usb3="00000000" w:csb0="400001FF" w:csb1="FFFF0000"/>
  </w:font>
  <w:font w:name="Batang">
    <w:altName w:val="Malgun Gothic"/>
    <w:panose1 w:val="02030600000101010101"/>
    <w:charset w:val="81"/>
    <w:family w:val="roman"/>
    <w:pitch w:val="default"/>
    <w:sig w:usb0="00000000" w:usb1="00000000" w:usb2="00000030" w:usb3="00000000" w:csb0="0008009F" w:csb1="00000000"/>
  </w:font>
  <w:font w:name="바탕">
    <w:altName w:val="Segoe Print"/>
    <w:panose1 w:val="00000000000000000000"/>
    <w:charset w:val="00"/>
    <w:family w:val="auto"/>
    <w:pitch w:val="default"/>
    <w:sig w:usb0="00000000" w:usb1="00000000" w:usb2="00000000" w:usb3="00000000" w:csb0="00000000" w:csb1="00000000"/>
  </w:font>
  <w:font w:name="Microsoft JhengHei">
    <w:panose1 w:val="020B0604030504040204"/>
    <w:charset w:val="88"/>
    <w:family w:val="swiss"/>
    <w:pitch w:val="default"/>
    <w:sig w:usb0="000002A7" w:usb1="28CF4400" w:usb2="00000016" w:usb3="00000000" w:csb0="00100009"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DDEF8A"/>
    <w:multiLevelType w:val="singleLevel"/>
    <w:tmpl w:val="85DDEF8A"/>
    <w:lvl w:ilvl="0" w:tentative="0">
      <w:start w:val="1"/>
      <w:numFmt w:val="decimal"/>
      <w:suff w:val="space"/>
      <w:lvlText w:val="%1."/>
      <w:lvlJc w:val="left"/>
    </w:lvl>
  </w:abstractNum>
  <w:abstractNum w:abstractNumId="1">
    <w:nsid w:val="B7F5427C"/>
    <w:multiLevelType w:val="singleLevel"/>
    <w:tmpl w:val="B7F5427C"/>
    <w:lvl w:ilvl="0" w:tentative="0">
      <w:start w:val="1"/>
      <w:numFmt w:val="decimal"/>
      <w:suff w:val="space"/>
      <w:lvlText w:val="%1."/>
      <w:lvlJc w:val="left"/>
    </w:lvl>
  </w:abstractNum>
  <w:abstractNum w:abstractNumId="2">
    <w:nsid w:val="BF0754D2"/>
    <w:multiLevelType w:val="singleLevel"/>
    <w:tmpl w:val="BF0754D2"/>
    <w:lvl w:ilvl="0" w:tentative="0">
      <w:start w:val="1"/>
      <w:numFmt w:val="decimal"/>
      <w:suff w:val="space"/>
      <w:lvlText w:val="%1."/>
      <w:lvlJc w:val="left"/>
    </w:lvl>
  </w:abstractNum>
  <w:abstractNum w:abstractNumId="3">
    <w:nsid w:val="DFDE10FF"/>
    <w:multiLevelType w:val="singleLevel"/>
    <w:tmpl w:val="DFDE10FF"/>
    <w:lvl w:ilvl="0" w:tentative="0">
      <w:start w:val="1"/>
      <w:numFmt w:val="decimal"/>
      <w:suff w:val="space"/>
      <w:lvlText w:val="%1."/>
      <w:lvlJc w:val="left"/>
    </w:lvl>
  </w:abstractNum>
  <w:abstractNum w:abstractNumId="4">
    <w:nsid w:val="EFFE277D"/>
    <w:multiLevelType w:val="singleLevel"/>
    <w:tmpl w:val="EFFE277D"/>
    <w:lvl w:ilvl="0" w:tentative="0">
      <w:start w:val="1"/>
      <w:numFmt w:val="decimal"/>
      <w:suff w:val="space"/>
      <w:lvlText w:val="%1."/>
      <w:lvlJc w:val="left"/>
    </w:lvl>
  </w:abstractNum>
  <w:abstractNum w:abstractNumId="5">
    <w:nsid w:val="FCFEE97E"/>
    <w:multiLevelType w:val="singleLevel"/>
    <w:tmpl w:val="FCFEE97E"/>
    <w:lvl w:ilvl="0" w:tentative="0">
      <w:start w:val="1"/>
      <w:numFmt w:val="decimal"/>
      <w:suff w:val="space"/>
      <w:lvlText w:val="%1."/>
      <w:lvlJc w:val="left"/>
    </w:lvl>
  </w:abstractNum>
  <w:abstractNum w:abstractNumId="6">
    <w:nsid w:val="FEDAE7DC"/>
    <w:multiLevelType w:val="singleLevel"/>
    <w:tmpl w:val="FEDAE7DC"/>
    <w:lvl w:ilvl="0" w:tentative="0">
      <w:start w:val="1"/>
      <w:numFmt w:val="decimal"/>
      <w:suff w:val="space"/>
      <w:lvlText w:val="%1."/>
      <w:lvlJc w:val="left"/>
    </w:lvl>
  </w:abstractNum>
  <w:abstractNum w:abstractNumId="7">
    <w:nsid w:val="FEDED5FA"/>
    <w:multiLevelType w:val="singleLevel"/>
    <w:tmpl w:val="FEDED5FA"/>
    <w:lvl w:ilvl="0" w:tentative="0">
      <w:start w:val="1"/>
      <w:numFmt w:val="decimal"/>
      <w:suff w:val="space"/>
      <w:lvlText w:val="%1."/>
      <w:lvlJc w:val="left"/>
    </w:lvl>
  </w:abstractNum>
  <w:abstractNum w:abstractNumId="8">
    <w:nsid w:val="3BE353D8"/>
    <w:multiLevelType w:val="singleLevel"/>
    <w:tmpl w:val="3BE353D8"/>
    <w:lvl w:ilvl="0" w:tentative="0">
      <w:start w:val="1"/>
      <w:numFmt w:val="decimal"/>
      <w:suff w:val="space"/>
      <w:lvlText w:val="%1."/>
      <w:lvlJc w:val="left"/>
    </w:lvl>
  </w:abstractNum>
  <w:abstractNum w:abstractNumId="9">
    <w:nsid w:val="6BEE3C38"/>
    <w:multiLevelType w:val="singleLevel"/>
    <w:tmpl w:val="6BEE3C38"/>
    <w:lvl w:ilvl="0" w:tentative="0">
      <w:start w:val="1"/>
      <w:numFmt w:val="decimal"/>
      <w:suff w:val="space"/>
      <w:lvlText w:val="%1."/>
      <w:lvlJc w:val="left"/>
    </w:lvl>
  </w:abstractNum>
  <w:num w:numId="1">
    <w:abstractNumId w:val="3"/>
  </w:num>
  <w:num w:numId="2">
    <w:abstractNumId w:val="4"/>
  </w:num>
  <w:num w:numId="3">
    <w:abstractNumId w:val="6"/>
  </w:num>
  <w:num w:numId="4">
    <w:abstractNumId w:val="9"/>
  </w:num>
  <w:num w:numId="5">
    <w:abstractNumId w:val="2"/>
  </w:num>
  <w:num w:numId="6">
    <w:abstractNumId w:val="1"/>
  </w:num>
  <w:num w:numId="7">
    <w:abstractNumId w:val="5"/>
  </w:num>
  <w:num w:numId="8">
    <w:abstractNumId w:val="0"/>
  </w:num>
  <w:num w:numId="9">
    <w:abstractNumId w:val="8"/>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hideSpellingErrors/>
  <w:documentProtection w:enforcement="0"/>
  <w:defaultTabStop w:val="420"/>
  <w:drawingGridHorizontalSpacing w:val="95"/>
  <w:drawingGridVerticalSpacing w:val="317"/>
  <w:displayHorizontalDrawingGridEvery w:val="2"/>
  <w:displayVerticalDrawingGridEvery w:val="2"/>
  <w:doNotShadeFormData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ExZTM1MjYxYTEzYmFkZWMyYWE0MDc4OTg0ZDY0MTMifQ=="/>
  </w:docVars>
  <w:rsids>
    <w:rsidRoot w:val="00172A27"/>
    <w:rsid w:val="0000242E"/>
    <w:rsid w:val="00003DA3"/>
    <w:rsid w:val="00004E40"/>
    <w:rsid w:val="00005868"/>
    <w:rsid w:val="000066D4"/>
    <w:rsid w:val="00007805"/>
    <w:rsid w:val="000079DD"/>
    <w:rsid w:val="00012244"/>
    <w:rsid w:val="00013F86"/>
    <w:rsid w:val="000142E5"/>
    <w:rsid w:val="00015874"/>
    <w:rsid w:val="00016A0B"/>
    <w:rsid w:val="00017787"/>
    <w:rsid w:val="00022086"/>
    <w:rsid w:val="000226A9"/>
    <w:rsid w:val="00023FA4"/>
    <w:rsid w:val="00024D45"/>
    <w:rsid w:val="00024D5B"/>
    <w:rsid w:val="00024F53"/>
    <w:rsid w:val="000258AB"/>
    <w:rsid w:val="000278A0"/>
    <w:rsid w:val="0002792B"/>
    <w:rsid w:val="000300E1"/>
    <w:rsid w:val="00031614"/>
    <w:rsid w:val="000329FB"/>
    <w:rsid w:val="0003453A"/>
    <w:rsid w:val="00034EDC"/>
    <w:rsid w:val="0003507E"/>
    <w:rsid w:val="000359CB"/>
    <w:rsid w:val="00036DD4"/>
    <w:rsid w:val="000371E8"/>
    <w:rsid w:val="00037A76"/>
    <w:rsid w:val="00037EF0"/>
    <w:rsid w:val="00040932"/>
    <w:rsid w:val="00041ECA"/>
    <w:rsid w:val="000422D1"/>
    <w:rsid w:val="00042616"/>
    <w:rsid w:val="00043B39"/>
    <w:rsid w:val="00044A3F"/>
    <w:rsid w:val="00044DD5"/>
    <w:rsid w:val="00045C2A"/>
    <w:rsid w:val="0004625C"/>
    <w:rsid w:val="00050D69"/>
    <w:rsid w:val="0005270E"/>
    <w:rsid w:val="00052A56"/>
    <w:rsid w:val="00053FE2"/>
    <w:rsid w:val="000546EC"/>
    <w:rsid w:val="000566AA"/>
    <w:rsid w:val="00056A6E"/>
    <w:rsid w:val="000606E1"/>
    <w:rsid w:val="000609BD"/>
    <w:rsid w:val="00060DF9"/>
    <w:rsid w:val="00061B20"/>
    <w:rsid w:val="000632E0"/>
    <w:rsid w:val="0006532A"/>
    <w:rsid w:val="00070C70"/>
    <w:rsid w:val="000716CA"/>
    <w:rsid w:val="00072F84"/>
    <w:rsid w:val="000739F8"/>
    <w:rsid w:val="0007477F"/>
    <w:rsid w:val="00074DE3"/>
    <w:rsid w:val="00075AEA"/>
    <w:rsid w:val="00077508"/>
    <w:rsid w:val="00077A11"/>
    <w:rsid w:val="00077C17"/>
    <w:rsid w:val="000803A6"/>
    <w:rsid w:val="00084698"/>
    <w:rsid w:val="00086B4F"/>
    <w:rsid w:val="00086F17"/>
    <w:rsid w:val="00091D98"/>
    <w:rsid w:val="00092D48"/>
    <w:rsid w:val="00093B38"/>
    <w:rsid w:val="00094E75"/>
    <w:rsid w:val="00095D6A"/>
    <w:rsid w:val="00096441"/>
    <w:rsid w:val="00096C2B"/>
    <w:rsid w:val="000A18DD"/>
    <w:rsid w:val="000A2CEE"/>
    <w:rsid w:val="000A3D61"/>
    <w:rsid w:val="000A56A0"/>
    <w:rsid w:val="000B6283"/>
    <w:rsid w:val="000B6F92"/>
    <w:rsid w:val="000C0C42"/>
    <w:rsid w:val="000C1EF5"/>
    <w:rsid w:val="000C38D1"/>
    <w:rsid w:val="000C4A66"/>
    <w:rsid w:val="000C55B6"/>
    <w:rsid w:val="000C6D01"/>
    <w:rsid w:val="000C77DA"/>
    <w:rsid w:val="000D1635"/>
    <w:rsid w:val="000D17BB"/>
    <w:rsid w:val="000D2514"/>
    <w:rsid w:val="000D297F"/>
    <w:rsid w:val="000D30FA"/>
    <w:rsid w:val="000D3519"/>
    <w:rsid w:val="000D47E9"/>
    <w:rsid w:val="000D51DB"/>
    <w:rsid w:val="000D6892"/>
    <w:rsid w:val="000E12BF"/>
    <w:rsid w:val="000E2734"/>
    <w:rsid w:val="000E296C"/>
    <w:rsid w:val="000E310B"/>
    <w:rsid w:val="000E3A56"/>
    <w:rsid w:val="000E4006"/>
    <w:rsid w:val="000E4D57"/>
    <w:rsid w:val="000E5922"/>
    <w:rsid w:val="000E7504"/>
    <w:rsid w:val="000F157E"/>
    <w:rsid w:val="000F3370"/>
    <w:rsid w:val="000F34A9"/>
    <w:rsid w:val="000F3711"/>
    <w:rsid w:val="000F382D"/>
    <w:rsid w:val="000F52F8"/>
    <w:rsid w:val="000F5EA3"/>
    <w:rsid w:val="000F6285"/>
    <w:rsid w:val="000F7A3D"/>
    <w:rsid w:val="000F7D37"/>
    <w:rsid w:val="00101282"/>
    <w:rsid w:val="001024E2"/>
    <w:rsid w:val="0010269F"/>
    <w:rsid w:val="001030BD"/>
    <w:rsid w:val="00103A03"/>
    <w:rsid w:val="00104C13"/>
    <w:rsid w:val="00105379"/>
    <w:rsid w:val="00105B99"/>
    <w:rsid w:val="00106C03"/>
    <w:rsid w:val="00106FBA"/>
    <w:rsid w:val="001078ED"/>
    <w:rsid w:val="00110AD3"/>
    <w:rsid w:val="00111374"/>
    <w:rsid w:val="00111BB8"/>
    <w:rsid w:val="00111F0E"/>
    <w:rsid w:val="00112812"/>
    <w:rsid w:val="00113928"/>
    <w:rsid w:val="00114B94"/>
    <w:rsid w:val="001159CF"/>
    <w:rsid w:val="00116FCF"/>
    <w:rsid w:val="00117186"/>
    <w:rsid w:val="00117DA6"/>
    <w:rsid w:val="0012053D"/>
    <w:rsid w:val="0012189C"/>
    <w:rsid w:val="00121C02"/>
    <w:rsid w:val="00121C75"/>
    <w:rsid w:val="00123787"/>
    <w:rsid w:val="001256D3"/>
    <w:rsid w:val="0012657F"/>
    <w:rsid w:val="00127327"/>
    <w:rsid w:val="00130580"/>
    <w:rsid w:val="00130651"/>
    <w:rsid w:val="00131835"/>
    <w:rsid w:val="00131DBA"/>
    <w:rsid w:val="0013212A"/>
    <w:rsid w:val="0013300A"/>
    <w:rsid w:val="00136553"/>
    <w:rsid w:val="0013675B"/>
    <w:rsid w:val="00137033"/>
    <w:rsid w:val="001370BC"/>
    <w:rsid w:val="00137836"/>
    <w:rsid w:val="00137CDD"/>
    <w:rsid w:val="00140ECC"/>
    <w:rsid w:val="0014181D"/>
    <w:rsid w:val="00141F33"/>
    <w:rsid w:val="001426DA"/>
    <w:rsid w:val="00143555"/>
    <w:rsid w:val="001449F3"/>
    <w:rsid w:val="001453DE"/>
    <w:rsid w:val="00145B77"/>
    <w:rsid w:val="00145BEE"/>
    <w:rsid w:val="0014640C"/>
    <w:rsid w:val="001471D8"/>
    <w:rsid w:val="001478D6"/>
    <w:rsid w:val="00152EAA"/>
    <w:rsid w:val="00153F44"/>
    <w:rsid w:val="001547DC"/>
    <w:rsid w:val="001553E4"/>
    <w:rsid w:val="00155A69"/>
    <w:rsid w:val="001566CD"/>
    <w:rsid w:val="00156A32"/>
    <w:rsid w:val="00163A15"/>
    <w:rsid w:val="00163A8A"/>
    <w:rsid w:val="00164664"/>
    <w:rsid w:val="001657EA"/>
    <w:rsid w:val="00165CC7"/>
    <w:rsid w:val="0016737E"/>
    <w:rsid w:val="00167A3C"/>
    <w:rsid w:val="00170579"/>
    <w:rsid w:val="00171516"/>
    <w:rsid w:val="00171820"/>
    <w:rsid w:val="00171997"/>
    <w:rsid w:val="00171C48"/>
    <w:rsid w:val="00171F99"/>
    <w:rsid w:val="00172A27"/>
    <w:rsid w:val="00173569"/>
    <w:rsid w:val="00173A71"/>
    <w:rsid w:val="00176299"/>
    <w:rsid w:val="00176363"/>
    <w:rsid w:val="00177190"/>
    <w:rsid w:val="00177732"/>
    <w:rsid w:val="00180425"/>
    <w:rsid w:val="00180768"/>
    <w:rsid w:val="0018204B"/>
    <w:rsid w:val="0018297B"/>
    <w:rsid w:val="001835A7"/>
    <w:rsid w:val="00183B13"/>
    <w:rsid w:val="00184DB5"/>
    <w:rsid w:val="00184EB3"/>
    <w:rsid w:val="00185F61"/>
    <w:rsid w:val="00190EF7"/>
    <w:rsid w:val="00190FF9"/>
    <w:rsid w:val="00191F1A"/>
    <w:rsid w:val="00192ED0"/>
    <w:rsid w:val="001954F4"/>
    <w:rsid w:val="001969AB"/>
    <w:rsid w:val="001977CD"/>
    <w:rsid w:val="001A02D0"/>
    <w:rsid w:val="001A0486"/>
    <w:rsid w:val="001A0DF5"/>
    <w:rsid w:val="001A2073"/>
    <w:rsid w:val="001A2378"/>
    <w:rsid w:val="001A305E"/>
    <w:rsid w:val="001A31C3"/>
    <w:rsid w:val="001A39AB"/>
    <w:rsid w:val="001A4D83"/>
    <w:rsid w:val="001B15B2"/>
    <w:rsid w:val="001B1BF7"/>
    <w:rsid w:val="001B1C7B"/>
    <w:rsid w:val="001B26BD"/>
    <w:rsid w:val="001B2DB5"/>
    <w:rsid w:val="001B4C7A"/>
    <w:rsid w:val="001B61E0"/>
    <w:rsid w:val="001B6FAA"/>
    <w:rsid w:val="001C1796"/>
    <w:rsid w:val="001C1F80"/>
    <w:rsid w:val="001C434B"/>
    <w:rsid w:val="001C66FA"/>
    <w:rsid w:val="001C6975"/>
    <w:rsid w:val="001C6A55"/>
    <w:rsid w:val="001C76F7"/>
    <w:rsid w:val="001C7D6E"/>
    <w:rsid w:val="001D09D5"/>
    <w:rsid w:val="001D0D55"/>
    <w:rsid w:val="001D20DB"/>
    <w:rsid w:val="001D2E83"/>
    <w:rsid w:val="001D44E8"/>
    <w:rsid w:val="001D5C65"/>
    <w:rsid w:val="001D6062"/>
    <w:rsid w:val="001D6F70"/>
    <w:rsid w:val="001D7394"/>
    <w:rsid w:val="001D787D"/>
    <w:rsid w:val="001E007C"/>
    <w:rsid w:val="001E2B3E"/>
    <w:rsid w:val="001E2D7C"/>
    <w:rsid w:val="001E3832"/>
    <w:rsid w:val="001E65BC"/>
    <w:rsid w:val="001E66BE"/>
    <w:rsid w:val="001F1415"/>
    <w:rsid w:val="001F28DB"/>
    <w:rsid w:val="001F2D9C"/>
    <w:rsid w:val="001F36BB"/>
    <w:rsid w:val="001F3E3F"/>
    <w:rsid w:val="001F4A86"/>
    <w:rsid w:val="001F56CD"/>
    <w:rsid w:val="001F57C6"/>
    <w:rsid w:val="001F5A70"/>
    <w:rsid w:val="001F6DC2"/>
    <w:rsid w:val="00200456"/>
    <w:rsid w:val="00200C95"/>
    <w:rsid w:val="002016CE"/>
    <w:rsid w:val="00201D98"/>
    <w:rsid w:val="002023DE"/>
    <w:rsid w:val="002057E3"/>
    <w:rsid w:val="0020614D"/>
    <w:rsid w:val="00207233"/>
    <w:rsid w:val="0020753E"/>
    <w:rsid w:val="00210952"/>
    <w:rsid w:val="00210D39"/>
    <w:rsid w:val="0021205E"/>
    <w:rsid w:val="00212361"/>
    <w:rsid w:val="00212E53"/>
    <w:rsid w:val="002143C5"/>
    <w:rsid w:val="00214CBC"/>
    <w:rsid w:val="00216EA3"/>
    <w:rsid w:val="002211A0"/>
    <w:rsid w:val="0022182B"/>
    <w:rsid w:val="002228FB"/>
    <w:rsid w:val="00223199"/>
    <w:rsid w:val="00224424"/>
    <w:rsid w:val="00224A92"/>
    <w:rsid w:val="00225C5F"/>
    <w:rsid w:val="00226B20"/>
    <w:rsid w:val="002275CC"/>
    <w:rsid w:val="002306F9"/>
    <w:rsid w:val="00232F51"/>
    <w:rsid w:val="002334E1"/>
    <w:rsid w:val="0023357C"/>
    <w:rsid w:val="0023423F"/>
    <w:rsid w:val="0023669A"/>
    <w:rsid w:val="0023672C"/>
    <w:rsid w:val="002370E4"/>
    <w:rsid w:val="002375A5"/>
    <w:rsid w:val="00240324"/>
    <w:rsid w:val="00242DF5"/>
    <w:rsid w:val="002432B3"/>
    <w:rsid w:val="00244F72"/>
    <w:rsid w:val="00245F5E"/>
    <w:rsid w:val="00247D22"/>
    <w:rsid w:val="002505A6"/>
    <w:rsid w:val="00250FED"/>
    <w:rsid w:val="002517C8"/>
    <w:rsid w:val="00252056"/>
    <w:rsid w:val="00253085"/>
    <w:rsid w:val="00254225"/>
    <w:rsid w:val="0025509C"/>
    <w:rsid w:val="002563F1"/>
    <w:rsid w:val="002571B4"/>
    <w:rsid w:val="002607FE"/>
    <w:rsid w:val="00261C0B"/>
    <w:rsid w:val="0026305D"/>
    <w:rsid w:val="00263304"/>
    <w:rsid w:val="0026387B"/>
    <w:rsid w:val="00265881"/>
    <w:rsid w:val="00265905"/>
    <w:rsid w:val="00266793"/>
    <w:rsid w:val="00267B10"/>
    <w:rsid w:val="0027082E"/>
    <w:rsid w:val="00270E0E"/>
    <w:rsid w:val="002714BF"/>
    <w:rsid w:val="0027278B"/>
    <w:rsid w:val="00273339"/>
    <w:rsid w:val="002740C4"/>
    <w:rsid w:val="00274CD2"/>
    <w:rsid w:val="00275E13"/>
    <w:rsid w:val="00275E6B"/>
    <w:rsid w:val="0027605B"/>
    <w:rsid w:val="0027607B"/>
    <w:rsid w:val="0027663B"/>
    <w:rsid w:val="00277149"/>
    <w:rsid w:val="00280B4C"/>
    <w:rsid w:val="002822C9"/>
    <w:rsid w:val="00283F0F"/>
    <w:rsid w:val="00284491"/>
    <w:rsid w:val="00284C56"/>
    <w:rsid w:val="00285318"/>
    <w:rsid w:val="00285DD3"/>
    <w:rsid w:val="00286B51"/>
    <w:rsid w:val="00287012"/>
    <w:rsid w:val="002916F0"/>
    <w:rsid w:val="00291BBB"/>
    <w:rsid w:val="00291F8B"/>
    <w:rsid w:val="00294DB0"/>
    <w:rsid w:val="002973C4"/>
    <w:rsid w:val="00297B5A"/>
    <w:rsid w:val="00297D63"/>
    <w:rsid w:val="002A46D2"/>
    <w:rsid w:val="002A6856"/>
    <w:rsid w:val="002B0CC2"/>
    <w:rsid w:val="002B1379"/>
    <w:rsid w:val="002B216D"/>
    <w:rsid w:val="002B32D1"/>
    <w:rsid w:val="002B40EE"/>
    <w:rsid w:val="002B5A16"/>
    <w:rsid w:val="002B6746"/>
    <w:rsid w:val="002B7114"/>
    <w:rsid w:val="002C02EE"/>
    <w:rsid w:val="002C09C1"/>
    <w:rsid w:val="002C0A74"/>
    <w:rsid w:val="002C278D"/>
    <w:rsid w:val="002C2A8D"/>
    <w:rsid w:val="002C365C"/>
    <w:rsid w:val="002C3ACA"/>
    <w:rsid w:val="002C4018"/>
    <w:rsid w:val="002C4D11"/>
    <w:rsid w:val="002C50BD"/>
    <w:rsid w:val="002C6212"/>
    <w:rsid w:val="002D0754"/>
    <w:rsid w:val="002D1755"/>
    <w:rsid w:val="002D25D4"/>
    <w:rsid w:val="002D2E6D"/>
    <w:rsid w:val="002D318C"/>
    <w:rsid w:val="002D357B"/>
    <w:rsid w:val="002D44CD"/>
    <w:rsid w:val="002D4931"/>
    <w:rsid w:val="002D701B"/>
    <w:rsid w:val="002E0B03"/>
    <w:rsid w:val="002E2381"/>
    <w:rsid w:val="002E2E5E"/>
    <w:rsid w:val="002E42CF"/>
    <w:rsid w:val="002E499B"/>
    <w:rsid w:val="002E63C7"/>
    <w:rsid w:val="002E6DF8"/>
    <w:rsid w:val="002E70DB"/>
    <w:rsid w:val="002E7480"/>
    <w:rsid w:val="002F38A5"/>
    <w:rsid w:val="002F6B54"/>
    <w:rsid w:val="0030010C"/>
    <w:rsid w:val="00302326"/>
    <w:rsid w:val="0030350C"/>
    <w:rsid w:val="003037D5"/>
    <w:rsid w:val="00303FC7"/>
    <w:rsid w:val="003041A4"/>
    <w:rsid w:val="003059F3"/>
    <w:rsid w:val="00305C35"/>
    <w:rsid w:val="003101DF"/>
    <w:rsid w:val="00311717"/>
    <w:rsid w:val="00311B8F"/>
    <w:rsid w:val="00312054"/>
    <w:rsid w:val="00312431"/>
    <w:rsid w:val="0031498F"/>
    <w:rsid w:val="003209F2"/>
    <w:rsid w:val="00325395"/>
    <w:rsid w:val="0032605B"/>
    <w:rsid w:val="003267B7"/>
    <w:rsid w:val="00326E36"/>
    <w:rsid w:val="00327621"/>
    <w:rsid w:val="00331CA3"/>
    <w:rsid w:val="00334DEF"/>
    <w:rsid w:val="0033639D"/>
    <w:rsid w:val="00336431"/>
    <w:rsid w:val="00337D3D"/>
    <w:rsid w:val="00341C5C"/>
    <w:rsid w:val="00343894"/>
    <w:rsid w:val="00344062"/>
    <w:rsid w:val="0034416F"/>
    <w:rsid w:val="0034564E"/>
    <w:rsid w:val="0034566A"/>
    <w:rsid w:val="00345723"/>
    <w:rsid w:val="00346467"/>
    <w:rsid w:val="00346DAA"/>
    <w:rsid w:val="00347297"/>
    <w:rsid w:val="003500EC"/>
    <w:rsid w:val="00350993"/>
    <w:rsid w:val="00351A10"/>
    <w:rsid w:val="00351F31"/>
    <w:rsid w:val="00352E17"/>
    <w:rsid w:val="003534A8"/>
    <w:rsid w:val="0035350E"/>
    <w:rsid w:val="003535A6"/>
    <w:rsid w:val="0035688E"/>
    <w:rsid w:val="003578F9"/>
    <w:rsid w:val="003614A1"/>
    <w:rsid w:val="00363BB6"/>
    <w:rsid w:val="003704AA"/>
    <w:rsid w:val="00371653"/>
    <w:rsid w:val="00372BE7"/>
    <w:rsid w:val="00374573"/>
    <w:rsid w:val="00374AB1"/>
    <w:rsid w:val="00374ACE"/>
    <w:rsid w:val="0037567D"/>
    <w:rsid w:val="00377C05"/>
    <w:rsid w:val="003806DF"/>
    <w:rsid w:val="003808BF"/>
    <w:rsid w:val="00382026"/>
    <w:rsid w:val="00382668"/>
    <w:rsid w:val="00382B68"/>
    <w:rsid w:val="0038328F"/>
    <w:rsid w:val="00384A4A"/>
    <w:rsid w:val="00386BDF"/>
    <w:rsid w:val="00387134"/>
    <w:rsid w:val="00387CF6"/>
    <w:rsid w:val="00390EC1"/>
    <w:rsid w:val="0039174E"/>
    <w:rsid w:val="00392A1C"/>
    <w:rsid w:val="00392C16"/>
    <w:rsid w:val="0039327C"/>
    <w:rsid w:val="00393AC5"/>
    <w:rsid w:val="00396532"/>
    <w:rsid w:val="00397D40"/>
    <w:rsid w:val="003A21E6"/>
    <w:rsid w:val="003A275A"/>
    <w:rsid w:val="003A3F19"/>
    <w:rsid w:val="003A4B79"/>
    <w:rsid w:val="003A71A5"/>
    <w:rsid w:val="003A72C4"/>
    <w:rsid w:val="003A7DFD"/>
    <w:rsid w:val="003B0467"/>
    <w:rsid w:val="003B06CC"/>
    <w:rsid w:val="003B0D0E"/>
    <w:rsid w:val="003B101E"/>
    <w:rsid w:val="003B161D"/>
    <w:rsid w:val="003B2005"/>
    <w:rsid w:val="003B2C8E"/>
    <w:rsid w:val="003B3C37"/>
    <w:rsid w:val="003B3F1B"/>
    <w:rsid w:val="003B4A4C"/>
    <w:rsid w:val="003B4F8F"/>
    <w:rsid w:val="003B534F"/>
    <w:rsid w:val="003B6627"/>
    <w:rsid w:val="003B7379"/>
    <w:rsid w:val="003B7547"/>
    <w:rsid w:val="003B779E"/>
    <w:rsid w:val="003B7C50"/>
    <w:rsid w:val="003C02D9"/>
    <w:rsid w:val="003C0596"/>
    <w:rsid w:val="003C5902"/>
    <w:rsid w:val="003C5E6C"/>
    <w:rsid w:val="003C68A3"/>
    <w:rsid w:val="003C6D7E"/>
    <w:rsid w:val="003D0113"/>
    <w:rsid w:val="003D079A"/>
    <w:rsid w:val="003D0877"/>
    <w:rsid w:val="003D0D99"/>
    <w:rsid w:val="003D15D4"/>
    <w:rsid w:val="003D2279"/>
    <w:rsid w:val="003D253F"/>
    <w:rsid w:val="003D2821"/>
    <w:rsid w:val="003D4150"/>
    <w:rsid w:val="003D478A"/>
    <w:rsid w:val="003D4C38"/>
    <w:rsid w:val="003D5749"/>
    <w:rsid w:val="003D71C1"/>
    <w:rsid w:val="003E03A2"/>
    <w:rsid w:val="003E0B34"/>
    <w:rsid w:val="003E179B"/>
    <w:rsid w:val="003E1ED7"/>
    <w:rsid w:val="003E2532"/>
    <w:rsid w:val="003E3E51"/>
    <w:rsid w:val="003E40DC"/>
    <w:rsid w:val="003E568D"/>
    <w:rsid w:val="003E6123"/>
    <w:rsid w:val="003E7243"/>
    <w:rsid w:val="003E7AAB"/>
    <w:rsid w:val="003E7CC4"/>
    <w:rsid w:val="003F010B"/>
    <w:rsid w:val="003F3AF6"/>
    <w:rsid w:val="003F3CF8"/>
    <w:rsid w:val="003F4F82"/>
    <w:rsid w:val="003F5BB7"/>
    <w:rsid w:val="003F73DC"/>
    <w:rsid w:val="003F7969"/>
    <w:rsid w:val="00400648"/>
    <w:rsid w:val="00402DC2"/>
    <w:rsid w:val="00403884"/>
    <w:rsid w:val="00404C89"/>
    <w:rsid w:val="00406906"/>
    <w:rsid w:val="00407067"/>
    <w:rsid w:val="00407302"/>
    <w:rsid w:val="00410777"/>
    <w:rsid w:val="004107AB"/>
    <w:rsid w:val="00411CAD"/>
    <w:rsid w:val="0041359D"/>
    <w:rsid w:val="004147AA"/>
    <w:rsid w:val="00414997"/>
    <w:rsid w:val="00416924"/>
    <w:rsid w:val="0042181D"/>
    <w:rsid w:val="00421F40"/>
    <w:rsid w:val="00423061"/>
    <w:rsid w:val="00425618"/>
    <w:rsid w:val="00427610"/>
    <w:rsid w:val="00427ED6"/>
    <w:rsid w:val="00430511"/>
    <w:rsid w:val="004307F6"/>
    <w:rsid w:val="00430885"/>
    <w:rsid w:val="00430A6B"/>
    <w:rsid w:val="00431D09"/>
    <w:rsid w:val="00431D33"/>
    <w:rsid w:val="004321C7"/>
    <w:rsid w:val="00432468"/>
    <w:rsid w:val="004324B7"/>
    <w:rsid w:val="00432966"/>
    <w:rsid w:val="00432DE4"/>
    <w:rsid w:val="004330BF"/>
    <w:rsid w:val="00433FDB"/>
    <w:rsid w:val="00434095"/>
    <w:rsid w:val="00435996"/>
    <w:rsid w:val="00437410"/>
    <w:rsid w:val="00437E95"/>
    <w:rsid w:val="00443753"/>
    <w:rsid w:val="00446748"/>
    <w:rsid w:val="0045171F"/>
    <w:rsid w:val="00451E66"/>
    <w:rsid w:val="004520C1"/>
    <w:rsid w:val="0045214C"/>
    <w:rsid w:val="00452599"/>
    <w:rsid w:val="004528A4"/>
    <w:rsid w:val="00453F82"/>
    <w:rsid w:val="00455621"/>
    <w:rsid w:val="00455C99"/>
    <w:rsid w:val="00456BBD"/>
    <w:rsid w:val="00457846"/>
    <w:rsid w:val="004610A8"/>
    <w:rsid w:val="00461428"/>
    <w:rsid w:val="00461613"/>
    <w:rsid w:val="0046324A"/>
    <w:rsid w:val="004634AD"/>
    <w:rsid w:val="0046476D"/>
    <w:rsid w:val="004655E6"/>
    <w:rsid w:val="00465B0C"/>
    <w:rsid w:val="00467DC9"/>
    <w:rsid w:val="00471F27"/>
    <w:rsid w:val="00473C5E"/>
    <w:rsid w:val="0047486A"/>
    <w:rsid w:val="00474B47"/>
    <w:rsid w:val="00475C6C"/>
    <w:rsid w:val="00476BFC"/>
    <w:rsid w:val="00477522"/>
    <w:rsid w:val="0047793B"/>
    <w:rsid w:val="00477D6A"/>
    <w:rsid w:val="004813E3"/>
    <w:rsid w:val="0048146A"/>
    <w:rsid w:val="0048406B"/>
    <w:rsid w:val="00484816"/>
    <w:rsid w:val="00485226"/>
    <w:rsid w:val="0048563D"/>
    <w:rsid w:val="00487975"/>
    <w:rsid w:val="0049198B"/>
    <w:rsid w:val="004923BF"/>
    <w:rsid w:val="00493127"/>
    <w:rsid w:val="004932B7"/>
    <w:rsid w:val="00493AA8"/>
    <w:rsid w:val="004956BC"/>
    <w:rsid w:val="004957CC"/>
    <w:rsid w:val="004A0195"/>
    <w:rsid w:val="004A0686"/>
    <w:rsid w:val="004A09D8"/>
    <w:rsid w:val="004A0A9A"/>
    <w:rsid w:val="004A0FCA"/>
    <w:rsid w:val="004A1812"/>
    <w:rsid w:val="004A1F9A"/>
    <w:rsid w:val="004A4103"/>
    <w:rsid w:val="004A543B"/>
    <w:rsid w:val="004A5799"/>
    <w:rsid w:val="004A6539"/>
    <w:rsid w:val="004A6620"/>
    <w:rsid w:val="004A6C4B"/>
    <w:rsid w:val="004A6D51"/>
    <w:rsid w:val="004A7164"/>
    <w:rsid w:val="004A76E1"/>
    <w:rsid w:val="004B0E08"/>
    <w:rsid w:val="004B109F"/>
    <w:rsid w:val="004B1397"/>
    <w:rsid w:val="004B207E"/>
    <w:rsid w:val="004B2576"/>
    <w:rsid w:val="004B2BBD"/>
    <w:rsid w:val="004B3321"/>
    <w:rsid w:val="004B3367"/>
    <w:rsid w:val="004B3D6D"/>
    <w:rsid w:val="004B4C0D"/>
    <w:rsid w:val="004B6A4E"/>
    <w:rsid w:val="004C0F37"/>
    <w:rsid w:val="004C1984"/>
    <w:rsid w:val="004C3663"/>
    <w:rsid w:val="004C474D"/>
    <w:rsid w:val="004C4AC7"/>
    <w:rsid w:val="004C510F"/>
    <w:rsid w:val="004C6EFC"/>
    <w:rsid w:val="004C7AA4"/>
    <w:rsid w:val="004D11A7"/>
    <w:rsid w:val="004D1299"/>
    <w:rsid w:val="004D14EF"/>
    <w:rsid w:val="004D1DB3"/>
    <w:rsid w:val="004D225B"/>
    <w:rsid w:val="004D3C25"/>
    <w:rsid w:val="004D446E"/>
    <w:rsid w:val="004D494A"/>
    <w:rsid w:val="004D4F0F"/>
    <w:rsid w:val="004E12A2"/>
    <w:rsid w:val="004E213A"/>
    <w:rsid w:val="004E21B8"/>
    <w:rsid w:val="004E29B7"/>
    <w:rsid w:val="004E4E32"/>
    <w:rsid w:val="004E5599"/>
    <w:rsid w:val="004E71AC"/>
    <w:rsid w:val="004E789B"/>
    <w:rsid w:val="004F040D"/>
    <w:rsid w:val="004F0D65"/>
    <w:rsid w:val="004F227D"/>
    <w:rsid w:val="004F2804"/>
    <w:rsid w:val="004F32CE"/>
    <w:rsid w:val="004F33B0"/>
    <w:rsid w:val="004F3DB1"/>
    <w:rsid w:val="004F483A"/>
    <w:rsid w:val="004F55EA"/>
    <w:rsid w:val="004F7BD0"/>
    <w:rsid w:val="004F7E69"/>
    <w:rsid w:val="005000BF"/>
    <w:rsid w:val="00500F08"/>
    <w:rsid w:val="005020D4"/>
    <w:rsid w:val="00502E17"/>
    <w:rsid w:val="005034A1"/>
    <w:rsid w:val="00504221"/>
    <w:rsid w:val="005046BE"/>
    <w:rsid w:val="0050483B"/>
    <w:rsid w:val="00505F38"/>
    <w:rsid w:val="00507D2E"/>
    <w:rsid w:val="00507E88"/>
    <w:rsid w:val="0051055E"/>
    <w:rsid w:val="00510B11"/>
    <w:rsid w:val="00510DB6"/>
    <w:rsid w:val="00511AF2"/>
    <w:rsid w:val="00511B11"/>
    <w:rsid w:val="00511F67"/>
    <w:rsid w:val="00512C9D"/>
    <w:rsid w:val="00513289"/>
    <w:rsid w:val="005134FF"/>
    <w:rsid w:val="005150A5"/>
    <w:rsid w:val="0051754B"/>
    <w:rsid w:val="00520828"/>
    <w:rsid w:val="00521721"/>
    <w:rsid w:val="00522E22"/>
    <w:rsid w:val="00524B5B"/>
    <w:rsid w:val="0052736D"/>
    <w:rsid w:val="005275ED"/>
    <w:rsid w:val="005315C0"/>
    <w:rsid w:val="00531F01"/>
    <w:rsid w:val="0053376C"/>
    <w:rsid w:val="005338B0"/>
    <w:rsid w:val="00533DB0"/>
    <w:rsid w:val="00533E63"/>
    <w:rsid w:val="00534B25"/>
    <w:rsid w:val="0053526F"/>
    <w:rsid w:val="0053589A"/>
    <w:rsid w:val="00535D58"/>
    <w:rsid w:val="00536AC8"/>
    <w:rsid w:val="00537027"/>
    <w:rsid w:val="00541D9F"/>
    <w:rsid w:val="005423D8"/>
    <w:rsid w:val="00542657"/>
    <w:rsid w:val="00543B05"/>
    <w:rsid w:val="005447BC"/>
    <w:rsid w:val="0054501F"/>
    <w:rsid w:val="005456B3"/>
    <w:rsid w:val="00546306"/>
    <w:rsid w:val="005507D7"/>
    <w:rsid w:val="00551B08"/>
    <w:rsid w:val="00551FC4"/>
    <w:rsid w:val="00552549"/>
    <w:rsid w:val="00552749"/>
    <w:rsid w:val="0055442D"/>
    <w:rsid w:val="005566A6"/>
    <w:rsid w:val="005654F8"/>
    <w:rsid w:val="00565BD9"/>
    <w:rsid w:val="00565EB6"/>
    <w:rsid w:val="0057112E"/>
    <w:rsid w:val="00571B05"/>
    <w:rsid w:val="0057272E"/>
    <w:rsid w:val="0057298F"/>
    <w:rsid w:val="00573BC7"/>
    <w:rsid w:val="00573D04"/>
    <w:rsid w:val="00574312"/>
    <w:rsid w:val="005753B8"/>
    <w:rsid w:val="005772B1"/>
    <w:rsid w:val="0057734C"/>
    <w:rsid w:val="00580E4D"/>
    <w:rsid w:val="00581267"/>
    <w:rsid w:val="005816AB"/>
    <w:rsid w:val="005825B0"/>
    <w:rsid w:val="00582871"/>
    <w:rsid w:val="00582F5E"/>
    <w:rsid w:val="00583C6A"/>
    <w:rsid w:val="00584534"/>
    <w:rsid w:val="00584AAE"/>
    <w:rsid w:val="00585F0B"/>
    <w:rsid w:val="00586DAE"/>
    <w:rsid w:val="00587985"/>
    <w:rsid w:val="00591029"/>
    <w:rsid w:val="005913A9"/>
    <w:rsid w:val="0059177C"/>
    <w:rsid w:val="00592171"/>
    <w:rsid w:val="00594FB7"/>
    <w:rsid w:val="00595752"/>
    <w:rsid w:val="005957DC"/>
    <w:rsid w:val="005973F4"/>
    <w:rsid w:val="00597421"/>
    <w:rsid w:val="005A5942"/>
    <w:rsid w:val="005A5BB7"/>
    <w:rsid w:val="005A6583"/>
    <w:rsid w:val="005A6ACF"/>
    <w:rsid w:val="005B3C46"/>
    <w:rsid w:val="005B45E8"/>
    <w:rsid w:val="005B4904"/>
    <w:rsid w:val="005B5FF8"/>
    <w:rsid w:val="005B6A13"/>
    <w:rsid w:val="005C04B9"/>
    <w:rsid w:val="005C228E"/>
    <w:rsid w:val="005C24E9"/>
    <w:rsid w:val="005C2836"/>
    <w:rsid w:val="005C2A4B"/>
    <w:rsid w:val="005C2ABF"/>
    <w:rsid w:val="005C4A3B"/>
    <w:rsid w:val="005C62CE"/>
    <w:rsid w:val="005C6725"/>
    <w:rsid w:val="005C70D7"/>
    <w:rsid w:val="005C75A7"/>
    <w:rsid w:val="005C7955"/>
    <w:rsid w:val="005D0074"/>
    <w:rsid w:val="005D2973"/>
    <w:rsid w:val="005D3DF3"/>
    <w:rsid w:val="005D5164"/>
    <w:rsid w:val="005D5828"/>
    <w:rsid w:val="005D6313"/>
    <w:rsid w:val="005D66AE"/>
    <w:rsid w:val="005E1000"/>
    <w:rsid w:val="005E124A"/>
    <w:rsid w:val="005E16EA"/>
    <w:rsid w:val="005E5CA9"/>
    <w:rsid w:val="005E5E5D"/>
    <w:rsid w:val="005E6C58"/>
    <w:rsid w:val="005E6F52"/>
    <w:rsid w:val="005E7016"/>
    <w:rsid w:val="005E75AE"/>
    <w:rsid w:val="005E7835"/>
    <w:rsid w:val="005F0BEF"/>
    <w:rsid w:val="005F1240"/>
    <w:rsid w:val="005F13B3"/>
    <w:rsid w:val="005F1E66"/>
    <w:rsid w:val="005F2025"/>
    <w:rsid w:val="005F2956"/>
    <w:rsid w:val="005F4011"/>
    <w:rsid w:val="005F40BC"/>
    <w:rsid w:val="005F4854"/>
    <w:rsid w:val="005F4988"/>
    <w:rsid w:val="005F59E4"/>
    <w:rsid w:val="005F5A52"/>
    <w:rsid w:val="005F5E67"/>
    <w:rsid w:val="005F6507"/>
    <w:rsid w:val="005F7309"/>
    <w:rsid w:val="005F76F5"/>
    <w:rsid w:val="00601DAD"/>
    <w:rsid w:val="006033AA"/>
    <w:rsid w:val="00603DBF"/>
    <w:rsid w:val="006046CD"/>
    <w:rsid w:val="00604FA1"/>
    <w:rsid w:val="006067A1"/>
    <w:rsid w:val="0060690C"/>
    <w:rsid w:val="0060705D"/>
    <w:rsid w:val="006079ED"/>
    <w:rsid w:val="00607A50"/>
    <w:rsid w:val="00610093"/>
    <w:rsid w:val="00610213"/>
    <w:rsid w:val="00610E48"/>
    <w:rsid w:val="00613005"/>
    <w:rsid w:val="00614249"/>
    <w:rsid w:val="00614661"/>
    <w:rsid w:val="00616149"/>
    <w:rsid w:val="00617620"/>
    <w:rsid w:val="0062213E"/>
    <w:rsid w:val="0062217E"/>
    <w:rsid w:val="0062478A"/>
    <w:rsid w:val="00625A1D"/>
    <w:rsid w:val="00625AD1"/>
    <w:rsid w:val="00625D57"/>
    <w:rsid w:val="00626393"/>
    <w:rsid w:val="0062687D"/>
    <w:rsid w:val="006269A1"/>
    <w:rsid w:val="00627475"/>
    <w:rsid w:val="0063187D"/>
    <w:rsid w:val="00632A91"/>
    <w:rsid w:val="00633066"/>
    <w:rsid w:val="00641C7B"/>
    <w:rsid w:val="00642156"/>
    <w:rsid w:val="00643EE7"/>
    <w:rsid w:val="006449CE"/>
    <w:rsid w:val="00645E24"/>
    <w:rsid w:val="00646C76"/>
    <w:rsid w:val="00652066"/>
    <w:rsid w:val="00652B5E"/>
    <w:rsid w:val="00653092"/>
    <w:rsid w:val="0065328B"/>
    <w:rsid w:val="006556D9"/>
    <w:rsid w:val="00655F51"/>
    <w:rsid w:val="0065727D"/>
    <w:rsid w:val="00657BCF"/>
    <w:rsid w:val="00657FDB"/>
    <w:rsid w:val="00660834"/>
    <w:rsid w:val="00660D48"/>
    <w:rsid w:val="00662F91"/>
    <w:rsid w:val="00663A69"/>
    <w:rsid w:val="00663F06"/>
    <w:rsid w:val="00665FDC"/>
    <w:rsid w:val="00666912"/>
    <w:rsid w:val="00666E46"/>
    <w:rsid w:val="00666F10"/>
    <w:rsid w:val="00670A6A"/>
    <w:rsid w:val="00671FA5"/>
    <w:rsid w:val="00673005"/>
    <w:rsid w:val="00674CCE"/>
    <w:rsid w:val="00676085"/>
    <w:rsid w:val="00680159"/>
    <w:rsid w:val="00680BD7"/>
    <w:rsid w:val="00680C52"/>
    <w:rsid w:val="00683130"/>
    <w:rsid w:val="00684FBD"/>
    <w:rsid w:val="00687173"/>
    <w:rsid w:val="0069199B"/>
    <w:rsid w:val="00692CB6"/>
    <w:rsid w:val="00693D58"/>
    <w:rsid w:val="00694C95"/>
    <w:rsid w:val="00696517"/>
    <w:rsid w:val="00697287"/>
    <w:rsid w:val="006A29EE"/>
    <w:rsid w:val="006A30E3"/>
    <w:rsid w:val="006A4DBA"/>
    <w:rsid w:val="006A5CE1"/>
    <w:rsid w:val="006A6EFD"/>
    <w:rsid w:val="006A787F"/>
    <w:rsid w:val="006A7A24"/>
    <w:rsid w:val="006B0287"/>
    <w:rsid w:val="006B16B3"/>
    <w:rsid w:val="006B20C8"/>
    <w:rsid w:val="006B23D2"/>
    <w:rsid w:val="006B250F"/>
    <w:rsid w:val="006B2898"/>
    <w:rsid w:val="006B3208"/>
    <w:rsid w:val="006B4238"/>
    <w:rsid w:val="006B43DD"/>
    <w:rsid w:val="006B51EE"/>
    <w:rsid w:val="006B58B9"/>
    <w:rsid w:val="006B5902"/>
    <w:rsid w:val="006B60DF"/>
    <w:rsid w:val="006C07F6"/>
    <w:rsid w:val="006C0DF4"/>
    <w:rsid w:val="006C2817"/>
    <w:rsid w:val="006C3F01"/>
    <w:rsid w:val="006C474E"/>
    <w:rsid w:val="006C5467"/>
    <w:rsid w:val="006C6514"/>
    <w:rsid w:val="006C70CD"/>
    <w:rsid w:val="006C70CF"/>
    <w:rsid w:val="006C7E54"/>
    <w:rsid w:val="006D0362"/>
    <w:rsid w:val="006D0492"/>
    <w:rsid w:val="006D11D1"/>
    <w:rsid w:val="006D20E5"/>
    <w:rsid w:val="006D2944"/>
    <w:rsid w:val="006D2C76"/>
    <w:rsid w:val="006D43A6"/>
    <w:rsid w:val="006D43C1"/>
    <w:rsid w:val="006D5742"/>
    <w:rsid w:val="006D60A8"/>
    <w:rsid w:val="006E03BF"/>
    <w:rsid w:val="006E16B7"/>
    <w:rsid w:val="006E3043"/>
    <w:rsid w:val="006E35FE"/>
    <w:rsid w:val="006E3CF7"/>
    <w:rsid w:val="006E5119"/>
    <w:rsid w:val="006E6913"/>
    <w:rsid w:val="006E7BEE"/>
    <w:rsid w:val="006F0C9F"/>
    <w:rsid w:val="006F1C59"/>
    <w:rsid w:val="006F2567"/>
    <w:rsid w:val="006F304E"/>
    <w:rsid w:val="006F403A"/>
    <w:rsid w:val="006F42BA"/>
    <w:rsid w:val="006F4639"/>
    <w:rsid w:val="006F5901"/>
    <w:rsid w:val="006F6169"/>
    <w:rsid w:val="00700192"/>
    <w:rsid w:val="007009DD"/>
    <w:rsid w:val="007045EC"/>
    <w:rsid w:val="00705FE7"/>
    <w:rsid w:val="00706D7C"/>
    <w:rsid w:val="00707FD5"/>
    <w:rsid w:val="00710036"/>
    <w:rsid w:val="007125B7"/>
    <w:rsid w:val="0071291E"/>
    <w:rsid w:val="00712E4A"/>
    <w:rsid w:val="00713104"/>
    <w:rsid w:val="007132D5"/>
    <w:rsid w:val="00716959"/>
    <w:rsid w:val="00716D8D"/>
    <w:rsid w:val="007209D4"/>
    <w:rsid w:val="00721281"/>
    <w:rsid w:val="00722187"/>
    <w:rsid w:val="00722FDA"/>
    <w:rsid w:val="00723143"/>
    <w:rsid w:val="0072450B"/>
    <w:rsid w:val="0072588C"/>
    <w:rsid w:val="00725A9E"/>
    <w:rsid w:val="0072605E"/>
    <w:rsid w:val="007268EE"/>
    <w:rsid w:val="00726A71"/>
    <w:rsid w:val="007277C2"/>
    <w:rsid w:val="007305E6"/>
    <w:rsid w:val="00730CA8"/>
    <w:rsid w:val="007315E7"/>
    <w:rsid w:val="00733D82"/>
    <w:rsid w:val="00735F63"/>
    <w:rsid w:val="0073604B"/>
    <w:rsid w:val="00736D1C"/>
    <w:rsid w:val="007405D3"/>
    <w:rsid w:val="0074159F"/>
    <w:rsid w:val="00741932"/>
    <w:rsid w:val="00742201"/>
    <w:rsid w:val="00743844"/>
    <w:rsid w:val="00744466"/>
    <w:rsid w:val="0074569A"/>
    <w:rsid w:val="00745BBB"/>
    <w:rsid w:val="0074642A"/>
    <w:rsid w:val="007475DF"/>
    <w:rsid w:val="0075015A"/>
    <w:rsid w:val="00750691"/>
    <w:rsid w:val="007508A8"/>
    <w:rsid w:val="007527AF"/>
    <w:rsid w:val="007535D5"/>
    <w:rsid w:val="00753D2B"/>
    <w:rsid w:val="00754464"/>
    <w:rsid w:val="007544F9"/>
    <w:rsid w:val="00754872"/>
    <w:rsid w:val="0075525F"/>
    <w:rsid w:val="00755DD9"/>
    <w:rsid w:val="00755F44"/>
    <w:rsid w:val="007570A9"/>
    <w:rsid w:val="0075726F"/>
    <w:rsid w:val="00757985"/>
    <w:rsid w:val="00760387"/>
    <w:rsid w:val="00760B1A"/>
    <w:rsid w:val="00762C5F"/>
    <w:rsid w:val="007633B2"/>
    <w:rsid w:val="00764BC6"/>
    <w:rsid w:val="00764BCF"/>
    <w:rsid w:val="00764F86"/>
    <w:rsid w:val="007703AE"/>
    <w:rsid w:val="00770CFF"/>
    <w:rsid w:val="00770E3A"/>
    <w:rsid w:val="007722AC"/>
    <w:rsid w:val="00772BDA"/>
    <w:rsid w:val="007730EB"/>
    <w:rsid w:val="007739A7"/>
    <w:rsid w:val="00774D3E"/>
    <w:rsid w:val="00775BCB"/>
    <w:rsid w:val="00775FE3"/>
    <w:rsid w:val="00776B39"/>
    <w:rsid w:val="00777273"/>
    <w:rsid w:val="0077742F"/>
    <w:rsid w:val="0077774F"/>
    <w:rsid w:val="007801B4"/>
    <w:rsid w:val="007807BE"/>
    <w:rsid w:val="007812F2"/>
    <w:rsid w:val="00783809"/>
    <w:rsid w:val="00784F36"/>
    <w:rsid w:val="00785446"/>
    <w:rsid w:val="007855C8"/>
    <w:rsid w:val="007859F2"/>
    <w:rsid w:val="007868ED"/>
    <w:rsid w:val="007868FA"/>
    <w:rsid w:val="00790D96"/>
    <w:rsid w:val="00791228"/>
    <w:rsid w:val="00793D4B"/>
    <w:rsid w:val="0079460A"/>
    <w:rsid w:val="00794667"/>
    <w:rsid w:val="00795620"/>
    <w:rsid w:val="007957F5"/>
    <w:rsid w:val="007960AC"/>
    <w:rsid w:val="00796962"/>
    <w:rsid w:val="00796B1F"/>
    <w:rsid w:val="007A14B6"/>
    <w:rsid w:val="007A1C64"/>
    <w:rsid w:val="007A2C97"/>
    <w:rsid w:val="007A37D6"/>
    <w:rsid w:val="007A3AE6"/>
    <w:rsid w:val="007A3F3D"/>
    <w:rsid w:val="007A702C"/>
    <w:rsid w:val="007A70F2"/>
    <w:rsid w:val="007B1904"/>
    <w:rsid w:val="007B20B3"/>
    <w:rsid w:val="007B2E26"/>
    <w:rsid w:val="007B3E2F"/>
    <w:rsid w:val="007B431F"/>
    <w:rsid w:val="007B44C8"/>
    <w:rsid w:val="007B4A78"/>
    <w:rsid w:val="007C0022"/>
    <w:rsid w:val="007C19AD"/>
    <w:rsid w:val="007C1FF2"/>
    <w:rsid w:val="007C423C"/>
    <w:rsid w:val="007C6686"/>
    <w:rsid w:val="007C67C2"/>
    <w:rsid w:val="007C6DFD"/>
    <w:rsid w:val="007C7C1E"/>
    <w:rsid w:val="007C7F83"/>
    <w:rsid w:val="007D09C5"/>
    <w:rsid w:val="007D2A88"/>
    <w:rsid w:val="007D333E"/>
    <w:rsid w:val="007D5BD0"/>
    <w:rsid w:val="007D6569"/>
    <w:rsid w:val="007D687B"/>
    <w:rsid w:val="007E1D41"/>
    <w:rsid w:val="007E22D0"/>
    <w:rsid w:val="007E3896"/>
    <w:rsid w:val="007E4EA0"/>
    <w:rsid w:val="007E5DD1"/>
    <w:rsid w:val="007E632C"/>
    <w:rsid w:val="007E667B"/>
    <w:rsid w:val="007E7C1F"/>
    <w:rsid w:val="007F07F6"/>
    <w:rsid w:val="007F0B31"/>
    <w:rsid w:val="007F123D"/>
    <w:rsid w:val="007F484F"/>
    <w:rsid w:val="007F705F"/>
    <w:rsid w:val="00805C16"/>
    <w:rsid w:val="00811666"/>
    <w:rsid w:val="0081235C"/>
    <w:rsid w:val="00812FC7"/>
    <w:rsid w:val="008131DA"/>
    <w:rsid w:val="00813E9C"/>
    <w:rsid w:val="00814DE3"/>
    <w:rsid w:val="00817474"/>
    <w:rsid w:val="00817627"/>
    <w:rsid w:val="008200D4"/>
    <w:rsid w:val="0082025B"/>
    <w:rsid w:val="0082152C"/>
    <w:rsid w:val="0082238E"/>
    <w:rsid w:val="008225D4"/>
    <w:rsid w:val="0082328B"/>
    <w:rsid w:val="00824260"/>
    <w:rsid w:val="008247C8"/>
    <w:rsid w:val="008255EE"/>
    <w:rsid w:val="008255F3"/>
    <w:rsid w:val="00826E81"/>
    <w:rsid w:val="00826EAE"/>
    <w:rsid w:val="008271CB"/>
    <w:rsid w:val="0082795D"/>
    <w:rsid w:val="00831B70"/>
    <w:rsid w:val="008326A5"/>
    <w:rsid w:val="008330A6"/>
    <w:rsid w:val="008349AE"/>
    <w:rsid w:val="00834EE5"/>
    <w:rsid w:val="00835FC4"/>
    <w:rsid w:val="00836569"/>
    <w:rsid w:val="00840F05"/>
    <w:rsid w:val="00841C9C"/>
    <w:rsid w:val="00842CD5"/>
    <w:rsid w:val="00843944"/>
    <w:rsid w:val="00846361"/>
    <w:rsid w:val="008464EB"/>
    <w:rsid w:val="00846852"/>
    <w:rsid w:val="008472E0"/>
    <w:rsid w:val="00850BC7"/>
    <w:rsid w:val="00851131"/>
    <w:rsid w:val="008517C4"/>
    <w:rsid w:val="00852255"/>
    <w:rsid w:val="00853267"/>
    <w:rsid w:val="0085367D"/>
    <w:rsid w:val="008542B0"/>
    <w:rsid w:val="008545B4"/>
    <w:rsid w:val="00854C0E"/>
    <w:rsid w:val="00855F70"/>
    <w:rsid w:val="0085624F"/>
    <w:rsid w:val="008562F9"/>
    <w:rsid w:val="008577B1"/>
    <w:rsid w:val="00861649"/>
    <w:rsid w:val="00861BA2"/>
    <w:rsid w:val="008620CA"/>
    <w:rsid w:val="00862270"/>
    <w:rsid w:val="00862F58"/>
    <w:rsid w:val="0086391C"/>
    <w:rsid w:val="00864063"/>
    <w:rsid w:val="00864C89"/>
    <w:rsid w:val="00866F82"/>
    <w:rsid w:val="00867C82"/>
    <w:rsid w:val="0087011A"/>
    <w:rsid w:val="00870512"/>
    <w:rsid w:val="008709BE"/>
    <w:rsid w:val="00872696"/>
    <w:rsid w:val="00872C5A"/>
    <w:rsid w:val="00872CEB"/>
    <w:rsid w:val="00872DAF"/>
    <w:rsid w:val="00872EE5"/>
    <w:rsid w:val="008731F0"/>
    <w:rsid w:val="00873B57"/>
    <w:rsid w:val="00873EA4"/>
    <w:rsid w:val="00874095"/>
    <w:rsid w:val="008740F7"/>
    <w:rsid w:val="00874D75"/>
    <w:rsid w:val="00875917"/>
    <w:rsid w:val="00876684"/>
    <w:rsid w:val="00876D94"/>
    <w:rsid w:val="0087703C"/>
    <w:rsid w:val="008770DF"/>
    <w:rsid w:val="008771AA"/>
    <w:rsid w:val="0087784C"/>
    <w:rsid w:val="00880396"/>
    <w:rsid w:val="00880407"/>
    <w:rsid w:val="008811FD"/>
    <w:rsid w:val="00882EA0"/>
    <w:rsid w:val="00883EEA"/>
    <w:rsid w:val="00884D22"/>
    <w:rsid w:val="00884D44"/>
    <w:rsid w:val="00884D64"/>
    <w:rsid w:val="00885299"/>
    <w:rsid w:val="0088699E"/>
    <w:rsid w:val="00886EF1"/>
    <w:rsid w:val="008873B7"/>
    <w:rsid w:val="00887F9C"/>
    <w:rsid w:val="00890AFB"/>
    <w:rsid w:val="008934E9"/>
    <w:rsid w:val="00893760"/>
    <w:rsid w:val="00896602"/>
    <w:rsid w:val="00897339"/>
    <w:rsid w:val="008A1BF3"/>
    <w:rsid w:val="008A2245"/>
    <w:rsid w:val="008A2653"/>
    <w:rsid w:val="008A2762"/>
    <w:rsid w:val="008A2C3D"/>
    <w:rsid w:val="008A2DCD"/>
    <w:rsid w:val="008A3400"/>
    <w:rsid w:val="008A3994"/>
    <w:rsid w:val="008A6F22"/>
    <w:rsid w:val="008A6F62"/>
    <w:rsid w:val="008B1E85"/>
    <w:rsid w:val="008B39D6"/>
    <w:rsid w:val="008B3A0E"/>
    <w:rsid w:val="008B5637"/>
    <w:rsid w:val="008B60D0"/>
    <w:rsid w:val="008B632A"/>
    <w:rsid w:val="008C0BB3"/>
    <w:rsid w:val="008C1ECB"/>
    <w:rsid w:val="008C253C"/>
    <w:rsid w:val="008C3852"/>
    <w:rsid w:val="008C38D4"/>
    <w:rsid w:val="008C52E1"/>
    <w:rsid w:val="008C5739"/>
    <w:rsid w:val="008C659F"/>
    <w:rsid w:val="008C69B4"/>
    <w:rsid w:val="008C6E58"/>
    <w:rsid w:val="008C7556"/>
    <w:rsid w:val="008C7E3A"/>
    <w:rsid w:val="008C7EE3"/>
    <w:rsid w:val="008D002D"/>
    <w:rsid w:val="008D0AB5"/>
    <w:rsid w:val="008D1B10"/>
    <w:rsid w:val="008D5C96"/>
    <w:rsid w:val="008E02AC"/>
    <w:rsid w:val="008E1DF9"/>
    <w:rsid w:val="008E2399"/>
    <w:rsid w:val="008E2FD1"/>
    <w:rsid w:val="008E399B"/>
    <w:rsid w:val="008E4E54"/>
    <w:rsid w:val="008E5CD1"/>
    <w:rsid w:val="008E6CF7"/>
    <w:rsid w:val="008E7BE2"/>
    <w:rsid w:val="008F118C"/>
    <w:rsid w:val="008F2E1F"/>
    <w:rsid w:val="008F417E"/>
    <w:rsid w:val="008F41E5"/>
    <w:rsid w:val="008F58ED"/>
    <w:rsid w:val="008F5AA1"/>
    <w:rsid w:val="008F5E11"/>
    <w:rsid w:val="008F642D"/>
    <w:rsid w:val="008F6537"/>
    <w:rsid w:val="008F699B"/>
    <w:rsid w:val="008F6E20"/>
    <w:rsid w:val="00901549"/>
    <w:rsid w:val="00902CAD"/>
    <w:rsid w:val="00904243"/>
    <w:rsid w:val="00904CE7"/>
    <w:rsid w:val="00905654"/>
    <w:rsid w:val="00905669"/>
    <w:rsid w:val="0090608F"/>
    <w:rsid w:val="00907094"/>
    <w:rsid w:val="00907296"/>
    <w:rsid w:val="0091021A"/>
    <w:rsid w:val="009103D4"/>
    <w:rsid w:val="0091075E"/>
    <w:rsid w:val="00912407"/>
    <w:rsid w:val="00914350"/>
    <w:rsid w:val="009152C3"/>
    <w:rsid w:val="00915E41"/>
    <w:rsid w:val="009164DD"/>
    <w:rsid w:val="00916B38"/>
    <w:rsid w:val="00921CCA"/>
    <w:rsid w:val="00922CE0"/>
    <w:rsid w:val="00922E64"/>
    <w:rsid w:val="00923699"/>
    <w:rsid w:val="00923C88"/>
    <w:rsid w:val="0092443E"/>
    <w:rsid w:val="00924BC6"/>
    <w:rsid w:val="0092514C"/>
    <w:rsid w:val="00927950"/>
    <w:rsid w:val="009279CC"/>
    <w:rsid w:val="00930A85"/>
    <w:rsid w:val="00930EE3"/>
    <w:rsid w:val="009312ED"/>
    <w:rsid w:val="009316EA"/>
    <w:rsid w:val="00931A5C"/>
    <w:rsid w:val="00931B39"/>
    <w:rsid w:val="00932E51"/>
    <w:rsid w:val="0093494A"/>
    <w:rsid w:val="00940A79"/>
    <w:rsid w:val="00942223"/>
    <w:rsid w:val="00944208"/>
    <w:rsid w:val="009524B4"/>
    <w:rsid w:val="0095351F"/>
    <w:rsid w:val="00953767"/>
    <w:rsid w:val="00953B89"/>
    <w:rsid w:val="00953D77"/>
    <w:rsid w:val="00954947"/>
    <w:rsid w:val="00955084"/>
    <w:rsid w:val="0095703C"/>
    <w:rsid w:val="009601B1"/>
    <w:rsid w:val="0096222A"/>
    <w:rsid w:val="009624AE"/>
    <w:rsid w:val="0096388E"/>
    <w:rsid w:val="009638A5"/>
    <w:rsid w:val="00964991"/>
    <w:rsid w:val="00965D38"/>
    <w:rsid w:val="00965E62"/>
    <w:rsid w:val="00966D08"/>
    <w:rsid w:val="00970B2C"/>
    <w:rsid w:val="0097135A"/>
    <w:rsid w:val="00971AE6"/>
    <w:rsid w:val="00972C47"/>
    <w:rsid w:val="009730AF"/>
    <w:rsid w:val="00973311"/>
    <w:rsid w:val="00973522"/>
    <w:rsid w:val="00974C32"/>
    <w:rsid w:val="00974CEF"/>
    <w:rsid w:val="009751BE"/>
    <w:rsid w:val="0097629D"/>
    <w:rsid w:val="00976BB4"/>
    <w:rsid w:val="00976CEA"/>
    <w:rsid w:val="00976FE8"/>
    <w:rsid w:val="009848B8"/>
    <w:rsid w:val="009849E0"/>
    <w:rsid w:val="00986CF0"/>
    <w:rsid w:val="00987220"/>
    <w:rsid w:val="00987A5E"/>
    <w:rsid w:val="00987C45"/>
    <w:rsid w:val="00987F82"/>
    <w:rsid w:val="00990387"/>
    <w:rsid w:val="00990F99"/>
    <w:rsid w:val="00991FEE"/>
    <w:rsid w:val="00992997"/>
    <w:rsid w:val="00992E55"/>
    <w:rsid w:val="00993203"/>
    <w:rsid w:val="00993819"/>
    <w:rsid w:val="00995F43"/>
    <w:rsid w:val="0099615C"/>
    <w:rsid w:val="0099644F"/>
    <w:rsid w:val="009965AC"/>
    <w:rsid w:val="009A078A"/>
    <w:rsid w:val="009A18CB"/>
    <w:rsid w:val="009A3517"/>
    <w:rsid w:val="009A5E39"/>
    <w:rsid w:val="009A7082"/>
    <w:rsid w:val="009A7BAE"/>
    <w:rsid w:val="009B1122"/>
    <w:rsid w:val="009B1422"/>
    <w:rsid w:val="009B1BDA"/>
    <w:rsid w:val="009B2A65"/>
    <w:rsid w:val="009B361E"/>
    <w:rsid w:val="009B4108"/>
    <w:rsid w:val="009B4843"/>
    <w:rsid w:val="009B4BFE"/>
    <w:rsid w:val="009B4F55"/>
    <w:rsid w:val="009B5153"/>
    <w:rsid w:val="009B5B10"/>
    <w:rsid w:val="009B6C1C"/>
    <w:rsid w:val="009C0B9C"/>
    <w:rsid w:val="009C1306"/>
    <w:rsid w:val="009C234A"/>
    <w:rsid w:val="009C2DFD"/>
    <w:rsid w:val="009C308E"/>
    <w:rsid w:val="009C314A"/>
    <w:rsid w:val="009C366F"/>
    <w:rsid w:val="009C4A16"/>
    <w:rsid w:val="009C5045"/>
    <w:rsid w:val="009C6D65"/>
    <w:rsid w:val="009C715E"/>
    <w:rsid w:val="009D09D6"/>
    <w:rsid w:val="009D41F3"/>
    <w:rsid w:val="009D4962"/>
    <w:rsid w:val="009D5DF3"/>
    <w:rsid w:val="009D699C"/>
    <w:rsid w:val="009D6B3B"/>
    <w:rsid w:val="009E0503"/>
    <w:rsid w:val="009E13B1"/>
    <w:rsid w:val="009E46F7"/>
    <w:rsid w:val="009E4D2D"/>
    <w:rsid w:val="009E5ECA"/>
    <w:rsid w:val="009E6541"/>
    <w:rsid w:val="009E65C8"/>
    <w:rsid w:val="009E7FCC"/>
    <w:rsid w:val="009F0069"/>
    <w:rsid w:val="009F1AE3"/>
    <w:rsid w:val="009F291C"/>
    <w:rsid w:val="009F33E7"/>
    <w:rsid w:val="009F35AC"/>
    <w:rsid w:val="009F492F"/>
    <w:rsid w:val="009F6699"/>
    <w:rsid w:val="009F70A8"/>
    <w:rsid w:val="009F74AB"/>
    <w:rsid w:val="009F7920"/>
    <w:rsid w:val="009F7AAB"/>
    <w:rsid w:val="009F7E41"/>
    <w:rsid w:val="00A0077A"/>
    <w:rsid w:val="00A00C1F"/>
    <w:rsid w:val="00A01180"/>
    <w:rsid w:val="00A01A0E"/>
    <w:rsid w:val="00A01C56"/>
    <w:rsid w:val="00A03C35"/>
    <w:rsid w:val="00A048BC"/>
    <w:rsid w:val="00A064AC"/>
    <w:rsid w:val="00A10687"/>
    <w:rsid w:val="00A106E9"/>
    <w:rsid w:val="00A113C0"/>
    <w:rsid w:val="00A11597"/>
    <w:rsid w:val="00A11EAA"/>
    <w:rsid w:val="00A12911"/>
    <w:rsid w:val="00A14851"/>
    <w:rsid w:val="00A14CBC"/>
    <w:rsid w:val="00A15E08"/>
    <w:rsid w:val="00A160F1"/>
    <w:rsid w:val="00A1611F"/>
    <w:rsid w:val="00A1759E"/>
    <w:rsid w:val="00A1776D"/>
    <w:rsid w:val="00A21225"/>
    <w:rsid w:val="00A21877"/>
    <w:rsid w:val="00A21AFF"/>
    <w:rsid w:val="00A22D46"/>
    <w:rsid w:val="00A24645"/>
    <w:rsid w:val="00A267C1"/>
    <w:rsid w:val="00A26EB7"/>
    <w:rsid w:val="00A279AB"/>
    <w:rsid w:val="00A323B4"/>
    <w:rsid w:val="00A32E01"/>
    <w:rsid w:val="00A36AE6"/>
    <w:rsid w:val="00A37784"/>
    <w:rsid w:val="00A40BEC"/>
    <w:rsid w:val="00A42195"/>
    <w:rsid w:val="00A4276D"/>
    <w:rsid w:val="00A43101"/>
    <w:rsid w:val="00A44E98"/>
    <w:rsid w:val="00A45530"/>
    <w:rsid w:val="00A45E65"/>
    <w:rsid w:val="00A460AF"/>
    <w:rsid w:val="00A4666F"/>
    <w:rsid w:val="00A46985"/>
    <w:rsid w:val="00A46A71"/>
    <w:rsid w:val="00A503B3"/>
    <w:rsid w:val="00A50DE0"/>
    <w:rsid w:val="00A51E53"/>
    <w:rsid w:val="00A55041"/>
    <w:rsid w:val="00A576AD"/>
    <w:rsid w:val="00A57E10"/>
    <w:rsid w:val="00A60325"/>
    <w:rsid w:val="00A60462"/>
    <w:rsid w:val="00A6397F"/>
    <w:rsid w:val="00A64C06"/>
    <w:rsid w:val="00A64F5D"/>
    <w:rsid w:val="00A65734"/>
    <w:rsid w:val="00A6599F"/>
    <w:rsid w:val="00A70330"/>
    <w:rsid w:val="00A71069"/>
    <w:rsid w:val="00A739A3"/>
    <w:rsid w:val="00A73A4E"/>
    <w:rsid w:val="00A74396"/>
    <w:rsid w:val="00A7584E"/>
    <w:rsid w:val="00A76B8A"/>
    <w:rsid w:val="00A776A2"/>
    <w:rsid w:val="00A77B31"/>
    <w:rsid w:val="00A803E7"/>
    <w:rsid w:val="00A8042E"/>
    <w:rsid w:val="00A8053A"/>
    <w:rsid w:val="00A82B32"/>
    <w:rsid w:val="00A82FFC"/>
    <w:rsid w:val="00A8337B"/>
    <w:rsid w:val="00A83B2F"/>
    <w:rsid w:val="00A85053"/>
    <w:rsid w:val="00A865C5"/>
    <w:rsid w:val="00A871B9"/>
    <w:rsid w:val="00A8759A"/>
    <w:rsid w:val="00A908D5"/>
    <w:rsid w:val="00A939EF"/>
    <w:rsid w:val="00A939F9"/>
    <w:rsid w:val="00A94EF9"/>
    <w:rsid w:val="00AA1D89"/>
    <w:rsid w:val="00AA26CB"/>
    <w:rsid w:val="00AA4564"/>
    <w:rsid w:val="00AA5349"/>
    <w:rsid w:val="00AA5641"/>
    <w:rsid w:val="00AA56D2"/>
    <w:rsid w:val="00AA63FF"/>
    <w:rsid w:val="00AA6CA5"/>
    <w:rsid w:val="00AB03CE"/>
    <w:rsid w:val="00AB1434"/>
    <w:rsid w:val="00AB14DF"/>
    <w:rsid w:val="00AB1600"/>
    <w:rsid w:val="00AB1B2A"/>
    <w:rsid w:val="00AB1FD8"/>
    <w:rsid w:val="00AB47BC"/>
    <w:rsid w:val="00AB65D6"/>
    <w:rsid w:val="00AB66E1"/>
    <w:rsid w:val="00AB7EAE"/>
    <w:rsid w:val="00AB7EE0"/>
    <w:rsid w:val="00AC0F5F"/>
    <w:rsid w:val="00AC2067"/>
    <w:rsid w:val="00AC31EB"/>
    <w:rsid w:val="00AC3B07"/>
    <w:rsid w:val="00AC4F26"/>
    <w:rsid w:val="00AC6DB2"/>
    <w:rsid w:val="00AD016B"/>
    <w:rsid w:val="00AD16D1"/>
    <w:rsid w:val="00AD1ACE"/>
    <w:rsid w:val="00AD2298"/>
    <w:rsid w:val="00AD3480"/>
    <w:rsid w:val="00AD3A48"/>
    <w:rsid w:val="00AD3A65"/>
    <w:rsid w:val="00AD60D6"/>
    <w:rsid w:val="00AD771B"/>
    <w:rsid w:val="00AE045D"/>
    <w:rsid w:val="00AE0DE5"/>
    <w:rsid w:val="00AE0F27"/>
    <w:rsid w:val="00AE146C"/>
    <w:rsid w:val="00AE23CD"/>
    <w:rsid w:val="00AE293F"/>
    <w:rsid w:val="00AE2D45"/>
    <w:rsid w:val="00AE2F8A"/>
    <w:rsid w:val="00AE348F"/>
    <w:rsid w:val="00AE350A"/>
    <w:rsid w:val="00AE5322"/>
    <w:rsid w:val="00AE6871"/>
    <w:rsid w:val="00AF184D"/>
    <w:rsid w:val="00AF3498"/>
    <w:rsid w:val="00AF367C"/>
    <w:rsid w:val="00AF4C9E"/>
    <w:rsid w:val="00AF4E94"/>
    <w:rsid w:val="00AF5267"/>
    <w:rsid w:val="00AF53F9"/>
    <w:rsid w:val="00AF5F68"/>
    <w:rsid w:val="00AF6F8F"/>
    <w:rsid w:val="00AF725D"/>
    <w:rsid w:val="00AF77ED"/>
    <w:rsid w:val="00B01C2B"/>
    <w:rsid w:val="00B02330"/>
    <w:rsid w:val="00B02535"/>
    <w:rsid w:val="00B03880"/>
    <w:rsid w:val="00B038DA"/>
    <w:rsid w:val="00B0443A"/>
    <w:rsid w:val="00B04C01"/>
    <w:rsid w:val="00B062E8"/>
    <w:rsid w:val="00B13B8F"/>
    <w:rsid w:val="00B13E7C"/>
    <w:rsid w:val="00B147CB"/>
    <w:rsid w:val="00B154E4"/>
    <w:rsid w:val="00B201D4"/>
    <w:rsid w:val="00B21A6B"/>
    <w:rsid w:val="00B22659"/>
    <w:rsid w:val="00B229D4"/>
    <w:rsid w:val="00B23BD3"/>
    <w:rsid w:val="00B23C03"/>
    <w:rsid w:val="00B23F22"/>
    <w:rsid w:val="00B247A6"/>
    <w:rsid w:val="00B24C77"/>
    <w:rsid w:val="00B24EA1"/>
    <w:rsid w:val="00B251C1"/>
    <w:rsid w:val="00B2568C"/>
    <w:rsid w:val="00B26584"/>
    <w:rsid w:val="00B26DB3"/>
    <w:rsid w:val="00B31FF5"/>
    <w:rsid w:val="00B323C5"/>
    <w:rsid w:val="00B32B5C"/>
    <w:rsid w:val="00B33EF0"/>
    <w:rsid w:val="00B34A76"/>
    <w:rsid w:val="00B34C81"/>
    <w:rsid w:val="00B3698B"/>
    <w:rsid w:val="00B37C3A"/>
    <w:rsid w:val="00B403A8"/>
    <w:rsid w:val="00B41448"/>
    <w:rsid w:val="00B418E8"/>
    <w:rsid w:val="00B42733"/>
    <w:rsid w:val="00B42F68"/>
    <w:rsid w:val="00B432AA"/>
    <w:rsid w:val="00B43429"/>
    <w:rsid w:val="00B4374A"/>
    <w:rsid w:val="00B43985"/>
    <w:rsid w:val="00B44BBF"/>
    <w:rsid w:val="00B45513"/>
    <w:rsid w:val="00B4669C"/>
    <w:rsid w:val="00B47C00"/>
    <w:rsid w:val="00B51B6F"/>
    <w:rsid w:val="00B51B79"/>
    <w:rsid w:val="00B52E3D"/>
    <w:rsid w:val="00B54AC8"/>
    <w:rsid w:val="00B54B9E"/>
    <w:rsid w:val="00B56027"/>
    <w:rsid w:val="00B5704B"/>
    <w:rsid w:val="00B5712C"/>
    <w:rsid w:val="00B5774B"/>
    <w:rsid w:val="00B57941"/>
    <w:rsid w:val="00B57F15"/>
    <w:rsid w:val="00B60187"/>
    <w:rsid w:val="00B62BC9"/>
    <w:rsid w:val="00B63A30"/>
    <w:rsid w:val="00B6487C"/>
    <w:rsid w:val="00B65690"/>
    <w:rsid w:val="00B669E8"/>
    <w:rsid w:val="00B67112"/>
    <w:rsid w:val="00B673B0"/>
    <w:rsid w:val="00B70532"/>
    <w:rsid w:val="00B73BEC"/>
    <w:rsid w:val="00B75096"/>
    <w:rsid w:val="00B75593"/>
    <w:rsid w:val="00B758B6"/>
    <w:rsid w:val="00B77283"/>
    <w:rsid w:val="00B8080B"/>
    <w:rsid w:val="00B81A21"/>
    <w:rsid w:val="00B81DF3"/>
    <w:rsid w:val="00B85675"/>
    <w:rsid w:val="00B85FDB"/>
    <w:rsid w:val="00B86981"/>
    <w:rsid w:val="00B87670"/>
    <w:rsid w:val="00B90977"/>
    <w:rsid w:val="00B9204A"/>
    <w:rsid w:val="00B92079"/>
    <w:rsid w:val="00B92678"/>
    <w:rsid w:val="00B92E80"/>
    <w:rsid w:val="00B9314B"/>
    <w:rsid w:val="00B931DC"/>
    <w:rsid w:val="00B93D0A"/>
    <w:rsid w:val="00B95356"/>
    <w:rsid w:val="00B959D7"/>
    <w:rsid w:val="00B964D2"/>
    <w:rsid w:val="00B968FA"/>
    <w:rsid w:val="00B97E9C"/>
    <w:rsid w:val="00B97FDF"/>
    <w:rsid w:val="00BA05A7"/>
    <w:rsid w:val="00BA05CA"/>
    <w:rsid w:val="00BA28F6"/>
    <w:rsid w:val="00BA3F9D"/>
    <w:rsid w:val="00BA48AC"/>
    <w:rsid w:val="00BA4C72"/>
    <w:rsid w:val="00BA5303"/>
    <w:rsid w:val="00BA5DA6"/>
    <w:rsid w:val="00BA5EC3"/>
    <w:rsid w:val="00BA5F36"/>
    <w:rsid w:val="00BA7B59"/>
    <w:rsid w:val="00BB0E34"/>
    <w:rsid w:val="00BB1B70"/>
    <w:rsid w:val="00BB2842"/>
    <w:rsid w:val="00BB314D"/>
    <w:rsid w:val="00BB4C2A"/>
    <w:rsid w:val="00BB58A2"/>
    <w:rsid w:val="00BB59E4"/>
    <w:rsid w:val="00BB6548"/>
    <w:rsid w:val="00BC0F8B"/>
    <w:rsid w:val="00BC2373"/>
    <w:rsid w:val="00BC5C44"/>
    <w:rsid w:val="00BC6897"/>
    <w:rsid w:val="00BC6C45"/>
    <w:rsid w:val="00BC73E7"/>
    <w:rsid w:val="00BC7807"/>
    <w:rsid w:val="00BC7A5A"/>
    <w:rsid w:val="00BD1C7E"/>
    <w:rsid w:val="00BD2612"/>
    <w:rsid w:val="00BD3070"/>
    <w:rsid w:val="00BD729B"/>
    <w:rsid w:val="00BD793D"/>
    <w:rsid w:val="00BD7B19"/>
    <w:rsid w:val="00BE0ADF"/>
    <w:rsid w:val="00BE3728"/>
    <w:rsid w:val="00BE41F0"/>
    <w:rsid w:val="00BE69A9"/>
    <w:rsid w:val="00BE722E"/>
    <w:rsid w:val="00BE7BE3"/>
    <w:rsid w:val="00BE7E49"/>
    <w:rsid w:val="00BF0D89"/>
    <w:rsid w:val="00BF13A9"/>
    <w:rsid w:val="00BF1521"/>
    <w:rsid w:val="00BF2AB3"/>
    <w:rsid w:val="00BF3B1A"/>
    <w:rsid w:val="00BF4E87"/>
    <w:rsid w:val="00BF61CC"/>
    <w:rsid w:val="00BF6D3C"/>
    <w:rsid w:val="00C000F7"/>
    <w:rsid w:val="00C0091A"/>
    <w:rsid w:val="00C015E6"/>
    <w:rsid w:val="00C02786"/>
    <w:rsid w:val="00C02B01"/>
    <w:rsid w:val="00C03899"/>
    <w:rsid w:val="00C03997"/>
    <w:rsid w:val="00C040A2"/>
    <w:rsid w:val="00C04401"/>
    <w:rsid w:val="00C052F2"/>
    <w:rsid w:val="00C06971"/>
    <w:rsid w:val="00C10245"/>
    <w:rsid w:val="00C111DE"/>
    <w:rsid w:val="00C12AE9"/>
    <w:rsid w:val="00C1312E"/>
    <w:rsid w:val="00C144A5"/>
    <w:rsid w:val="00C14A6B"/>
    <w:rsid w:val="00C151B6"/>
    <w:rsid w:val="00C15A8D"/>
    <w:rsid w:val="00C15CC5"/>
    <w:rsid w:val="00C15FDD"/>
    <w:rsid w:val="00C16132"/>
    <w:rsid w:val="00C174E6"/>
    <w:rsid w:val="00C24882"/>
    <w:rsid w:val="00C25AED"/>
    <w:rsid w:val="00C25B2A"/>
    <w:rsid w:val="00C25C65"/>
    <w:rsid w:val="00C27EFC"/>
    <w:rsid w:val="00C300A2"/>
    <w:rsid w:val="00C308DF"/>
    <w:rsid w:val="00C33495"/>
    <w:rsid w:val="00C36DA5"/>
    <w:rsid w:val="00C42D4E"/>
    <w:rsid w:val="00C439AF"/>
    <w:rsid w:val="00C44BDB"/>
    <w:rsid w:val="00C45D4E"/>
    <w:rsid w:val="00C460A8"/>
    <w:rsid w:val="00C466C6"/>
    <w:rsid w:val="00C50026"/>
    <w:rsid w:val="00C50436"/>
    <w:rsid w:val="00C52AAE"/>
    <w:rsid w:val="00C56476"/>
    <w:rsid w:val="00C56A91"/>
    <w:rsid w:val="00C60077"/>
    <w:rsid w:val="00C62346"/>
    <w:rsid w:val="00C62F73"/>
    <w:rsid w:val="00C62F78"/>
    <w:rsid w:val="00C634AD"/>
    <w:rsid w:val="00C6367A"/>
    <w:rsid w:val="00C63AAA"/>
    <w:rsid w:val="00C63FEB"/>
    <w:rsid w:val="00C64527"/>
    <w:rsid w:val="00C65CE3"/>
    <w:rsid w:val="00C65FE4"/>
    <w:rsid w:val="00C67C84"/>
    <w:rsid w:val="00C67D44"/>
    <w:rsid w:val="00C67D67"/>
    <w:rsid w:val="00C7071C"/>
    <w:rsid w:val="00C70968"/>
    <w:rsid w:val="00C71F66"/>
    <w:rsid w:val="00C71F99"/>
    <w:rsid w:val="00C72282"/>
    <w:rsid w:val="00C72FAC"/>
    <w:rsid w:val="00C73954"/>
    <w:rsid w:val="00C75159"/>
    <w:rsid w:val="00C76836"/>
    <w:rsid w:val="00C76873"/>
    <w:rsid w:val="00C76BCB"/>
    <w:rsid w:val="00C77082"/>
    <w:rsid w:val="00C7728A"/>
    <w:rsid w:val="00C77643"/>
    <w:rsid w:val="00C80444"/>
    <w:rsid w:val="00C85FDB"/>
    <w:rsid w:val="00C90DF9"/>
    <w:rsid w:val="00C9135B"/>
    <w:rsid w:val="00C92365"/>
    <w:rsid w:val="00C92518"/>
    <w:rsid w:val="00C93C5A"/>
    <w:rsid w:val="00C9416D"/>
    <w:rsid w:val="00C9559A"/>
    <w:rsid w:val="00C9768D"/>
    <w:rsid w:val="00CA02CE"/>
    <w:rsid w:val="00CA06FF"/>
    <w:rsid w:val="00CA0D1F"/>
    <w:rsid w:val="00CA225D"/>
    <w:rsid w:val="00CA24E9"/>
    <w:rsid w:val="00CA30B2"/>
    <w:rsid w:val="00CA3191"/>
    <w:rsid w:val="00CA3749"/>
    <w:rsid w:val="00CA3F7E"/>
    <w:rsid w:val="00CA55E8"/>
    <w:rsid w:val="00CA561E"/>
    <w:rsid w:val="00CA5E89"/>
    <w:rsid w:val="00CA5E90"/>
    <w:rsid w:val="00CA68A0"/>
    <w:rsid w:val="00CA6A27"/>
    <w:rsid w:val="00CA6B42"/>
    <w:rsid w:val="00CA6C5E"/>
    <w:rsid w:val="00CA76AF"/>
    <w:rsid w:val="00CB06AA"/>
    <w:rsid w:val="00CB3161"/>
    <w:rsid w:val="00CB36C8"/>
    <w:rsid w:val="00CB4EEC"/>
    <w:rsid w:val="00CB55D9"/>
    <w:rsid w:val="00CB578E"/>
    <w:rsid w:val="00CB58EB"/>
    <w:rsid w:val="00CB6842"/>
    <w:rsid w:val="00CB6CC6"/>
    <w:rsid w:val="00CC10C1"/>
    <w:rsid w:val="00CC19D9"/>
    <w:rsid w:val="00CC2474"/>
    <w:rsid w:val="00CC42A6"/>
    <w:rsid w:val="00CC5ADA"/>
    <w:rsid w:val="00CC70C6"/>
    <w:rsid w:val="00CC773B"/>
    <w:rsid w:val="00CD1939"/>
    <w:rsid w:val="00CD2F6A"/>
    <w:rsid w:val="00CD31BC"/>
    <w:rsid w:val="00CD3244"/>
    <w:rsid w:val="00CD424D"/>
    <w:rsid w:val="00CD4D33"/>
    <w:rsid w:val="00CD516A"/>
    <w:rsid w:val="00CD53A0"/>
    <w:rsid w:val="00CD59FA"/>
    <w:rsid w:val="00CD5E57"/>
    <w:rsid w:val="00CE1256"/>
    <w:rsid w:val="00CE1697"/>
    <w:rsid w:val="00CE2711"/>
    <w:rsid w:val="00CE2BDD"/>
    <w:rsid w:val="00CE3ECE"/>
    <w:rsid w:val="00CE4217"/>
    <w:rsid w:val="00CE6942"/>
    <w:rsid w:val="00CE6DE3"/>
    <w:rsid w:val="00CE6DF3"/>
    <w:rsid w:val="00CE7ECB"/>
    <w:rsid w:val="00CF0228"/>
    <w:rsid w:val="00CF0466"/>
    <w:rsid w:val="00CF0729"/>
    <w:rsid w:val="00CF1582"/>
    <w:rsid w:val="00CF1704"/>
    <w:rsid w:val="00CF1E47"/>
    <w:rsid w:val="00CF525C"/>
    <w:rsid w:val="00CF5CDE"/>
    <w:rsid w:val="00CF60A7"/>
    <w:rsid w:val="00CF6176"/>
    <w:rsid w:val="00D00218"/>
    <w:rsid w:val="00D003E8"/>
    <w:rsid w:val="00D021A9"/>
    <w:rsid w:val="00D03786"/>
    <w:rsid w:val="00D03F34"/>
    <w:rsid w:val="00D04B2E"/>
    <w:rsid w:val="00D05420"/>
    <w:rsid w:val="00D065AA"/>
    <w:rsid w:val="00D068F7"/>
    <w:rsid w:val="00D07492"/>
    <w:rsid w:val="00D078A7"/>
    <w:rsid w:val="00D11353"/>
    <w:rsid w:val="00D1156C"/>
    <w:rsid w:val="00D12697"/>
    <w:rsid w:val="00D13FAB"/>
    <w:rsid w:val="00D14EB9"/>
    <w:rsid w:val="00D172EA"/>
    <w:rsid w:val="00D17F96"/>
    <w:rsid w:val="00D20DE8"/>
    <w:rsid w:val="00D212C3"/>
    <w:rsid w:val="00D213D4"/>
    <w:rsid w:val="00D2195A"/>
    <w:rsid w:val="00D21C74"/>
    <w:rsid w:val="00D21E8D"/>
    <w:rsid w:val="00D22F49"/>
    <w:rsid w:val="00D22FC6"/>
    <w:rsid w:val="00D23F8A"/>
    <w:rsid w:val="00D244F9"/>
    <w:rsid w:val="00D24567"/>
    <w:rsid w:val="00D2470D"/>
    <w:rsid w:val="00D24BAE"/>
    <w:rsid w:val="00D24C07"/>
    <w:rsid w:val="00D25242"/>
    <w:rsid w:val="00D2676C"/>
    <w:rsid w:val="00D26BD2"/>
    <w:rsid w:val="00D276FF"/>
    <w:rsid w:val="00D27E10"/>
    <w:rsid w:val="00D3141F"/>
    <w:rsid w:val="00D314DD"/>
    <w:rsid w:val="00D3397F"/>
    <w:rsid w:val="00D33CB4"/>
    <w:rsid w:val="00D34155"/>
    <w:rsid w:val="00D35785"/>
    <w:rsid w:val="00D35899"/>
    <w:rsid w:val="00D35B4C"/>
    <w:rsid w:val="00D36264"/>
    <w:rsid w:val="00D365B9"/>
    <w:rsid w:val="00D36B74"/>
    <w:rsid w:val="00D36CDA"/>
    <w:rsid w:val="00D36E05"/>
    <w:rsid w:val="00D40076"/>
    <w:rsid w:val="00D40A0D"/>
    <w:rsid w:val="00D424DC"/>
    <w:rsid w:val="00D427D7"/>
    <w:rsid w:val="00D45CC2"/>
    <w:rsid w:val="00D45D87"/>
    <w:rsid w:val="00D47555"/>
    <w:rsid w:val="00D47C61"/>
    <w:rsid w:val="00D50377"/>
    <w:rsid w:val="00D507A9"/>
    <w:rsid w:val="00D518A3"/>
    <w:rsid w:val="00D52073"/>
    <w:rsid w:val="00D52AC7"/>
    <w:rsid w:val="00D5346D"/>
    <w:rsid w:val="00D54411"/>
    <w:rsid w:val="00D5581F"/>
    <w:rsid w:val="00D5605C"/>
    <w:rsid w:val="00D600CD"/>
    <w:rsid w:val="00D601C8"/>
    <w:rsid w:val="00D60467"/>
    <w:rsid w:val="00D60CC6"/>
    <w:rsid w:val="00D61ECA"/>
    <w:rsid w:val="00D6285B"/>
    <w:rsid w:val="00D62C8A"/>
    <w:rsid w:val="00D62F17"/>
    <w:rsid w:val="00D63321"/>
    <w:rsid w:val="00D65EF0"/>
    <w:rsid w:val="00D7221E"/>
    <w:rsid w:val="00D72B1C"/>
    <w:rsid w:val="00D72C46"/>
    <w:rsid w:val="00D73185"/>
    <w:rsid w:val="00D73A3E"/>
    <w:rsid w:val="00D74239"/>
    <w:rsid w:val="00D74C03"/>
    <w:rsid w:val="00D75473"/>
    <w:rsid w:val="00D769E9"/>
    <w:rsid w:val="00D804F3"/>
    <w:rsid w:val="00D82B7A"/>
    <w:rsid w:val="00D8428B"/>
    <w:rsid w:val="00D87965"/>
    <w:rsid w:val="00D9032D"/>
    <w:rsid w:val="00D9077C"/>
    <w:rsid w:val="00D90C59"/>
    <w:rsid w:val="00D914C6"/>
    <w:rsid w:val="00D9160D"/>
    <w:rsid w:val="00D91A59"/>
    <w:rsid w:val="00D93C51"/>
    <w:rsid w:val="00D95C09"/>
    <w:rsid w:val="00DA0CE6"/>
    <w:rsid w:val="00DA21B7"/>
    <w:rsid w:val="00DA3BA2"/>
    <w:rsid w:val="00DA490A"/>
    <w:rsid w:val="00DA4A9A"/>
    <w:rsid w:val="00DA5A19"/>
    <w:rsid w:val="00DA730E"/>
    <w:rsid w:val="00DA7781"/>
    <w:rsid w:val="00DB10E6"/>
    <w:rsid w:val="00DB20A7"/>
    <w:rsid w:val="00DB27C4"/>
    <w:rsid w:val="00DB2DCC"/>
    <w:rsid w:val="00DB39BA"/>
    <w:rsid w:val="00DB4159"/>
    <w:rsid w:val="00DB450A"/>
    <w:rsid w:val="00DB46B3"/>
    <w:rsid w:val="00DB5548"/>
    <w:rsid w:val="00DB596D"/>
    <w:rsid w:val="00DB5F77"/>
    <w:rsid w:val="00DB5FC5"/>
    <w:rsid w:val="00DB68C3"/>
    <w:rsid w:val="00DB74A8"/>
    <w:rsid w:val="00DB7FD8"/>
    <w:rsid w:val="00DC07EE"/>
    <w:rsid w:val="00DC0922"/>
    <w:rsid w:val="00DC0B27"/>
    <w:rsid w:val="00DC1027"/>
    <w:rsid w:val="00DC3327"/>
    <w:rsid w:val="00DC3B50"/>
    <w:rsid w:val="00DC4B66"/>
    <w:rsid w:val="00DC5919"/>
    <w:rsid w:val="00DC59D5"/>
    <w:rsid w:val="00DD0549"/>
    <w:rsid w:val="00DD0F29"/>
    <w:rsid w:val="00DD294C"/>
    <w:rsid w:val="00DD2B04"/>
    <w:rsid w:val="00DD5004"/>
    <w:rsid w:val="00DD5B00"/>
    <w:rsid w:val="00DD6308"/>
    <w:rsid w:val="00DD6D6D"/>
    <w:rsid w:val="00DD7689"/>
    <w:rsid w:val="00DD7950"/>
    <w:rsid w:val="00DE0131"/>
    <w:rsid w:val="00DE041E"/>
    <w:rsid w:val="00DE0DB3"/>
    <w:rsid w:val="00DE1EC7"/>
    <w:rsid w:val="00DE2308"/>
    <w:rsid w:val="00DE2644"/>
    <w:rsid w:val="00DE2D82"/>
    <w:rsid w:val="00DE4A02"/>
    <w:rsid w:val="00DE4F03"/>
    <w:rsid w:val="00DE58F5"/>
    <w:rsid w:val="00DE5D5B"/>
    <w:rsid w:val="00DE6243"/>
    <w:rsid w:val="00DE72DF"/>
    <w:rsid w:val="00DF21F2"/>
    <w:rsid w:val="00DF426D"/>
    <w:rsid w:val="00DF5483"/>
    <w:rsid w:val="00DF6477"/>
    <w:rsid w:val="00DF6DD6"/>
    <w:rsid w:val="00DF7B3D"/>
    <w:rsid w:val="00E0044A"/>
    <w:rsid w:val="00E00E33"/>
    <w:rsid w:val="00E010BA"/>
    <w:rsid w:val="00E01EA4"/>
    <w:rsid w:val="00E02B16"/>
    <w:rsid w:val="00E03749"/>
    <w:rsid w:val="00E03C08"/>
    <w:rsid w:val="00E04EE1"/>
    <w:rsid w:val="00E07657"/>
    <w:rsid w:val="00E10FCA"/>
    <w:rsid w:val="00E114DD"/>
    <w:rsid w:val="00E116CE"/>
    <w:rsid w:val="00E1307F"/>
    <w:rsid w:val="00E133D4"/>
    <w:rsid w:val="00E147BD"/>
    <w:rsid w:val="00E1523D"/>
    <w:rsid w:val="00E169FF"/>
    <w:rsid w:val="00E17A26"/>
    <w:rsid w:val="00E20FD2"/>
    <w:rsid w:val="00E21BF0"/>
    <w:rsid w:val="00E224E2"/>
    <w:rsid w:val="00E229C6"/>
    <w:rsid w:val="00E237CC"/>
    <w:rsid w:val="00E257F5"/>
    <w:rsid w:val="00E267FD"/>
    <w:rsid w:val="00E268B1"/>
    <w:rsid w:val="00E26CAA"/>
    <w:rsid w:val="00E27FB0"/>
    <w:rsid w:val="00E30B02"/>
    <w:rsid w:val="00E319E3"/>
    <w:rsid w:val="00E31B1D"/>
    <w:rsid w:val="00E33E7F"/>
    <w:rsid w:val="00E34D00"/>
    <w:rsid w:val="00E35254"/>
    <w:rsid w:val="00E36112"/>
    <w:rsid w:val="00E37ED0"/>
    <w:rsid w:val="00E40B78"/>
    <w:rsid w:val="00E40B92"/>
    <w:rsid w:val="00E42CD4"/>
    <w:rsid w:val="00E42F88"/>
    <w:rsid w:val="00E43517"/>
    <w:rsid w:val="00E43BFA"/>
    <w:rsid w:val="00E43CFF"/>
    <w:rsid w:val="00E43EA2"/>
    <w:rsid w:val="00E45008"/>
    <w:rsid w:val="00E50ED1"/>
    <w:rsid w:val="00E50F2E"/>
    <w:rsid w:val="00E51719"/>
    <w:rsid w:val="00E530C9"/>
    <w:rsid w:val="00E54125"/>
    <w:rsid w:val="00E5455B"/>
    <w:rsid w:val="00E55CC2"/>
    <w:rsid w:val="00E563FB"/>
    <w:rsid w:val="00E57276"/>
    <w:rsid w:val="00E60DBC"/>
    <w:rsid w:val="00E6210F"/>
    <w:rsid w:val="00E62DBB"/>
    <w:rsid w:val="00E63E03"/>
    <w:rsid w:val="00E64F64"/>
    <w:rsid w:val="00E654C2"/>
    <w:rsid w:val="00E671DB"/>
    <w:rsid w:val="00E70DE0"/>
    <w:rsid w:val="00E71C36"/>
    <w:rsid w:val="00E74246"/>
    <w:rsid w:val="00E74D11"/>
    <w:rsid w:val="00E75777"/>
    <w:rsid w:val="00E77C1B"/>
    <w:rsid w:val="00E8166C"/>
    <w:rsid w:val="00E82CF8"/>
    <w:rsid w:val="00E83DEF"/>
    <w:rsid w:val="00E84EE3"/>
    <w:rsid w:val="00E84F84"/>
    <w:rsid w:val="00E85F5E"/>
    <w:rsid w:val="00E87CC8"/>
    <w:rsid w:val="00E87EBB"/>
    <w:rsid w:val="00E91E03"/>
    <w:rsid w:val="00E92A6B"/>
    <w:rsid w:val="00E92E84"/>
    <w:rsid w:val="00E931A5"/>
    <w:rsid w:val="00E94DA4"/>
    <w:rsid w:val="00E954F2"/>
    <w:rsid w:val="00E9651E"/>
    <w:rsid w:val="00E96549"/>
    <w:rsid w:val="00E96AED"/>
    <w:rsid w:val="00E96B39"/>
    <w:rsid w:val="00E97952"/>
    <w:rsid w:val="00EA0F2A"/>
    <w:rsid w:val="00EA41B6"/>
    <w:rsid w:val="00EA45C7"/>
    <w:rsid w:val="00EA54A7"/>
    <w:rsid w:val="00EA576D"/>
    <w:rsid w:val="00EA656C"/>
    <w:rsid w:val="00EA7397"/>
    <w:rsid w:val="00EB0A9A"/>
    <w:rsid w:val="00EB20CD"/>
    <w:rsid w:val="00EB3DCD"/>
    <w:rsid w:val="00EB4251"/>
    <w:rsid w:val="00EB4D6E"/>
    <w:rsid w:val="00EB7BF1"/>
    <w:rsid w:val="00EC0453"/>
    <w:rsid w:val="00EC15A2"/>
    <w:rsid w:val="00EC1780"/>
    <w:rsid w:val="00EC1D87"/>
    <w:rsid w:val="00EC2FA0"/>
    <w:rsid w:val="00EC394B"/>
    <w:rsid w:val="00EC3AB1"/>
    <w:rsid w:val="00EC5F05"/>
    <w:rsid w:val="00EC65C3"/>
    <w:rsid w:val="00EC7B7F"/>
    <w:rsid w:val="00ED2625"/>
    <w:rsid w:val="00ED4A50"/>
    <w:rsid w:val="00ED6222"/>
    <w:rsid w:val="00ED73DB"/>
    <w:rsid w:val="00ED7E7D"/>
    <w:rsid w:val="00EE044A"/>
    <w:rsid w:val="00EE089C"/>
    <w:rsid w:val="00EE0FF2"/>
    <w:rsid w:val="00EE2B40"/>
    <w:rsid w:val="00EE2B58"/>
    <w:rsid w:val="00EE3870"/>
    <w:rsid w:val="00EE440A"/>
    <w:rsid w:val="00EE53B3"/>
    <w:rsid w:val="00EE5441"/>
    <w:rsid w:val="00EE61C7"/>
    <w:rsid w:val="00EF2520"/>
    <w:rsid w:val="00EF32D8"/>
    <w:rsid w:val="00EF62BF"/>
    <w:rsid w:val="00EF7350"/>
    <w:rsid w:val="00EF78C0"/>
    <w:rsid w:val="00EF7FAA"/>
    <w:rsid w:val="00F00AD9"/>
    <w:rsid w:val="00F01A59"/>
    <w:rsid w:val="00F02B8A"/>
    <w:rsid w:val="00F04414"/>
    <w:rsid w:val="00F05B1C"/>
    <w:rsid w:val="00F0607E"/>
    <w:rsid w:val="00F07295"/>
    <w:rsid w:val="00F079A4"/>
    <w:rsid w:val="00F12099"/>
    <w:rsid w:val="00F12265"/>
    <w:rsid w:val="00F12877"/>
    <w:rsid w:val="00F12982"/>
    <w:rsid w:val="00F140FA"/>
    <w:rsid w:val="00F15285"/>
    <w:rsid w:val="00F152B7"/>
    <w:rsid w:val="00F15A0B"/>
    <w:rsid w:val="00F201E0"/>
    <w:rsid w:val="00F208B9"/>
    <w:rsid w:val="00F21ABF"/>
    <w:rsid w:val="00F23228"/>
    <w:rsid w:val="00F27E7E"/>
    <w:rsid w:val="00F31E34"/>
    <w:rsid w:val="00F323D2"/>
    <w:rsid w:val="00F327DD"/>
    <w:rsid w:val="00F34E5A"/>
    <w:rsid w:val="00F35215"/>
    <w:rsid w:val="00F35F78"/>
    <w:rsid w:val="00F365D2"/>
    <w:rsid w:val="00F372B2"/>
    <w:rsid w:val="00F4197E"/>
    <w:rsid w:val="00F422BD"/>
    <w:rsid w:val="00F4232E"/>
    <w:rsid w:val="00F442C8"/>
    <w:rsid w:val="00F44300"/>
    <w:rsid w:val="00F44317"/>
    <w:rsid w:val="00F45BB0"/>
    <w:rsid w:val="00F4734B"/>
    <w:rsid w:val="00F478B2"/>
    <w:rsid w:val="00F500DF"/>
    <w:rsid w:val="00F50629"/>
    <w:rsid w:val="00F54802"/>
    <w:rsid w:val="00F56773"/>
    <w:rsid w:val="00F56EC8"/>
    <w:rsid w:val="00F57ABC"/>
    <w:rsid w:val="00F57ED1"/>
    <w:rsid w:val="00F607D9"/>
    <w:rsid w:val="00F60C3E"/>
    <w:rsid w:val="00F62225"/>
    <w:rsid w:val="00F624ED"/>
    <w:rsid w:val="00F634D4"/>
    <w:rsid w:val="00F63978"/>
    <w:rsid w:val="00F64E38"/>
    <w:rsid w:val="00F66325"/>
    <w:rsid w:val="00F66B78"/>
    <w:rsid w:val="00F702D6"/>
    <w:rsid w:val="00F70F63"/>
    <w:rsid w:val="00F70FA8"/>
    <w:rsid w:val="00F7155A"/>
    <w:rsid w:val="00F71742"/>
    <w:rsid w:val="00F723D1"/>
    <w:rsid w:val="00F73C67"/>
    <w:rsid w:val="00F74CC2"/>
    <w:rsid w:val="00F805A2"/>
    <w:rsid w:val="00F80E11"/>
    <w:rsid w:val="00F827A4"/>
    <w:rsid w:val="00F83681"/>
    <w:rsid w:val="00F842A7"/>
    <w:rsid w:val="00F8579A"/>
    <w:rsid w:val="00F870DE"/>
    <w:rsid w:val="00F87561"/>
    <w:rsid w:val="00F8762B"/>
    <w:rsid w:val="00F878A6"/>
    <w:rsid w:val="00F87A99"/>
    <w:rsid w:val="00F94796"/>
    <w:rsid w:val="00F9641F"/>
    <w:rsid w:val="00F967EF"/>
    <w:rsid w:val="00FA0857"/>
    <w:rsid w:val="00FA2BF8"/>
    <w:rsid w:val="00FA3FA1"/>
    <w:rsid w:val="00FA41F7"/>
    <w:rsid w:val="00FA7980"/>
    <w:rsid w:val="00FB0899"/>
    <w:rsid w:val="00FB16B9"/>
    <w:rsid w:val="00FB1A9A"/>
    <w:rsid w:val="00FB2691"/>
    <w:rsid w:val="00FB35D4"/>
    <w:rsid w:val="00FB51A3"/>
    <w:rsid w:val="00FB62B5"/>
    <w:rsid w:val="00FB66E9"/>
    <w:rsid w:val="00FB67B5"/>
    <w:rsid w:val="00FB6C8A"/>
    <w:rsid w:val="00FB72DA"/>
    <w:rsid w:val="00FC0259"/>
    <w:rsid w:val="00FC05BF"/>
    <w:rsid w:val="00FC2C6A"/>
    <w:rsid w:val="00FC3223"/>
    <w:rsid w:val="00FC39B1"/>
    <w:rsid w:val="00FC4774"/>
    <w:rsid w:val="00FC6E71"/>
    <w:rsid w:val="00FD0273"/>
    <w:rsid w:val="00FD0384"/>
    <w:rsid w:val="00FD0D94"/>
    <w:rsid w:val="00FD1719"/>
    <w:rsid w:val="00FD1AFD"/>
    <w:rsid w:val="00FD1CCF"/>
    <w:rsid w:val="00FD3B6F"/>
    <w:rsid w:val="00FD4240"/>
    <w:rsid w:val="00FD503D"/>
    <w:rsid w:val="00FD534D"/>
    <w:rsid w:val="00FD592C"/>
    <w:rsid w:val="00FD6B03"/>
    <w:rsid w:val="00FD6EEA"/>
    <w:rsid w:val="00FD7FFE"/>
    <w:rsid w:val="00FE0ED4"/>
    <w:rsid w:val="00FE1B43"/>
    <w:rsid w:val="00FE2568"/>
    <w:rsid w:val="00FE2692"/>
    <w:rsid w:val="00FE4B03"/>
    <w:rsid w:val="00FE6CEF"/>
    <w:rsid w:val="00FF20FF"/>
    <w:rsid w:val="00FF23C4"/>
    <w:rsid w:val="00FF25AF"/>
    <w:rsid w:val="00FF500A"/>
    <w:rsid w:val="00FF60AD"/>
    <w:rsid w:val="00FF6435"/>
    <w:rsid w:val="01DF27A1"/>
    <w:rsid w:val="01F63B31"/>
    <w:rsid w:val="029A742D"/>
    <w:rsid w:val="033F20BD"/>
    <w:rsid w:val="09F64F97"/>
    <w:rsid w:val="0A0D460E"/>
    <w:rsid w:val="0AEF46DA"/>
    <w:rsid w:val="0B9F92F6"/>
    <w:rsid w:val="0BF216FD"/>
    <w:rsid w:val="0C14055E"/>
    <w:rsid w:val="0DB203EF"/>
    <w:rsid w:val="0EA6FEA5"/>
    <w:rsid w:val="0EC7610D"/>
    <w:rsid w:val="0FBFF7C9"/>
    <w:rsid w:val="0FC138D0"/>
    <w:rsid w:val="1126007C"/>
    <w:rsid w:val="11443462"/>
    <w:rsid w:val="11AE7893"/>
    <w:rsid w:val="12EF1C78"/>
    <w:rsid w:val="13391315"/>
    <w:rsid w:val="13EE4AF4"/>
    <w:rsid w:val="142313E0"/>
    <w:rsid w:val="15BFBDD0"/>
    <w:rsid w:val="15D74C1C"/>
    <w:rsid w:val="15FF6BF6"/>
    <w:rsid w:val="17515270"/>
    <w:rsid w:val="17746151"/>
    <w:rsid w:val="178B26DA"/>
    <w:rsid w:val="17CEEBA9"/>
    <w:rsid w:val="17FFDA05"/>
    <w:rsid w:val="19376D81"/>
    <w:rsid w:val="1B644773"/>
    <w:rsid w:val="1B7D324B"/>
    <w:rsid w:val="1BEF7657"/>
    <w:rsid w:val="1BF35E59"/>
    <w:rsid w:val="1BFE9E91"/>
    <w:rsid w:val="1C0F2D2D"/>
    <w:rsid w:val="1C4C4F36"/>
    <w:rsid w:val="1CDEA6F5"/>
    <w:rsid w:val="1D56F24F"/>
    <w:rsid w:val="1D916302"/>
    <w:rsid w:val="1DF7C2DA"/>
    <w:rsid w:val="1E3C30A0"/>
    <w:rsid w:val="1EC60A0F"/>
    <w:rsid w:val="1EC77D42"/>
    <w:rsid w:val="1ECEB824"/>
    <w:rsid w:val="1ED33082"/>
    <w:rsid w:val="1F56FFA1"/>
    <w:rsid w:val="1FA61EEB"/>
    <w:rsid w:val="1FBD9899"/>
    <w:rsid w:val="1FEC0A29"/>
    <w:rsid w:val="22C62F3A"/>
    <w:rsid w:val="23415B68"/>
    <w:rsid w:val="23F10D53"/>
    <w:rsid w:val="245E2EB0"/>
    <w:rsid w:val="261563B9"/>
    <w:rsid w:val="271E9C29"/>
    <w:rsid w:val="272E548B"/>
    <w:rsid w:val="273F7E17"/>
    <w:rsid w:val="27532774"/>
    <w:rsid w:val="27720C4C"/>
    <w:rsid w:val="27C70235"/>
    <w:rsid w:val="27D30408"/>
    <w:rsid w:val="284B6909"/>
    <w:rsid w:val="286379F8"/>
    <w:rsid w:val="2959155B"/>
    <w:rsid w:val="29CE0AFE"/>
    <w:rsid w:val="2A050A46"/>
    <w:rsid w:val="2A6D712E"/>
    <w:rsid w:val="2BD27518"/>
    <w:rsid w:val="2D860E5E"/>
    <w:rsid w:val="2D88708D"/>
    <w:rsid w:val="2D9E7B63"/>
    <w:rsid w:val="2E04154E"/>
    <w:rsid w:val="2E6F47F6"/>
    <w:rsid w:val="2F776DEB"/>
    <w:rsid w:val="2F8215FD"/>
    <w:rsid w:val="2FB7E173"/>
    <w:rsid w:val="2FBD937F"/>
    <w:rsid w:val="2FE1EA2D"/>
    <w:rsid w:val="2FF78CBA"/>
    <w:rsid w:val="30921B85"/>
    <w:rsid w:val="32D103B5"/>
    <w:rsid w:val="335F5F1A"/>
    <w:rsid w:val="335FA238"/>
    <w:rsid w:val="337FEAF9"/>
    <w:rsid w:val="3475285E"/>
    <w:rsid w:val="34790FFC"/>
    <w:rsid w:val="35913FBB"/>
    <w:rsid w:val="362B56C3"/>
    <w:rsid w:val="375EA094"/>
    <w:rsid w:val="379234A4"/>
    <w:rsid w:val="37BFE79D"/>
    <w:rsid w:val="37DF2DD6"/>
    <w:rsid w:val="39A91B73"/>
    <w:rsid w:val="39B23F7D"/>
    <w:rsid w:val="3AB89792"/>
    <w:rsid w:val="3AEF7D57"/>
    <w:rsid w:val="3AFF2AC7"/>
    <w:rsid w:val="3B4448CF"/>
    <w:rsid w:val="3B4CE5B0"/>
    <w:rsid w:val="3B7F89B9"/>
    <w:rsid w:val="3B8A0DC3"/>
    <w:rsid w:val="3BB1D3AC"/>
    <w:rsid w:val="3BCF19F8"/>
    <w:rsid w:val="3BDF8995"/>
    <w:rsid w:val="3BE9ECFC"/>
    <w:rsid w:val="3BFA26FF"/>
    <w:rsid w:val="3BFBF558"/>
    <w:rsid w:val="3D1D3248"/>
    <w:rsid w:val="3D323C74"/>
    <w:rsid w:val="3D7E3DA3"/>
    <w:rsid w:val="3DEFACC2"/>
    <w:rsid w:val="3E6C5DD9"/>
    <w:rsid w:val="3E8F2131"/>
    <w:rsid w:val="3EAE9719"/>
    <w:rsid w:val="3EB0A816"/>
    <w:rsid w:val="3EB542D6"/>
    <w:rsid w:val="3EEB4BED"/>
    <w:rsid w:val="3EEC4AB3"/>
    <w:rsid w:val="3F1EA5F2"/>
    <w:rsid w:val="3F36279F"/>
    <w:rsid w:val="3F4F4430"/>
    <w:rsid w:val="3F4F5A12"/>
    <w:rsid w:val="3F800E58"/>
    <w:rsid w:val="3F8CBFBD"/>
    <w:rsid w:val="3FBBDC6F"/>
    <w:rsid w:val="3FDDEA02"/>
    <w:rsid w:val="3FE9E51A"/>
    <w:rsid w:val="3FEF1047"/>
    <w:rsid w:val="3FEF1726"/>
    <w:rsid w:val="3FFABA1D"/>
    <w:rsid w:val="40286339"/>
    <w:rsid w:val="40A34EF9"/>
    <w:rsid w:val="41094798"/>
    <w:rsid w:val="42B2E90B"/>
    <w:rsid w:val="43EFAB43"/>
    <w:rsid w:val="44DC6497"/>
    <w:rsid w:val="44DE5A4E"/>
    <w:rsid w:val="454D2DE0"/>
    <w:rsid w:val="45D16686"/>
    <w:rsid w:val="462F5951"/>
    <w:rsid w:val="479F083A"/>
    <w:rsid w:val="47BA6DDE"/>
    <w:rsid w:val="47FFB319"/>
    <w:rsid w:val="4A0B2A82"/>
    <w:rsid w:val="4B240373"/>
    <w:rsid w:val="4C9630E6"/>
    <w:rsid w:val="4D796D4B"/>
    <w:rsid w:val="4DA78014"/>
    <w:rsid w:val="4E9D1594"/>
    <w:rsid w:val="4ED5FB2D"/>
    <w:rsid w:val="4EE40807"/>
    <w:rsid w:val="4EFFCC04"/>
    <w:rsid w:val="4F4E3BCE"/>
    <w:rsid w:val="4F6715EE"/>
    <w:rsid w:val="4F7FAC37"/>
    <w:rsid w:val="4FAB1773"/>
    <w:rsid w:val="4FFB8451"/>
    <w:rsid w:val="50450572"/>
    <w:rsid w:val="51624E8A"/>
    <w:rsid w:val="521F3E4B"/>
    <w:rsid w:val="53E7DABE"/>
    <w:rsid w:val="53EE158E"/>
    <w:rsid w:val="54F115E0"/>
    <w:rsid w:val="55447A06"/>
    <w:rsid w:val="555BA0AF"/>
    <w:rsid w:val="557F36C1"/>
    <w:rsid w:val="55FA15B7"/>
    <w:rsid w:val="562D8241"/>
    <w:rsid w:val="567F53D9"/>
    <w:rsid w:val="57014352"/>
    <w:rsid w:val="576E940A"/>
    <w:rsid w:val="57AFC138"/>
    <w:rsid w:val="57DBE7AC"/>
    <w:rsid w:val="582A60AC"/>
    <w:rsid w:val="58841836"/>
    <w:rsid w:val="594F9F96"/>
    <w:rsid w:val="598F29B3"/>
    <w:rsid w:val="599FD232"/>
    <w:rsid w:val="59CD9A52"/>
    <w:rsid w:val="5AEC2D3D"/>
    <w:rsid w:val="5B3336B2"/>
    <w:rsid w:val="5B5642E6"/>
    <w:rsid w:val="5B9A48BE"/>
    <w:rsid w:val="5BD7D220"/>
    <w:rsid w:val="5BF3A74E"/>
    <w:rsid w:val="5BF8AA04"/>
    <w:rsid w:val="5BFC5027"/>
    <w:rsid w:val="5BFD3CB7"/>
    <w:rsid w:val="5C6FBA19"/>
    <w:rsid w:val="5D8CAEE6"/>
    <w:rsid w:val="5D953CD4"/>
    <w:rsid w:val="5DBF23B5"/>
    <w:rsid w:val="5DC67B8B"/>
    <w:rsid w:val="5DF5385C"/>
    <w:rsid w:val="5DF7A785"/>
    <w:rsid w:val="5E336754"/>
    <w:rsid w:val="5E3B697E"/>
    <w:rsid w:val="5E60746C"/>
    <w:rsid w:val="5E937489"/>
    <w:rsid w:val="5EBE7485"/>
    <w:rsid w:val="5ECB379A"/>
    <w:rsid w:val="5EF7A60A"/>
    <w:rsid w:val="5EFD709E"/>
    <w:rsid w:val="5EFEADE1"/>
    <w:rsid w:val="5F1F1CEB"/>
    <w:rsid w:val="5F3F32A1"/>
    <w:rsid w:val="5F3F4069"/>
    <w:rsid w:val="5F585F83"/>
    <w:rsid w:val="5F7D9EDD"/>
    <w:rsid w:val="5F7E2721"/>
    <w:rsid w:val="5FAA78F5"/>
    <w:rsid w:val="5FEB83AD"/>
    <w:rsid w:val="5FEF519A"/>
    <w:rsid w:val="5FF980EC"/>
    <w:rsid w:val="5FF98146"/>
    <w:rsid w:val="5FFBE073"/>
    <w:rsid w:val="5FFC2FA4"/>
    <w:rsid w:val="5FFDD2DA"/>
    <w:rsid w:val="61B31169"/>
    <w:rsid w:val="61D35B82"/>
    <w:rsid w:val="62C73DF1"/>
    <w:rsid w:val="62FFDDCB"/>
    <w:rsid w:val="638377A8"/>
    <w:rsid w:val="63FC607C"/>
    <w:rsid w:val="63FF7A03"/>
    <w:rsid w:val="6417516A"/>
    <w:rsid w:val="648835C7"/>
    <w:rsid w:val="653B7765"/>
    <w:rsid w:val="655B3FD7"/>
    <w:rsid w:val="65C37738"/>
    <w:rsid w:val="66225893"/>
    <w:rsid w:val="670C1F82"/>
    <w:rsid w:val="677DC604"/>
    <w:rsid w:val="678E41F3"/>
    <w:rsid w:val="67CE9F02"/>
    <w:rsid w:val="67DE850A"/>
    <w:rsid w:val="67EAE887"/>
    <w:rsid w:val="694D1DDC"/>
    <w:rsid w:val="697E3C46"/>
    <w:rsid w:val="69FE0A5F"/>
    <w:rsid w:val="6A4515FF"/>
    <w:rsid w:val="6A723F09"/>
    <w:rsid w:val="6A860352"/>
    <w:rsid w:val="6AEC4A2D"/>
    <w:rsid w:val="6BDC5CA0"/>
    <w:rsid w:val="6BE73003"/>
    <w:rsid w:val="6BFD7552"/>
    <w:rsid w:val="6CBB95F6"/>
    <w:rsid w:val="6CFEDE13"/>
    <w:rsid w:val="6D57DC9A"/>
    <w:rsid w:val="6D6B4986"/>
    <w:rsid w:val="6D6E17C5"/>
    <w:rsid w:val="6DFB684D"/>
    <w:rsid w:val="6DFF8FE4"/>
    <w:rsid w:val="6E182A45"/>
    <w:rsid w:val="6E4E3658"/>
    <w:rsid w:val="6E5969EA"/>
    <w:rsid w:val="6EBBEFC4"/>
    <w:rsid w:val="6EDF3A8D"/>
    <w:rsid w:val="6EEEA5EE"/>
    <w:rsid w:val="6EEF3DBB"/>
    <w:rsid w:val="6EF7BA2F"/>
    <w:rsid w:val="6EFEF699"/>
    <w:rsid w:val="6F5ECC87"/>
    <w:rsid w:val="6F7E0090"/>
    <w:rsid w:val="6FA58BCC"/>
    <w:rsid w:val="6FBF8E07"/>
    <w:rsid w:val="6FDEFEF9"/>
    <w:rsid w:val="6FE644E1"/>
    <w:rsid w:val="7077A43F"/>
    <w:rsid w:val="708B3515"/>
    <w:rsid w:val="70DE537D"/>
    <w:rsid w:val="70FBCB2C"/>
    <w:rsid w:val="712B3822"/>
    <w:rsid w:val="71692C8E"/>
    <w:rsid w:val="717DD7B3"/>
    <w:rsid w:val="71844044"/>
    <w:rsid w:val="71884B08"/>
    <w:rsid w:val="71EF1ABB"/>
    <w:rsid w:val="71FB4449"/>
    <w:rsid w:val="7273247D"/>
    <w:rsid w:val="72C07827"/>
    <w:rsid w:val="737B0ED8"/>
    <w:rsid w:val="737EE920"/>
    <w:rsid w:val="73B51EF9"/>
    <w:rsid w:val="73ED6581"/>
    <w:rsid w:val="73F67713"/>
    <w:rsid w:val="7474F750"/>
    <w:rsid w:val="74D487E0"/>
    <w:rsid w:val="75150BCE"/>
    <w:rsid w:val="754D1B9A"/>
    <w:rsid w:val="75AC1E99"/>
    <w:rsid w:val="75BBBC97"/>
    <w:rsid w:val="75C441C0"/>
    <w:rsid w:val="75F6C1F4"/>
    <w:rsid w:val="76206228"/>
    <w:rsid w:val="767FD516"/>
    <w:rsid w:val="76BB9CA5"/>
    <w:rsid w:val="775F8ADC"/>
    <w:rsid w:val="776EFD4D"/>
    <w:rsid w:val="77B2FF19"/>
    <w:rsid w:val="77D0BF8E"/>
    <w:rsid w:val="77DB4BD1"/>
    <w:rsid w:val="77F26746"/>
    <w:rsid w:val="77F58A90"/>
    <w:rsid w:val="77F775FB"/>
    <w:rsid w:val="77F7F1BE"/>
    <w:rsid w:val="77F95BD2"/>
    <w:rsid w:val="77FE7B4F"/>
    <w:rsid w:val="786C74ED"/>
    <w:rsid w:val="78FB78D2"/>
    <w:rsid w:val="78FBA2ED"/>
    <w:rsid w:val="78FD27C7"/>
    <w:rsid w:val="78FE5A63"/>
    <w:rsid w:val="791668EE"/>
    <w:rsid w:val="795F75BD"/>
    <w:rsid w:val="798FDD30"/>
    <w:rsid w:val="79F11DD0"/>
    <w:rsid w:val="79F346E7"/>
    <w:rsid w:val="7AB7FBA4"/>
    <w:rsid w:val="7ABD431C"/>
    <w:rsid w:val="7B15E767"/>
    <w:rsid w:val="7B5E6D67"/>
    <w:rsid w:val="7B7D0951"/>
    <w:rsid w:val="7B7F93E2"/>
    <w:rsid w:val="7B7FBFEB"/>
    <w:rsid w:val="7BBA1DF7"/>
    <w:rsid w:val="7BBB13C9"/>
    <w:rsid w:val="7BBF1625"/>
    <w:rsid w:val="7BBFFAA8"/>
    <w:rsid w:val="7BD734A3"/>
    <w:rsid w:val="7BE44CF8"/>
    <w:rsid w:val="7BEA6A05"/>
    <w:rsid w:val="7BF3BF39"/>
    <w:rsid w:val="7BF5B9F7"/>
    <w:rsid w:val="7BF70AB0"/>
    <w:rsid w:val="7BF767AD"/>
    <w:rsid w:val="7BFE72B7"/>
    <w:rsid w:val="7BFEEFEC"/>
    <w:rsid w:val="7D1F3A6B"/>
    <w:rsid w:val="7D7C255C"/>
    <w:rsid w:val="7D7F7F4D"/>
    <w:rsid w:val="7DBDC376"/>
    <w:rsid w:val="7DBFBEF4"/>
    <w:rsid w:val="7DCCA112"/>
    <w:rsid w:val="7DDF9BC5"/>
    <w:rsid w:val="7DEB9A91"/>
    <w:rsid w:val="7DF5F05D"/>
    <w:rsid w:val="7DF790F9"/>
    <w:rsid w:val="7DF9B896"/>
    <w:rsid w:val="7DFA7BD2"/>
    <w:rsid w:val="7DFB7837"/>
    <w:rsid w:val="7DFE5EBD"/>
    <w:rsid w:val="7DFFE009"/>
    <w:rsid w:val="7E131720"/>
    <w:rsid w:val="7E5FDE9C"/>
    <w:rsid w:val="7E884CE2"/>
    <w:rsid w:val="7EAD171A"/>
    <w:rsid w:val="7EBA6A5F"/>
    <w:rsid w:val="7EDF0B49"/>
    <w:rsid w:val="7EED2D5B"/>
    <w:rsid w:val="7EEE9E16"/>
    <w:rsid w:val="7EF2E440"/>
    <w:rsid w:val="7EF34A6F"/>
    <w:rsid w:val="7EFF1433"/>
    <w:rsid w:val="7EFF16F6"/>
    <w:rsid w:val="7EFFCE13"/>
    <w:rsid w:val="7F2DF10F"/>
    <w:rsid w:val="7F37D14E"/>
    <w:rsid w:val="7F3FBDFD"/>
    <w:rsid w:val="7F5A1869"/>
    <w:rsid w:val="7F5D4CA1"/>
    <w:rsid w:val="7F66564B"/>
    <w:rsid w:val="7F759B80"/>
    <w:rsid w:val="7F7FE757"/>
    <w:rsid w:val="7F7FEA65"/>
    <w:rsid w:val="7F8DE414"/>
    <w:rsid w:val="7F9509F6"/>
    <w:rsid w:val="7F979FD3"/>
    <w:rsid w:val="7F9A9519"/>
    <w:rsid w:val="7F9BBFCF"/>
    <w:rsid w:val="7FA906A8"/>
    <w:rsid w:val="7FAF0973"/>
    <w:rsid w:val="7FBC285B"/>
    <w:rsid w:val="7FBF0F57"/>
    <w:rsid w:val="7FBF1CE7"/>
    <w:rsid w:val="7FBFE2FD"/>
    <w:rsid w:val="7FD232CF"/>
    <w:rsid w:val="7FD500EF"/>
    <w:rsid w:val="7FD5DB77"/>
    <w:rsid w:val="7FD71EF4"/>
    <w:rsid w:val="7FDDDA05"/>
    <w:rsid w:val="7FDF62F6"/>
    <w:rsid w:val="7FE7D156"/>
    <w:rsid w:val="7FED05D8"/>
    <w:rsid w:val="7FEF779A"/>
    <w:rsid w:val="7FEFE316"/>
    <w:rsid w:val="7FF3C790"/>
    <w:rsid w:val="7FF7AD73"/>
    <w:rsid w:val="7FF95C95"/>
    <w:rsid w:val="7FFB0B36"/>
    <w:rsid w:val="7FFBB955"/>
    <w:rsid w:val="7FFEDEBC"/>
    <w:rsid w:val="7FFF38E2"/>
    <w:rsid w:val="89CF1D98"/>
    <w:rsid w:val="8ED7C19A"/>
    <w:rsid w:val="8EEEF1E8"/>
    <w:rsid w:val="8F7E7D85"/>
    <w:rsid w:val="97BBDB9E"/>
    <w:rsid w:val="97FDE061"/>
    <w:rsid w:val="9B7F74AA"/>
    <w:rsid w:val="9BCF3212"/>
    <w:rsid w:val="9BDAE751"/>
    <w:rsid w:val="9D1D3CE9"/>
    <w:rsid w:val="9EECD5E1"/>
    <w:rsid w:val="9FD5BB96"/>
    <w:rsid w:val="9FD7768C"/>
    <w:rsid w:val="9FEF9D75"/>
    <w:rsid w:val="9FF7D87B"/>
    <w:rsid w:val="9FFF9EED"/>
    <w:rsid w:val="A38E863A"/>
    <w:rsid w:val="A57EDA5E"/>
    <w:rsid w:val="A7FF913D"/>
    <w:rsid w:val="A9DBD770"/>
    <w:rsid w:val="AAFD4DA8"/>
    <w:rsid w:val="AB1F4437"/>
    <w:rsid w:val="ABBFA497"/>
    <w:rsid w:val="ABC79617"/>
    <w:rsid w:val="ABFE4843"/>
    <w:rsid w:val="AD970582"/>
    <w:rsid w:val="AF6CC4AE"/>
    <w:rsid w:val="AFD7123F"/>
    <w:rsid w:val="AFEA9A4C"/>
    <w:rsid w:val="B33C0D29"/>
    <w:rsid w:val="B3F148B5"/>
    <w:rsid w:val="B5B576AC"/>
    <w:rsid w:val="B69BA5DD"/>
    <w:rsid w:val="B763EBBC"/>
    <w:rsid w:val="B76EFA11"/>
    <w:rsid w:val="B7EDC966"/>
    <w:rsid w:val="B7F386E3"/>
    <w:rsid w:val="B7FC70DB"/>
    <w:rsid w:val="B7FFB16E"/>
    <w:rsid w:val="B7FFD648"/>
    <w:rsid w:val="B9FF7F8E"/>
    <w:rsid w:val="BAEE8A21"/>
    <w:rsid w:val="BAEF907E"/>
    <w:rsid w:val="BBEFF16C"/>
    <w:rsid w:val="BD3F42D7"/>
    <w:rsid w:val="BD7F915C"/>
    <w:rsid w:val="BDBD2207"/>
    <w:rsid w:val="BDFBC3F4"/>
    <w:rsid w:val="BDFFAC50"/>
    <w:rsid w:val="BE16CC4E"/>
    <w:rsid w:val="BE3BE464"/>
    <w:rsid w:val="BE5F612F"/>
    <w:rsid w:val="BEB746B8"/>
    <w:rsid w:val="BEBB3B93"/>
    <w:rsid w:val="BEDE62FB"/>
    <w:rsid w:val="BEFD8481"/>
    <w:rsid w:val="BF7F3043"/>
    <w:rsid w:val="BFB3220D"/>
    <w:rsid w:val="BFB71D93"/>
    <w:rsid w:val="BFBBE20F"/>
    <w:rsid w:val="BFED66DB"/>
    <w:rsid w:val="BFEFCAFA"/>
    <w:rsid w:val="BFFA9525"/>
    <w:rsid w:val="BFFFD7C6"/>
    <w:rsid w:val="C22D1432"/>
    <w:rsid w:val="C6F79AA3"/>
    <w:rsid w:val="CD3FEDD1"/>
    <w:rsid w:val="CD43FCA8"/>
    <w:rsid w:val="CDE3ACC7"/>
    <w:rsid w:val="CEEF2283"/>
    <w:rsid w:val="CFB765EE"/>
    <w:rsid w:val="CFFD05AF"/>
    <w:rsid w:val="CFFF87B9"/>
    <w:rsid w:val="CFFFD98E"/>
    <w:rsid w:val="D3AF74CA"/>
    <w:rsid w:val="D5080E33"/>
    <w:rsid w:val="D5E8B31C"/>
    <w:rsid w:val="D5E8D377"/>
    <w:rsid w:val="D67F4E7E"/>
    <w:rsid w:val="D6DF4AEF"/>
    <w:rsid w:val="D787430D"/>
    <w:rsid w:val="D79D7F56"/>
    <w:rsid w:val="D7EBD1A5"/>
    <w:rsid w:val="D7FDE049"/>
    <w:rsid w:val="D7FF623E"/>
    <w:rsid w:val="DADB344B"/>
    <w:rsid w:val="DB370689"/>
    <w:rsid w:val="DB3F8FB7"/>
    <w:rsid w:val="DB5D723C"/>
    <w:rsid w:val="DB6FB61A"/>
    <w:rsid w:val="DB73D7DF"/>
    <w:rsid w:val="DB7920D3"/>
    <w:rsid w:val="DBEAF5C3"/>
    <w:rsid w:val="DBEAFEFE"/>
    <w:rsid w:val="DBFBF72A"/>
    <w:rsid w:val="DCEFDE86"/>
    <w:rsid w:val="DDFF957E"/>
    <w:rsid w:val="DE6F166E"/>
    <w:rsid w:val="DE7EE9F8"/>
    <w:rsid w:val="DEED798E"/>
    <w:rsid w:val="DEF5439C"/>
    <w:rsid w:val="DEF773E0"/>
    <w:rsid w:val="DEFFF55F"/>
    <w:rsid w:val="DF1FFAD4"/>
    <w:rsid w:val="DF2C3AB6"/>
    <w:rsid w:val="DF758D7C"/>
    <w:rsid w:val="DF7DECCB"/>
    <w:rsid w:val="DF9EA8A9"/>
    <w:rsid w:val="DFBF3DB0"/>
    <w:rsid w:val="DFBFB69D"/>
    <w:rsid w:val="DFDF25CB"/>
    <w:rsid w:val="DFE71C10"/>
    <w:rsid w:val="DFE734D9"/>
    <w:rsid w:val="DFF7BB33"/>
    <w:rsid w:val="DFF7D1B1"/>
    <w:rsid w:val="DFFA2D74"/>
    <w:rsid w:val="DFFDA77F"/>
    <w:rsid w:val="DFFF1FED"/>
    <w:rsid w:val="E1F7CD63"/>
    <w:rsid w:val="E2FF1653"/>
    <w:rsid w:val="E385F030"/>
    <w:rsid w:val="E5B5433D"/>
    <w:rsid w:val="E5D8E41E"/>
    <w:rsid w:val="E5DBD33F"/>
    <w:rsid w:val="E6E3C5F0"/>
    <w:rsid w:val="E6FF1BD9"/>
    <w:rsid w:val="E779E75A"/>
    <w:rsid w:val="E78FF6AA"/>
    <w:rsid w:val="E7CFD029"/>
    <w:rsid w:val="E7FF9A1A"/>
    <w:rsid w:val="E9B838B1"/>
    <w:rsid w:val="E9D78029"/>
    <w:rsid w:val="E9FCF86D"/>
    <w:rsid w:val="E9FD3D14"/>
    <w:rsid w:val="E9FEB65B"/>
    <w:rsid w:val="EAB7969D"/>
    <w:rsid w:val="EAF627E0"/>
    <w:rsid w:val="EAF66968"/>
    <w:rsid w:val="EAF74962"/>
    <w:rsid w:val="EB7781B6"/>
    <w:rsid w:val="EBABBC6B"/>
    <w:rsid w:val="ED457A82"/>
    <w:rsid w:val="EDFBC016"/>
    <w:rsid w:val="EDFF379D"/>
    <w:rsid w:val="EE1E7BE7"/>
    <w:rsid w:val="EE8E1C73"/>
    <w:rsid w:val="EEE7829C"/>
    <w:rsid w:val="EEF3B7B9"/>
    <w:rsid w:val="EEFCD448"/>
    <w:rsid w:val="EF780C29"/>
    <w:rsid w:val="EFB747A0"/>
    <w:rsid w:val="EFBFE406"/>
    <w:rsid w:val="EFDDE47A"/>
    <w:rsid w:val="EFDEB539"/>
    <w:rsid w:val="EFE6ECB7"/>
    <w:rsid w:val="EFF934BE"/>
    <w:rsid w:val="EFFDB996"/>
    <w:rsid w:val="EFFF6748"/>
    <w:rsid w:val="EFFF9B30"/>
    <w:rsid w:val="F0F94EE3"/>
    <w:rsid w:val="F0FB4779"/>
    <w:rsid w:val="F1BFDF14"/>
    <w:rsid w:val="F1FFB93C"/>
    <w:rsid w:val="F2BB2614"/>
    <w:rsid w:val="F2FF12B4"/>
    <w:rsid w:val="F36F20A8"/>
    <w:rsid w:val="F3BE45FB"/>
    <w:rsid w:val="F3FE868E"/>
    <w:rsid w:val="F49B07CE"/>
    <w:rsid w:val="F4B95111"/>
    <w:rsid w:val="F57F4DA8"/>
    <w:rsid w:val="F5BDD1EE"/>
    <w:rsid w:val="F5CF8F43"/>
    <w:rsid w:val="F5F58577"/>
    <w:rsid w:val="F5FE5C2F"/>
    <w:rsid w:val="F6BF00C6"/>
    <w:rsid w:val="F6F5656B"/>
    <w:rsid w:val="F77570B5"/>
    <w:rsid w:val="F7792F0B"/>
    <w:rsid w:val="F7BEC53E"/>
    <w:rsid w:val="F7CFDD56"/>
    <w:rsid w:val="F7D72319"/>
    <w:rsid w:val="F7D9F7D4"/>
    <w:rsid w:val="F7F6422D"/>
    <w:rsid w:val="F7FEBB66"/>
    <w:rsid w:val="F7FF14E5"/>
    <w:rsid w:val="F7FF49A9"/>
    <w:rsid w:val="F83DD696"/>
    <w:rsid w:val="F8F4F377"/>
    <w:rsid w:val="F967DB1B"/>
    <w:rsid w:val="F9AF55C0"/>
    <w:rsid w:val="FA3F6127"/>
    <w:rsid w:val="FA7AB7E2"/>
    <w:rsid w:val="FA7D18E6"/>
    <w:rsid w:val="FAAEE65C"/>
    <w:rsid w:val="FACF824A"/>
    <w:rsid w:val="FADF9EA9"/>
    <w:rsid w:val="FAF7D8F9"/>
    <w:rsid w:val="FB5DC626"/>
    <w:rsid w:val="FB9D1143"/>
    <w:rsid w:val="FBBB2238"/>
    <w:rsid w:val="FBFB84EF"/>
    <w:rsid w:val="FBFBF83A"/>
    <w:rsid w:val="FBFD7869"/>
    <w:rsid w:val="FBFD8001"/>
    <w:rsid w:val="FC5FD9DF"/>
    <w:rsid w:val="FC9C2D2D"/>
    <w:rsid w:val="FCFF8C19"/>
    <w:rsid w:val="FD2FA174"/>
    <w:rsid w:val="FD4FBB59"/>
    <w:rsid w:val="FD5B514F"/>
    <w:rsid w:val="FD5C5889"/>
    <w:rsid w:val="FD6F0E90"/>
    <w:rsid w:val="FD764F83"/>
    <w:rsid w:val="FDF3BDC8"/>
    <w:rsid w:val="FDF7CEDC"/>
    <w:rsid w:val="FDFB1A6C"/>
    <w:rsid w:val="FDFF3652"/>
    <w:rsid w:val="FE3DA7DA"/>
    <w:rsid w:val="FE3FEC7B"/>
    <w:rsid w:val="FE5F61A1"/>
    <w:rsid w:val="FE5F66F2"/>
    <w:rsid w:val="FEAF6FD6"/>
    <w:rsid w:val="FED20F90"/>
    <w:rsid w:val="FED6F92A"/>
    <w:rsid w:val="FEE79552"/>
    <w:rsid w:val="FEFA9585"/>
    <w:rsid w:val="FEFDD817"/>
    <w:rsid w:val="FEFF7496"/>
    <w:rsid w:val="FEFF7F8E"/>
    <w:rsid w:val="FEFFA731"/>
    <w:rsid w:val="FF5B3711"/>
    <w:rsid w:val="FF5D1C8A"/>
    <w:rsid w:val="FF5FC543"/>
    <w:rsid w:val="FF776516"/>
    <w:rsid w:val="FF7CDF6E"/>
    <w:rsid w:val="FF7D304A"/>
    <w:rsid w:val="FF7FE4B1"/>
    <w:rsid w:val="FF9F4B0B"/>
    <w:rsid w:val="FF9F5B82"/>
    <w:rsid w:val="FFAB6C8F"/>
    <w:rsid w:val="FFBF6300"/>
    <w:rsid w:val="FFD714EB"/>
    <w:rsid w:val="FFDD0FCC"/>
    <w:rsid w:val="FFDFBB40"/>
    <w:rsid w:val="FFEF91AF"/>
    <w:rsid w:val="FFEFC1C4"/>
    <w:rsid w:val="FFF7028F"/>
    <w:rsid w:val="FFF7B7CB"/>
    <w:rsid w:val="FFF7F70D"/>
    <w:rsid w:val="FFF9A206"/>
    <w:rsid w:val="FFF9EC50"/>
    <w:rsid w:val="FFFA217D"/>
    <w:rsid w:val="FFFBB370"/>
    <w:rsid w:val="FFFC6607"/>
    <w:rsid w:val="FFFCC141"/>
    <w:rsid w:val="FFFDDEAA"/>
    <w:rsid w:val="FFFE9DAC"/>
    <w:rsid w:val="FFFEFA9C"/>
    <w:rsid w:val="FFFF24A9"/>
    <w:rsid w:val="FFFFA4D8"/>
    <w:rsid w:val="FFFFB5C8"/>
    <w:rsid w:val="FFFFCA5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14:defaultImageDpi w14:val="96"/>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30"/>
    <w:qFormat/>
    <w:uiPriority w:val="0"/>
    <w:pPr>
      <w:keepNext/>
      <w:keepLines/>
      <w:jc w:val="center"/>
      <w:outlineLvl w:val="0"/>
    </w:pPr>
    <w:rPr>
      <w:rFonts w:eastAsia="方正小标宋简体"/>
      <w:b/>
      <w:bCs/>
      <w:kern w:val="44"/>
      <w:sz w:val="36"/>
      <w:szCs w:val="44"/>
    </w:rPr>
  </w:style>
  <w:style w:type="paragraph" w:styleId="5">
    <w:name w:val="heading 2"/>
    <w:basedOn w:val="1"/>
    <w:next w:val="1"/>
    <w:link w:val="31"/>
    <w:qFormat/>
    <w:uiPriority w:val="0"/>
    <w:pPr>
      <w:widowControl/>
      <w:spacing w:before="100" w:beforeAutospacing="1" w:after="100" w:afterAutospacing="1"/>
      <w:jc w:val="left"/>
      <w:outlineLvl w:val="1"/>
    </w:pPr>
    <w:rPr>
      <w:rFonts w:ascii="宋体" w:hAnsi="宋体" w:cs="宋体"/>
      <w:b/>
      <w:bCs/>
      <w:kern w:val="0"/>
      <w:sz w:val="30"/>
      <w:szCs w:val="36"/>
    </w:rPr>
  </w:style>
  <w:style w:type="paragraph" w:styleId="6">
    <w:name w:val="heading 9"/>
    <w:basedOn w:val="1"/>
    <w:next w:val="1"/>
    <w:link w:val="33"/>
    <w:qFormat/>
    <w:uiPriority w:val="0"/>
    <w:pPr>
      <w:keepNext/>
      <w:keepLines/>
      <w:spacing w:before="240" w:after="64" w:line="320" w:lineRule="auto"/>
      <w:outlineLvl w:val="8"/>
    </w:pPr>
    <w:rPr>
      <w:rFonts w:ascii="Calibri Light" w:hAnsi="Calibri Light"/>
      <w:szCs w:val="21"/>
    </w:rPr>
  </w:style>
  <w:style w:type="character" w:default="1" w:styleId="23">
    <w:name w:val="Default Paragraph Font"/>
    <w:semiHidden/>
    <w:unhideWhenUsed/>
    <w:uiPriority w:val="1"/>
  </w:style>
  <w:style w:type="table" w:default="1" w:styleId="22">
    <w:name w:val="Normal Table"/>
    <w:semiHidden/>
    <w:unhideWhenUsed/>
    <w:uiPriority w:val="99"/>
    <w:tblPr>
      <w:tblCellMar>
        <w:top w:w="0" w:type="dxa"/>
        <w:left w:w="108" w:type="dxa"/>
        <w:bottom w:w="0" w:type="dxa"/>
        <w:right w:w="108" w:type="dxa"/>
      </w:tblCellMar>
    </w:tblPr>
  </w:style>
  <w:style w:type="paragraph" w:styleId="2">
    <w:name w:val="Body Text First Indent 2"/>
    <w:basedOn w:val="3"/>
    <w:unhideWhenUsed/>
    <w:qFormat/>
    <w:uiPriority w:val="99"/>
    <w:pPr>
      <w:ind w:firstLine="420" w:firstLineChars="200"/>
    </w:pPr>
  </w:style>
  <w:style w:type="paragraph" w:styleId="3">
    <w:name w:val="Body Text Indent"/>
    <w:basedOn w:val="1"/>
    <w:unhideWhenUsed/>
    <w:qFormat/>
    <w:uiPriority w:val="99"/>
    <w:pPr>
      <w:spacing w:after="120"/>
      <w:ind w:left="420" w:leftChars="200"/>
    </w:pPr>
  </w:style>
  <w:style w:type="paragraph" w:styleId="7">
    <w:name w:val="Normal Indent"/>
    <w:basedOn w:val="1"/>
    <w:qFormat/>
    <w:uiPriority w:val="0"/>
    <w:pPr>
      <w:spacing w:line="240" w:lineRule="atLeast"/>
      <w:ind w:firstLine="420" w:firstLineChars="200"/>
    </w:pPr>
    <w:rPr>
      <w:rFonts w:eastAsia="仿宋_GB2312"/>
      <w:spacing w:val="-6"/>
      <w:sz w:val="32"/>
      <w:szCs w:val="20"/>
    </w:rPr>
  </w:style>
  <w:style w:type="paragraph" w:styleId="8">
    <w:name w:val="Document Map"/>
    <w:basedOn w:val="1"/>
    <w:link w:val="57"/>
    <w:qFormat/>
    <w:uiPriority w:val="0"/>
    <w:pPr>
      <w:shd w:val="clear" w:color="auto" w:fill="000080"/>
    </w:pPr>
  </w:style>
  <w:style w:type="paragraph" w:styleId="9">
    <w:name w:val="annotation text"/>
    <w:basedOn w:val="1"/>
    <w:link w:val="32"/>
    <w:qFormat/>
    <w:uiPriority w:val="0"/>
    <w:pPr>
      <w:jc w:val="left"/>
    </w:pPr>
  </w:style>
  <w:style w:type="paragraph" w:styleId="10">
    <w:name w:val="Body Text"/>
    <w:basedOn w:val="1"/>
    <w:qFormat/>
    <w:uiPriority w:val="0"/>
    <w:rPr>
      <w:rFonts w:ascii="仿宋_GB2312" w:eastAsia="仿宋_GB2312"/>
      <w:sz w:val="30"/>
      <w:szCs w:val="20"/>
    </w:rPr>
  </w:style>
  <w:style w:type="paragraph" w:styleId="11">
    <w:name w:val="toc 3"/>
    <w:basedOn w:val="1"/>
    <w:next w:val="1"/>
    <w:qFormat/>
    <w:uiPriority w:val="0"/>
    <w:pPr>
      <w:widowControl/>
      <w:spacing w:after="100" w:line="259" w:lineRule="auto"/>
      <w:ind w:left="440"/>
      <w:jc w:val="left"/>
    </w:pPr>
    <w:rPr>
      <w:rFonts w:ascii="Calibri" w:hAnsi="Calibri"/>
      <w:kern w:val="0"/>
      <w:sz w:val="22"/>
      <w:szCs w:val="22"/>
    </w:rPr>
  </w:style>
  <w:style w:type="paragraph" w:styleId="12">
    <w:name w:val="Plain Text"/>
    <w:basedOn w:val="1"/>
    <w:qFormat/>
    <w:uiPriority w:val="0"/>
    <w:rPr>
      <w:rFonts w:ascii="宋体" w:hAnsi="Courier New" w:cs="Courier New"/>
      <w:szCs w:val="21"/>
    </w:rPr>
  </w:style>
  <w:style w:type="paragraph" w:styleId="13">
    <w:name w:val="Date"/>
    <w:basedOn w:val="1"/>
    <w:next w:val="1"/>
    <w:qFormat/>
    <w:uiPriority w:val="0"/>
    <w:rPr>
      <w:rFonts w:ascii="黑体" w:eastAsia="仿宋_GB2312"/>
      <w:sz w:val="32"/>
      <w:szCs w:val="20"/>
    </w:rPr>
  </w:style>
  <w:style w:type="paragraph" w:styleId="14">
    <w:name w:val="Balloon Text"/>
    <w:basedOn w:val="1"/>
    <w:link w:val="58"/>
    <w:qFormat/>
    <w:uiPriority w:val="0"/>
    <w:rPr>
      <w:sz w:val="18"/>
      <w:szCs w:val="18"/>
    </w:rPr>
  </w:style>
  <w:style w:type="paragraph" w:styleId="15">
    <w:name w:val="footer"/>
    <w:basedOn w:val="1"/>
    <w:link w:val="29"/>
    <w:qFormat/>
    <w:uiPriority w:val="0"/>
    <w:pPr>
      <w:tabs>
        <w:tab w:val="center" w:pos="4153"/>
        <w:tab w:val="right" w:pos="8306"/>
      </w:tabs>
      <w:snapToGrid w:val="0"/>
      <w:jc w:val="left"/>
    </w:pPr>
    <w:rPr>
      <w:sz w:val="18"/>
      <w:szCs w:val="18"/>
    </w:rPr>
  </w:style>
  <w:style w:type="paragraph" w:styleId="16">
    <w:name w:val="header"/>
    <w:basedOn w:val="1"/>
    <w:link w:val="55"/>
    <w:qFormat/>
    <w:uiPriority w:val="0"/>
    <w:pPr>
      <w:pBdr>
        <w:bottom w:val="single" w:color="auto" w:sz="6" w:space="1"/>
      </w:pBdr>
      <w:tabs>
        <w:tab w:val="center" w:pos="4153"/>
        <w:tab w:val="right" w:pos="8306"/>
      </w:tabs>
      <w:snapToGrid w:val="0"/>
      <w:jc w:val="center"/>
    </w:pPr>
    <w:rPr>
      <w:sz w:val="18"/>
      <w:szCs w:val="18"/>
    </w:rPr>
  </w:style>
  <w:style w:type="paragraph" w:styleId="17">
    <w:name w:val="toc 1"/>
    <w:basedOn w:val="1"/>
    <w:next w:val="1"/>
    <w:qFormat/>
    <w:uiPriority w:val="39"/>
    <w:pPr>
      <w:widowControl/>
      <w:spacing w:after="100" w:line="259" w:lineRule="auto"/>
      <w:jc w:val="left"/>
    </w:pPr>
    <w:rPr>
      <w:rFonts w:ascii="Calibri" w:hAnsi="Calibri"/>
      <w:kern w:val="0"/>
      <w:sz w:val="22"/>
      <w:szCs w:val="22"/>
    </w:rPr>
  </w:style>
  <w:style w:type="paragraph" w:styleId="18">
    <w:name w:val="Body Text Indent 3"/>
    <w:basedOn w:val="1"/>
    <w:qFormat/>
    <w:uiPriority w:val="0"/>
    <w:pPr>
      <w:spacing w:after="120"/>
      <w:ind w:left="420" w:leftChars="200"/>
    </w:pPr>
    <w:rPr>
      <w:sz w:val="16"/>
      <w:szCs w:val="16"/>
    </w:rPr>
  </w:style>
  <w:style w:type="paragraph" w:styleId="19">
    <w:name w:val="toc 2"/>
    <w:basedOn w:val="1"/>
    <w:next w:val="1"/>
    <w:qFormat/>
    <w:uiPriority w:val="39"/>
    <w:pPr>
      <w:widowControl/>
      <w:spacing w:after="100" w:line="259" w:lineRule="auto"/>
      <w:ind w:left="220"/>
      <w:jc w:val="left"/>
    </w:pPr>
    <w:rPr>
      <w:rFonts w:ascii="Calibri" w:hAnsi="Calibri"/>
      <w:kern w:val="0"/>
      <w:sz w:val="22"/>
      <w:szCs w:val="22"/>
    </w:rPr>
  </w:style>
  <w:style w:type="paragraph" w:styleId="20">
    <w:name w:val="Normal (Web)"/>
    <w:basedOn w:val="1"/>
    <w:qFormat/>
    <w:uiPriority w:val="0"/>
    <w:pPr>
      <w:widowControl/>
      <w:spacing w:before="100" w:beforeAutospacing="1" w:after="100" w:afterAutospacing="1" w:line="360" w:lineRule="auto"/>
      <w:jc w:val="left"/>
    </w:pPr>
    <w:rPr>
      <w:rFonts w:ascii="宋体" w:hAnsi="宋体" w:cs="宋体"/>
      <w:color w:val="000000"/>
      <w:kern w:val="0"/>
      <w:sz w:val="24"/>
    </w:rPr>
  </w:style>
  <w:style w:type="paragraph" w:styleId="21">
    <w:name w:val="annotation subject"/>
    <w:basedOn w:val="9"/>
    <w:next w:val="9"/>
    <w:link w:val="39"/>
    <w:qFormat/>
    <w:uiPriority w:val="0"/>
    <w:rPr>
      <w:b/>
      <w:bCs/>
    </w:rPr>
  </w:style>
  <w:style w:type="character" w:styleId="24">
    <w:name w:val="page number"/>
    <w:qFormat/>
    <w:uiPriority w:val="0"/>
    <w:rPr>
      <w:rFonts w:ascii="Times New Roman" w:hAnsi="Times New Roman" w:eastAsia="宋体" w:cs="Times New Roman"/>
    </w:rPr>
  </w:style>
  <w:style w:type="character" w:styleId="25">
    <w:name w:val="FollowedHyperlink"/>
    <w:qFormat/>
    <w:uiPriority w:val="0"/>
    <w:rPr>
      <w:rFonts w:ascii="Times New Roman" w:hAnsi="Times New Roman" w:eastAsia="宋体" w:cs="Times New Roman"/>
      <w:color w:val="954F72"/>
      <w:u w:val="single"/>
    </w:rPr>
  </w:style>
  <w:style w:type="character" w:styleId="26">
    <w:name w:val="Emphasis"/>
    <w:qFormat/>
    <w:uiPriority w:val="0"/>
    <w:rPr>
      <w:rFonts w:ascii="Times New Roman" w:hAnsi="Times New Roman" w:eastAsia="宋体" w:cs="Times New Roman"/>
      <w:i/>
      <w:iCs/>
    </w:rPr>
  </w:style>
  <w:style w:type="character" w:styleId="27">
    <w:name w:val="Hyperlink"/>
    <w:qFormat/>
    <w:uiPriority w:val="99"/>
    <w:rPr>
      <w:rFonts w:ascii="Times New Roman" w:hAnsi="Times New Roman" w:eastAsia="宋体" w:cs="Times New Roman"/>
      <w:color w:val="0563C1"/>
      <w:u w:val="single"/>
    </w:rPr>
  </w:style>
  <w:style w:type="character" w:styleId="28">
    <w:name w:val="annotation reference"/>
    <w:qFormat/>
    <w:uiPriority w:val="0"/>
    <w:rPr>
      <w:sz w:val="21"/>
    </w:rPr>
  </w:style>
  <w:style w:type="character" w:customStyle="1" w:styleId="29">
    <w:name w:val="页脚 字符"/>
    <w:link w:val="15"/>
    <w:qFormat/>
    <w:uiPriority w:val="0"/>
    <w:rPr>
      <w:rFonts w:ascii="Times New Roman" w:hAnsi="Times New Roman" w:eastAsia="宋体" w:cs="Times New Roman"/>
      <w:kern w:val="2"/>
      <w:sz w:val="18"/>
      <w:szCs w:val="18"/>
      <w:lang w:val="en-US" w:eastAsia="zh-CN" w:bidi="ar-SA"/>
    </w:rPr>
  </w:style>
  <w:style w:type="character" w:customStyle="1" w:styleId="30">
    <w:name w:val="标题 1 字符"/>
    <w:link w:val="4"/>
    <w:qFormat/>
    <w:uiPriority w:val="0"/>
    <w:rPr>
      <w:rFonts w:ascii="Times New Roman" w:hAnsi="Times New Roman" w:eastAsia="方正小标宋简体" w:cs="Times New Roman"/>
      <w:b/>
      <w:bCs/>
      <w:kern w:val="44"/>
      <w:sz w:val="36"/>
      <w:szCs w:val="44"/>
    </w:rPr>
  </w:style>
  <w:style w:type="character" w:customStyle="1" w:styleId="31">
    <w:name w:val="标题 2 字符"/>
    <w:link w:val="5"/>
    <w:qFormat/>
    <w:uiPriority w:val="0"/>
    <w:rPr>
      <w:rFonts w:ascii="宋体" w:hAnsi="宋体" w:eastAsia="宋体" w:cs="宋体"/>
      <w:b/>
      <w:bCs/>
      <w:sz w:val="30"/>
      <w:szCs w:val="36"/>
    </w:rPr>
  </w:style>
  <w:style w:type="character" w:customStyle="1" w:styleId="32">
    <w:name w:val="批注文字 字符"/>
    <w:link w:val="9"/>
    <w:qFormat/>
    <w:uiPriority w:val="0"/>
    <w:rPr>
      <w:rFonts w:ascii="Times New Roman" w:hAnsi="Times New Roman" w:eastAsia="宋体" w:cs="Times New Roman"/>
      <w:kern w:val="2"/>
      <w:sz w:val="21"/>
      <w:szCs w:val="24"/>
      <w:lang w:val="en-US" w:eastAsia="zh-CN" w:bidi="ar-SA"/>
    </w:rPr>
  </w:style>
  <w:style w:type="character" w:customStyle="1" w:styleId="33">
    <w:name w:val="标题 9 字符"/>
    <w:link w:val="6"/>
    <w:qFormat/>
    <w:uiPriority w:val="0"/>
    <w:rPr>
      <w:rFonts w:ascii="Calibri Light" w:hAnsi="Calibri Light" w:eastAsia="宋体" w:cs="Times New Roman"/>
      <w:kern w:val="2"/>
      <w:sz w:val="21"/>
      <w:szCs w:val="21"/>
    </w:rPr>
  </w:style>
  <w:style w:type="paragraph" w:customStyle="1" w:styleId="34">
    <w:name w:val="大标题"/>
    <w:basedOn w:val="1"/>
    <w:next w:val="1"/>
    <w:qFormat/>
    <w:uiPriority w:val="0"/>
    <w:pPr>
      <w:spacing w:line="560" w:lineRule="exact"/>
      <w:jc w:val="center"/>
      <w:outlineLvl w:val="0"/>
    </w:pPr>
    <w:rPr>
      <w:rFonts w:ascii="方正小标宋简体" w:hAnsi="宋体" w:eastAsia="方正小标宋简体" w:cs="宋体"/>
      <w:snapToGrid w:val="0"/>
      <w:kern w:val="0"/>
      <w:sz w:val="44"/>
      <w:szCs w:val="20"/>
    </w:rPr>
  </w:style>
  <w:style w:type="paragraph" w:customStyle="1" w:styleId="35">
    <w:name w:val="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36">
    <w:name w:val="默认段落字体 Para Char Char Char Char Char Char Char"/>
    <w:basedOn w:val="8"/>
    <w:qFormat/>
    <w:uiPriority w:val="0"/>
    <w:pPr>
      <w:adjustRightInd w:val="0"/>
      <w:spacing w:line="436" w:lineRule="exact"/>
      <w:ind w:left="357"/>
      <w:jc w:val="left"/>
      <w:outlineLvl w:val="3"/>
    </w:pPr>
    <w:rPr>
      <w:rFonts w:ascii="Tahoma" w:hAnsi="Tahoma"/>
      <w:b/>
      <w:sz w:val="24"/>
    </w:rPr>
  </w:style>
  <w:style w:type="character" w:customStyle="1" w:styleId="37">
    <w:name w:val="p121"/>
    <w:qFormat/>
    <w:uiPriority w:val="0"/>
    <w:rPr>
      <w:rFonts w:hint="default" w:eastAsia="宋体" w:cs="Times New Roman"/>
      <w:sz w:val="24"/>
      <w:szCs w:val="24"/>
    </w:rPr>
  </w:style>
  <w:style w:type="paragraph" w:customStyle="1" w:styleId="38">
    <w:name w:val="Char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39">
    <w:name w:val="批注主题 字符"/>
    <w:link w:val="21"/>
    <w:qFormat/>
    <w:uiPriority w:val="0"/>
    <w:rPr>
      <w:rFonts w:ascii="Times New Roman" w:hAnsi="Times New Roman" w:eastAsia="宋体" w:cs="Times New Roman"/>
      <w:b/>
      <w:bCs/>
      <w:kern w:val="2"/>
      <w:sz w:val="21"/>
      <w:szCs w:val="24"/>
      <w:lang w:val="en-US" w:eastAsia="zh-CN" w:bidi="ar-SA"/>
    </w:rPr>
  </w:style>
  <w:style w:type="paragraph" w:customStyle="1" w:styleId="40">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41">
    <w:name w:val="Char1 Char Char Char"/>
    <w:basedOn w:val="1"/>
    <w:qFormat/>
    <w:uiPriority w:val="0"/>
    <w:rPr>
      <w:rFonts w:ascii="Tahoma" w:hAnsi="Tahoma"/>
      <w:sz w:val="24"/>
      <w:szCs w:val="20"/>
    </w:rPr>
  </w:style>
  <w:style w:type="paragraph" w:customStyle="1" w:styleId="42">
    <w:name w:val="Char1 Char Char Char1"/>
    <w:basedOn w:val="1"/>
    <w:qFormat/>
    <w:uiPriority w:val="0"/>
    <w:rPr>
      <w:rFonts w:ascii="Tahoma" w:hAnsi="Tahoma"/>
      <w:sz w:val="24"/>
      <w:szCs w:val="20"/>
    </w:rPr>
  </w:style>
  <w:style w:type="paragraph" w:customStyle="1" w:styleId="43">
    <w:name w:val="Char1"/>
    <w:basedOn w:val="1"/>
    <w:qFormat/>
    <w:uiPriority w:val="0"/>
    <w:rPr>
      <w:rFonts w:ascii="Tahoma" w:hAnsi="Tahoma"/>
      <w:sz w:val="24"/>
      <w:szCs w:val="20"/>
    </w:rPr>
  </w:style>
  <w:style w:type="paragraph" w:customStyle="1" w:styleId="44">
    <w:name w:val="reader-word-layer reader-word-s2-10"/>
    <w:basedOn w:val="1"/>
    <w:qFormat/>
    <w:uiPriority w:val="0"/>
    <w:pPr>
      <w:widowControl/>
      <w:spacing w:before="100" w:beforeAutospacing="1" w:after="100" w:afterAutospacing="1"/>
      <w:jc w:val="left"/>
    </w:pPr>
    <w:rPr>
      <w:rFonts w:ascii="宋体" w:hAnsi="宋体" w:cs="宋体"/>
      <w:kern w:val="0"/>
      <w:sz w:val="24"/>
    </w:rPr>
  </w:style>
  <w:style w:type="paragraph" w:customStyle="1" w:styleId="45">
    <w:name w:val="reader-word-layer reader-word-s2-11"/>
    <w:basedOn w:val="1"/>
    <w:qFormat/>
    <w:uiPriority w:val="0"/>
    <w:pPr>
      <w:widowControl/>
      <w:spacing w:before="100" w:beforeAutospacing="1" w:after="100" w:afterAutospacing="1"/>
      <w:jc w:val="left"/>
    </w:pPr>
    <w:rPr>
      <w:rFonts w:ascii="宋体" w:hAnsi="宋体" w:cs="宋体"/>
      <w:kern w:val="0"/>
      <w:sz w:val="24"/>
    </w:rPr>
  </w:style>
  <w:style w:type="paragraph" w:customStyle="1" w:styleId="46">
    <w:name w:val="reader-word-layer reader-word-s3-5"/>
    <w:basedOn w:val="1"/>
    <w:qFormat/>
    <w:uiPriority w:val="0"/>
    <w:pPr>
      <w:widowControl/>
      <w:spacing w:before="100" w:beforeAutospacing="1" w:after="100" w:afterAutospacing="1"/>
      <w:jc w:val="left"/>
    </w:pPr>
    <w:rPr>
      <w:rFonts w:ascii="宋体" w:hAnsi="宋体" w:cs="宋体"/>
      <w:kern w:val="0"/>
      <w:sz w:val="24"/>
    </w:rPr>
  </w:style>
  <w:style w:type="paragraph" w:customStyle="1" w:styleId="47">
    <w:name w:val="reader-word-layer reader-word-s3-4"/>
    <w:basedOn w:val="1"/>
    <w:qFormat/>
    <w:uiPriority w:val="0"/>
    <w:pPr>
      <w:widowControl/>
      <w:spacing w:before="100" w:beforeAutospacing="1" w:after="100" w:afterAutospacing="1"/>
      <w:jc w:val="left"/>
    </w:pPr>
    <w:rPr>
      <w:rFonts w:ascii="宋体" w:hAnsi="宋体" w:cs="宋体"/>
      <w:kern w:val="0"/>
      <w:sz w:val="24"/>
    </w:rPr>
  </w:style>
  <w:style w:type="paragraph" w:customStyle="1" w:styleId="48">
    <w:name w:val="reader-word-layer reader-word-s3-6"/>
    <w:basedOn w:val="1"/>
    <w:qFormat/>
    <w:uiPriority w:val="0"/>
    <w:pPr>
      <w:widowControl/>
      <w:spacing w:before="100" w:beforeAutospacing="1" w:after="100" w:afterAutospacing="1"/>
      <w:jc w:val="left"/>
    </w:pPr>
    <w:rPr>
      <w:rFonts w:ascii="宋体" w:hAnsi="宋体" w:cs="宋体"/>
      <w:kern w:val="0"/>
      <w:sz w:val="24"/>
    </w:rPr>
  </w:style>
  <w:style w:type="paragraph" w:customStyle="1" w:styleId="49">
    <w:name w:val="reader-word-layer reader-word-s2-9"/>
    <w:basedOn w:val="1"/>
    <w:qFormat/>
    <w:uiPriority w:val="0"/>
    <w:pPr>
      <w:widowControl/>
      <w:spacing w:before="100" w:beforeAutospacing="1" w:after="100" w:afterAutospacing="1"/>
      <w:jc w:val="left"/>
    </w:pPr>
    <w:rPr>
      <w:rFonts w:ascii="宋体" w:hAnsi="宋体" w:cs="宋体"/>
      <w:kern w:val="0"/>
      <w:sz w:val="24"/>
    </w:rPr>
  </w:style>
  <w:style w:type="paragraph" w:customStyle="1" w:styleId="50">
    <w:name w:val="reader-word-layer reader-word-s2-18"/>
    <w:basedOn w:val="1"/>
    <w:qFormat/>
    <w:uiPriority w:val="0"/>
    <w:pPr>
      <w:widowControl/>
      <w:spacing w:before="100" w:beforeAutospacing="1" w:after="100" w:afterAutospacing="1"/>
      <w:jc w:val="left"/>
    </w:pPr>
    <w:rPr>
      <w:rFonts w:ascii="宋体" w:hAnsi="宋体" w:cs="宋体"/>
      <w:kern w:val="0"/>
      <w:sz w:val="24"/>
    </w:rPr>
  </w:style>
  <w:style w:type="paragraph" w:customStyle="1" w:styleId="51">
    <w:name w:val="reader-word-layer reader-word-s2-2"/>
    <w:basedOn w:val="1"/>
    <w:qFormat/>
    <w:uiPriority w:val="0"/>
    <w:pPr>
      <w:widowControl/>
      <w:spacing w:before="100" w:beforeAutospacing="1" w:after="100" w:afterAutospacing="1"/>
      <w:jc w:val="left"/>
    </w:pPr>
    <w:rPr>
      <w:rFonts w:ascii="宋体" w:hAnsi="宋体" w:cs="宋体"/>
      <w:kern w:val="0"/>
      <w:sz w:val="24"/>
    </w:rPr>
  </w:style>
  <w:style w:type="paragraph" w:customStyle="1" w:styleId="52">
    <w:name w:val="reader-word-layer reader-word-s2-8"/>
    <w:basedOn w:val="1"/>
    <w:qFormat/>
    <w:uiPriority w:val="0"/>
    <w:pPr>
      <w:widowControl/>
      <w:spacing w:before="100" w:beforeAutospacing="1" w:after="100" w:afterAutospacing="1"/>
      <w:jc w:val="left"/>
    </w:pPr>
    <w:rPr>
      <w:rFonts w:ascii="宋体" w:hAnsi="宋体" w:cs="宋体"/>
      <w:kern w:val="0"/>
      <w:sz w:val="24"/>
    </w:rPr>
  </w:style>
  <w:style w:type="paragraph" w:customStyle="1" w:styleId="53">
    <w:name w:val="TOC 标题1"/>
    <w:basedOn w:val="4"/>
    <w:next w:val="1"/>
    <w:qFormat/>
    <w:uiPriority w:val="0"/>
    <w:pPr>
      <w:widowControl/>
      <w:spacing w:before="240" w:line="259" w:lineRule="auto"/>
      <w:jc w:val="left"/>
      <w:outlineLvl w:val="9"/>
    </w:pPr>
    <w:rPr>
      <w:rFonts w:ascii="Calibri Light" w:hAnsi="Calibri Light" w:eastAsia="宋体"/>
      <w:b w:val="0"/>
      <w:bCs w:val="0"/>
      <w:color w:val="2E74B5"/>
      <w:kern w:val="0"/>
      <w:sz w:val="32"/>
      <w:szCs w:val="32"/>
    </w:rPr>
  </w:style>
  <w:style w:type="paragraph" w:customStyle="1" w:styleId="54">
    <w:name w:val="列表段落1"/>
    <w:basedOn w:val="1"/>
    <w:qFormat/>
    <w:uiPriority w:val="34"/>
    <w:pPr>
      <w:ind w:firstLine="420" w:firstLineChars="200"/>
    </w:pPr>
  </w:style>
  <w:style w:type="character" w:customStyle="1" w:styleId="55">
    <w:name w:val="页眉 字符"/>
    <w:basedOn w:val="23"/>
    <w:link w:val="16"/>
    <w:qFormat/>
    <w:uiPriority w:val="0"/>
    <w:rPr>
      <w:kern w:val="2"/>
      <w:sz w:val="18"/>
      <w:szCs w:val="18"/>
    </w:rPr>
  </w:style>
  <w:style w:type="character" w:customStyle="1" w:styleId="56">
    <w:name w:val="oalinshistyle21"/>
    <w:qFormat/>
    <w:uiPriority w:val="0"/>
    <w:rPr>
      <w:rFonts w:hint="default" w:ascii="Arial" w:hAnsi="Arial" w:cs="Arial"/>
      <w:sz w:val="27"/>
      <w:szCs w:val="27"/>
    </w:rPr>
  </w:style>
  <w:style w:type="character" w:customStyle="1" w:styleId="57">
    <w:name w:val="文档结构图 字符"/>
    <w:basedOn w:val="23"/>
    <w:link w:val="8"/>
    <w:qFormat/>
    <w:uiPriority w:val="0"/>
    <w:rPr>
      <w:kern w:val="2"/>
      <w:sz w:val="21"/>
      <w:szCs w:val="24"/>
      <w:shd w:val="clear" w:color="auto" w:fill="000080"/>
    </w:rPr>
  </w:style>
  <w:style w:type="character" w:customStyle="1" w:styleId="58">
    <w:name w:val="批注框文本 字符"/>
    <w:basedOn w:val="23"/>
    <w:link w:val="14"/>
    <w:qFormat/>
    <w:uiPriority w:val="0"/>
    <w:rPr>
      <w:kern w:val="2"/>
      <w:sz w:val="18"/>
      <w:szCs w:val="18"/>
    </w:rPr>
  </w:style>
  <w:style w:type="paragraph" w:customStyle="1" w:styleId="59">
    <w:name w:val="列出段落1"/>
    <w:basedOn w:val="1"/>
    <w:qFormat/>
    <w:uiPriority w:val="0"/>
    <w:pPr>
      <w:ind w:firstLine="420" w:firstLineChars="200"/>
    </w:pPr>
  </w:style>
  <w:style w:type="paragraph" w:styleId="60">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北京市兰台律师事务所</Company>
  <Pages>139</Pages>
  <Words>22053</Words>
  <Characters>23497</Characters>
  <Lines>1028</Lines>
  <Paragraphs>289</Paragraphs>
  <TotalTime>7</TotalTime>
  <ScaleCrop>false</ScaleCrop>
  <LinksUpToDate>false</LinksUpToDate>
  <CharactersWithSpaces>23664</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2022-08-08T10:35:00Z</dcterms:created>
  <dc:creator>张通</dc:creator>
  <cp:lastModifiedBy>殷红斌</cp:lastModifiedBy>
  <cp:lastPrinted>2022-09-09T10:45:00Z</cp:lastPrinted>
  <dcterms:modified xsi:type="dcterms:W3CDTF">2025-05-23T08:29:14Z</dcterms:modified>
  <dc:title>北京市城管执法机关实施行政处罚裁量权一览表（试行）</dc:title>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21CB7F7E36F44B2887F6D29F03788F44</vt:lpwstr>
  </property>
  <property fmtid="{D5CDD505-2E9C-101B-9397-08002B2CF9AE}" pid="4" name="KSOTemplateDocerSaveRecord">
    <vt:lpwstr>eyJoZGlkIjoiODZkOTI5ZjE4MzRiYWY5MzIwNmE3MDRkYzMwMDAwMjYiLCJ1c2VySWQiOiIxNjcwNjQyNjQwIn0=</vt:lpwstr>
  </property>
</Properties>
</file>