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center"/>
        <w:textAlignment w:val="baseline"/>
        <w:outlineLvl w:val="0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bCs/>
          <w:spacing w:val="-3"/>
          <w:sz w:val="32"/>
          <w:szCs w:val="32"/>
        </w:rPr>
        <w:t>北京市地方金融管理局</w:t>
      </w:r>
      <w:r>
        <w:rPr>
          <w:rFonts w:hint="eastAsia" w:ascii="方正小标宋简体" w:hAnsi="方正小标宋简体" w:eastAsia="方正小标宋简体" w:cs="方正小标宋简体"/>
          <w:b/>
          <w:bCs/>
          <w:spacing w:val="-3"/>
          <w:sz w:val="32"/>
          <w:szCs w:val="32"/>
          <w:lang w:val="en-US" w:eastAsia="zh-CN"/>
        </w:rPr>
        <w:t>交易场所</w:t>
      </w:r>
      <w:r>
        <w:rPr>
          <w:rFonts w:hint="eastAsia" w:ascii="方正小标宋简体" w:hAnsi="方正小标宋简体" w:eastAsia="方正小标宋简体" w:cs="方正小标宋简体"/>
          <w:b/>
          <w:bCs/>
          <w:spacing w:val="-3"/>
          <w:sz w:val="32"/>
          <w:szCs w:val="32"/>
        </w:rPr>
        <w:t>检查单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9"/>
          <w:position w:val="-3"/>
          <w:sz w:val="24"/>
          <w:szCs w:val="24"/>
        </w:rPr>
        <w:t>检查时间：  年</w:t>
      </w:r>
      <w:r>
        <w:rPr>
          <w:rFonts w:hint="eastAsia" w:ascii="仿宋_GB2312" w:hAnsi="仿宋_GB2312" w:eastAsia="仿宋_GB2312" w:cs="仿宋_GB2312"/>
          <w:spacing w:val="3"/>
          <w:position w:val="-3"/>
          <w:sz w:val="24"/>
          <w:szCs w:val="24"/>
        </w:rPr>
        <w:t xml:space="preserve">   </w:t>
      </w:r>
      <w:r>
        <w:rPr>
          <w:rFonts w:hint="eastAsia" w:ascii="仿宋_GB2312" w:hAnsi="仿宋_GB2312" w:eastAsia="仿宋_GB2312" w:cs="仿宋_GB2312"/>
          <w:spacing w:val="-9"/>
          <w:position w:val="-3"/>
          <w:sz w:val="24"/>
          <w:szCs w:val="24"/>
        </w:rPr>
        <w:t>月     日    时     分</w:t>
      </w:r>
      <w:r>
        <w:rPr>
          <w:rFonts w:hint="eastAsia" w:ascii="仿宋_GB2312" w:hAnsi="仿宋_GB2312" w:eastAsia="仿宋_GB2312" w:cs="仿宋_GB2312"/>
          <w:spacing w:val="-10"/>
          <w:position w:val="-3"/>
          <w:sz w:val="24"/>
          <w:szCs w:val="24"/>
        </w:rPr>
        <w:t xml:space="preserve">    秒</w:t>
      </w:r>
      <w:r>
        <w:rPr>
          <w:rFonts w:hint="eastAsia" w:ascii="仿宋_GB2312" w:hAnsi="仿宋_GB2312" w:eastAsia="仿宋_GB2312" w:cs="仿宋_GB2312"/>
          <w:spacing w:val="-10"/>
          <w:position w:val="-3"/>
          <w:sz w:val="24"/>
          <w:szCs w:val="24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spacing w:val="-10"/>
          <w:position w:val="-3"/>
          <w:sz w:val="24"/>
          <w:szCs w:val="24"/>
        </w:rPr>
        <w:t>检查单编号：京金融监管〔XXXX〕X号</w:t>
      </w:r>
    </w:p>
    <w:tbl>
      <w:tblPr>
        <w:tblStyle w:val="5"/>
        <w:tblW w:w="1145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6"/>
        <w:gridCol w:w="1321"/>
        <w:gridCol w:w="807"/>
        <w:gridCol w:w="669"/>
        <w:gridCol w:w="1460"/>
        <w:gridCol w:w="2129"/>
        <w:gridCol w:w="2129"/>
        <w:gridCol w:w="21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603" w:type="dxa"/>
            <w:gridSpan w:val="4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任务名称</w:t>
            </w:r>
          </w:p>
        </w:tc>
        <w:tc>
          <w:tcPr>
            <w:tcW w:w="784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603" w:type="dxa"/>
            <w:gridSpan w:val="4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任务编号</w:t>
            </w:r>
          </w:p>
        </w:tc>
        <w:tc>
          <w:tcPr>
            <w:tcW w:w="784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603" w:type="dxa"/>
            <w:gridSpan w:val="4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统一社会信用代码/身份证号</w:t>
            </w:r>
          </w:p>
        </w:tc>
        <w:tc>
          <w:tcPr>
            <w:tcW w:w="784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603" w:type="dxa"/>
            <w:gridSpan w:val="4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4"/>
                <w:sz w:val="24"/>
                <w:szCs w:val="24"/>
              </w:rPr>
              <w:t>名称</w:t>
            </w:r>
          </w:p>
        </w:tc>
        <w:tc>
          <w:tcPr>
            <w:tcW w:w="784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603" w:type="dxa"/>
            <w:gridSpan w:val="4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4"/>
                <w:sz w:val="24"/>
                <w:szCs w:val="24"/>
              </w:rPr>
              <w:t>类型</w:t>
            </w:r>
          </w:p>
        </w:tc>
        <w:tc>
          <w:tcPr>
            <w:tcW w:w="784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603" w:type="dxa"/>
            <w:gridSpan w:val="4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1"/>
                <w:sz w:val="24"/>
                <w:szCs w:val="24"/>
              </w:rPr>
              <w:t>法定代表人/负责人/经营者姓名</w:t>
            </w:r>
          </w:p>
        </w:tc>
        <w:tc>
          <w:tcPr>
            <w:tcW w:w="784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603" w:type="dxa"/>
            <w:gridSpan w:val="4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住所或地址</w:t>
            </w:r>
          </w:p>
        </w:tc>
        <w:tc>
          <w:tcPr>
            <w:tcW w:w="784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603" w:type="dxa"/>
            <w:gridSpan w:val="4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联系方式</w:t>
            </w:r>
          </w:p>
        </w:tc>
        <w:tc>
          <w:tcPr>
            <w:tcW w:w="784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9" w:hRule="atLeast"/>
        </w:trPr>
        <w:tc>
          <w:tcPr>
            <w:tcW w:w="2127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检查来源</w:t>
            </w:r>
          </w:p>
        </w:tc>
        <w:tc>
          <w:tcPr>
            <w:tcW w:w="9323" w:type="dxa"/>
            <w:gridSpan w:val="6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日常检查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>□ 专项检查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>□ 投诉举报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>□ 转办交办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>□ 证后核查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>□ 巡查检查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2127" w:type="dxa"/>
            <w:gridSpan w:val="2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default" w:ascii="仿宋_GB2312" w:hAnsi="仿宋_GB2312" w:eastAsia="仿宋_GB2312" w:cs="仿宋_GB2312"/>
                <w:b/>
                <w:bCs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  <w:lang w:val="en-US" w:eastAsia="zh-CN"/>
              </w:rPr>
              <w:t>检查方式</w:t>
            </w:r>
          </w:p>
        </w:tc>
        <w:tc>
          <w:tcPr>
            <w:tcW w:w="9323" w:type="dxa"/>
            <w:gridSpan w:val="6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 xml:space="preserve"> 现场检查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jc w:val="both"/>
              <w:textAlignment w:val="baseline"/>
              <w:rPr>
                <w:rFonts w:hint="default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 xml:space="preserve"> 非现场检查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2127" w:type="dxa"/>
            <w:gridSpan w:val="2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default" w:ascii="仿宋_GB2312" w:hAnsi="仿宋_GB2312" w:eastAsia="仿宋_GB2312" w:cs="仿宋_GB2312"/>
                <w:b/>
                <w:bCs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  <w:lang w:val="en-US" w:eastAsia="zh-CN"/>
              </w:rPr>
              <w:t>实施层级</w:t>
            </w:r>
          </w:p>
        </w:tc>
        <w:tc>
          <w:tcPr>
            <w:tcW w:w="9323" w:type="dxa"/>
            <w:gridSpan w:val="6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 xml:space="preserve"> 市级部门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 xml:space="preserve"> 区级部门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06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</w:rPr>
              <w:t>序号</w:t>
            </w:r>
          </w:p>
        </w:tc>
        <w:tc>
          <w:tcPr>
            <w:tcW w:w="212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3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4"/>
                <w:sz w:val="24"/>
                <w:szCs w:val="24"/>
              </w:rPr>
              <w:t>检查项</w:t>
            </w:r>
          </w:p>
        </w:tc>
        <w:tc>
          <w:tcPr>
            <w:tcW w:w="212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3"/>
              <w:jc w:val="center"/>
              <w:textAlignment w:val="baseline"/>
              <w:rPr>
                <w:rFonts w:hint="default" w:ascii="仿宋_GB2312" w:hAnsi="仿宋_GB2312" w:eastAsia="仿宋_GB2312" w:cs="仿宋_GB2312"/>
                <w:b/>
                <w:bCs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4"/>
                <w:sz w:val="24"/>
                <w:szCs w:val="24"/>
                <w:lang w:val="en-US" w:eastAsia="zh-CN"/>
              </w:rPr>
              <w:t>检查子项</w:t>
            </w:r>
          </w:p>
        </w:tc>
        <w:tc>
          <w:tcPr>
            <w:tcW w:w="2129" w:type="dxa"/>
            <w:tcBorders>
              <w:bottom w:val="single" w:color="auto" w:sz="4" w:space="0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6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检查要点</w:t>
            </w:r>
          </w:p>
        </w:tc>
        <w:tc>
          <w:tcPr>
            <w:tcW w:w="212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6"/>
              <w:jc w:val="center"/>
              <w:textAlignment w:val="baseline"/>
              <w:rPr>
                <w:rFonts w:hint="default" w:ascii="仿宋_GB2312" w:hAnsi="仿宋_GB2312" w:eastAsia="仿宋_GB2312" w:cs="仿宋_GB2312"/>
                <w:b/>
                <w:bCs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  <w:lang w:val="en-US" w:eastAsia="zh-CN"/>
              </w:rPr>
              <w:t>检查标准</w:t>
            </w:r>
          </w:p>
        </w:tc>
        <w:tc>
          <w:tcPr>
            <w:tcW w:w="212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0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检查结果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806" w:type="dxa"/>
            <w:tcBorders>
              <w:right w:val="single" w:color="auto" w:sz="4" w:space="0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</w:p>
        </w:tc>
        <w:tc>
          <w:tcPr>
            <w:tcW w:w="212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对交易场所经营资质的检查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1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注册资本符合要求</w:t>
            </w: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注册资本符合要求</w:t>
            </w:r>
          </w:p>
        </w:tc>
        <w:tc>
          <w:tcPr>
            <w:tcW w:w="2129" w:type="dxa"/>
            <w:tcBorders>
              <w:left w:val="single" w:color="auto" w:sz="4" w:space="0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检查标准1</w:t>
            </w:r>
          </w:p>
        </w:tc>
        <w:tc>
          <w:tcPr>
            <w:tcW w:w="212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806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</w:t>
            </w:r>
          </w:p>
        </w:tc>
        <w:tc>
          <w:tcPr>
            <w:tcW w:w="212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1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履行变更审批程序</w:t>
            </w: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1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履行变更审批程序</w:t>
            </w:r>
          </w:p>
        </w:tc>
        <w:tc>
          <w:tcPr>
            <w:tcW w:w="2129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检查标准2</w:t>
            </w:r>
          </w:p>
        </w:tc>
        <w:tc>
          <w:tcPr>
            <w:tcW w:w="212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806" w:type="dxa"/>
            <w:tcBorders>
              <w:right w:val="single" w:color="auto" w:sz="4" w:space="0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128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1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履行变更备案程序</w:t>
            </w: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1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履行变更备案程序</w:t>
            </w:r>
          </w:p>
        </w:tc>
        <w:tc>
          <w:tcPr>
            <w:tcW w:w="2129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检查标准3</w:t>
            </w:r>
          </w:p>
        </w:tc>
        <w:tc>
          <w:tcPr>
            <w:tcW w:w="212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806" w:type="dxa"/>
            <w:tcBorders>
              <w:right w:val="single" w:color="auto" w:sz="4" w:space="0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12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对交易场所经营情况的检查</w:t>
            </w:r>
          </w:p>
        </w:tc>
        <w:tc>
          <w:tcPr>
            <w:tcW w:w="21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重大风险事件报告、材料及时报送</w:t>
            </w: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重大风险事件报告</w:t>
            </w:r>
          </w:p>
        </w:tc>
        <w:tc>
          <w:tcPr>
            <w:tcW w:w="2129" w:type="dxa"/>
            <w:tcBorders>
              <w:left w:val="single" w:color="auto" w:sz="4" w:space="0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检查标准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12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806" w:type="dxa"/>
            <w:tcBorders>
              <w:right w:val="single" w:color="auto" w:sz="4" w:space="0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12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重大风险事件报告、材料及时报送</w:t>
            </w: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材料及时报送</w:t>
            </w:r>
          </w:p>
        </w:tc>
        <w:tc>
          <w:tcPr>
            <w:tcW w:w="2129" w:type="dxa"/>
            <w:tcBorders>
              <w:left w:val="single" w:color="auto" w:sz="4" w:space="0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检查标准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12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806" w:type="dxa"/>
            <w:tcBorders>
              <w:right w:val="single" w:color="auto" w:sz="4" w:space="0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12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正常开展营销宣传</w:t>
            </w: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正常开展营销宣传</w:t>
            </w:r>
          </w:p>
        </w:tc>
        <w:tc>
          <w:tcPr>
            <w:tcW w:w="2129" w:type="dxa"/>
            <w:tcBorders>
              <w:left w:val="single" w:color="auto" w:sz="4" w:space="0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检查标准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12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806" w:type="dxa"/>
            <w:tcBorders>
              <w:right w:val="single" w:color="auto" w:sz="4" w:space="0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12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正常从事金融业务活动</w:t>
            </w: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正常从事金融业务活动</w:t>
            </w:r>
          </w:p>
        </w:tc>
        <w:tc>
          <w:tcPr>
            <w:tcW w:w="2129" w:type="dxa"/>
            <w:tcBorders>
              <w:left w:val="single" w:color="auto" w:sz="4" w:space="0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检查标准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12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806" w:type="dxa"/>
            <w:tcBorders>
              <w:right w:val="single" w:color="auto" w:sz="4" w:space="0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12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依法保障金融消费者知情、自主选择等权益</w:t>
            </w: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依法保障金融消费者知情、自主选择等权益</w:t>
            </w:r>
          </w:p>
        </w:tc>
        <w:tc>
          <w:tcPr>
            <w:tcW w:w="2129" w:type="dxa"/>
            <w:tcBorders>
              <w:left w:val="single" w:color="auto" w:sz="4" w:space="0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检查标准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12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806" w:type="dxa"/>
            <w:tcBorders>
              <w:right w:val="single" w:color="auto" w:sz="4" w:space="0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212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遵守国家规定的业务经营和监督管理规则</w:t>
            </w: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不违反相关禁止性规定</w:t>
            </w:r>
          </w:p>
        </w:tc>
        <w:tc>
          <w:tcPr>
            <w:tcW w:w="2129" w:type="dxa"/>
            <w:tcBorders>
              <w:left w:val="single" w:color="auto" w:sz="4" w:space="0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检查标准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212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806" w:type="dxa"/>
            <w:tcBorders>
              <w:right w:val="single" w:color="auto" w:sz="4" w:space="0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128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遵守国家规定的业务经营和监督管理规则</w:t>
            </w: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未对外提供担保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等相关情况</w:t>
            </w:r>
          </w:p>
        </w:tc>
        <w:tc>
          <w:tcPr>
            <w:tcW w:w="2129" w:type="dxa"/>
            <w:tcBorders>
              <w:left w:val="single" w:color="auto" w:sz="4" w:space="0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default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检查标准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12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2127" w:type="dxa"/>
            <w:gridSpan w:val="2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5"/>
              <w:jc w:val="both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</w:rPr>
              <w:t>检查单位</w:t>
            </w:r>
          </w:p>
        </w:tc>
        <w:tc>
          <w:tcPr>
            <w:tcW w:w="9323" w:type="dxa"/>
            <w:gridSpan w:val="6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2127" w:type="dxa"/>
            <w:gridSpan w:val="2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5"/>
              <w:jc w:val="both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</w:rPr>
              <w:t>检查结论</w:t>
            </w:r>
          </w:p>
        </w:tc>
        <w:tc>
          <w:tcPr>
            <w:tcW w:w="9323" w:type="dxa"/>
            <w:gridSpan w:val="6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2127" w:type="dxa"/>
            <w:gridSpan w:val="2"/>
            <w:vMerge w:val="restar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5"/>
              <w:jc w:val="both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  <w:lang w:val="en-US" w:eastAsia="zh-CN"/>
              </w:rPr>
              <w:t>检查人员签名</w:t>
            </w:r>
          </w:p>
        </w:tc>
        <w:tc>
          <w:tcPr>
            <w:tcW w:w="506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姓名：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执法证号：</w:t>
            </w:r>
          </w:p>
        </w:tc>
        <w:tc>
          <w:tcPr>
            <w:tcW w:w="4258" w:type="dxa"/>
            <w:gridSpan w:val="2"/>
            <w:vAlign w:val="bottom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right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年  月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2127" w:type="dxa"/>
            <w:gridSpan w:val="2"/>
            <w:vMerge w:val="continue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5"/>
              <w:jc w:val="both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5065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姓名：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执法证号：</w:t>
            </w:r>
          </w:p>
        </w:tc>
        <w:tc>
          <w:tcPr>
            <w:tcW w:w="4258" w:type="dxa"/>
            <w:gridSpan w:val="2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right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年  月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127" w:type="dxa"/>
            <w:gridSpan w:val="2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5"/>
              <w:jc w:val="both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  <w:lang w:val="en-US" w:eastAsia="zh-CN"/>
              </w:rPr>
              <w:t>备注</w:t>
            </w:r>
          </w:p>
        </w:tc>
        <w:tc>
          <w:tcPr>
            <w:tcW w:w="9323" w:type="dxa"/>
            <w:gridSpan w:val="6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</w:p>
    <w:sectPr>
      <w:footerReference r:id="rId5" w:type="default"/>
      <w:pgSz w:w="11905" w:h="16840"/>
      <w:pgMar w:top="339" w:right="190" w:bottom="175" w:left="20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displayBackgroundShape w:val="true"/>
  <w:trackRevisions w:val="true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zlmYTZhZWRlMGI3ZTdhZmY1ZTI0ZjBjMWQ4NGRjZjUifQ=="/>
  </w:docVars>
  <w:rsids>
    <w:rsidRoot w:val="00000000"/>
    <w:rsid w:val="007D3772"/>
    <w:rsid w:val="13083D94"/>
    <w:rsid w:val="28411398"/>
    <w:rsid w:val="3DB93D56"/>
    <w:rsid w:val="407C26E5"/>
    <w:rsid w:val="456D6721"/>
    <w:rsid w:val="47E509B9"/>
    <w:rsid w:val="5BFBFACE"/>
    <w:rsid w:val="5EDB7C5F"/>
    <w:rsid w:val="7DEFD431"/>
    <w:rsid w:val="A7EABB8F"/>
    <w:rsid w:val="EFBBBDB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6"/>
      <w:szCs w:val="16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16"/>
      <w:szCs w:val="1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254</Words>
  <Characters>258</Characters>
  <TotalTime>3</TotalTime>
  <ScaleCrop>false</ScaleCrop>
  <LinksUpToDate>false</LinksUpToDate>
  <CharactersWithSpaces>333</CharactersWithSpaces>
  <Application>WPS Office_11.8.2.10489_F1E327BC-269C-435d-A152-05C5408002CA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2025-07-03T14:39:00Z</dcterms:created>
  <dc:creator>75897</dc:creator>
  <cp:lastModifiedBy>admin</cp:lastModifiedBy>
  <dcterms:modified xsi:type="dcterms:W3CDTF">2025-07-09T17:56:58Z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2025-07-02T14:39:02Z</vt:filetime>
  </property>
  <property fmtid="{D5CDD505-2E9C-101B-9397-08002B2CF9AE}" pid="4" name="UsrData">
    <vt:lpwstr>6864d4029bbe14001fd97951wl</vt:lpwstr>
  </property>
  <property fmtid="{D5CDD505-2E9C-101B-9397-08002B2CF9AE}" pid="5" name="KSOTemplateDocerSaveRecord">
    <vt:lpwstr>eyJoZGlkIjoiZjUxNzZhOGUzOWYyODM5ZDM4Mzc2ZmYwY2M4M2Y5YTMiLCJ1c2VySWQiOiI1ODcwMjMzMTIifQ==</vt:lpwstr>
  </property>
  <property fmtid="{D5CDD505-2E9C-101B-9397-08002B2CF9AE}" pid="6" name="KSOProductBuildVer">
    <vt:lpwstr>2052-11.8.2.10489</vt:lpwstr>
  </property>
  <property fmtid="{D5CDD505-2E9C-101B-9397-08002B2CF9AE}" pid="7" name="ICV">
    <vt:lpwstr>4517350B27944714A12574FFC7E6211E</vt:lpwstr>
  </property>
</Properties>
</file>