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3E48" w14:textId="00A93BB4" w:rsidR="009D1BD2" w:rsidRPr="00E3789B" w:rsidRDefault="009D1BD2" w:rsidP="009D1BD2">
      <w:pPr>
        <w:rPr>
          <w:rFonts w:ascii="CESI黑体-GB2312" w:eastAsia="CESI黑体-GB2312" w:hAnsi="CESI黑体-GB2312" w:cs="CESI黑体-GB2312"/>
          <w:sz w:val="32"/>
          <w:szCs w:val="32"/>
        </w:rPr>
      </w:pPr>
      <w:r w:rsidRPr="00E3789B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E3789B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="00072966">
        <w:rPr>
          <w:rFonts w:ascii="CESI黑体-GB2312" w:eastAsia="CESI黑体-GB2312" w:hAnsi="CESI黑体-GB2312" w:cs="CESI黑体-GB2312"/>
          <w:sz w:val="32"/>
          <w:szCs w:val="32"/>
        </w:rPr>
        <w:t>10</w:t>
      </w:r>
    </w:p>
    <w:p w14:paraId="13BD7731" w14:textId="77777777" w:rsidR="00DA7654" w:rsidRDefault="00DA7654" w:rsidP="00DA7654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</w:p>
    <w:p w14:paraId="3DC18AC6" w14:textId="15C6F626" w:rsidR="00696B30" w:rsidRPr="00DA7654" w:rsidRDefault="00DA7654" w:rsidP="00DA7654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261AF0" w:rsidRPr="00DA7654">
        <w:rPr>
          <w:rFonts w:ascii="仿宋_GB2312" w:eastAsia="仿宋_GB2312" w:hAnsi="仿宋_GB2312" w:cs="仿宋_GB2312" w:hint="eastAsia"/>
          <w:sz w:val="32"/>
          <w:szCs w:val="32"/>
        </w:rPr>
        <w:t>合同金额与银行流水贷出金额是否一致</w:t>
      </w:r>
      <w:r w:rsidR="00B73E5D" w:rsidRPr="00DA7654">
        <w:rPr>
          <w:rFonts w:ascii="仿宋_GB2312" w:eastAsia="仿宋_GB2312" w:hAnsi="仿宋_GB2312" w:cs="仿宋_GB2312" w:hint="eastAsia"/>
          <w:sz w:val="32"/>
          <w:szCs w:val="32"/>
        </w:rPr>
        <w:t>（抽样业务）</w:t>
      </w:r>
    </w:p>
    <w:p w14:paraId="129A6876" w14:textId="1EAABE25" w:rsidR="00696B30" w:rsidRPr="00DA7654" w:rsidRDefault="00DA7654" w:rsidP="00DA7654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261AF0" w:rsidRPr="00DA7654">
        <w:rPr>
          <w:rFonts w:ascii="仿宋_GB2312" w:eastAsia="仿宋_GB2312" w:hAnsi="仿宋_GB2312" w:cs="仿宋_GB2312" w:hint="eastAsia"/>
          <w:sz w:val="32"/>
          <w:szCs w:val="32"/>
        </w:rPr>
        <w:t>合同中是否明确先行扣除利息、手续费、管理费、保证金等</w:t>
      </w:r>
      <w:r w:rsidR="00B73E5D" w:rsidRPr="00DA7654">
        <w:rPr>
          <w:rFonts w:ascii="仿宋_GB2312" w:eastAsia="仿宋_GB2312" w:hAnsi="仿宋_GB2312" w:cs="仿宋_GB2312" w:hint="eastAsia"/>
          <w:sz w:val="32"/>
          <w:szCs w:val="32"/>
        </w:rPr>
        <w:t>（抽样业务）</w:t>
      </w:r>
    </w:p>
    <w:p w14:paraId="06702537" w14:textId="67E90BF5" w:rsidR="006C4AB7" w:rsidRPr="00DA7654" w:rsidRDefault="00DA7654" w:rsidP="00DA7654">
      <w:pPr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261AF0" w:rsidRPr="00DA7654">
        <w:rPr>
          <w:rFonts w:ascii="仿宋_GB2312" w:eastAsia="仿宋_GB2312" w:hAnsi="仿宋_GB2312" w:cs="仿宋_GB2312" w:hint="eastAsia"/>
          <w:sz w:val="32"/>
          <w:szCs w:val="32"/>
        </w:rPr>
        <w:t>是否按照合同金额收息</w:t>
      </w:r>
      <w:r w:rsidR="00B73E5D" w:rsidRPr="00DA7654">
        <w:rPr>
          <w:rFonts w:ascii="仿宋_GB2312" w:eastAsia="仿宋_GB2312" w:hAnsi="仿宋_GB2312" w:cs="仿宋_GB2312" w:hint="eastAsia"/>
          <w:sz w:val="32"/>
          <w:szCs w:val="32"/>
        </w:rPr>
        <w:t>（抽样业务）</w:t>
      </w:r>
      <w:r w:rsidR="004A777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43072F75" w14:textId="4B612732" w:rsidR="00BD05ED" w:rsidRDefault="00BD05ED" w:rsidP="00BD05ED">
      <w:pPr>
        <w:rPr>
          <w:rFonts w:ascii="仿宋_GB2312" w:eastAsia="仿宋_GB2312" w:hAnsi="仿宋_GB2312" w:cs="仿宋_GB2312"/>
          <w:sz w:val="32"/>
          <w:szCs w:val="32"/>
        </w:rPr>
      </w:pPr>
    </w:p>
    <w:p w14:paraId="00A8292A" w14:textId="7C8F4036" w:rsidR="00BD05ED" w:rsidRPr="000466B1" w:rsidRDefault="00BD05ED" w:rsidP="00BD05E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4E3FD546" w14:textId="77777777" w:rsidR="00BD05ED" w:rsidRPr="009D2C34" w:rsidRDefault="00BD05ED" w:rsidP="00BD05ED">
      <w:pPr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p w14:paraId="69297451" w14:textId="77777777" w:rsidR="00BD05ED" w:rsidRPr="00BD05ED" w:rsidRDefault="00BD05ED" w:rsidP="00BD05ED">
      <w:pPr>
        <w:rPr>
          <w:rFonts w:ascii="仿宋_GB2312" w:eastAsia="仿宋_GB2312" w:hAnsi="仿宋_GB2312" w:cs="仿宋_GB2312"/>
          <w:sz w:val="32"/>
          <w:szCs w:val="32"/>
        </w:rPr>
      </w:pPr>
    </w:p>
    <w:sectPr w:rsidR="00BD05ED" w:rsidRPr="00BD0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84162" w14:textId="77777777" w:rsidR="00B238A1" w:rsidRDefault="00B238A1" w:rsidP="009D1BD2">
      <w:r>
        <w:separator/>
      </w:r>
    </w:p>
  </w:endnote>
  <w:endnote w:type="continuationSeparator" w:id="0">
    <w:p w14:paraId="01AADD87" w14:textId="77777777" w:rsidR="00B238A1" w:rsidRDefault="00B238A1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8E1ED" w14:textId="77777777" w:rsidR="00B238A1" w:rsidRDefault="00B238A1" w:rsidP="009D1BD2">
      <w:r>
        <w:separator/>
      </w:r>
    </w:p>
  </w:footnote>
  <w:footnote w:type="continuationSeparator" w:id="0">
    <w:p w14:paraId="144B4E77" w14:textId="77777777" w:rsidR="00B238A1" w:rsidRDefault="00B238A1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0AD289B4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072966"/>
    <w:rsid w:val="00261AF0"/>
    <w:rsid w:val="0041545D"/>
    <w:rsid w:val="004520FB"/>
    <w:rsid w:val="00481E0E"/>
    <w:rsid w:val="004A7778"/>
    <w:rsid w:val="005E02FA"/>
    <w:rsid w:val="00606EC3"/>
    <w:rsid w:val="00607783"/>
    <w:rsid w:val="00696B30"/>
    <w:rsid w:val="006C4AB7"/>
    <w:rsid w:val="007A793E"/>
    <w:rsid w:val="007F0133"/>
    <w:rsid w:val="008C6F60"/>
    <w:rsid w:val="008C7345"/>
    <w:rsid w:val="009D1BD2"/>
    <w:rsid w:val="009E26C8"/>
    <w:rsid w:val="009E5B3B"/>
    <w:rsid w:val="009F33BF"/>
    <w:rsid w:val="00A27061"/>
    <w:rsid w:val="00A43F9F"/>
    <w:rsid w:val="00B238A1"/>
    <w:rsid w:val="00B73E5D"/>
    <w:rsid w:val="00B913D6"/>
    <w:rsid w:val="00B91D6C"/>
    <w:rsid w:val="00BD05ED"/>
    <w:rsid w:val="00C57421"/>
    <w:rsid w:val="00DA7654"/>
    <w:rsid w:val="00DD3BF6"/>
    <w:rsid w:val="00E3789B"/>
    <w:rsid w:val="00EE11DF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18</cp:revision>
  <dcterms:created xsi:type="dcterms:W3CDTF">2021-11-29T06:39:00Z</dcterms:created>
  <dcterms:modified xsi:type="dcterms:W3CDTF">2022-01-19T09:02:00Z</dcterms:modified>
</cp:coreProperties>
</file>