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8379E9" w14:textId="12983680" w:rsidR="001B12B3" w:rsidRDefault="001B12B3" w:rsidP="001B12B3">
      <w:pPr>
        <w:rPr>
          <w:rFonts w:ascii="CESI黑体-GB2312" w:eastAsia="CESI黑体-GB2312" w:hAnsi="CESI黑体-GB2312" w:cs="CESI黑体-GB2312"/>
          <w:sz w:val="32"/>
          <w:szCs w:val="32"/>
        </w:rPr>
      </w:pPr>
      <w:r w:rsidRPr="001B12B3">
        <w:rPr>
          <w:rFonts w:ascii="CESI黑体-GB2312" w:eastAsia="CESI黑体-GB2312" w:hAnsi="CESI黑体-GB2312" w:cs="CESI黑体-GB2312" w:hint="eastAsia"/>
          <w:sz w:val="32"/>
          <w:szCs w:val="32"/>
        </w:rPr>
        <w:t>检查标准00</w:t>
      </w:r>
      <w:r w:rsidR="00663B15">
        <w:rPr>
          <w:rFonts w:ascii="CESI黑体-GB2312" w:eastAsia="CESI黑体-GB2312" w:hAnsi="CESI黑体-GB2312" w:cs="CESI黑体-GB2312"/>
          <w:sz w:val="32"/>
          <w:szCs w:val="32"/>
        </w:rPr>
        <w:t>6</w:t>
      </w:r>
    </w:p>
    <w:p w14:paraId="75C4A304" w14:textId="77777777" w:rsidR="00A848AE" w:rsidRPr="001B12B3" w:rsidRDefault="00A848AE" w:rsidP="001B12B3">
      <w:pPr>
        <w:rPr>
          <w:rFonts w:ascii="CESI黑体-GB2312" w:eastAsia="CESI黑体-GB2312" w:hAnsi="CESI黑体-GB2312" w:cs="CESI黑体-GB2312"/>
          <w:sz w:val="32"/>
          <w:szCs w:val="32"/>
        </w:rPr>
      </w:pPr>
    </w:p>
    <w:p w14:paraId="2BE8827D" w14:textId="0C805C37" w:rsidR="001B12B3" w:rsidRPr="001B12B3" w:rsidRDefault="00B55EBA" w:rsidP="00B55EBA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</w:t>
      </w:r>
      <w:r w:rsidR="001B12B3" w:rsidRPr="001B12B3">
        <w:rPr>
          <w:rFonts w:ascii="仿宋_GB2312" w:eastAsia="仿宋_GB2312" w:hAnsi="仿宋_GB2312" w:cs="仿宋_GB2312" w:hint="eastAsia"/>
          <w:sz w:val="32"/>
          <w:szCs w:val="32"/>
        </w:rPr>
        <w:t>是否具备组织机构（股东会、董事会、监事会）</w:t>
      </w:r>
      <w:r w:rsidR="00212F6F">
        <w:rPr>
          <w:rFonts w:ascii="仿宋_GB2312" w:eastAsia="仿宋_GB2312" w:hAnsi="仿宋_GB2312" w:cs="仿宋_GB2312" w:hint="eastAsia"/>
          <w:sz w:val="32"/>
          <w:szCs w:val="32"/>
        </w:rPr>
        <w:t>（</w:t>
      </w:r>
      <w:r w:rsidR="00212F6F" w:rsidRPr="00212F6F">
        <w:rPr>
          <w:rFonts w:ascii="仿宋_GB2312" w:eastAsia="仿宋_GB2312" w:hAnsi="仿宋_GB2312" w:cs="仿宋_GB2312" w:hint="eastAsia"/>
          <w:sz w:val="32"/>
          <w:szCs w:val="32"/>
        </w:rPr>
        <w:t>听取被检查对象说明、介绍情况</w:t>
      </w:r>
      <w:r w:rsidR="00212F6F">
        <w:rPr>
          <w:rFonts w:ascii="仿宋_GB2312" w:eastAsia="仿宋_GB2312" w:hAnsi="仿宋_GB2312" w:cs="仿宋_GB2312" w:hint="eastAsia"/>
          <w:sz w:val="32"/>
          <w:szCs w:val="32"/>
        </w:rPr>
        <w:t>）</w:t>
      </w:r>
    </w:p>
    <w:p w14:paraId="11E2BAA6" w14:textId="45A469A4" w:rsidR="001B12B3" w:rsidRPr="001B12B3" w:rsidRDefault="00B55EBA" w:rsidP="00B55EBA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</w:t>
      </w:r>
      <w:r w:rsidR="001B12B3" w:rsidRPr="001B12B3">
        <w:rPr>
          <w:rFonts w:ascii="仿宋_GB2312" w:eastAsia="仿宋_GB2312" w:hAnsi="仿宋_GB2312" w:cs="仿宋_GB2312" w:hint="eastAsia"/>
          <w:sz w:val="32"/>
          <w:szCs w:val="32"/>
        </w:rPr>
        <w:t>组织机构是否建立并执行议事制度及决策程序</w:t>
      </w:r>
      <w:r w:rsidR="00212F6F">
        <w:rPr>
          <w:rFonts w:ascii="仿宋_GB2312" w:eastAsia="仿宋_GB2312" w:hAnsi="仿宋_GB2312" w:cs="仿宋_GB2312" w:hint="eastAsia"/>
          <w:sz w:val="32"/>
          <w:szCs w:val="32"/>
        </w:rPr>
        <w:t>（现场查看）</w:t>
      </w:r>
    </w:p>
    <w:p w14:paraId="421F2AFD" w14:textId="6E8FCCBF" w:rsidR="001B12B3" w:rsidRPr="001B12B3" w:rsidRDefault="00B55EBA" w:rsidP="00B55EBA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3.</w:t>
      </w:r>
      <w:r w:rsidR="001B12B3" w:rsidRPr="001B12B3">
        <w:rPr>
          <w:rFonts w:ascii="仿宋_GB2312" w:eastAsia="仿宋_GB2312" w:hAnsi="仿宋_GB2312" w:cs="仿宋_GB2312" w:hint="eastAsia"/>
          <w:sz w:val="32"/>
          <w:szCs w:val="32"/>
        </w:rPr>
        <w:t>组织机构按照《章程》规定定期召开、形成有效决议</w:t>
      </w:r>
      <w:r w:rsidR="00212F6F">
        <w:rPr>
          <w:rFonts w:ascii="仿宋_GB2312" w:eastAsia="仿宋_GB2312" w:hAnsi="仿宋_GB2312" w:cs="仿宋_GB2312" w:hint="eastAsia"/>
          <w:sz w:val="32"/>
          <w:szCs w:val="32"/>
        </w:rPr>
        <w:t>（现场查看）</w:t>
      </w:r>
    </w:p>
    <w:p w14:paraId="40C10257" w14:textId="4D91E0C4" w:rsidR="001B12B3" w:rsidRPr="001B12B3" w:rsidRDefault="00B55EBA" w:rsidP="00B55EBA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4.</w:t>
      </w:r>
      <w:r w:rsidR="001B12B3" w:rsidRPr="001B12B3">
        <w:rPr>
          <w:rFonts w:ascii="仿宋_GB2312" w:eastAsia="仿宋_GB2312" w:hAnsi="仿宋_GB2312" w:cs="仿宋_GB2312" w:hint="eastAsia"/>
          <w:sz w:val="32"/>
          <w:szCs w:val="32"/>
        </w:rPr>
        <w:t>董事、监事及高级管理人员是否存在不良信用记录情况、是否存在失信被执行人、限制高消费等情况、是否存在刑事犯罪情况</w:t>
      </w:r>
      <w:r w:rsidR="00212F6F">
        <w:rPr>
          <w:rFonts w:ascii="仿宋_GB2312" w:eastAsia="仿宋_GB2312" w:hAnsi="仿宋_GB2312" w:cs="仿宋_GB2312" w:hint="eastAsia"/>
          <w:sz w:val="32"/>
          <w:szCs w:val="32"/>
        </w:rPr>
        <w:t>（网上查验）</w:t>
      </w:r>
      <w:r w:rsidR="00F311A8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14:paraId="47839E45" w14:textId="77777777" w:rsidR="001B12B3" w:rsidRDefault="001B12B3" w:rsidP="001B12B3">
      <w:pPr>
        <w:pStyle w:val="a5"/>
        <w:ind w:left="855" w:firstLineChars="0" w:firstLine="0"/>
      </w:pPr>
    </w:p>
    <w:p w14:paraId="2B4C9289" w14:textId="59EE112E" w:rsidR="00F12023" w:rsidRPr="000466B1" w:rsidRDefault="00F12023" w:rsidP="00F12023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若小额贷款公司</w:t>
      </w:r>
      <w:r w:rsidR="009211EF">
        <w:rPr>
          <w:rFonts w:ascii="仿宋_GB2312" w:eastAsia="仿宋_GB2312" w:hAnsi="仿宋_GB2312" w:cs="仿宋_GB2312" w:hint="eastAsia"/>
          <w:sz w:val="32"/>
          <w:szCs w:val="32"/>
        </w:rPr>
        <w:t>存在不符合以上任意一项</w:t>
      </w:r>
      <w:r>
        <w:rPr>
          <w:rFonts w:ascii="仿宋_GB2312" w:eastAsia="仿宋_GB2312" w:hAnsi="仿宋_GB2312" w:cs="仿宋_GB2312" w:hint="eastAsia"/>
          <w:sz w:val="32"/>
          <w:szCs w:val="32"/>
        </w:rPr>
        <w:t>的行为，该项检查结果为“不合格”，小额贷款公司应尽快补充提供相关材料，2个月内完成整改并提交整改报告，并按照相关法律法规规定予以处理。</w:t>
      </w:r>
      <w:bookmarkStart w:id="0" w:name="_GoBack"/>
      <w:bookmarkEnd w:id="0"/>
    </w:p>
    <w:p w14:paraId="266A9BD1" w14:textId="11775D8D" w:rsidR="00924671" w:rsidRPr="00F12023" w:rsidRDefault="00E13E9F" w:rsidP="00F12023">
      <w:pPr>
        <w:ind w:left="855"/>
      </w:pPr>
    </w:p>
    <w:sectPr w:rsidR="00924671" w:rsidRPr="00F120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672288" w14:textId="77777777" w:rsidR="00E13E9F" w:rsidRDefault="00E13E9F" w:rsidP="001B12B3">
      <w:r>
        <w:separator/>
      </w:r>
    </w:p>
  </w:endnote>
  <w:endnote w:type="continuationSeparator" w:id="0">
    <w:p w14:paraId="789713B9" w14:textId="77777777" w:rsidR="00E13E9F" w:rsidRDefault="00E13E9F" w:rsidP="001B12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ESI黑体-GB2312">
    <w:altName w:val="黑体"/>
    <w:charset w:val="86"/>
    <w:family w:val="auto"/>
    <w:pitch w:val="default"/>
    <w:sig w:usb0="00000000" w:usb1="184F6CF8" w:usb2="00000012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3E5449" w14:textId="77777777" w:rsidR="00E13E9F" w:rsidRDefault="00E13E9F" w:rsidP="001B12B3">
      <w:r>
        <w:separator/>
      </w:r>
    </w:p>
  </w:footnote>
  <w:footnote w:type="continuationSeparator" w:id="0">
    <w:p w14:paraId="09FA3044" w14:textId="77777777" w:rsidR="00E13E9F" w:rsidRDefault="00E13E9F" w:rsidP="001B12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036D4"/>
    <w:multiLevelType w:val="hybridMultilevel"/>
    <w:tmpl w:val="B82643D2"/>
    <w:lvl w:ilvl="0" w:tplc="0409000F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B8F"/>
    <w:rsid w:val="00041676"/>
    <w:rsid w:val="001B12B3"/>
    <w:rsid w:val="00212F6F"/>
    <w:rsid w:val="00590534"/>
    <w:rsid w:val="005E02FA"/>
    <w:rsid w:val="00663B15"/>
    <w:rsid w:val="009211EF"/>
    <w:rsid w:val="00933E5B"/>
    <w:rsid w:val="009D4A86"/>
    <w:rsid w:val="009F33BF"/>
    <w:rsid w:val="00A848AE"/>
    <w:rsid w:val="00B55EBA"/>
    <w:rsid w:val="00B83843"/>
    <w:rsid w:val="00E13E9F"/>
    <w:rsid w:val="00E70B8F"/>
    <w:rsid w:val="00ED7A39"/>
    <w:rsid w:val="00F12023"/>
    <w:rsid w:val="00F31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FFA4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2B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B12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B12B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B12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B12B3"/>
    <w:rPr>
      <w:sz w:val="18"/>
      <w:szCs w:val="18"/>
    </w:rPr>
  </w:style>
  <w:style w:type="paragraph" w:styleId="a5">
    <w:name w:val="List Paragraph"/>
    <w:basedOn w:val="a"/>
    <w:uiPriority w:val="34"/>
    <w:qFormat/>
    <w:rsid w:val="001B12B3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2B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B12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B12B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B12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B12B3"/>
    <w:rPr>
      <w:sz w:val="18"/>
      <w:szCs w:val="18"/>
    </w:rPr>
  </w:style>
  <w:style w:type="paragraph" w:styleId="a5">
    <w:name w:val="List Paragraph"/>
    <w:basedOn w:val="a"/>
    <w:uiPriority w:val="34"/>
    <w:qFormat/>
    <w:rsid w:val="001B12B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雯文</dc:creator>
  <cp:keywords/>
  <dc:description/>
  <cp:lastModifiedBy>pc</cp:lastModifiedBy>
  <cp:revision>11</cp:revision>
  <dcterms:created xsi:type="dcterms:W3CDTF">2021-12-30T06:20:00Z</dcterms:created>
  <dcterms:modified xsi:type="dcterms:W3CDTF">2022-01-19T09:01:00Z</dcterms:modified>
</cp:coreProperties>
</file>