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北京市丰台区人民政府六里桥街道办事处2023年政府信息公开工作年度报告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3</w:t>
      </w:r>
      <w:r>
        <w:rPr>
          <w:rFonts w:hint="eastAsia" w:ascii="仿宋_GB2312" w:hAnsi="宋体" w:eastAsia="仿宋_GB2312" w:cs="宋体"/>
          <w:spacing w:val="8"/>
          <w:kern w:val="0"/>
          <w:sz w:val="32"/>
          <w:szCs w:val="32"/>
          <w:lang w:bidi="ar"/>
        </w:rPr>
        <w:t>年，六里桥街道在区政务服务局的帮助指导下，紧紧围绕街道中心工作，着力提升政府信息和政务公开工作实效，认真落实《中华人民共和国政府信息公开条例》和《北京市丰台区202</w:t>
      </w:r>
      <w:r>
        <w:rPr>
          <w:rFonts w:hint="eastAsia" w:ascii="仿宋_GB2312" w:hAnsi="宋体" w:eastAsia="仿宋_GB2312" w:cs="宋体"/>
          <w:spacing w:val="8"/>
          <w:kern w:val="0"/>
          <w:sz w:val="32"/>
          <w:szCs w:val="32"/>
          <w:lang w:val="en-US" w:eastAsia="zh-CN" w:bidi="ar"/>
        </w:rPr>
        <w:t>3</w:t>
      </w:r>
      <w:r>
        <w:rPr>
          <w:rFonts w:hint="eastAsia" w:ascii="仿宋_GB2312" w:hAnsi="宋体" w:eastAsia="仿宋_GB2312" w:cs="宋体"/>
          <w:spacing w:val="8"/>
          <w:kern w:val="0"/>
          <w:sz w:val="32"/>
          <w:szCs w:val="32"/>
          <w:lang w:bidi="ar"/>
        </w:rPr>
        <w:t>年政务公开工作要点》，不断拓展公开内容、完善公开制度、强化公开监督，着力提升政府信息公开工作水平，现将有关情况汇报如下：</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b/>
          <w:bCs/>
          <w:spacing w:val="8"/>
          <w:kern w:val="0"/>
          <w:sz w:val="32"/>
          <w:szCs w:val="32"/>
          <w:lang w:val="en-US" w:eastAsia="zh-CN" w:bidi="ar"/>
        </w:rPr>
        <w:t>1.加强组织领导。</w:t>
      </w:r>
      <w:r>
        <w:rPr>
          <w:rFonts w:hint="eastAsia" w:ascii="仿宋_GB2312" w:hAnsi="宋体" w:eastAsia="仿宋_GB2312" w:cs="宋体"/>
          <w:spacing w:val="8"/>
          <w:kern w:val="0"/>
          <w:sz w:val="32"/>
          <w:szCs w:val="32"/>
          <w:lang w:val="en-US" w:eastAsia="zh-CN" w:bidi="ar"/>
        </w:rPr>
        <w:t>街道</w:t>
      </w:r>
      <w:r>
        <w:rPr>
          <w:rFonts w:hint="eastAsia" w:ascii="仿宋_GB2312" w:eastAsia="仿宋_GB2312"/>
          <w:color w:val="000000"/>
          <w:sz w:val="32"/>
          <w:szCs w:val="32"/>
        </w:rPr>
        <w:t>高度重视信息公开工作</w:t>
      </w:r>
      <w:r>
        <w:rPr>
          <w:rFonts w:hint="eastAsia" w:ascii="仿宋_GB2312" w:eastAsia="仿宋_GB2312"/>
          <w:color w:val="000000"/>
          <w:sz w:val="32"/>
          <w:szCs w:val="32"/>
          <w:lang w:eastAsia="zh-CN"/>
        </w:rPr>
        <w:t>，根据人员变动，持续完善信息工作领导小组成员名单，</w:t>
      </w:r>
      <w:r>
        <w:rPr>
          <w:rFonts w:hint="eastAsia" w:ascii="仿宋_GB2312" w:eastAsia="仿宋_GB2312"/>
          <w:color w:val="000000"/>
          <w:sz w:val="32"/>
          <w:szCs w:val="32"/>
        </w:rPr>
        <w:t>确定一位主管领导分管</w:t>
      </w:r>
      <w:r>
        <w:rPr>
          <w:rFonts w:hint="eastAsia" w:ascii="仿宋_GB2312" w:eastAsia="仿宋_GB2312"/>
          <w:color w:val="000000"/>
          <w:sz w:val="32"/>
          <w:szCs w:val="32"/>
          <w:lang w:eastAsia="zh-CN"/>
        </w:rPr>
        <w:t>、业务科室领导主管、专职信息员负责的</w:t>
      </w:r>
      <w:r>
        <w:rPr>
          <w:rFonts w:hint="eastAsia" w:ascii="仿宋_GB2312" w:eastAsia="仿宋_GB2312"/>
          <w:color w:val="000000"/>
          <w:sz w:val="32"/>
          <w:szCs w:val="32"/>
        </w:rPr>
        <w:t>政务公开工作</w:t>
      </w:r>
      <w:r>
        <w:rPr>
          <w:rFonts w:hint="eastAsia" w:ascii="仿宋_GB2312" w:eastAsia="仿宋_GB2312"/>
          <w:color w:val="000000"/>
          <w:sz w:val="32"/>
          <w:szCs w:val="32"/>
          <w:lang w:eastAsia="zh-CN"/>
        </w:rPr>
        <w:t>架构，</w:t>
      </w:r>
      <w:r>
        <w:rPr>
          <w:rFonts w:hint="eastAsia" w:ascii="仿宋_GB2312" w:hAnsi="宋体" w:eastAsia="仿宋_GB2312" w:cs="宋体"/>
          <w:spacing w:val="8"/>
          <w:kern w:val="0"/>
          <w:sz w:val="32"/>
          <w:szCs w:val="32"/>
        </w:rPr>
        <w:t>由综合办公室负责全街道的政府信息公开工作，推进政务服务事项公开。</w:t>
      </w:r>
    </w:p>
    <w:p>
      <w:pPr>
        <w:pStyle w:val="2"/>
        <w:keepNext w:val="0"/>
        <w:keepLines w:val="0"/>
        <w:pageBreakBefore w:val="0"/>
        <w:kinsoku/>
        <w:wordWrap/>
        <w:overflowPunct/>
        <w:topLinePunct w:val="0"/>
        <w:autoSpaceDE/>
        <w:autoSpaceDN/>
        <w:bidi w:val="0"/>
        <w:adjustRightInd/>
        <w:snapToGrid/>
        <w:spacing w:line="560" w:lineRule="exact"/>
        <w:ind w:left="0" w:leftChars="0" w:firstLine="674"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b/>
          <w:bCs/>
          <w:spacing w:val="8"/>
          <w:kern w:val="0"/>
          <w:sz w:val="32"/>
          <w:szCs w:val="32"/>
          <w:lang w:val="en-US" w:eastAsia="zh-CN" w:bidi="ar"/>
        </w:rPr>
        <w:t>2.主动公开情况。</w:t>
      </w:r>
      <w:r>
        <w:rPr>
          <w:rFonts w:hint="eastAsia" w:ascii="仿宋_GB2312" w:hAnsi="宋体" w:eastAsia="仿宋_GB2312" w:cs="宋体"/>
          <w:b w:val="0"/>
          <w:bCs w:val="0"/>
          <w:spacing w:val="8"/>
          <w:kern w:val="0"/>
          <w:sz w:val="32"/>
          <w:szCs w:val="32"/>
          <w:lang w:val="en-US" w:eastAsia="zh-CN" w:bidi="ar"/>
        </w:rPr>
        <w:t>年内，</w:t>
      </w:r>
      <w:r>
        <w:rPr>
          <w:rFonts w:hint="eastAsia" w:ascii="仿宋_GB2312" w:hAnsi="宋体" w:eastAsia="仿宋_GB2312" w:cs="宋体"/>
          <w:spacing w:val="8"/>
          <w:kern w:val="0"/>
          <w:sz w:val="32"/>
          <w:szCs w:val="32"/>
          <w:lang w:val="en-US" w:eastAsia="zh-CN" w:bidi="ar"/>
        </w:rPr>
        <w:t>街道共公开《条例》第二十条(一)(五)(六)(八)项之外内容310条，涉及公共卫生、安全生产、节日宣传等方面街镇动态。</w:t>
      </w:r>
    </w:p>
    <w:p>
      <w:pPr>
        <w:pStyle w:val="2"/>
        <w:keepNext w:val="0"/>
        <w:keepLines w:val="0"/>
        <w:pageBreakBefore w:val="0"/>
        <w:kinsoku/>
        <w:wordWrap/>
        <w:overflowPunct/>
        <w:topLinePunct w:val="0"/>
        <w:autoSpaceDE/>
        <w:autoSpaceDN/>
        <w:bidi w:val="0"/>
        <w:adjustRightInd/>
        <w:snapToGrid/>
        <w:spacing w:line="560" w:lineRule="exact"/>
        <w:ind w:left="0" w:leftChars="0" w:firstLine="674"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b/>
          <w:bCs/>
          <w:spacing w:val="8"/>
          <w:kern w:val="0"/>
          <w:sz w:val="32"/>
          <w:szCs w:val="32"/>
          <w:lang w:val="en-US" w:eastAsia="zh-CN" w:bidi="ar"/>
        </w:rPr>
        <w:t>3.依申请公开情况。</w:t>
      </w:r>
      <w:r>
        <w:rPr>
          <w:rFonts w:hint="eastAsia" w:ascii="仿宋_GB2312" w:hAnsi="宋体" w:eastAsia="仿宋_GB2312" w:cs="宋体"/>
          <w:b w:val="0"/>
          <w:bCs w:val="0"/>
          <w:spacing w:val="8"/>
          <w:kern w:val="0"/>
          <w:sz w:val="32"/>
          <w:szCs w:val="32"/>
          <w:lang w:val="en-US" w:eastAsia="zh-CN" w:bidi="ar"/>
        </w:rPr>
        <w:t>年内，</w:t>
      </w:r>
      <w:r>
        <w:rPr>
          <w:rFonts w:hint="eastAsia" w:ascii="仿宋_GB2312" w:hAnsi="宋体" w:eastAsia="仿宋_GB2312" w:cs="宋体"/>
          <w:spacing w:val="8"/>
          <w:kern w:val="0"/>
          <w:sz w:val="32"/>
          <w:szCs w:val="32"/>
          <w:lang w:val="en-US" w:eastAsia="zh-CN" w:bidi="ar"/>
        </w:rPr>
        <w:t>街道新收到政府信息公开申请数量共6件，上年结转政府信息公开申请数量共0件。按时办理完成政府信息公开申请6件，其中予以公开2件；部分公开1件；不予公开0件；无法提供申请信息2件；不予处理0件；其他处理0件。结转下年度继续办理政府公开申请数量共1件。</w:t>
      </w:r>
    </w:p>
    <w:p>
      <w:pPr>
        <w:pStyle w:val="2"/>
        <w:keepNext w:val="0"/>
        <w:keepLines w:val="0"/>
        <w:pageBreakBefore w:val="0"/>
        <w:kinsoku/>
        <w:wordWrap/>
        <w:overflowPunct/>
        <w:topLinePunct w:val="0"/>
        <w:autoSpaceDE/>
        <w:autoSpaceDN/>
        <w:bidi w:val="0"/>
        <w:adjustRightInd/>
        <w:snapToGrid/>
        <w:spacing w:line="560" w:lineRule="exact"/>
        <w:ind w:left="0" w:leftChars="0" w:firstLine="674"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b/>
          <w:bCs/>
          <w:spacing w:val="8"/>
          <w:kern w:val="0"/>
          <w:sz w:val="32"/>
          <w:szCs w:val="32"/>
          <w:lang w:val="en-US" w:eastAsia="zh-CN" w:bidi="ar"/>
        </w:rPr>
        <w:t>4.政府信息管理及培训情况。</w:t>
      </w:r>
      <w:r>
        <w:rPr>
          <w:rFonts w:hint="eastAsia" w:ascii="仿宋_GB2312" w:hAnsi="宋体" w:eastAsia="仿宋_GB2312" w:cs="宋体"/>
          <w:b w:val="0"/>
          <w:bCs w:val="0"/>
          <w:spacing w:val="8"/>
          <w:kern w:val="0"/>
          <w:sz w:val="32"/>
          <w:szCs w:val="32"/>
          <w:lang w:val="en-US" w:eastAsia="zh-CN" w:bidi="ar"/>
        </w:rPr>
        <w:t>年内，</w:t>
      </w:r>
      <w:r>
        <w:rPr>
          <w:rFonts w:hint="eastAsia" w:ascii="仿宋_GB2312" w:hAnsi="宋体" w:eastAsia="仿宋_GB2312" w:cs="宋体"/>
          <w:spacing w:val="8"/>
          <w:kern w:val="0"/>
          <w:sz w:val="32"/>
          <w:szCs w:val="32"/>
        </w:rPr>
        <w:t>不断完善政务公开事项目录，细化政务公开工作要求，将政务公开规则固化到现有业务管理体系中，做到政务公开操作与日常工作运行紧密结合</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b w:val="0"/>
          <w:bCs w:val="0"/>
          <w:spacing w:val="8"/>
          <w:kern w:val="0"/>
          <w:sz w:val="32"/>
          <w:szCs w:val="32"/>
        </w:rPr>
        <w:t>组织相关人员认真学习市、区政府相关文件，不断完善政</w:t>
      </w:r>
      <w:r>
        <w:rPr>
          <w:rFonts w:hint="eastAsia" w:ascii="仿宋_GB2312" w:hAnsi="宋体" w:eastAsia="仿宋_GB2312" w:cs="宋体"/>
          <w:spacing w:val="8"/>
          <w:kern w:val="0"/>
          <w:sz w:val="32"/>
          <w:szCs w:val="32"/>
        </w:rPr>
        <w:t>务信息发布机制，规范信息发布流程，使政务公开不流于形式，不走过场</w:t>
      </w:r>
      <w:r>
        <w:rPr>
          <w:rFonts w:hint="eastAsia" w:ascii="仿宋_GB2312" w:hAnsi="宋体" w:eastAsia="仿宋_GB2312" w:cs="宋体"/>
          <w:spacing w:val="8"/>
          <w:kern w:val="0"/>
          <w:sz w:val="32"/>
          <w:szCs w:val="32"/>
          <w:lang w:val="en-US" w:eastAsia="zh-CN" w:bidi="ar"/>
        </w:rPr>
        <w:t>。</w:t>
      </w:r>
    </w:p>
    <w:p>
      <w:pPr>
        <w:pStyle w:val="2"/>
        <w:keepNext w:val="0"/>
        <w:keepLines w:val="0"/>
        <w:pageBreakBefore w:val="0"/>
        <w:kinsoku/>
        <w:wordWrap/>
        <w:overflowPunct/>
        <w:topLinePunct w:val="0"/>
        <w:autoSpaceDE/>
        <w:autoSpaceDN/>
        <w:bidi w:val="0"/>
        <w:adjustRightInd/>
        <w:snapToGrid/>
        <w:spacing w:line="560" w:lineRule="exact"/>
        <w:ind w:left="0" w:leftChars="0" w:firstLine="674"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b/>
          <w:bCs/>
          <w:spacing w:val="8"/>
          <w:kern w:val="0"/>
          <w:sz w:val="32"/>
          <w:szCs w:val="32"/>
          <w:lang w:val="en-US" w:eastAsia="zh-CN" w:bidi="ar"/>
        </w:rPr>
        <w:t>5.政府信息公开平台建设。</w:t>
      </w:r>
      <w:r>
        <w:rPr>
          <w:rFonts w:hint="eastAsia" w:ascii="仿宋_GB2312" w:hAnsi="宋体" w:eastAsia="仿宋_GB2312" w:cs="宋体"/>
          <w:b w:val="0"/>
          <w:bCs w:val="0"/>
          <w:spacing w:val="8"/>
          <w:kern w:val="0"/>
          <w:sz w:val="32"/>
          <w:szCs w:val="32"/>
          <w:lang w:val="en-US" w:eastAsia="zh-CN" w:bidi="ar"/>
        </w:rPr>
        <w:t>加强政府信息公开专栏的信息发布管理，对专题专栏、政务公开、基层动态等栏目定期进行更新维护，并做好数据报送工作。安排专人负责政务信息公开平台的更新和维护，进一步拓展主动公开内容，完善信息公开目录。进一步加强政务公开工作信息化、透明化，制作政府信息公开名片并上传至区政府网站。</w:t>
      </w:r>
    </w:p>
    <w:p>
      <w:pPr>
        <w:pStyle w:val="2"/>
        <w:keepNext w:val="0"/>
        <w:keepLines w:val="0"/>
        <w:pageBreakBefore w:val="0"/>
        <w:kinsoku/>
        <w:wordWrap/>
        <w:overflowPunct/>
        <w:topLinePunct w:val="0"/>
        <w:autoSpaceDE/>
        <w:autoSpaceDN/>
        <w:bidi w:val="0"/>
        <w:adjustRightInd/>
        <w:snapToGrid/>
        <w:spacing w:line="560" w:lineRule="exact"/>
        <w:ind w:left="0" w:leftChars="0" w:firstLine="674" w:firstLineChars="200"/>
        <w:jc w:val="left"/>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val="en-US" w:eastAsia="zh-CN" w:bidi="ar"/>
        </w:rPr>
        <w:t>6.监督保障情况。</w:t>
      </w:r>
      <w:r>
        <w:rPr>
          <w:rFonts w:hint="eastAsia" w:ascii="仿宋_GB2312" w:hAnsi="宋体" w:eastAsia="仿宋_GB2312" w:cs="宋体"/>
          <w:spacing w:val="8"/>
          <w:kern w:val="0"/>
          <w:sz w:val="32"/>
          <w:szCs w:val="32"/>
          <w:lang w:val="en-US" w:eastAsia="zh-CN" w:bidi="ar"/>
        </w:rPr>
        <w:t>坚持执行信息公开审核制，严格控制信息公开的内容和时限。严格执行政府信息公开工作的主动公开、依申请公开、保密审查等制度,在公开政府信息前,坚持“先审查,后公开”的原则,确保不发生泄密事件。对政府网站发布的每条新闻类信息，也严格按照保密审查制度，进行逐条登记、逐一审核，确保上网的信息不涉密，涉密的信息不上网。</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jc w:val="left"/>
        <w:textAlignment w:val="auto"/>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hint="eastAsia"/>
                <w:lang w:val="en-US" w:eastAsia="zh-CN"/>
              </w:rPr>
              <w:t>375</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r>
    </w:tbl>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6</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5</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1</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1</w:t>
            </w:r>
          </w:p>
        </w:tc>
      </w:tr>
    </w:tbl>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bookmarkStart w:id="0" w:name="_GoBack"/>
            <w:bookmarkEnd w:id="0"/>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r>
    </w:tbl>
    <w:p>
      <w:pPr>
        <w:widowControl/>
        <w:jc w:val="left"/>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3</w:t>
      </w:r>
      <w:r>
        <w:rPr>
          <w:rFonts w:hint="eastAsia" w:ascii="仿宋_GB2312" w:hAnsi="宋体" w:eastAsia="仿宋_GB2312" w:cs="宋体"/>
          <w:spacing w:val="8"/>
          <w:kern w:val="0"/>
          <w:sz w:val="32"/>
          <w:szCs w:val="32"/>
          <w:lang w:bidi="ar"/>
        </w:rPr>
        <w:t>年，我街道扎实开展政府信息公开工作，但仍存在以下几方面不足：一是</w:t>
      </w:r>
      <w:r>
        <w:rPr>
          <w:rFonts w:hint="eastAsia" w:ascii="仿宋_GB2312" w:hAnsi="宋体" w:eastAsia="仿宋_GB2312" w:cs="宋体"/>
          <w:spacing w:val="8"/>
          <w:kern w:val="0"/>
          <w:sz w:val="32"/>
          <w:szCs w:val="32"/>
          <w:lang w:eastAsia="zh-CN" w:bidi="ar"/>
        </w:rPr>
        <w:t>街道内部信息工作考核细则不够完善</w:t>
      </w:r>
      <w:r>
        <w:rPr>
          <w:rFonts w:hint="eastAsia" w:ascii="仿宋_GB2312" w:hAnsi="宋体" w:eastAsia="仿宋_GB2312" w:cs="宋体"/>
          <w:spacing w:val="8"/>
          <w:kern w:val="0"/>
          <w:sz w:val="32"/>
          <w:szCs w:val="32"/>
          <w:lang w:bidi="ar"/>
        </w:rPr>
        <w:t>。下一步</w:t>
      </w:r>
      <w:r>
        <w:rPr>
          <w:rFonts w:hint="eastAsia" w:ascii="仿宋_GB2312" w:hAnsi="宋体" w:eastAsia="仿宋_GB2312" w:cs="宋体"/>
          <w:spacing w:val="8"/>
          <w:kern w:val="0"/>
          <w:sz w:val="32"/>
          <w:szCs w:val="32"/>
          <w:lang w:eastAsia="zh-CN" w:bidi="ar"/>
        </w:rPr>
        <w:t>街道将着力细化内部信息工作考核内容与方式，量化信息工作质量，</w:t>
      </w:r>
      <w:r>
        <w:rPr>
          <w:rFonts w:hint="eastAsia" w:ascii="仿宋_GB2312" w:hAnsi="宋体" w:eastAsia="仿宋_GB2312" w:cs="宋体"/>
          <w:spacing w:val="8"/>
          <w:kern w:val="0"/>
          <w:sz w:val="32"/>
          <w:szCs w:val="32"/>
          <w:lang w:bidi="ar"/>
        </w:rPr>
        <w:t>提高工作人员信息公开意识；二是信息</w:t>
      </w:r>
      <w:r>
        <w:rPr>
          <w:rFonts w:hint="eastAsia" w:ascii="仿宋_GB2312" w:hAnsi="宋体" w:eastAsia="仿宋_GB2312" w:cs="宋体"/>
          <w:spacing w:val="8"/>
          <w:kern w:val="0"/>
          <w:sz w:val="32"/>
          <w:szCs w:val="32"/>
          <w:lang w:eastAsia="zh-CN" w:bidi="ar"/>
        </w:rPr>
        <w:t>公开工作</w:t>
      </w:r>
      <w:r>
        <w:rPr>
          <w:rFonts w:hint="eastAsia" w:ascii="仿宋_GB2312" w:hAnsi="宋体" w:eastAsia="仿宋_GB2312" w:cs="宋体"/>
          <w:spacing w:val="8"/>
          <w:kern w:val="0"/>
          <w:sz w:val="32"/>
          <w:szCs w:val="32"/>
          <w:lang w:bidi="ar"/>
        </w:rPr>
        <w:t>培训力度</w:t>
      </w:r>
      <w:r>
        <w:rPr>
          <w:rFonts w:hint="eastAsia" w:ascii="仿宋_GB2312" w:hAnsi="宋体" w:eastAsia="仿宋_GB2312" w:cs="宋体"/>
          <w:spacing w:val="8"/>
          <w:kern w:val="0"/>
          <w:sz w:val="32"/>
          <w:szCs w:val="32"/>
          <w:lang w:eastAsia="zh-CN" w:bidi="ar"/>
        </w:rPr>
        <w:t>需要加强</w:t>
      </w:r>
      <w:r>
        <w:rPr>
          <w:rFonts w:hint="eastAsia" w:ascii="仿宋_GB2312" w:hAnsi="宋体" w:eastAsia="仿宋_GB2312" w:cs="宋体"/>
          <w:spacing w:val="8"/>
          <w:kern w:val="0"/>
          <w:sz w:val="32"/>
          <w:szCs w:val="32"/>
          <w:lang w:bidi="ar"/>
        </w:rPr>
        <w:t>。下一步</w:t>
      </w:r>
      <w:r>
        <w:rPr>
          <w:rFonts w:hint="eastAsia" w:ascii="仿宋_GB2312" w:hAnsi="宋体" w:eastAsia="仿宋_GB2312" w:cs="宋体"/>
          <w:spacing w:val="8"/>
          <w:kern w:val="0"/>
          <w:sz w:val="32"/>
          <w:szCs w:val="32"/>
          <w:lang w:eastAsia="zh-CN" w:bidi="ar"/>
        </w:rPr>
        <w:t>街道将</w:t>
      </w:r>
      <w:r>
        <w:rPr>
          <w:rFonts w:hint="eastAsia" w:ascii="仿宋_GB2312" w:hAnsi="宋体" w:eastAsia="仿宋_GB2312" w:cs="宋体"/>
          <w:spacing w:val="8"/>
          <w:kern w:val="0"/>
          <w:sz w:val="32"/>
          <w:szCs w:val="32"/>
          <w:lang w:bidi="ar"/>
        </w:rPr>
        <w:t>着力</w:t>
      </w:r>
      <w:r>
        <w:rPr>
          <w:rFonts w:hint="eastAsia" w:ascii="仿宋_GB2312" w:eastAsia="仿宋_GB2312"/>
          <w:sz w:val="32"/>
          <w:szCs w:val="32"/>
        </w:rPr>
        <w:t>信息工作培训</w:t>
      </w:r>
      <w:r>
        <w:rPr>
          <w:rFonts w:hint="eastAsia" w:ascii="仿宋_GB2312" w:hAnsi="宋体" w:eastAsia="仿宋_GB2312" w:cs="宋体"/>
          <w:spacing w:val="8"/>
          <w:kern w:val="0"/>
          <w:sz w:val="32"/>
          <w:szCs w:val="32"/>
          <w:lang w:bidi="ar"/>
        </w:rPr>
        <w:t>，</w:t>
      </w:r>
      <w:r>
        <w:rPr>
          <w:rFonts w:hint="eastAsia" w:ascii="仿宋_GB2312" w:hAnsi="宋体" w:eastAsia="仿宋_GB2312" w:cs="宋体"/>
          <w:spacing w:val="8"/>
          <w:kern w:val="0"/>
          <w:sz w:val="32"/>
          <w:szCs w:val="32"/>
          <w:lang w:eastAsia="zh-CN" w:bidi="ar"/>
        </w:rPr>
        <w:t>提高工作人员信息公开业务能力</w:t>
      </w:r>
      <w:r>
        <w:rPr>
          <w:rFonts w:hint="eastAsia" w:ascii="仿宋_GB2312" w:hAnsi="宋体" w:eastAsia="仿宋_GB2312" w:cs="宋体"/>
          <w:spacing w:val="8"/>
          <w:kern w:val="0"/>
          <w:sz w:val="32"/>
          <w:szCs w:val="32"/>
          <w:lang w:bidi="ar"/>
        </w:rPr>
        <w:t>，不断强化主动公开力度。</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9BC2E6"/>
          <w:spacing w:val="8"/>
          <w:kern w:val="0"/>
          <w:sz w:val="32"/>
          <w:szCs w:val="32"/>
        </w:rPr>
      </w:pPr>
      <w:r>
        <w:rPr>
          <w:rFonts w:hint="eastAsia" w:ascii="宋体" w:hAnsi="宋体" w:cs="宋体"/>
          <w:spacing w:val="8"/>
          <w:kern w:val="0"/>
          <w:sz w:val="32"/>
          <w:szCs w:val="32"/>
          <w:lang w:bidi="ar"/>
        </w:rPr>
        <w:t>　　</w:t>
      </w:r>
      <w:r>
        <w:rPr>
          <w:rFonts w:hint="eastAsia" w:ascii="仿宋_GB2312" w:hAnsi="宋体" w:eastAsia="仿宋_GB2312" w:cs="宋体"/>
          <w:spacing w:val="8"/>
          <w:kern w:val="0"/>
          <w:sz w:val="32"/>
          <w:szCs w:val="32"/>
        </w:rPr>
        <w:t>我街道本年度发出收费通知的件数和总金额以及实际收取的总金额均为0。</w:t>
      </w:r>
    </w:p>
    <w:p>
      <w:pPr>
        <w:pStyle w:val="3"/>
        <w:widowControl/>
        <w:spacing w:line="56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B6E2A"/>
    <w:rsid w:val="0B5B6E2A"/>
    <w:rsid w:val="1BBDFFBC"/>
    <w:rsid w:val="2FEFFBA1"/>
    <w:rsid w:val="359A1A21"/>
    <w:rsid w:val="48FFDDA0"/>
    <w:rsid w:val="4A3D73EE"/>
    <w:rsid w:val="4F917FDA"/>
    <w:rsid w:val="4FB5DA3B"/>
    <w:rsid w:val="5BA7F42C"/>
    <w:rsid w:val="5E4B1C11"/>
    <w:rsid w:val="5EF7079D"/>
    <w:rsid w:val="5FFD5771"/>
    <w:rsid w:val="5FFDD040"/>
    <w:rsid w:val="67FC7231"/>
    <w:rsid w:val="68FB08A9"/>
    <w:rsid w:val="6FD8BC98"/>
    <w:rsid w:val="6FF776C4"/>
    <w:rsid w:val="72BEFC83"/>
    <w:rsid w:val="77FF683D"/>
    <w:rsid w:val="78FFC916"/>
    <w:rsid w:val="7AAFDF61"/>
    <w:rsid w:val="7BDB5298"/>
    <w:rsid w:val="7CBEB122"/>
    <w:rsid w:val="7EEF713B"/>
    <w:rsid w:val="7FD638E0"/>
    <w:rsid w:val="7FF7F4B5"/>
    <w:rsid w:val="7FFCA003"/>
    <w:rsid w:val="8FEFDDC1"/>
    <w:rsid w:val="9FBE8F29"/>
    <w:rsid w:val="BD73953B"/>
    <w:rsid w:val="BF69197E"/>
    <w:rsid w:val="BFFFAD60"/>
    <w:rsid w:val="CD3A1629"/>
    <w:rsid w:val="DBEE66FA"/>
    <w:rsid w:val="DC9F89DA"/>
    <w:rsid w:val="DDFF0AAF"/>
    <w:rsid w:val="E9DFB30B"/>
    <w:rsid w:val="EF0E37CD"/>
    <w:rsid w:val="EFD3E3D9"/>
    <w:rsid w:val="EFD92B3E"/>
    <w:rsid w:val="F5FF6AF5"/>
    <w:rsid w:val="FBECC5A4"/>
    <w:rsid w:val="FCF75ECA"/>
    <w:rsid w:val="FCFFF4DC"/>
    <w:rsid w:val="FDEE43F3"/>
    <w:rsid w:val="FEEF11B1"/>
    <w:rsid w:val="FFBED0E6"/>
    <w:rsid w:val="FFBF6614"/>
    <w:rsid w:val="FFFF9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Plain Text"/>
    <w:basedOn w:val="1"/>
    <w:next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2024-01-03T10:18:00Z</dcterms:created>
  <dc:creator>Ren$hiro</dc:creator>
  <cp:lastModifiedBy>uos</cp:lastModifiedBy>
  <cp:lastPrinted>2024-01-15T23:15:00Z</cp:lastPrinted>
  <dcterms:modified xsi:type="dcterms:W3CDTF">2024-01-29T13:08:52Z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2CE85D57F1AF48EB93787A55E05929E0</vt:lpwstr>
  </property>
</Properties>
</file>